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before="2400"/>
      </w:pPr>
      <w:r>
        <w:rPr>
          <w:rFonts w:ascii="Georgia" w:cs="Georgia" w:eastAsia="Georgia" w:hAnsi="Georgia"/>
        </w:rPr>
        <w:t xml:space="preserve"/>
      </w:r>
    </w:p>
    <w:p>
      <w:pPr>
        <w:spacing w:after="0"/>
        <w:jc w:val="center"/>
      </w:pPr>
      <w:r>
        <w:rPr>
          <w:rFonts w:ascii="Georgia" w:cs="Georgia" w:eastAsia="Georgia" w:hAnsi="Georgia"/>
          <w:i/>
          <w:iCs/>
          <w:color w:val="2A2A2A"/>
          <w:sz w:val="56"/>
          <w:szCs w:val="56"/>
        </w:rPr>
        <w:t xml:space="preserve">A Thirty-Day</w:t>
      </w:r>
    </w:p>
    <w:p>
      <w:pPr>
        <w:spacing w:after="600"/>
        <w:jc w:val="center"/>
      </w:pPr>
      <w:r>
        <w:rPr>
          <w:rFonts w:ascii="Georgia" w:cs="Georgia" w:eastAsia="Georgia" w:hAnsi="Georgia"/>
          <w:i/>
          <w:iCs/>
          <w:color w:val="2A2A2A"/>
          <w:sz w:val="56"/>
          <w:szCs w:val="56"/>
        </w:rPr>
        <w:t xml:space="preserve">Reflection Journal</w:t>
      </w:r>
    </w:p>
    <w:p>
      <w:pPr>
        <w:spacing w:after="200"/>
        <w:jc w:val="center"/>
      </w:pPr>
      <w:r>
        <w:rPr>
          <w:rFonts w:ascii="Georgia" w:cs="Georgia" w:eastAsia="Georgia" w:hAnsi="Georgia"/>
          <w:i/>
          <w:iCs/>
          <w:color w:val="6A4A2A"/>
          <w:sz w:val="36"/>
          <w:szCs w:val="36"/>
        </w:rPr>
        <w:t xml:space="preserve">on anger</w:t>
      </w:r>
    </w:p>
    <w:p>
      <w:pPr>
        <w:spacing w:after="1800"/>
        <w:jc w:val="center"/>
      </w:pPr>
      <w:r>
        <w:rPr>
          <w:rFonts w:ascii="Georgia" w:cs="Georgia" w:eastAsia="Georgia" w:hAnsi="Georgia"/>
          <w:i/>
          <w:iCs/>
          <w:color w:val="555555"/>
          <w:sz w:val="22"/>
          <w:szCs w:val="22"/>
        </w:rPr>
        <w:t xml:space="preserve">for the days when the fire rises</w:t>
      </w:r>
    </w:p>
    <w:p>
      <w:pPr>
        <w:spacing w:after="100"/>
        <w:jc w:val="center"/>
      </w:pPr>
      <w:r>
        <w:rPr>
          <w:rFonts w:ascii="Georgia" w:cs="Georgia" w:eastAsia="Georgia" w:hAnsi="Georgia"/>
          <w:i/>
          <w:iCs/>
          <w:color w:val="555555"/>
          <w:sz w:val="22"/>
          <w:szCs w:val="22"/>
        </w:rPr>
        <w:t xml:space="preserve">a companion of stories &amp; small reflections</w:t>
      </w:r>
    </w:p>
    <w:p>
      <w:pPr>
        <w:spacing w:after="1800"/>
        <w:jc w:val="center"/>
      </w:pPr>
      <w:r>
        <w:rPr>
          <w:rFonts w:ascii="Georgia" w:cs="Georgia" w:eastAsia="Georgia" w:hAnsi="Georgia"/>
          <w:i/>
          <w:iCs/>
          <w:color w:val="555555"/>
          <w:sz w:val="22"/>
          <w:szCs w:val="22"/>
        </w:rPr>
        <w:t xml:space="preserve">for the days that feel heavy</w:t>
      </w:r>
    </w:p>
    <w:p>
      <w:pPr>
        <w:spacing w:after="200"/>
        <w:jc w:val="center"/>
      </w:pPr>
      <w:r>
        <w:rPr>
          <w:rFonts w:ascii="Georgia" w:cs="Georgia" w:eastAsia="Georgia" w:hAnsi="Georgia"/>
          <w:color w:val="888888"/>
          <w:sz w:val="20"/>
          <w:szCs w:val="20"/>
        </w:rPr>
        <w:t xml:space="preserve">This journal belongs to</w:t>
      </w:r>
    </w:p>
    <w:p>
      <w:pPr>
        <w:spacing w:after="600"/>
        <w:jc w:val="center"/>
      </w:pPr>
      <w:r>
        <w:rPr>
          <w:rFonts w:ascii="Georgia" w:cs="Georgia" w:eastAsia="Georgia" w:hAnsi="Georgia"/>
          <w:color w:val="888888"/>
          <w:sz w:val="22"/>
          <w:szCs w:val="22"/>
        </w:rPr>
        <w:t xml:space="preserve">________________________________</w:t>
      </w:r>
    </w:p>
    <w:p>
      <w:pPr>
        <w:spacing w:after="200"/>
        <w:jc w:val="center"/>
      </w:pPr>
      <w:r>
        <w:rPr>
          <w:rFonts w:ascii="Georgia" w:cs="Georgia" w:eastAsia="Georgia" w:hAnsi="Georgia"/>
          <w:color w:val="888888"/>
          <w:sz w:val="20"/>
          <w:szCs w:val="20"/>
        </w:rPr>
        <w:t xml:space="preserve">Begun on</w:t>
      </w:r>
    </w:p>
    <w:p>
      <w:pPr>
        <w:spacing w:after="600"/>
        <w:jc w:val="center"/>
      </w:pPr>
      <w:r>
        <w:rPr>
          <w:rFonts w:ascii="Georgia" w:cs="Georgia" w:eastAsia="Georgia" w:hAnsi="Georgia"/>
          <w:color w:val="888888"/>
          <w:sz w:val="22"/>
          <w:szCs w:val="22"/>
        </w:rPr>
        <w:t xml:space="preserve">________________________________</w:t>
      </w:r>
    </w:p>
    <w:p>
      <w:r>
        <w:br w:type="page"/>
      </w:r>
    </w:p>
    <w:p>
      <w:pPr>
        <w:spacing w:after="360" w:before="400"/>
      </w:pPr>
      <w:r>
        <w:rPr>
          <w:rFonts w:ascii="Georgia" w:cs="Georgia" w:eastAsia="Georgia" w:hAnsi="Georgia"/>
          <w:i/>
          <w:iCs/>
          <w:color w:val="2A2A2A"/>
          <w:sz w:val="32"/>
          <w:szCs w:val="32"/>
        </w:rPr>
        <w:t xml:space="preserve">How to use this journal</w:t>
      </w:r>
    </w:p>
    <w:p>
      <w:pPr>
        <w:spacing w:after="240"/>
      </w:pPr>
      <w:r>
        <w:rPr>
          <w:rFonts w:ascii="Georgia" w:cs="Georgia" w:eastAsia="Georgia" w:hAnsi="Georgia"/>
          <w:sz w:val="22"/>
          <w:szCs w:val="22"/>
        </w:rPr>
        <w:t xml:space="preserve">This journal contains thirty short stories on anger, drawn from many traditions: Buddhist parables, Stoic letters, Cherokee teachings, Sufi tales, Hebrew wisdom, and modern psychology. Each one is paired with a small educational reflection and a question to write about.</w:t>
      </w:r>
    </w:p>
    <w:p>
      <w:pPr>
        <w:spacing w:after="240"/>
      </w:pPr>
      <w:r>
        <w:rPr>
          <w:rFonts w:ascii="Georgia" w:cs="Georgia" w:eastAsia="Georgia" w:hAnsi="Georgia"/>
          <w:sz w:val="22"/>
          <w:szCs w:val="22"/>
        </w:rPr>
        <w:t xml:space="preserve">There is no right way to use it. You might read one page each morning with coffee, or one each evening before sleep. You might write a single sentence, or fill the space and continue on another page. You might skip days. That is fine. The book waits.</w:t>
      </w:r>
    </w:p>
    <w:p>
      <w:pPr>
        <w:spacing w:after="600"/>
      </w:pPr>
      <w:r>
        <w:rPr>
          <w:rFonts w:ascii="Georgia" w:cs="Georgia" w:eastAsia="Georgia" w:hAnsi="Georgia"/>
          <w:sz w:val="22"/>
          <w:szCs w:val="22"/>
        </w:rPr>
        <w:t xml:space="preserve">If you finish, begin again. The same stories often mean something different the second time, because you are different the second time.</w:t>
      </w:r>
    </w:p>
    <w:p>
      <w:pPr>
        <w:spacing w:after="240" w:before="240"/>
      </w:pPr>
      <w:r>
        <w:rPr>
          <w:rFonts w:ascii="Georgia" w:cs="Georgia" w:eastAsia="Georgia" w:hAnsi="Georgia"/>
          <w:i/>
          <w:iCs/>
          <w:color w:val="2A2A2A"/>
          <w:sz w:val="26"/>
          <w:szCs w:val="26"/>
        </w:rPr>
        <w:t xml:space="preserve">A few honest words</w:t>
      </w:r>
    </w:p>
    <w:p>
      <w:pPr>
        <w:spacing w:after="240"/>
      </w:pPr>
      <w:r>
        <w:rPr>
          <w:rFonts w:ascii="Georgia" w:cs="Georgia" w:eastAsia="Georgia" w:hAnsi="Georgia"/>
          <w:sz w:val="22"/>
          <w:szCs w:val="22"/>
        </w:rPr>
        <w:t xml:space="preserve">This journal is not therapy. It is not a substitute for medication, for a doctor, for a therapist, or for the love of people who know your name. It is a small companion for the moments in between, when you have a few quiet minutes and want to feel less alone.</w:t>
      </w:r>
    </w:p>
    <w:p>
      <w:pPr>
        <w:spacing w:after="200"/>
      </w:pPr>
      <w:r>
        <w:rPr>
          <w:rFonts w:ascii="Georgia" w:cs="Georgia" w:eastAsia="Georgia" w:hAnsi="Georgia"/>
          <w:sz w:val="22"/>
          <w:szCs w:val="22"/>
        </w:rPr>
        <w:t xml:space="preserve">If you are in a hard place, please consider reaching out to a mental health professional. Asking for help is one of the bravest things a person can do.</w:t>
      </w:r>
    </w:p>
    <w:p>
      <w:r>
        <w:br w:type="page"/>
      </w:r>
    </w:p>
    <w:p>
      <w:pPr>
        <w:spacing w:after="360" w:before="400"/>
      </w:pPr>
      <w:r>
        <w:rPr>
          <w:rFonts w:ascii="Georgia" w:cs="Georgia" w:eastAsia="Georgia" w:hAnsi="Georgia"/>
          <w:i/>
          <w:iCs/>
          <w:color w:val="2A2A2A"/>
          <w:sz w:val="32"/>
          <w:szCs w:val="32"/>
        </w:rPr>
        <w:t xml:space="preserve">If today is very hard</w:t>
      </w:r>
    </w:p>
    <w:p>
      <w:pPr>
        <w:spacing w:after="360"/>
      </w:pPr>
      <w:r>
        <w:rPr>
          <w:rFonts w:ascii="Georgia" w:cs="Georgia" w:eastAsia="Georgia" w:hAnsi="Georgia"/>
          <w:sz w:val="22"/>
          <w:szCs w:val="22"/>
        </w:rPr>
        <w:t xml:space="preserve">If you are having thoughts of harming yourself, or feel that you are in crisis, please reach out now. You do not have to be sure. You do not have to explain it well. You only have to make the call or send the text.</w:t>
      </w:r>
    </w:p>
    <w:p>
      <w:pPr>
        <w:spacing w:after="160"/>
      </w:pPr>
      <w:r>
        <w:rPr>
          <w:rFonts w:ascii="Georgia" w:cs="Georgia" w:eastAsia="Georgia" w:hAnsi="Georgia"/>
          <w:b/>
          <w:bCs/>
          <w:sz w:val="22"/>
          <w:szCs w:val="22"/>
        </w:rPr>
        <w:t xml:space="preserve">United States &amp; Canada. </w:t>
      </w:r>
      <w:r>
        <w:rPr>
          <w:rFonts w:ascii="Georgia" w:cs="Georgia" w:eastAsia="Georgia" w:hAnsi="Georgia"/>
          <w:sz w:val="22"/>
          <w:szCs w:val="22"/>
        </w:rPr>
        <w:t xml:space="preserve">988 — call or text the Suicide &amp; Crisis Lifeline, available 24/7.</w:t>
      </w:r>
    </w:p>
    <w:p>
      <w:pPr>
        <w:spacing w:after="160"/>
      </w:pPr>
      <w:r>
        <w:rPr>
          <w:rFonts w:ascii="Georgia" w:cs="Georgia" w:eastAsia="Georgia" w:hAnsi="Georgia"/>
          <w:b/>
          <w:bCs/>
          <w:sz w:val="22"/>
          <w:szCs w:val="22"/>
        </w:rPr>
        <w:t xml:space="preserve">United Kingdom &amp; Ireland. </w:t>
      </w:r>
      <w:r>
        <w:rPr>
          <w:rFonts w:ascii="Georgia" w:cs="Georgia" w:eastAsia="Georgia" w:hAnsi="Georgia"/>
          <w:sz w:val="22"/>
          <w:szCs w:val="22"/>
        </w:rPr>
        <w:t xml:space="preserve">Samaritans: call 116 123, free, any time of day or night.</w:t>
      </w:r>
    </w:p>
    <w:p>
      <w:pPr>
        <w:spacing w:after="160"/>
      </w:pPr>
      <w:r>
        <w:rPr>
          <w:rFonts w:ascii="Georgia" w:cs="Georgia" w:eastAsia="Georgia" w:hAnsi="Georgia"/>
          <w:b/>
          <w:bCs/>
          <w:sz w:val="22"/>
          <w:szCs w:val="22"/>
        </w:rPr>
        <w:t xml:space="preserve">Australia. </w:t>
      </w:r>
      <w:r>
        <w:rPr>
          <w:rFonts w:ascii="Georgia" w:cs="Georgia" w:eastAsia="Georgia" w:hAnsi="Georgia"/>
          <w:sz w:val="22"/>
          <w:szCs w:val="22"/>
        </w:rPr>
        <w:t xml:space="preserve">Lifeline: 13 11 14, available 24/7.</w:t>
      </w:r>
    </w:p>
    <w:p>
      <w:pPr>
        <w:spacing w:after="160"/>
      </w:pPr>
      <w:r>
        <w:rPr>
          <w:rFonts w:ascii="Georgia" w:cs="Georgia" w:eastAsia="Georgia" w:hAnsi="Georgia"/>
          <w:b/>
          <w:bCs/>
          <w:sz w:val="22"/>
          <w:szCs w:val="22"/>
        </w:rPr>
        <w:t xml:space="preserve">International. </w:t>
      </w:r>
      <w:r>
        <w:rPr>
          <w:rFonts w:ascii="Georgia" w:cs="Georgia" w:eastAsia="Georgia" w:hAnsi="Georgia"/>
          <w:sz w:val="22"/>
          <w:szCs w:val="22"/>
        </w:rPr>
        <w:t xml:space="preserve">Visit findahelpline.com to find a trained listener in your country.</w:t>
      </w:r>
    </w:p>
    <w:p>
      <w:pPr>
        <w:spacing w:after="360"/>
      </w:pPr>
      <w:r>
        <w:rPr>
          <w:rFonts w:ascii="Georgia" w:cs="Georgia" w:eastAsia="Georgia" w:hAnsi="Georgia"/>
          <w:b/>
          <w:bCs/>
          <w:sz w:val="22"/>
          <w:szCs w:val="22"/>
        </w:rPr>
        <w:t xml:space="preserve">Anywhere. </w:t>
      </w:r>
      <w:r>
        <w:rPr>
          <w:rFonts w:ascii="Georgia" w:cs="Georgia" w:eastAsia="Georgia" w:hAnsi="Georgia"/>
          <w:sz w:val="22"/>
          <w:szCs w:val="22"/>
        </w:rPr>
        <w:t xml:space="preserve">Go to the nearest emergency room, or ask a trusted person to take you. Your life is worth the trip.</w:t>
      </w:r>
    </w:p>
    <w:p>
      <w:pPr>
        <w:spacing w:after="200" w:before="240"/>
      </w:pPr>
      <w:r>
        <w:rPr>
          <w:rFonts w:ascii="Georgia" w:cs="Georgia" w:eastAsia="Georgia" w:hAnsi="Georgia"/>
          <w:i/>
          <w:iCs/>
          <w:color w:val="2A2A2A"/>
          <w:sz w:val="24"/>
          <w:szCs w:val="24"/>
        </w:rPr>
        <w:t xml:space="preserve">Other supports worth knowing about</w:t>
      </w:r>
    </w:p>
    <w:p>
      <w:pPr>
        <w:spacing w:after="160"/>
      </w:pPr>
      <w:r>
        <w:rPr>
          <w:rFonts w:ascii="Georgia" w:cs="Georgia" w:eastAsia="Georgia" w:hAnsi="Georgia"/>
          <w:b/>
          <w:bCs/>
          <w:sz w:val="22"/>
          <w:szCs w:val="22"/>
        </w:rPr>
        <w:t xml:space="preserve">SAMHSA Helpline (US). </w:t>
      </w:r>
      <w:r>
        <w:rPr>
          <w:rFonts w:ascii="Georgia" w:cs="Georgia" w:eastAsia="Georgia" w:hAnsi="Georgia"/>
          <w:sz w:val="22"/>
          <w:szCs w:val="22"/>
        </w:rPr>
        <w:t xml:space="preserve">1-800-662-HELP (4357). Free, confidential, 24/7 information and treatment referral for mental health and substance use.</w:t>
      </w:r>
    </w:p>
    <w:p>
      <w:pPr>
        <w:spacing w:after="160"/>
      </w:pPr>
      <w:r>
        <w:rPr>
          <w:rFonts w:ascii="Georgia" w:cs="Georgia" w:eastAsia="Georgia" w:hAnsi="Georgia"/>
          <w:b/>
          <w:bCs/>
          <w:sz w:val="22"/>
          <w:szCs w:val="22"/>
        </w:rPr>
        <w:t xml:space="preserve">Crisis Text Line. </w:t>
      </w:r>
      <w:r>
        <w:rPr>
          <w:rFonts w:ascii="Georgia" w:cs="Georgia" w:eastAsia="Georgia" w:hAnsi="Georgia"/>
          <w:sz w:val="22"/>
          <w:szCs w:val="22"/>
        </w:rPr>
        <w:t xml:space="preserve">Text HOME to 741741 in the US, Canada, or UK; or 50808 in Ireland.</w:t>
      </w:r>
    </w:p>
    <w:p>
      <w:pPr>
        <w:spacing w:after="160"/>
      </w:pPr>
      <w:r>
        <w:rPr>
          <w:rFonts w:ascii="Georgia" w:cs="Georgia" w:eastAsia="Georgia" w:hAnsi="Georgia"/>
          <w:b/>
          <w:bCs/>
          <w:sz w:val="22"/>
          <w:szCs w:val="22"/>
        </w:rPr>
        <w:t xml:space="preserve">Trevor Project (LGBTQ+ youth). </w:t>
      </w:r>
      <w:r>
        <w:rPr>
          <w:rFonts w:ascii="Georgia" w:cs="Georgia" w:eastAsia="Georgia" w:hAnsi="Georgia"/>
          <w:sz w:val="22"/>
          <w:szCs w:val="22"/>
        </w:rPr>
        <w:t xml:space="preserve">1-866-488-7386 or text START to 678-678.</w:t>
      </w:r>
    </w:p>
    <w:p>
      <w:pPr>
        <w:spacing w:after="200"/>
      </w:pPr>
      <w:r>
        <w:rPr>
          <w:rFonts w:ascii="Georgia" w:cs="Georgia" w:eastAsia="Georgia" w:hAnsi="Georgia"/>
          <w:b/>
          <w:bCs/>
          <w:sz w:val="22"/>
          <w:szCs w:val="22"/>
        </w:rPr>
        <w:t xml:space="preserve">Veterans Crisis Line. </w:t>
      </w:r>
      <w:r>
        <w:rPr>
          <w:rFonts w:ascii="Georgia" w:cs="Georgia" w:eastAsia="Georgia" w:hAnsi="Georgia"/>
          <w:sz w:val="22"/>
          <w:szCs w:val="22"/>
        </w:rPr>
        <w:t xml:space="preserve">Dial 988 then press 1, or text 838255.</w:t>
      </w:r>
    </w:p>
    <w:p>
      <w:r>
        <w:br w:type="page"/>
      </w:r>
    </w:p>
    <w:p>
      <w:pPr>
        <w:spacing w:after="360" w:before="400"/>
      </w:pPr>
      <w:r>
        <w:rPr>
          <w:rFonts w:ascii="Georgia" w:cs="Georgia" w:eastAsia="Georgia" w:hAnsi="Georgia"/>
          <w:i/>
          <w:iCs/>
          <w:color w:val="2A2A2A"/>
          <w:sz w:val="30"/>
          <w:szCs w:val="30"/>
        </w:rPr>
        <w:t xml:space="preserve">Before you begin</w:t>
      </w:r>
    </w:p>
    <w:p>
      <w:pPr>
        <w:spacing w:after="360" w:line="360" w:lineRule="auto"/>
      </w:pPr>
      <w:r>
        <w:rPr>
          <w:rFonts w:ascii="Georgia" w:cs="Georgia" w:eastAsia="Georgia" w:hAnsi="Georgia"/>
          <w:sz w:val="22"/>
          <w:szCs w:val="22"/>
        </w:rPr>
        <w:t xml:space="preserve">This journal is for those who are angry — at someone, at something, at themselves, at the way the world has gone. Anger is not a moral failure. It is information, often about a boundary crossed or a value violated. But anger left untended can burn down what it most wishes to protect. These thirty stories, drawn from many traditions, offer no easy formulas. They offer companionship for the work of meeting anger with curiosity, of letting it speak without letting it command.</w:t>
      </w:r>
    </w:p>
    <w:p>
      <w:r>
        <w:br w:type="page"/>
      </w:r>
    </w:p>
    <w:p>
      <w:pPr>
        <w:spacing w:after="240" w:before="400"/>
      </w:pPr>
      <w:r>
        <w:rPr>
          <w:rFonts w:ascii="Calibri" w:cs="Calibri" w:eastAsia="Calibri" w:hAnsi="Calibri"/>
          <w:color w:val="888888"/>
          <w:spacing w:val="40"/>
          <w:sz w:val="18"/>
          <w:szCs w:val="18"/>
        </w:rPr>
        <w:t xml:space="preserve">DAY 01  ·  THE GIFT REFUSED</w:t>
      </w:r>
    </w:p>
    <w:p>
      <w:pPr>
        <w:spacing w:after="320"/>
      </w:pPr>
      <w:r>
        <w:rPr>
          <w:rFonts w:ascii="Georgia" w:cs="Georgia" w:eastAsia="Georgia" w:hAnsi="Georgia"/>
          <w:i/>
          <w:iCs/>
          <w:color w:val="2A2A2A"/>
          <w:sz w:val="36"/>
          <w:szCs w:val="36"/>
        </w:rPr>
        <w:t xml:space="preserve">The Buddha and the Insulter</w:t>
      </w:r>
    </w:p>
    <w:p>
      <w:pPr>
        <w:spacing w:after="320" w:line="360" w:lineRule="auto"/>
        <w:jc w:val="both"/>
      </w:pPr>
      <w:r>
        <w:rPr>
          <w:rFonts w:ascii="Georgia" w:cs="Georgia" w:eastAsia="Georgia" w:hAnsi="Georgia"/>
          <w:sz w:val="22"/>
          <w:szCs w:val="22"/>
        </w:rPr>
        <w:t xml:space="preserve">A man came to the Buddha furious about something the teacher had said. He stood before the Buddha and shouted insults for some time. The Buddha listened calmly. When the man had spent himself, the Buddha asked: "If a man offers a gift to another, and the other refuses to accept it, to whom does the gift then belong?" The angry man answered, "Why, to the giver, of course." The Buddha said, "Just so. Your insults — I do not accept them. You may keep them." The man stood there, unsure what to say, and walked away with his anger in his hand. The story is not about denying that the insults happened. It is about choosing what to receive.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Other people's anger is theirs. We can hear it; we do not have to accept the gift. This is not denial; it is sovereignty over what we carry.</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Whose anger have you been carrying that was never yours to receive? What would it feel like to set it back down?</w:t>
      </w:r>
    </w:p>
    <w:p>
      <w:r>
        <w:br w:type="page"/>
      </w:r>
    </w:p>
    <w:p>
      <w:pPr>
        <w:spacing w:after="240" w:before="400"/>
      </w:pPr>
      <w:r>
        <w:rPr>
          <w:rFonts w:ascii="Calibri" w:cs="Calibri" w:eastAsia="Calibri" w:hAnsi="Calibri"/>
          <w:color w:val="888888"/>
          <w:spacing w:val="40"/>
          <w:sz w:val="18"/>
          <w:szCs w:val="18"/>
        </w:rPr>
        <w:t xml:space="preserve">DAY 02  ·  WHO HOLDS THE COAL</w:t>
      </w:r>
    </w:p>
    <w:p>
      <w:pPr>
        <w:spacing w:after="320"/>
      </w:pPr>
      <w:r>
        <w:rPr>
          <w:rFonts w:ascii="Georgia" w:cs="Georgia" w:eastAsia="Georgia" w:hAnsi="Georgia"/>
          <w:i/>
          <w:iCs/>
          <w:color w:val="2A2A2A"/>
          <w:sz w:val="36"/>
          <w:szCs w:val="36"/>
        </w:rPr>
        <w:t xml:space="preserve">The Hot Coal</w:t>
      </w:r>
    </w:p>
    <w:p>
      <w:pPr>
        <w:spacing w:after="320" w:line="360" w:lineRule="auto"/>
        <w:jc w:val="both"/>
      </w:pPr>
      <w:r>
        <w:rPr>
          <w:rFonts w:ascii="Georgia" w:cs="Georgia" w:eastAsia="Georgia" w:hAnsi="Georgia"/>
          <w:sz w:val="22"/>
          <w:szCs w:val="22"/>
        </w:rPr>
        <w:t xml:space="preserve">There is a saying attributed to the Buddha: holding onto anger is like grasping a hot coal with the intent of throwing it at someone else. You are the one who gets burned. The image is so vivid because it is so accurate. The person we are angry with may not even know we are angry. They are not feeling the heat. We are. The fingers blistering are our own. Letting go of the coal is not forgiveness, exactly. It is not even necessarily reconciliation. It is, first, mercy on the hand that holds it.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Anger has real physical costs. Chronic anger raises cortisol, blood pressure, and inflammatory markers. Holding it does not punish the offender. It harms the holder.</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coal have you been holding? Whose hand is being burned by it — yours, or the person you are angry with?</w:t>
      </w:r>
    </w:p>
    <w:p>
      <w:r>
        <w:br w:type="page"/>
      </w:r>
    </w:p>
    <w:p>
      <w:pPr>
        <w:spacing w:after="240" w:before="400"/>
      </w:pPr>
      <w:r>
        <w:rPr>
          <w:rFonts w:ascii="Calibri" w:cs="Calibri" w:eastAsia="Calibri" w:hAnsi="Calibri"/>
          <w:color w:val="888888"/>
          <w:spacing w:val="40"/>
          <w:sz w:val="18"/>
          <w:szCs w:val="18"/>
        </w:rPr>
        <w:t xml:space="preserve">DAY 03  ·  TWO DOORS</w:t>
      </w:r>
    </w:p>
    <w:p>
      <w:pPr>
        <w:spacing w:after="320"/>
      </w:pPr>
      <w:r>
        <w:rPr>
          <w:rFonts w:ascii="Georgia" w:cs="Georgia" w:eastAsia="Georgia" w:hAnsi="Georgia"/>
          <w:i/>
          <w:iCs/>
          <w:color w:val="2A2A2A"/>
          <w:sz w:val="36"/>
          <w:szCs w:val="36"/>
        </w:rPr>
        <w:t xml:space="preserve">The Samurai and the Master</w:t>
      </w:r>
    </w:p>
    <w:p>
      <w:pPr>
        <w:spacing w:after="320" w:line="360" w:lineRule="auto"/>
        <w:jc w:val="both"/>
      </w:pPr>
      <w:r>
        <w:rPr>
          <w:rFonts w:ascii="Georgia" w:cs="Georgia" w:eastAsia="Georgia" w:hAnsi="Georgia"/>
          <w:sz w:val="22"/>
          <w:szCs w:val="22"/>
        </w:rPr>
        <w:t xml:space="preserve">A samurai once came to a Zen master and demanded: "Tell me about heaven and hell." The master looked at him with contempt. "Why should I waste my time on a brute like you?" Furious, the samurai drew his sword to kill the old man. The master said calmly, "That is hell." The samurai stopped. He understood. He sheathed the sword and bowed in gratitude. The master smiled and said, "And that — that is heaven." Anger, in this story, is not a moral category. It is a doorway. The same anger that leads to murder can also, if witnessed in time, lead to insight.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Anger experienced with awareness is data. Anger acted out without awareness is destruction. The work is the small pause between the rising and the response.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has anger recently risen in you? In the gap between rising and acting, what was actually possible?</w:t>
      </w:r>
    </w:p>
    <w:p>
      <w:r>
        <w:br w:type="page"/>
      </w:r>
    </w:p>
    <w:p>
      <w:pPr>
        <w:spacing w:after="240" w:before="400"/>
      </w:pPr>
      <w:r>
        <w:rPr>
          <w:rFonts w:ascii="Calibri" w:cs="Calibri" w:eastAsia="Calibri" w:hAnsi="Calibri"/>
          <w:color w:val="888888"/>
          <w:spacing w:val="40"/>
          <w:sz w:val="18"/>
          <w:szCs w:val="18"/>
        </w:rPr>
        <w:t xml:space="preserve">DAY 04  ·  OTHER PEOPLE'S WAYS</w:t>
      </w:r>
    </w:p>
    <w:p>
      <w:pPr>
        <w:spacing w:after="320"/>
      </w:pPr>
      <w:r>
        <w:rPr>
          <w:rFonts w:ascii="Georgia" w:cs="Georgia" w:eastAsia="Georgia" w:hAnsi="Georgia"/>
          <w:i/>
          <w:iCs/>
          <w:color w:val="2A2A2A"/>
          <w:sz w:val="36"/>
          <w:szCs w:val="36"/>
        </w:rPr>
        <w:t xml:space="preserve">Marcus on Other People</w:t>
      </w:r>
    </w:p>
    <w:p>
      <w:pPr>
        <w:spacing w:after="320" w:line="360" w:lineRule="auto"/>
        <w:jc w:val="both"/>
      </w:pPr>
      <w:r>
        <w:rPr>
          <w:rFonts w:ascii="Georgia" w:cs="Georgia" w:eastAsia="Georgia" w:hAnsi="Georgia"/>
          <w:sz w:val="22"/>
          <w:szCs w:val="22"/>
        </w:rPr>
        <w:t xml:space="preserve">Marcus Aurelius, ruler of the Roman empire, began each morning with a strange exercise. He would say to himself: today I will meet busybodies, ungrateful men, arrogant men, deceitful men, envious men, and unsocial men. They behave this way because they do not know good from bad. But I, who have seen the nature of the good, cannot be harmed by any of them, nor be angry with them; we are made for cooperation. He did not expect kindness. He prepared for unkindness. The trick was: by anticipating the unpleasantness in advance, he removed its power to surprise and enrage him.</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Much anger comes from violated expectations. If we expect, in advance, that some people will behave badly, the behaviour becomes information rather than insult.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Whose behaviour keeps surprising you, although it has been the same for years? What would it be like to stop being surprised?</w:t>
      </w:r>
    </w:p>
    <w:p>
      <w:r>
        <w:br w:type="page"/>
      </w:r>
    </w:p>
    <w:p>
      <w:pPr>
        <w:spacing w:after="240" w:before="400"/>
      </w:pPr>
      <w:r>
        <w:rPr>
          <w:rFonts w:ascii="Calibri" w:cs="Calibri" w:eastAsia="Calibri" w:hAnsi="Calibri"/>
          <w:color w:val="888888"/>
          <w:spacing w:val="40"/>
          <w:sz w:val="18"/>
          <w:szCs w:val="18"/>
        </w:rPr>
        <w:t xml:space="preserve">DAY 05  ·  STATUE STRUCK</w:t>
      </w:r>
    </w:p>
    <w:p>
      <w:pPr>
        <w:spacing w:after="320"/>
      </w:pPr>
      <w:r>
        <w:rPr>
          <w:rFonts w:ascii="Georgia" w:cs="Georgia" w:eastAsia="Georgia" w:hAnsi="Georgia"/>
          <w:i/>
          <w:iCs/>
          <w:color w:val="2A2A2A"/>
          <w:sz w:val="36"/>
          <w:szCs w:val="36"/>
        </w:rPr>
        <w:t xml:space="preserve">Diogenes Slapping the Statue</w:t>
      </w:r>
    </w:p>
    <w:p>
      <w:pPr>
        <w:spacing w:after="320" w:line="360" w:lineRule="auto"/>
        <w:jc w:val="both"/>
      </w:pPr>
      <w:r>
        <w:rPr>
          <w:rFonts w:ascii="Georgia" w:cs="Georgia" w:eastAsia="Georgia" w:hAnsi="Georgia"/>
          <w:sz w:val="22"/>
          <w:szCs w:val="22"/>
        </w:rPr>
        <w:t xml:space="preserve">The Greek philosopher Diogenes was once observed walking up to a statue and slapping it, then begging it for money, then slapping it again. "What are you doing?" asked a passer-by. "I am practising," said Diogenes. "For what?" "For when I have to deal with people who give me nothing back. The statue is teaching me. It does not feel my anger. It does not change. I am the only one affected. So I am training my anger to lessen, against something that will not respond, until I can manage the real ones who also will not."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anger is at people who cannot or will not change. Practising patience with them — internally, without confrontation — is not weakness. It is the only sane response to what cannot be otherwise.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 in your life is, for now, like a statue? How might you reduce the cost of your anger toward them, even if they never change?</w:t>
      </w:r>
    </w:p>
    <w:p>
      <w:r>
        <w:br w:type="page"/>
      </w:r>
    </w:p>
    <w:p>
      <w:pPr>
        <w:spacing w:after="240" w:before="400"/>
      </w:pPr>
      <w:r>
        <w:rPr>
          <w:rFonts w:ascii="Calibri" w:cs="Calibri" w:eastAsia="Calibri" w:hAnsi="Calibri"/>
          <w:color w:val="888888"/>
          <w:spacing w:val="40"/>
          <w:sz w:val="18"/>
          <w:szCs w:val="18"/>
        </w:rPr>
        <w:t xml:space="preserve">DAY 06  ·  BITE OR HISS</w:t>
      </w:r>
    </w:p>
    <w:p>
      <w:pPr>
        <w:spacing w:after="320"/>
      </w:pPr>
      <w:r>
        <w:rPr>
          <w:rFonts w:ascii="Georgia" w:cs="Georgia" w:eastAsia="Georgia" w:hAnsi="Georgia"/>
          <w:i/>
          <w:iCs/>
          <w:color w:val="2A2A2A"/>
          <w:sz w:val="36"/>
          <w:szCs w:val="36"/>
        </w:rPr>
        <w:t xml:space="preserve">The Snake and the Sage</w:t>
      </w:r>
    </w:p>
    <w:p>
      <w:pPr>
        <w:spacing w:after="320" w:line="360" w:lineRule="auto"/>
        <w:jc w:val="both"/>
      </w:pPr>
      <w:r>
        <w:rPr>
          <w:rFonts w:ascii="Georgia" w:cs="Georgia" w:eastAsia="Georgia" w:hAnsi="Georgia"/>
          <w:sz w:val="22"/>
          <w:szCs w:val="22"/>
        </w:rPr>
        <w:t xml:space="preserve">A village in India was terrorised by a great snake. A travelling sage came and spoke to the snake, who agreed to stop biting people. Time passed. The sage returned and found the snake bruised, bleeding, ashamed. The villagers, no longer afraid, had been throwing stones at it. The sage said: "I told you not to bite. I did not tell you not to hiss. You may still rear up. You may still warn. You must protect yourself. Do not become so harmless that you are simply hurt." Anger is not the same as cruelty. To hiss — to set a clear, firm limit — is not aggression. It is the dignity that prevents violence on either side.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Many people who fear their anger swing too far in the other direction and become unable to defend themselves at all. The teaching is to neither bite nor be silent — to learn to hiss, with grace.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might you need to hiss — to set a clear, firm limit — without biting?</w:t>
      </w:r>
    </w:p>
    <w:p>
      <w:r>
        <w:br w:type="page"/>
      </w:r>
    </w:p>
    <w:p>
      <w:pPr>
        <w:spacing w:after="240" w:before="400"/>
      </w:pPr>
      <w:r>
        <w:rPr>
          <w:rFonts w:ascii="Calibri" w:cs="Calibri" w:eastAsia="Calibri" w:hAnsi="Calibri"/>
          <w:color w:val="888888"/>
          <w:spacing w:val="40"/>
          <w:sz w:val="18"/>
          <w:szCs w:val="18"/>
        </w:rPr>
        <w:t xml:space="preserve">DAY 07  ·  THE NAILS IN THE FENCE</w:t>
      </w:r>
    </w:p>
    <w:p>
      <w:pPr>
        <w:spacing w:after="320"/>
      </w:pPr>
      <w:r>
        <w:rPr>
          <w:rFonts w:ascii="Georgia" w:cs="Georgia" w:eastAsia="Georgia" w:hAnsi="Georgia"/>
          <w:i/>
          <w:iCs/>
          <w:color w:val="2A2A2A"/>
          <w:sz w:val="36"/>
          <w:szCs w:val="36"/>
        </w:rPr>
        <w:t xml:space="preserve">The Father and the Nails</w:t>
      </w:r>
    </w:p>
    <w:p>
      <w:pPr>
        <w:spacing w:after="320" w:line="360" w:lineRule="auto"/>
        <w:jc w:val="both"/>
      </w:pPr>
      <w:r>
        <w:rPr>
          <w:rFonts w:ascii="Georgia" w:cs="Georgia" w:eastAsia="Georgia" w:hAnsi="Georgia"/>
          <w:sz w:val="22"/>
          <w:szCs w:val="22"/>
        </w:rPr>
        <w:t xml:space="preserve">A modern parable: a father gave his hot-tempered son a hammer and a bag of nails and told him that every time he lost his temper, he should drive a nail into the back fence. On the first day the boy drove thirty-seven nails. By the third week he was driving fewer. Eventually he reported that he had not lost his temper at all. The father smiled. "Now go pull out one nail for each day you control yourself." Eventually all the nails came out. The father walked the son to the fence. "Look at the holes," he said. "You can't put the fence back the way it was. Words said in anger leave marks like these. The wound heals, but the scar remains."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Anger expressed badly leaves traces, even after apologies. This is not a reason to never feel anger. It is a reason to find ways of expressing it that do not nail holes into the people we love.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nails have you driven into a fence you would now like to repair? Apology cannot remove the nails, but it can sometimes seal the holes.</w:t>
      </w:r>
    </w:p>
    <w:p>
      <w:r>
        <w:br w:type="page"/>
      </w:r>
    </w:p>
    <w:p>
      <w:pPr>
        <w:spacing w:after="240" w:before="400"/>
      </w:pPr>
      <w:r>
        <w:rPr>
          <w:rFonts w:ascii="Calibri" w:cs="Calibri" w:eastAsia="Calibri" w:hAnsi="Calibri"/>
          <w:color w:val="888888"/>
          <w:spacing w:val="40"/>
          <w:sz w:val="18"/>
          <w:szCs w:val="18"/>
        </w:rPr>
        <w:t xml:space="preserve">DAY 08  ·  THE DRUNK BOATMAN</w:t>
      </w:r>
    </w:p>
    <w:p>
      <w:pPr>
        <w:spacing w:after="320"/>
      </w:pPr>
      <w:r>
        <w:rPr>
          <w:rFonts w:ascii="Georgia" w:cs="Georgia" w:eastAsia="Georgia" w:hAnsi="Georgia"/>
          <w:i/>
          <w:iCs/>
          <w:color w:val="2A2A2A"/>
          <w:sz w:val="36"/>
          <w:szCs w:val="36"/>
        </w:rPr>
        <w:t xml:space="preserve">The Empty Boat in the Mist</w:t>
      </w:r>
    </w:p>
    <w:p>
      <w:pPr>
        <w:spacing w:after="320" w:line="360" w:lineRule="auto"/>
        <w:jc w:val="both"/>
      </w:pPr>
      <w:r>
        <w:rPr>
          <w:rFonts w:ascii="Georgia" w:cs="Georgia" w:eastAsia="Georgia" w:hAnsi="Georgia"/>
          <w:sz w:val="22"/>
          <w:szCs w:val="22"/>
        </w:rPr>
        <w:t xml:space="preserve">Confucius is said to have observed: when a man is rowing across a river and another boat collides with his, he is annoyed. But if, looking up, he sees that the other boat is empty — drifting with no one in it — his anger passes immediately. "And so," Confucius said, "if a man is mocked or insulted by a drunkard, he should treat him as the empty boat. He cannot help it. The anger has nowhere to land." Many of those who provoke us are, in their own way, empty boats — operating from pain or unconsciousness so deep that responding in kind is meaningless.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Recognising the unconsciousness of an offence does not excuse it, but it often dissolves the personal sting. Few people who hurt us were actually thinking about us. They were drifting, and we were in the path.</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Whose recent offence might be more accurately understood as an empty boat? Does that change anything for you?</w:t>
      </w:r>
    </w:p>
    <w:p>
      <w:r>
        <w:br w:type="page"/>
      </w:r>
    </w:p>
    <w:p>
      <w:pPr>
        <w:spacing w:after="240" w:before="400"/>
      </w:pPr>
      <w:r>
        <w:rPr>
          <w:rFonts w:ascii="Calibri" w:cs="Calibri" w:eastAsia="Calibri" w:hAnsi="Calibri"/>
          <w:color w:val="888888"/>
          <w:spacing w:val="40"/>
          <w:sz w:val="18"/>
          <w:szCs w:val="18"/>
        </w:rPr>
        <w:t xml:space="preserve">DAY 09  ·  BOWSTRING SLACK</w:t>
      </w:r>
    </w:p>
    <w:p>
      <w:pPr>
        <w:spacing w:after="320"/>
      </w:pPr>
      <w:r>
        <w:rPr>
          <w:rFonts w:ascii="Georgia" w:cs="Georgia" w:eastAsia="Georgia" w:hAnsi="Georgia"/>
          <w:i/>
          <w:iCs/>
          <w:color w:val="2A2A2A"/>
          <w:sz w:val="36"/>
          <w:szCs w:val="36"/>
        </w:rPr>
        <w:t xml:space="preserve">The Cherokee Bow</w:t>
      </w:r>
    </w:p>
    <w:p>
      <w:pPr>
        <w:spacing w:after="320" w:line="360" w:lineRule="auto"/>
        <w:jc w:val="both"/>
      </w:pPr>
      <w:r>
        <w:rPr>
          <w:rFonts w:ascii="Georgia" w:cs="Georgia" w:eastAsia="Georgia" w:hAnsi="Georgia"/>
          <w:sz w:val="22"/>
          <w:szCs w:val="22"/>
        </w:rPr>
        <w:t xml:space="preserve">An elder once told a younger member of his community: "Anger is like a bow. Drawn, it is dangerous to whatever it points at — including, sometimes, yourself. But a bow that is always drawn will lose its strength. The wood will warp. The string will give way. We learn to keep the bow strung but slack, ready to draw when truly needed, and to release the tension between times. A man who is always angry has a broken bow. He cannot defend even what truly needs defence."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Chronic anger exhausts the very capacity to respond well to genuine threats. Letting the bow go slack between true tests is what preserves strength for when it matters.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is your bow drawn, day after day, against threats that are not really threats? What would it mean to let it go slack?</w:t>
      </w:r>
    </w:p>
    <w:p>
      <w:r>
        <w:br w:type="page"/>
      </w:r>
    </w:p>
    <w:p>
      <w:pPr>
        <w:spacing w:after="240" w:before="400"/>
      </w:pPr>
      <w:r>
        <w:rPr>
          <w:rFonts w:ascii="Calibri" w:cs="Calibri" w:eastAsia="Calibri" w:hAnsi="Calibri"/>
          <w:color w:val="888888"/>
          <w:spacing w:val="40"/>
          <w:sz w:val="18"/>
          <w:szCs w:val="18"/>
        </w:rPr>
        <w:t xml:space="preserve">DAY 10  ·  PROVOCATION</w:t>
      </w:r>
    </w:p>
    <w:p>
      <w:pPr>
        <w:spacing w:after="320"/>
      </w:pPr>
      <w:r>
        <w:rPr>
          <w:rFonts w:ascii="Georgia" w:cs="Georgia" w:eastAsia="Georgia" w:hAnsi="Georgia"/>
          <w:i/>
          <w:iCs/>
          <w:color w:val="2A2A2A"/>
          <w:sz w:val="36"/>
          <w:szCs w:val="36"/>
        </w:rPr>
        <w:t xml:space="preserve">Epictetus on Provocation</w:t>
      </w:r>
    </w:p>
    <w:p>
      <w:pPr>
        <w:spacing w:after="320" w:line="360" w:lineRule="auto"/>
        <w:jc w:val="both"/>
      </w:pPr>
      <w:r>
        <w:rPr>
          <w:rFonts w:ascii="Georgia" w:cs="Georgia" w:eastAsia="Georgia" w:hAnsi="Georgia"/>
          <w:sz w:val="22"/>
          <w:szCs w:val="22"/>
        </w:rPr>
        <w:t xml:space="preserve">Epictetus, the slave-philosopher, taught: it is not what others say or do that hurts us; it is our judgement about what they say or do. Between the action and the response there is always a space. In that space lives our power. He told his students: when someone insults you, do not say, "He has insulted me." Say, "He believes he has insulted me." Notice the gap. In that gap, you may choose to laugh, to inquire, to ignore, or to address. What you may not do, if you wish to be free, is forfeit the gap entirely.</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Cognitive therapy was, in many ways, rediscovered from the Stoics. The thought between event and reaction is the lever where freedom lives.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Take one recent provocation. What was the thought, between the event and your anger, that did most of the work?</w:t>
      </w:r>
    </w:p>
    <w:p>
      <w:r>
        <w:br w:type="page"/>
      </w:r>
    </w:p>
    <w:p>
      <w:pPr>
        <w:spacing w:after="240" w:before="400"/>
      </w:pPr>
      <w:r>
        <w:rPr>
          <w:rFonts w:ascii="Calibri" w:cs="Calibri" w:eastAsia="Calibri" w:hAnsi="Calibri"/>
          <w:color w:val="888888"/>
          <w:spacing w:val="40"/>
          <w:sz w:val="18"/>
          <w:szCs w:val="18"/>
        </w:rPr>
        <w:t xml:space="preserve">DAY 11  ·  THE LION AND THE MIRROR</w:t>
      </w:r>
    </w:p>
    <w:p>
      <w:pPr>
        <w:spacing w:after="320"/>
      </w:pPr>
      <w:r>
        <w:rPr>
          <w:rFonts w:ascii="Georgia" w:cs="Georgia" w:eastAsia="Georgia" w:hAnsi="Georgia"/>
          <w:i/>
          <w:iCs/>
          <w:color w:val="2A2A2A"/>
          <w:sz w:val="36"/>
          <w:szCs w:val="36"/>
        </w:rPr>
        <w:t xml:space="preserve">The Lion and the Hare's Mirror</w:t>
      </w:r>
    </w:p>
    <w:p>
      <w:pPr>
        <w:spacing w:after="320" w:line="360" w:lineRule="auto"/>
        <w:jc w:val="both"/>
      </w:pPr>
      <w:r>
        <w:rPr>
          <w:rFonts w:ascii="Georgia" w:cs="Georgia" w:eastAsia="Georgia" w:hAnsi="Georgia"/>
          <w:sz w:val="22"/>
          <w:szCs w:val="22"/>
        </w:rPr>
        <w:t xml:space="preserve">A Persian story, retold by Rumi: a great lion terrorised the animals of a forest until they made a deal — they would send him one animal each day, if he would stop hunting. The hare's day came. She walked slowly, late. The lion roared at her. She bowed and said, "Forgive me. I would have come earlier, but I met a greater lion than you, who frightened me. He claimed to be the king of the forest." The lion roared and demanded to be taken to the rival. The hare led him to a deep well. "There," she said. The lion looked in. He saw a furious lion looking back. He leapt at it and drowned. Anger sometimes does this: chasing its own reflection, it destroys itself.</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Many feuds, on close inspection, are between people who are mirror images of each other — each enraged by traits in the other that they cannot bear in themselves.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in the person who angers you most might be a mirror — something you fear or refuse to see in yourself?</w:t>
      </w:r>
    </w:p>
    <w:p>
      <w:r>
        <w:br w:type="page"/>
      </w:r>
    </w:p>
    <w:p>
      <w:pPr>
        <w:spacing w:after="240" w:before="400"/>
      </w:pPr>
      <w:r>
        <w:rPr>
          <w:rFonts w:ascii="Calibri" w:cs="Calibri" w:eastAsia="Calibri" w:hAnsi="Calibri"/>
          <w:color w:val="888888"/>
          <w:spacing w:val="40"/>
          <w:sz w:val="18"/>
          <w:szCs w:val="18"/>
        </w:rPr>
        <w:t xml:space="preserve">DAY 12  ·  RELEASE</w:t>
      </w:r>
    </w:p>
    <w:p>
      <w:pPr>
        <w:spacing w:after="320"/>
      </w:pPr>
      <w:r>
        <w:rPr>
          <w:rFonts w:ascii="Georgia" w:cs="Georgia" w:eastAsia="Georgia" w:hAnsi="Georgia"/>
          <w:i/>
          <w:iCs/>
          <w:color w:val="2A2A2A"/>
          <w:sz w:val="36"/>
          <w:szCs w:val="36"/>
        </w:rPr>
        <w:t xml:space="preserve">The Tibetan Monk and the Soldier</w:t>
      </w:r>
    </w:p>
    <w:p>
      <w:pPr>
        <w:spacing w:after="320" w:line="360" w:lineRule="auto"/>
        <w:jc w:val="both"/>
      </w:pPr>
      <w:r>
        <w:rPr>
          <w:rFonts w:ascii="Georgia" w:cs="Georgia" w:eastAsia="Georgia" w:hAnsi="Georgia"/>
          <w:sz w:val="22"/>
          <w:szCs w:val="22"/>
        </w:rPr>
        <w:t xml:space="preserve">After the Chinese occupation of Tibet, a monk who had been imprisoned and tortured for many years was finally released and reunited with the Dalai Lama. The Dalai Lama asked what was the most difficult moment in prison. "There were times," the monk said, "when I was in real danger of losing my compassion for my captors." The Dalai Lama wept. The monk had been beaten; he feared losing not his life but his anger's good behaviour. He understood that the moment hatred took root, his captors would have taken something from him that the body could not.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There is anger that punishes the wrongdoer, and anger that punishes the wronged. The work, especially in extreme circumstances, is sometimes simply to refuse to be turned into the shape of what hurt you.</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has someone tried to make you, by their behaviour, into a version of yourself you do not want to be? Have you held the line?</w:t>
      </w:r>
    </w:p>
    <w:p>
      <w:r>
        <w:br w:type="page"/>
      </w:r>
    </w:p>
    <w:p>
      <w:pPr>
        <w:spacing w:after="240" w:before="400"/>
      </w:pPr>
      <w:r>
        <w:rPr>
          <w:rFonts w:ascii="Calibri" w:cs="Calibri" w:eastAsia="Calibri" w:hAnsi="Calibri"/>
          <w:color w:val="888888"/>
          <w:spacing w:val="40"/>
          <w:sz w:val="18"/>
          <w:szCs w:val="18"/>
        </w:rPr>
        <w:t xml:space="preserve">DAY 13  ·  CONTAINER</w:t>
      </w:r>
    </w:p>
    <w:p>
      <w:pPr>
        <w:spacing w:after="320"/>
      </w:pPr>
      <w:r>
        <w:rPr>
          <w:rFonts w:ascii="Georgia" w:cs="Georgia" w:eastAsia="Georgia" w:hAnsi="Georgia"/>
          <w:i/>
          <w:iCs/>
          <w:color w:val="2A2A2A"/>
          <w:sz w:val="36"/>
          <w:szCs w:val="36"/>
        </w:rPr>
        <w:t xml:space="preserve">The Gourd of Anger</w:t>
      </w:r>
    </w:p>
    <w:p>
      <w:pPr>
        <w:spacing w:after="320" w:line="360" w:lineRule="auto"/>
        <w:jc w:val="both"/>
      </w:pPr>
      <w:r>
        <w:rPr>
          <w:rFonts w:ascii="Georgia" w:cs="Georgia" w:eastAsia="Georgia" w:hAnsi="Georgia"/>
          <w:sz w:val="22"/>
          <w:szCs w:val="22"/>
        </w:rPr>
        <w:t xml:space="preserve">An old African folk tale tells of a man who kept his anger in a gourd. Whenever he felt rage, he would speak it into the gourd, stopper the gourd, and put it on a high shelf. "Why?" his children asked. "So that the anger does not become the family. The gourd holds it. I can return to it later and decide if it was important. Most of the time, when I take down the gourd, the anger inside has shrunk to almost nothing. Sometimes, though, it has grown — and then I know it is asking me to act, calmly, on something real."</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The pause between feeling anger and acting on it gives you the chance to learn which angers were transient and which carry a true signal. Almost all transient anger shrinks if simply contained.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is your gourd? A walk, a journal, a delay before responding? Could you commit to using it for one week?</w:t>
      </w:r>
    </w:p>
    <w:p>
      <w:r>
        <w:br w:type="page"/>
      </w:r>
    </w:p>
    <w:p>
      <w:pPr>
        <w:spacing w:after="240" w:before="400"/>
      </w:pPr>
      <w:r>
        <w:rPr>
          <w:rFonts w:ascii="Calibri" w:cs="Calibri" w:eastAsia="Calibri" w:hAnsi="Calibri"/>
          <w:color w:val="888888"/>
          <w:spacing w:val="40"/>
          <w:sz w:val="18"/>
          <w:szCs w:val="18"/>
        </w:rPr>
        <w:t xml:space="preserve">DAY 14  ·  COUNTING</w:t>
      </w:r>
    </w:p>
    <w:p>
      <w:pPr>
        <w:spacing w:after="320"/>
      </w:pPr>
      <w:r>
        <w:rPr>
          <w:rFonts w:ascii="Georgia" w:cs="Georgia" w:eastAsia="Georgia" w:hAnsi="Georgia"/>
          <w:i/>
          <w:iCs/>
          <w:color w:val="2A2A2A"/>
          <w:sz w:val="36"/>
          <w:szCs w:val="36"/>
        </w:rPr>
        <w:t xml:space="preserve">The Roman Senator's Bath</w:t>
      </w:r>
    </w:p>
    <w:p>
      <w:pPr>
        <w:spacing w:after="320" w:line="360" w:lineRule="auto"/>
        <w:jc w:val="both"/>
      </w:pPr>
      <w:r>
        <w:rPr>
          <w:rFonts w:ascii="Georgia" w:cs="Georgia" w:eastAsia="Georgia" w:hAnsi="Georgia"/>
          <w:sz w:val="22"/>
          <w:szCs w:val="22"/>
        </w:rPr>
        <w:t xml:space="preserve">It is said that a senator in ancient Rome, famously hot-tempered, made a vow: he would never speak when angry until he had recited the alphabet, then walked to his bath, then back. The senate quickly learned that if the senator was missing during a heated debate, his arguments would arrive later — sharper, calmer, and almost always more persuasive than they would have been in the heat of the moment. He was not avoiding his anger. He was waiting until it had something useful to say.</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Delay is one of the cheapest, oldest, most reliable tools for the angry. The advice is ancient because it works. Most of what anger demands to say in the first thirty seconds, it will be glad it didn't say after thirty minutes.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is your bath? What delay device could you use, this week, before responding when angered?</w:t>
      </w:r>
    </w:p>
    <w:p>
      <w:r>
        <w:br w:type="page"/>
      </w:r>
    </w:p>
    <w:p>
      <w:pPr>
        <w:spacing w:after="240" w:before="400"/>
      </w:pPr>
      <w:r>
        <w:rPr>
          <w:rFonts w:ascii="Calibri" w:cs="Calibri" w:eastAsia="Calibri" w:hAnsi="Calibri"/>
          <w:color w:val="888888"/>
          <w:spacing w:val="40"/>
          <w:sz w:val="18"/>
          <w:szCs w:val="18"/>
        </w:rPr>
        <w:t xml:space="preserve">DAY 15  ·  UNSENT LETTERS</w:t>
      </w:r>
    </w:p>
    <w:p>
      <w:pPr>
        <w:spacing w:after="320"/>
      </w:pPr>
      <w:r>
        <w:rPr>
          <w:rFonts w:ascii="Georgia" w:cs="Georgia" w:eastAsia="Georgia" w:hAnsi="Georgia"/>
          <w:i/>
          <w:iCs/>
          <w:color w:val="2A2A2A"/>
          <w:sz w:val="36"/>
          <w:szCs w:val="36"/>
        </w:rPr>
        <w:t xml:space="preserve">The Husband Who Wrote Letters</w:t>
      </w:r>
    </w:p>
    <w:p>
      <w:pPr>
        <w:spacing w:after="320" w:line="360" w:lineRule="auto"/>
        <w:jc w:val="both"/>
      </w:pPr>
      <w:r>
        <w:rPr>
          <w:rFonts w:ascii="Georgia" w:cs="Georgia" w:eastAsia="Georgia" w:hAnsi="Georgia"/>
          <w:sz w:val="22"/>
          <w:szCs w:val="22"/>
        </w:rPr>
        <w:t xml:space="preserve">After a difficult divorce, a man developed a practice. Every time he was furious with his ex-wife, he would sit at his desk and write her a letter. He would say everything: every grievance, every accusation, every truth she had refused to hear. Then, instead of sending it, he would put it in a drawer. "Within a week," he said, "most of those letters embarrassed me. I tore them up. The few I still believed, I rewrote, more calmly, and either sent or did not send. The letters that were never sent did the most important work."</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Writing anger is among the most reliable ways of metabolising it. Sending it is rarely necessary. The mind, once it has expressed, often releases.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 do you need to write a letter to, that you will never send? Try it today.</w:t>
      </w:r>
    </w:p>
    <w:p>
      <w:r>
        <w:br w:type="page"/>
      </w:r>
    </w:p>
    <w:p>
      <w:pPr>
        <w:spacing w:after="240" w:before="400"/>
      </w:pPr>
      <w:r>
        <w:rPr>
          <w:rFonts w:ascii="Calibri" w:cs="Calibri" w:eastAsia="Calibri" w:hAnsi="Calibri"/>
          <w:color w:val="888888"/>
          <w:spacing w:val="40"/>
          <w:sz w:val="18"/>
          <w:szCs w:val="18"/>
        </w:rPr>
        <w:t xml:space="preserve">DAY 16  ·  PUT TO USE</w:t>
      </w:r>
    </w:p>
    <w:p>
      <w:pPr>
        <w:spacing w:after="320"/>
      </w:pPr>
      <w:r>
        <w:rPr>
          <w:rFonts w:ascii="Georgia" w:cs="Georgia" w:eastAsia="Georgia" w:hAnsi="Georgia"/>
          <w:i/>
          <w:iCs/>
          <w:color w:val="2A2A2A"/>
          <w:sz w:val="36"/>
          <w:szCs w:val="36"/>
        </w:rPr>
        <w:t xml:space="preserve">The Stoic Mountain</w:t>
      </w:r>
    </w:p>
    <w:p>
      <w:pPr>
        <w:spacing w:after="320" w:line="360" w:lineRule="auto"/>
        <w:jc w:val="both"/>
      </w:pPr>
      <w:r>
        <w:rPr>
          <w:rFonts w:ascii="Georgia" w:cs="Georgia" w:eastAsia="Georgia" w:hAnsi="Georgia"/>
          <w:sz w:val="22"/>
          <w:szCs w:val="22"/>
        </w:rPr>
        <w:t xml:space="preserve">Marcus Aurelius wrote: a great rock, lashed by waves, stands its ground; and the surrounding waters fall still around it. Anger, in his view, was the wave. We can be the rock — not unmoved, but rooted. The waves are real. They do not have to determine the shape of who we are. He went further: in some seasons, the rock can also be a mill. The same anger that washes uselessly over us, redirected, can grind grain. Anger turned to advocacy, to good work, to clearer boundaries — anger put to use — is one of the great civilising forces in the world.</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Anger is energy. If suppressed, it becomes depression or somatic illness. If acted out, it becomes harm. If channeled — into letters to representatives, into clearer asks at work, into protective action for the vulnerable — it becomes one of the great forces of justice.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anger of yours, properly channeled, might do something good in the world?</w:t>
      </w:r>
    </w:p>
    <w:p>
      <w:r>
        <w:br w:type="page"/>
      </w:r>
    </w:p>
    <w:p>
      <w:pPr>
        <w:spacing w:after="240" w:before="400"/>
      </w:pPr>
      <w:r>
        <w:rPr>
          <w:rFonts w:ascii="Calibri" w:cs="Calibri" w:eastAsia="Calibri" w:hAnsi="Calibri"/>
          <w:color w:val="888888"/>
          <w:spacing w:val="40"/>
          <w:sz w:val="18"/>
          <w:szCs w:val="18"/>
        </w:rPr>
        <w:t xml:space="preserve">DAY 17  ·  RIGHT SPEECH</w:t>
      </w:r>
    </w:p>
    <w:p>
      <w:pPr>
        <w:spacing w:after="320"/>
      </w:pPr>
      <w:r>
        <w:rPr>
          <w:rFonts w:ascii="Georgia" w:cs="Georgia" w:eastAsia="Georgia" w:hAnsi="Georgia"/>
          <w:i/>
          <w:iCs/>
          <w:color w:val="2A2A2A"/>
          <w:sz w:val="36"/>
          <w:szCs w:val="36"/>
        </w:rPr>
        <w:t xml:space="preserve">The Buddha's Three Gates</w:t>
      </w:r>
    </w:p>
    <w:p>
      <w:pPr>
        <w:spacing w:after="320" w:line="360" w:lineRule="auto"/>
        <w:jc w:val="both"/>
      </w:pPr>
      <w:r>
        <w:rPr>
          <w:rFonts w:ascii="Georgia" w:cs="Georgia" w:eastAsia="Georgia" w:hAnsi="Georgia"/>
          <w:sz w:val="22"/>
          <w:szCs w:val="22"/>
        </w:rPr>
        <w:t xml:space="preserve">There is a teaching attributed to the Buddha and to many traditions besides: before you speak, let your words pass three gates. At the first gate, ask: is it true? At the second gate, ask: is it necessary? At the third gate, ask: is it kind? Most of what anger wants to say fails at the second gate, and almost everything fails at the third. The teaching is not silence. It is selection. There is much that is true and necessary that can also be kind. There is much that is true that is neither necessary nor kind. The latter, almost always, is what anger most wishes to deliver.</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The work is not to suppress everything anger wishes to say but to filter it through these gates. Even one of the three, applied consistently, transforms how we speak under pressure.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Looking back at a recent angry exchange: which of your words passed all three gates? Which did not?</w:t>
      </w:r>
    </w:p>
    <w:p>
      <w:r>
        <w:br w:type="page"/>
      </w:r>
    </w:p>
    <w:p>
      <w:pPr>
        <w:spacing w:after="240" w:before="400"/>
      </w:pPr>
      <w:r>
        <w:rPr>
          <w:rFonts w:ascii="Calibri" w:cs="Calibri" w:eastAsia="Calibri" w:hAnsi="Calibri"/>
          <w:color w:val="888888"/>
          <w:spacing w:val="40"/>
          <w:sz w:val="18"/>
          <w:szCs w:val="18"/>
        </w:rPr>
        <w:t xml:space="preserve">DAY 18  ·  PATIENCE</w:t>
      </w:r>
    </w:p>
    <w:p>
      <w:pPr>
        <w:spacing w:after="320"/>
      </w:pPr>
      <w:r>
        <w:rPr>
          <w:rFonts w:ascii="Georgia" w:cs="Georgia" w:eastAsia="Georgia" w:hAnsi="Georgia"/>
          <w:i/>
          <w:iCs/>
          <w:color w:val="2A2A2A"/>
          <w:sz w:val="36"/>
          <w:szCs w:val="36"/>
        </w:rPr>
        <w:t xml:space="preserve">The Old Bear and the Young Bear</w:t>
      </w:r>
    </w:p>
    <w:p>
      <w:pPr>
        <w:spacing w:after="320" w:line="360" w:lineRule="auto"/>
        <w:jc w:val="both"/>
      </w:pPr>
      <w:r>
        <w:rPr>
          <w:rFonts w:ascii="Georgia" w:cs="Georgia" w:eastAsia="Georgia" w:hAnsi="Georgia"/>
          <w:sz w:val="22"/>
          <w:szCs w:val="22"/>
        </w:rPr>
        <w:t xml:space="preserve">A folk story: a young bear was furious with everything — the rain, the river, the slow fish, the cold den. The old bear watched her thrash. One night the young bear roared at the moon. The old bear said only: "The moon does not hurry. The moon rises the same in your fury as in your joy. The moon was here long before you and will be here long after. Notice this every night for one month, and tell me what you find." The young bear did. By the end of the month, the moon had not changed. The bear had. "That," said the old bear, "is the lesson of patience. The moon is teaching you to bring less of your weather to what does not need it."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of what we are angry at simply cannot be hurried, persuaded, or controlled. Patience with these things is not surrender. It is recognising what kind of object we are dealing with.</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in your life is currently like the moon — unchangeable on your timeline? What would it mean to bring less weather to it?</w:t>
      </w:r>
    </w:p>
    <w:p>
      <w:r>
        <w:br w:type="page"/>
      </w:r>
    </w:p>
    <w:p>
      <w:pPr>
        <w:spacing w:after="240" w:before="400"/>
      </w:pPr>
      <w:r>
        <w:rPr>
          <w:rFonts w:ascii="Calibri" w:cs="Calibri" w:eastAsia="Calibri" w:hAnsi="Calibri"/>
          <w:color w:val="888888"/>
          <w:spacing w:val="40"/>
          <w:sz w:val="18"/>
          <w:szCs w:val="18"/>
        </w:rPr>
        <w:t xml:space="preserve">DAY 19  ·  REPLANTING</w:t>
      </w:r>
    </w:p>
    <w:p>
      <w:pPr>
        <w:spacing w:after="320"/>
      </w:pPr>
      <w:r>
        <w:rPr>
          <w:rFonts w:ascii="Georgia" w:cs="Georgia" w:eastAsia="Georgia" w:hAnsi="Georgia"/>
          <w:i/>
          <w:iCs/>
          <w:color w:val="2A2A2A"/>
          <w:sz w:val="36"/>
          <w:szCs w:val="36"/>
        </w:rPr>
        <w:t xml:space="preserve">The Anger Garden</w:t>
      </w:r>
    </w:p>
    <w:p>
      <w:pPr>
        <w:spacing w:after="320" w:line="360" w:lineRule="auto"/>
        <w:jc w:val="both"/>
      </w:pPr>
      <w:r>
        <w:rPr>
          <w:rFonts w:ascii="Georgia" w:cs="Georgia" w:eastAsia="Georgia" w:hAnsi="Georgia"/>
          <w:sz w:val="22"/>
          <w:szCs w:val="22"/>
        </w:rPr>
        <w:t xml:space="preserve">A modern teaching: imagine your inner life as a garden. Anger, in this garden, is a kind of weed. It grows easily. It crowds out other plants. But it has a shallow root. The mistake is to ignore it; the second mistake is to fight it endlessly. The third way is to plant something else, deliberately, in the same patch of soil. Joy. Curiosity. A new project. A friendship tended. Where flowers grow, weeds give way. Many people who have struggled long with anger find that the most reliable cure is not direct combat but the cultivation of a richer internal garden.</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Anger fades fastest in lives that have other vivid emotions and meaningful pursuits crowding the soil. It is hard to be only angry when one is also actively curious, useful, or in love.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might you plant in your inner garden today, in a patch where weeds have grown?</w:t>
      </w:r>
    </w:p>
    <w:p>
      <w:r>
        <w:br w:type="page"/>
      </w:r>
    </w:p>
    <w:p>
      <w:pPr>
        <w:spacing w:after="240" w:before="400"/>
      </w:pPr>
      <w:r>
        <w:rPr>
          <w:rFonts w:ascii="Calibri" w:cs="Calibri" w:eastAsia="Calibri" w:hAnsi="Calibri"/>
          <w:color w:val="888888"/>
          <w:spacing w:val="40"/>
          <w:sz w:val="18"/>
          <w:szCs w:val="18"/>
        </w:rPr>
        <w:t xml:space="preserve">DAY 20  ·  AFTER THE RAGE</w:t>
      </w:r>
    </w:p>
    <w:p>
      <w:pPr>
        <w:spacing w:after="320"/>
      </w:pPr>
      <w:r>
        <w:rPr>
          <w:rFonts w:ascii="Georgia" w:cs="Georgia" w:eastAsia="Georgia" w:hAnsi="Georgia"/>
          <w:i/>
          <w:iCs/>
          <w:color w:val="2A2A2A"/>
          <w:sz w:val="36"/>
          <w:szCs w:val="36"/>
        </w:rPr>
        <w:t xml:space="preserve">The Cooling of the Berserker</w:t>
      </w:r>
    </w:p>
    <w:p>
      <w:pPr>
        <w:spacing w:after="320" w:line="360" w:lineRule="auto"/>
        <w:jc w:val="both"/>
      </w:pPr>
      <w:r>
        <w:rPr>
          <w:rFonts w:ascii="Georgia" w:cs="Georgia" w:eastAsia="Georgia" w:hAnsi="Georgia"/>
          <w:sz w:val="22"/>
          <w:szCs w:val="22"/>
        </w:rPr>
        <w:t xml:space="preserve">In Norse tradition, the berserker was a warrior who entered a state of rage in battle so total he was untouchable — but the price was terrible. After the battle, the berserker was useless: trembling, exhausted, often weeping. The cooling, the sagas tell us, took days. Some did not survive it. The story is a warning about full surrender to anger. Even when it produces a victory, the cost in the body and mind is enormous. Many modern people, after angry outbursts, recognise the pattern: the spike, the destruction, then the long, depleted aftermath.</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The cost of acted-out rage is paid not only by those struck but by the rager. Recognising the cooling — the exhausted, ashamed aftermath — is part of what can begin to motivate change.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is your aftermath like, after letting anger fully out? Does that aftermath teach you anything?</w:t>
      </w:r>
    </w:p>
    <w:p>
      <w:r>
        <w:br w:type="page"/>
      </w:r>
    </w:p>
    <w:p>
      <w:pPr>
        <w:spacing w:after="240" w:before="400"/>
      </w:pPr>
      <w:r>
        <w:rPr>
          <w:rFonts w:ascii="Calibri" w:cs="Calibri" w:eastAsia="Calibri" w:hAnsi="Calibri"/>
          <w:color w:val="888888"/>
          <w:spacing w:val="40"/>
          <w:sz w:val="18"/>
          <w:szCs w:val="18"/>
        </w:rPr>
        <w:t xml:space="preserve">DAY 21  ·  THE WISE RABBI</w:t>
      </w:r>
    </w:p>
    <w:p>
      <w:pPr>
        <w:spacing w:after="320"/>
      </w:pPr>
      <w:r>
        <w:rPr>
          <w:rFonts w:ascii="Georgia" w:cs="Georgia" w:eastAsia="Georgia" w:hAnsi="Georgia"/>
          <w:i/>
          <w:iCs/>
          <w:color w:val="2A2A2A"/>
          <w:sz w:val="36"/>
          <w:szCs w:val="36"/>
        </w:rPr>
        <w:t xml:space="preserve">The Rabbi and the Pillow</w:t>
      </w:r>
    </w:p>
    <w:p>
      <w:pPr>
        <w:spacing w:after="320" w:line="360" w:lineRule="auto"/>
        <w:jc w:val="both"/>
      </w:pPr>
      <w:r>
        <w:rPr>
          <w:rFonts w:ascii="Georgia" w:cs="Georgia" w:eastAsia="Georgia" w:hAnsi="Georgia"/>
          <w:sz w:val="22"/>
          <w:szCs w:val="22"/>
        </w:rPr>
        <w:t xml:space="preserve">A Yiddish story: a man came to his rabbi, ashamed. He had spread vicious rumours about a neighbour and now wished to undo it. The rabbi said: "Take a feather pillow. Walk to the top of the hill. Cut it open and let the wind take all the feathers." The man did so. He returned. "Now," said the rabbi, "go and gather every feather and put them back into the pillow." "That is impossible." "Yes," said the rabbi. "And so are the words you spoke. Apology is good. But the work now is to spread different feathers — kind ones — into the same wind, for as long as it takes."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angry words cannot be unsaid. The work, when this happens, is not only apology but a long, slow counter-current — kind speech about the wronged person, year after year, into the same wind.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Are there feathers you have spread, in anger, that need years of counter-effort? What kind speech, today, could be the start?</w:t>
      </w:r>
    </w:p>
    <w:p>
      <w:r>
        <w:br w:type="page"/>
      </w:r>
    </w:p>
    <w:p>
      <w:pPr>
        <w:spacing w:after="240" w:before="400"/>
      </w:pPr>
      <w:r>
        <w:rPr>
          <w:rFonts w:ascii="Calibri" w:cs="Calibri" w:eastAsia="Calibri" w:hAnsi="Calibri"/>
          <w:color w:val="888888"/>
          <w:spacing w:val="40"/>
          <w:sz w:val="18"/>
          <w:szCs w:val="18"/>
        </w:rPr>
        <w:t xml:space="preserve">DAY 22  ·  ACCUMULATED GRIEVANCE</w:t>
      </w:r>
    </w:p>
    <w:p>
      <w:pPr>
        <w:spacing w:after="320"/>
      </w:pPr>
      <w:r>
        <w:rPr>
          <w:rFonts w:ascii="Georgia" w:cs="Georgia" w:eastAsia="Georgia" w:hAnsi="Georgia"/>
          <w:i/>
          <w:iCs/>
          <w:color w:val="2A2A2A"/>
          <w:sz w:val="36"/>
          <w:szCs w:val="36"/>
        </w:rPr>
        <w:t xml:space="preserve">The Korean "Han"</w:t>
      </w:r>
    </w:p>
    <w:p>
      <w:pPr>
        <w:spacing w:after="320" w:line="360" w:lineRule="auto"/>
        <w:jc w:val="both"/>
      </w:pPr>
      <w:r>
        <w:rPr>
          <w:rFonts w:ascii="Georgia" w:cs="Georgia" w:eastAsia="Georgia" w:hAnsi="Georgia"/>
          <w:sz w:val="22"/>
          <w:szCs w:val="22"/>
        </w:rPr>
        <w:t xml:space="preserve">There is a Korean concept called han — a deep, accumulated grievance, often shared across a community, born of long-standing injustice. Han is not the rage of the moment; it is the rage of generations, the inheritance of unresolved wounds. The teaching of han is honest: some anger is older than us, given to us by parents and grandparents and the history of our peoples. To work with this kind of anger is not the same as managing a temper. It is the long work of recognising what we have inherited and choosing what we will pass on.</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of our anger is genuinely ours; some of it was given to us. Distinguishing inherited rage from personal rage is part of becoming an adult member of any wounded family or community.</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anger have you inherited that may not be entirely yours? How might you carry it differently than those who carried it before you?</w:t>
      </w:r>
    </w:p>
    <w:p>
      <w:r>
        <w:br w:type="page"/>
      </w:r>
    </w:p>
    <w:p>
      <w:pPr>
        <w:spacing w:after="240" w:before="400"/>
      </w:pPr>
      <w:r>
        <w:rPr>
          <w:rFonts w:ascii="Calibri" w:cs="Calibri" w:eastAsia="Calibri" w:hAnsi="Calibri"/>
          <w:color w:val="888888"/>
          <w:spacing w:val="40"/>
          <w:sz w:val="18"/>
          <w:szCs w:val="18"/>
        </w:rPr>
        <w:t xml:space="preserve">DAY 23  ·  THE SNAKE OF HATRED</w:t>
      </w:r>
    </w:p>
    <w:p>
      <w:pPr>
        <w:spacing w:after="320"/>
      </w:pPr>
      <w:r>
        <w:rPr>
          <w:rFonts w:ascii="Georgia" w:cs="Georgia" w:eastAsia="Georgia" w:hAnsi="Georgia"/>
          <w:i/>
          <w:iCs/>
          <w:color w:val="2A2A2A"/>
          <w:sz w:val="36"/>
          <w:szCs w:val="36"/>
        </w:rPr>
        <w:t xml:space="preserve">The Mahabharata's Snake</w:t>
      </w:r>
    </w:p>
    <w:p>
      <w:pPr>
        <w:spacing w:after="320" w:line="360" w:lineRule="auto"/>
        <w:jc w:val="both"/>
      </w:pPr>
      <w:r>
        <w:rPr>
          <w:rFonts w:ascii="Georgia" w:cs="Georgia" w:eastAsia="Georgia" w:hAnsi="Georgia"/>
          <w:sz w:val="22"/>
          <w:szCs w:val="22"/>
        </w:rPr>
        <w:t xml:space="preserve">In the Indian epic Mahabharata, a teaching is given that hatred is like a snake: keep one in your house, and one day it will bite. Even a small one. Even a lazy one. Even one you have fed and cared for. The story is not that we should pretend snakes do not exist. It is that we should not give them house-room. Nursed grudges, however small, eventually find their way into our blood. Many illnesses, many accidents, many ruined relationships in middle and late life are connected, in ways the body remembers, to snakes that were never put out.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Long-held resentment correlates with measurable health effects: cardiovascular disease, depression, chronic pain. The snake is not just a metaphor; the body knows it is there.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snake have you been keeping? Whose house — yours — is it in? What would putting it out look like?</w:t>
      </w:r>
    </w:p>
    <w:p>
      <w:r>
        <w:br w:type="page"/>
      </w:r>
    </w:p>
    <w:p>
      <w:pPr>
        <w:spacing w:after="240" w:before="400"/>
      </w:pPr>
      <w:r>
        <w:rPr>
          <w:rFonts w:ascii="Calibri" w:cs="Calibri" w:eastAsia="Calibri" w:hAnsi="Calibri"/>
          <w:color w:val="888888"/>
          <w:spacing w:val="40"/>
          <w:sz w:val="18"/>
          <w:szCs w:val="18"/>
        </w:rPr>
        <w:t xml:space="preserve">DAY 24  ·  THE CHARIOTEER</w:t>
      </w:r>
    </w:p>
    <w:p>
      <w:pPr>
        <w:spacing w:after="320"/>
      </w:pPr>
      <w:r>
        <w:rPr>
          <w:rFonts w:ascii="Georgia" w:cs="Georgia" w:eastAsia="Georgia" w:hAnsi="Georgia"/>
          <w:i/>
          <w:iCs/>
          <w:color w:val="2A2A2A"/>
          <w:sz w:val="36"/>
          <w:szCs w:val="36"/>
        </w:rPr>
        <w:t xml:space="preserve">Plato on the Charioteer</w:t>
      </w:r>
    </w:p>
    <w:p>
      <w:pPr>
        <w:spacing w:after="320" w:line="360" w:lineRule="auto"/>
        <w:jc w:val="both"/>
      </w:pPr>
      <w:r>
        <w:rPr>
          <w:rFonts w:ascii="Georgia" w:cs="Georgia" w:eastAsia="Georgia" w:hAnsi="Georgia"/>
          <w:sz w:val="22"/>
          <w:szCs w:val="22"/>
        </w:rPr>
        <w:t xml:space="preserve">In Plato's Phaedrus, the soul is described as a charioteer driving two horses — one noble, one wild. The wild horse, often associated with anger and passion, is not to be killed. It is too powerful and, properly disciplined, too valuable. The work of the charioteer is to hold the reins firmly, to neither be dragged by the wild horse nor to break its spirit. Anger, in this image, is part of what makes us alive. Without it, the chariot would not move at all. Too much, and it crashes. The reins are the discipline.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The goal is not to extinguish anger, which would also extinguish much that is good. The goal is to hold the reins — to remain the one driving, even when the horse is pulling hard.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in your life is the wild horse pulling? Are you still on the chariot, or has it pulled you off?</w:t>
      </w:r>
    </w:p>
    <w:p>
      <w:r>
        <w:br w:type="page"/>
      </w:r>
    </w:p>
    <w:p>
      <w:pPr>
        <w:spacing w:after="240" w:before="400"/>
      </w:pPr>
      <w:r>
        <w:rPr>
          <w:rFonts w:ascii="Calibri" w:cs="Calibri" w:eastAsia="Calibri" w:hAnsi="Calibri"/>
          <w:color w:val="888888"/>
          <w:spacing w:val="40"/>
          <w:sz w:val="18"/>
          <w:szCs w:val="18"/>
        </w:rPr>
        <w:t xml:space="preserve">DAY 25  ·  THE WRONGED MAN'S SMILE</w:t>
      </w:r>
    </w:p>
    <w:p>
      <w:pPr>
        <w:spacing w:after="320"/>
      </w:pPr>
      <w:r>
        <w:rPr>
          <w:rFonts w:ascii="Georgia" w:cs="Georgia" w:eastAsia="Georgia" w:hAnsi="Georgia"/>
          <w:i/>
          <w:iCs/>
          <w:color w:val="2A2A2A"/>
          <w:sz w:val="36"/>
          <w:szCs w:val="36"/>
        </w:rPr>
        <w:t xml:space="preserve">The Sufi Merchant and the Thief</w:t>
      </w:r>
    </w:p>
    <w:p>
      <w:pPr>
        <w:spacing w:after="320" w:line="360" w:lineRule="auto"/>
        <w:jc w:val="both"/>
      </w:pPr>
      <w:r>
        <w:rPr>
          <w:rFonts w:ascii="Georgia" w:cs="Georgia" w:eastAsia="Georgia" w:hAnsi="Georgia"/>
          <w:sz w:val="22"/>
          <w:szCs w:val="22"/>
        </w:rPr>
        <w:t xml:space="preserve">A Sufi tale: a merchant returned to his shop to find a thief had taken much of his stock. The shopkeepers nearby expected fury. Instead, the merchant smiled and shrugged. "Why are you not angry?" they asked. "Because two things only could happen," he said. "Either the thief needed it more than I did, in which case I am glad. Or he did not, in which case the karma he has just earned is far worse than my loss. Either way, my anger does not improve the situation. So I will not waste it." Not every loss can be received this way. But more than we usually think can be.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The Sufi smile is not denial. It is a recognition that anger, in some situations, is simply not the most useful response to what has happened.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recent loss might be received with a Sufi shrug? Test the frame, even if you cannot fully adopt it.</w:t>
      </w:r>
    </w:p>
    <w:p>
      <w:r>
        <w:br w:type="page"/>
      </w:r>
    </w:p>
    <w:p>
      <w:pPr>
        <w:spacing w:after="240" w:before="400"/>
      </w:pPr>
      <w:r>
        <w:rPr>
          <w:rFonts w:ascii="Calibri" w:cs="Calibri" w:eastAsia="Calibri" w:hAnsi="Calibri"/>
          <w:color w:val="888888"/>
          <w:spacing w:val="40"/>
          <w:sz w:val="18"/>
          <w:szCs w:val="18"/>
        </w:rPr>
        <w:t xml:space="preserve">DAY 26  ·  FIELDS</w:t>
      </w:r>
    </w:p>
    <w:p>
      <w:pPr>
        <w:spacing w:after="320"/>
      </w:pPr>
      <w:r>
        <w:rPr>
          <w:rFonts w:ascii="Georgia" w:cs="Georgia" w:eastAsia="Georgia" w:hAnsi="Georgia"/>
          <w:i/>
          <w:iCs/>
          <w:color w:val="2A2A2A"/>
          <w:sz w:val="36"/>
          <w:szCs w:val="36"/>
        </w:rPr>
        <w:t xml:space="preserve">The Patient Field</w:t>
      </w:r>
    </w:p>
    <w:p>
      <w:pPr>
        <w:spacing w:after="320" w:line="360" w:lineRule="auto"/>
        <w:jc w:val="both"/>
      </w:pPr>
      <w:r>
        <w:rPr>
          <w:rFonts w:ascii="Georgia" w:cs="Georgia" w:eastAsia="Georgia" w:hAnsi="Georgia"/>
          <w:sz w:val="22"/>
          <w:szCs w:val="22"/>
        </w:rPr>
        <w:t xml:space="preserve">An old Russian farmer, when asked how he could remain calm in the face of repeated injustice from a neighbour, said only: "The field does not argue with the rain. The field does not curse the bad seasons. The field receives what comes, and it does what it does — it grows whatever it is given to grow. I am trying to be more like the field. Anger is for younger men with more energy than I have. I have only this season to grow what I can." The wisdom of fields is the wisdom of ageing well: less reaction, more growing.</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Many older people report a marked decrease in chronic anger. This is partly biological, partly cumulative wisdom: the recognition that most of what once enraged them did not, in the end, matter as they thought it did.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anger of yours, looked at from twenty years on, will probably not have mattered? Could you let some of it go now?</w:t>
      </w:r>
    </w:p>
    <w:p>
      <w:r>
        <w:br w:type="page"/>
      </w:r>
    </w:p>
    <w:p>
      <w:pPr>
        <w:spacing w:after="240" w:before="400"/>
      </w:pPr>
      <w:r>
        <w:rPr>
          <w:rFonts w:ascii="Calibri" w:cs="Calibri" w:eastAsia="Calibri" w:hAnsi="Calibri"/>
          <w:color w:val="888888"/>
          <w:spacing w:val="40"/>
          <w:sz w:val="18"/>
          <w:szCs w:val="18"/>
        </w:rPr>
        <w:t xml:space="preserve">DAY 27  ·  REFUSAL TO ESCALATE</w:t>
      </w:r>
    </w:p>
    <w:p>
      <w:pPr>
        <w:spacing w:after="320"/>
      </w:pPr>
      <w:r>
        <w:rPr>
          <w:rFonts w:ascii="Georgia" w:cs="Georgia" w:eastAsia="Georgia" w:hAnsi="Georgia"/>
          <w:i/>
          <w:iCs/>
          <w:color w:val="2A2A2A"/>
          <w:sz w:val="36"/>
          <w:szCs w:val="36"/>
        </w:rPr>
        <w:t xml:space="preserve">The Match Refused</w:t>
      </w:r>
    </w:p>
    <w:p>
      <w:pPr>
        <w:spacing w:after="320" w:line="360" w:lineRule="auto"/>
        <w:jc w:val="both"/>
      </w:pPr>
      <w:r>
        <w:rPr>
          <w:rFonts w:ascii="Georgia" w:cs="Georgia" w:eastAsia="Georgia" w:hAnsi="Georgia"/>
          <w:sz w:val="22"/>
          <w:szCs w:val="22"/>
        </w:rPr>
        <w:t xml:space="preserve">A modern teaching: imagine that someone hands you a lit match and tells you the world is on fire. The natural response is to take the match and run, as if you yourself must now do something dramatic. But sometimes the wiser response is to let the match burn out in your hand, or even refuse to take it. Anger is often offered to us this way — by news, by a provoking comment, by a relative at a holiday meal. We do not have to take every match that is handed to us. Many fires are smaller than they appear, and many die out when no one feeds them.</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Refusing to be inducted into someone else's anger is not avoidance. It is the calm recognition that not every offered match must be carried.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match has someone tried to hand you recently? Did you take it? Could you let it burn out instead?</w:t>
      </w:r>
    </w:p>
    <w:p>
      <w:r>
        <w:br w:type="page"/>
      </w:r>
    </w:p>
    <w:p>
      <w:pPr>
        <w:spacing w:after="240" w:before="400"/>
      </w:pPr>
      <w:r>
        <w:rPr>
          <w:rFonts w:ascii="Calibri" w:cs="Calibri" w:eastAsia="Calibri" w:hAnsi="Calibri"/>
          <w:color w:val="888888"/>
          <w:spacing w:val="40"/>
          <w:sz w:val="18"/>
          <w:szCs w:val="18"/>
        </w:rPr>
        <w:t xml:space="preserve">DAY 28  ·  TEA HOUSE</w:t>
      </w:r>
    </w:p>
    <w:p>
      <w:pPr>
        <w:spacing w:after="320"/>
      </w:pPr>
      <w:r>
        <w:rPr>
          <w:rFonts w:ascii="Georgia" w:cs="Georgia" w:eastAsia="Georgia" w:hAnsi="Georgia"/>
          <w:i/>
          <w:iCs/>
          <w:color w:val="2A2A2A"/>
          <w:sz w:val="36"/>
          <w:szCs w:val="36"/>
        </w:rPr>
        <w:t xml:space="preserve">The Tea House Door</w:t>
      </w:r>
    </w:p>
    <w:p>
      <w:pPr>
        <w:spacing w:after="320" w:line="360" w:lineRule="auto"/>
        <w:jc w:val="both"/>
      </w:pPr>
      <w:r>
        <w:rPr>
          <w:rFonts w:ascii="Georgia" w:cs="Georgia" w:eastAsia="Georgia" w:hAnsi="Georgia"/>
          <w:sz w:val="22"/>
          <w:szCs w:val="22"/>
        </w:rPr>
        <w:t xml:space="preserve">There is a custom in certain Japanese tea houses: a small, low door at the entrance, called a nijiriguchi. To enter, even a samurai had to remove his sword and stoop low. The point was clear: this is a place where rank and weapons do not enter. The same room can become, in our own lives, a metaphor: a particular space, a particular hour, a particular person, with whom anger does not enter. Couples sometimes designate the bedroom this way. Friends sometimes designate certain meetings. Marking a space as anger-free does not abolish anger. It builds an island where renewal becomes possible.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Carving out anger-free zones — even one room, one hour, one ritual — gives the relationship a place to repair. Without such zones, anger has no off-switch.</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could you create, with someone you love, a small space where anger is left at the door?</w:t>
      </w:r>
    </w:p>
    <w:p>
      <w:r>
        <w:br w:type="page"/>
      </w:r>
    </w:p>
    <w:p>
      <w:pPr>
        <w:spacing w:after="240" w:before="400"/>
      </w:pPr>
      <w:r>
        <w:rPr>
          <w:rFonts w:ascii="Calibri" w:cs="Calibri" w:eastAsia="Calibri" w:hAnsi="Calibri"/>
          <w:color w:val="888888"/>
          <w:spacing w:val="40"/>
          <w:sz w:val="18"/>
          <w:szCs w:val="18"/>
        </w:rPr>
        <w:t xml:space="preserve">DAY 29  ·  FORGOTTEN GRIEVANCE</w:t>
      </w:r>
    </w:p>
    <w:p>
      <w:pPr>
        <w:spacing w:after="320"/>
      </w:pPr>
      <w:r>
        <w:rPr>
          <w:rFonts w:ascii="Georgia" w:cs="Georgia" w:eastAsia="Georgia" w:hAnsi="Georgia"/>
          <w:i/>
          <w:iCs/>
          <w:color w:val="2A2A2A"/>
          <w:sz w:val="36"/>
          <w:szCs w:val="36"/>
        </w:rPr>
        <w:t xml:space="preserve">The Letter Unopened</w:t>
      </w:r>
    </w:p>
    <w:p>
      <w:pPr>
        <w:spacing w:after="320" w:line="360" w:lineRule="auto"/>
        <w:jc w:val="both"/>
      </w:pPr>
      <w:r>
        <w:rPr>
          <w:rFonts w:ascii="Georgia" w:cs="Georgia" w:eastAsia="Georgia" w:hAnsi="Georgia"/>
          <w:sz w:val="22"/>
          <w:szCs w:val="22"/>
        </w:rPr>
        <w:t xml:space="preserve">An older woman cleaned out a drawer and found a letter she had received, decades ago, that had once enraged her. She sat down to read it. She could no longer remember why it had angered her so much. The names had blurred; the offences had faded. She realised she had carried this anger for years against a feeling that had, at some point, ceased to mean what it once did. She put the letter away again. She decided, gently, to put the anger away too. Many old angers are like this letter: still in the drawer, still familiar, but no longer weighted by their original cause.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of our oldest angers persist long after the events that sparked them have faded. Periodically taking them out and asking, "Is this still alive in me, or just in my history?" can release surprising amounts of energy.</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old anger have you been carrying that, on examination, may have already lost most of its original force?</w:t>
      </w:r>
    </w:p>
    <w:p>
      <w:r>
        <w:br w:type="page"/>
      </w:r>
    </w:p>
    <w:p>
      <w:pPr>
        <w:spacing w:after="240" w:before="400"/>
      </w:pPr>
      <w:r>
        <w:rPr>
          <w:rFonts w:ascii="Calibri" w:cs="Calibri" w:eastAsia="Calibri" w:hAnsi="Calibri"/>
          <w:color w:val="888888"/>
          <w:spacing w:val="40"/>
          <w:sz w:val="18"/>
          <w:szCs w:val="18"/>
        </w:rPr>
        <w:t xml:space="preserve">DAY 30  ·  FIRE INTO LIGHT</w:t>
      </w:r>
    </w:p>
    <w:p>
      <w:pPr>
        <w:spacing w:after="320"/>
      </w:pPr>
      <w:r>
        <w:rPr>
          <w:rFonts w:ascii="Georgia" w:cs="Georgia" w:eastAsia="Georgia" w:hAnsi="Georgia"/>
          <w:i/>
          <w:iCs/>
          <w:color w:val="2A2A2A"/>
          <w:sz w:val="36"/>
          <w:szCs w:val="36"/>
        </w:rPr>
        <w:t xml:space="preserve">The Fire Tender</w:t>
      </w:r>
    </w:p>
    <w:p>
      <w:pPr>
        <w:spacing w:after="320" w:line="360" w:lineRule="auto"/>
        <w:jc w:val="both"/>
      </w:pPr>
      <w:r>
        <w:rPr>
          <w:rFonts w:ascii="Georgia" w:cs="Georgia" w:eastAsia="Georgia" w:hAnsi="Georgia"/>
          <w:sz w:val="22"/>
          <w:szCs w:val="22"/>
        </w:rPr>
        <w:t xml:space="preserve">An old image, found in many traditions: anger is a fire. Fire, untended, burns down houses. Fire, tended, cooks the meal, warms the family, lights the dark. The work is not to put the fire out. It is to become its tender. To bring it the right wood, at the right moment. To bank it overnight. To use its heat, instead of being consumed by it. Many people who once thought of themselves as ruined by their anger discover, in time, that they have become something else — not unfeeling, but wise about the fire. It is still there. It is now light.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The mature use of anger — for justice, for advocacy, for protection of the vulnerable, for clarity in relationships — is one of the great human accomplishments. The fire need not be extinguished. It must be tended.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might tending your fire — rather than fighting it — look like? What heat or light could it become, at its best?</w:t>
      </w:r>
    </w:p>
    <w:p>
      <w:r>
        <w:br w:type="page"/>
      </w:r>
    </w:p>
    <w:p>
      <w:pPr>
        <w:spacing w:after="2400" w:before="2400"/>
      </w:pPr>
      <w:r>
        <w:rPr>
          <w:rFonts w:ascii="Georgia" w:cs="Georgia" w:eastAsia="Georgia" w:hAnsi="Georgia"/>
        </w:rPr>
        <w:t xml:space="preserve"/>
      </w:r>
    </w:p>
    <w:p>
      <w:pPr>
        <w:spacing w:after="600"/>
        <w:jc w:val="center"/>
      </w:pPr>
      <w:r>
        <w:rPr>
          <w:rFonts w:ascii="Georgia" w:cs="Georgia" w:eastAsia="Georgia" w:hAnsi="Georgia"/>
          <w:i/>
          <w:iCs/>
          <w:color w:val="2A2A2A"/>
          <w:sz w:val="44"/>
          <w:szCs w:val="44"/>
        </w:rPr>
        <w:t xml:space="preserve">You finished.</w:t>
      </w:r>
    </w:p>
    <w:p>
      <w:pPr>
        <w:spacing w:after="200"/>
        <w:jc w:val="center"/>
      </w:pPr>
      <w:r>
        <w:rPr>
          <w:rFonts w:ascii="Georgia" w:cs="Georgia" w:eastAsia="Georgia" w:hAnsi="Georgia"/>
          <w:i/>
          <w:iCs/>
          <w:sz w:val="22"/>
          <w:szCs w:val="22"/>
        </w:rPr>
        <w:t xml:space="preserve">If you have arrived here, you have done something quietly remarkable.</w:t>
      </w:r>
    </w:p>
    <w:p>
      <w:pPr>
        <w:spacing w:after="600"/>
        <w:jc w:val="center"/>
      </w:pPr>
      <w:r>
        <w:rPr>
          <w:rFonts w:ascii="Georgia" w:cs="Georgia" w:eastAsia="Georgia" w:hAnsi="Georgia"/>
          <w:i/>
          <w:iCs/>
          <w:sz w:val="22"/>
          <w:szCs w:val="22"/>
        </w:rPr>
        <w:t xml:space="preserve">Thirty days of attention is no small thing.</w:t>
      </w:r>
    </w:p>
    <w:p>
      <w:pPr>
        <w:spacing w:after="360" w:line="360" w:lineRule="auto"/>
        <w:jc w:val="center"/>
      </w:pPr>
      <w:r>
        <w:rPr>
          <w:rFonts w:ascii="Georgia" w:cs="Georgia" w:eastAsia="Georgia" w:hAnsi="Georgia"/>
          <w:sz w:val="22"/>
          <w:szCs w:val="22"/>
        </w:rPr>
        <w:t xml:space="preserve">Whatever shape your reading took — every day, some days, only the first page and the last — you returned to yourself with a pen in hand. That is the practice. That is the whole point.</w:t>
      </w:r>
    </w:p>
    <w:p>
      <w:pPr>
        <w:spacing w:after="200"/>
        <w:jc w:val="center"/>
      </w:pPr>
      <w:r>
        <w:rPr>
          <w:rFonts w:ascii="Georgia" w:cs="Georgia" w:eastAsia="Georgia" w:hAnsi="Georgia"/>
          <w:i/>
          <w:iCs/>
          <w:sz w:val="22"/>
          <w:szCs w:val="22"/>
        </w:rPr>
        <w:t xml:space="preserve">Begin again, if you would like. Or carry one story with you into the next chapter. Or rest.</w:t>
      </w:r>
    </w:p>
    <w:p>
      <w:pPr>
        <w:spacing w:after="200"/>
        <w:jc w:val="center"/>
      </w:pPr>
      <w:r>
        <w:rPr>
          <w:rFonts w:ascii="Georgia" w:cs="Georgia" w:eastAsia="Georgia" w:hAnsi="Georgia"/>
          <w:i/>
          <w:iCs/>
          <w:sz w:val="22"/>
          <w:szCs w:val="22"/>
        </w:rPr>
        <w:t xml:space="preserve">Whatever you choose, you are not alone in it.</w:t>
      </w:r>
    </w:p>
    <w:sectPr>
      <w:pgSz w:w="12240" w:h="15840" w:orient="portrait"/>
      <w:pgMar w:top="1620" w:right="1620" w:bottom="1620" w:left="16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40"/>
      <w:outlineLvl w:val="0"/>
    </w:pPr>
    <w:rPr>
      <w:rFonts w:ascii="Georgia" w:cs="Georgia" w:eastAsia="Georgia" w:hAnsi="Georgia"/>
      <w:i/>
      <w:iCs/>
      <w:color w:val="2A2A2A"/>
      <w:sz w:val="36"/>
      <w:szCs w:val="3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Thirty-Day Reflection Journal — on anger</dc:title>
  <dc:creator>A Thirty-Day Reflection Journal</dc:creator>
  <cp:lastModifiedBy>Un-named</cp:lastModifiedBy>
  <cp:revision>1</cp:revision>
  <dcterms:created xsi:type="dcterms:W3CDTF">2026-05-04T08:32:28.460Z</dcterms:created>
  <dcterms:modified xsi:type="dcterms:W3CDTF">2026-05-04T08:32:28.460Z</dcterms:modified>
</cp:coreProperties>
</file>

<file path=docProps/custom.xml><?xml version="1.0" encoding="utf-8"?>
<Properties xmlns="http://schemas.openxmlformats.org/officeDocument/2006/custom-properties" xmlns:vt="http://schemas.openxmlformats.org/officeDocument/2006/docPropsVTypes"/>
</file>