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before="2400"/>
      </w:pPr>
      <w:r>
        <w:rPr>
          <w:rFonts w:ascii="Georgia" w:cs="Georgia" w:eastAsia="Georgia" w:hAnsi="Georgia"/>
        </w:rPr>
        <w:t xml:space="preserve"/>
      </w:r>
    </w:p>
    <w:p>
      <w:pPr>
        <w:spacing w:after="0"/>
        <w:jc w:val="center"/>
      </w:pPr>
      <w:r>
        <w:rPr>
          <w:rFonts w:ascii="Georgia" w:cs="Georgia" w:eastAsia="Georgia" w:hAnsi="Georgia"/>
          <w:i/>
          <w:iCs/>
          <w:color w:val="2A2A2A"/>
          <w:sz w:val="56"/>
          <w:szCs w:val="56"/>
        </w:rPr>
        <w:t xml:space="preserve">A Thirty-Day</w:t>
      </w:r>
    </w:p>
    <w:p>
      <w:pPr>
        <w:spacing w:after="600"/>
        <w:jc w:val="center"/>
      </w:pPr>
      <w:r>
        <w:rPr>
          <w:rFonts w:ascii="Georgia" w:cs="Georgia" w:eastAsia="Georgia" w:hAnsi="Georgia"/>
          <w:i/>
          <w:iCs/>
          <w:color w:val="2A2A2A"/>
          <w:sz w:val="56"/>
          <w:szCs w:val="56"/>
        </w:rPr>
        <w:t xml:space="preserve">Reflection Journal</w:t>
      </w:r>
    </w:p>
    <w:p>
      <w:pPr>
        <w:spacing w:after="200"/>
        <w:jc w:val="center"/>
      </w:pPr>
      <w:r>
        <w:rPr>
          <w:rFonts w:ascii="Georgia" w:cs="Georgia" w:eastAsia="Georgia" w:hAnsi="Georgia"/>
          <w:i/>
          <w:iCs/>
          <w:color w:val="6A4A2A"/>
          <w:sz w:val="36"/>
          <w:szCs w:val="36"/>
        </w:rPr>
        <w:t xml:space="preserve">on self-worth</w:t>
      </w:r>
    </w:p>
    <w:p>
      <w:pPr>
        <w:spacing w:after="1800"/>
        <w:jc w:val="center"/>
      </w:pPr>
      <w:r>
        <w:rPr>
          <w:rFonts w:ascii="Georgia" w:cs="Georgia" w:eastAsia="Georgia" w:hAnsi="Georgia"/>
          <w:i/>
          <w:iCs/>
          <w:color w:val="555555"/>
          <w:sz w:val="22"/>
          <w:szCs w:val="22"/>
        </w:rPr>
        <w:t xml:space="preserve">for the days when you cannot see your own worth</w:t>
      </w:r>
    </w:p>
    <w:p>
      <w:pPr>
        <w:spacing w:after="100"/>
        <w:jc w:val="center"/>
      </w:pPr>
      <w:r>
        <w:rPr>
          <w:rFonts w:ascii="Georgia" w:cs="Georgia" w:eastAsia="Georgia" w:hAnsi="Georgia"/>
          <w:i/>
          <w:iCs/>
          <w:color w:val="555555"/>
          <w:sz w:val="22"/>
          <w:szCs w:val="22"/>
        </w:rPr>
        <w:t xml:space="preserve">a companion of stories &amp; small reflections</w:t>
      </w:r>
    </w:p>
    <w:p>
      <w:pPr>
        <w:spacing w:after="1800"/>
        <w:jc w:val="center"/>
      </w:pPr>
      <w:r>
        <w:rPr>
          <w:rFonts w:ascii="Georgia" w:cs="Georgia" w:eastAsia="Georgia" w:hAnsi="Georgia"/>
          <w:i/>
          <w:iCs/>
          <w:color w:val="555555"/>
          <w:sz w:val="22"/>
          <w:szCs w:val="22"/>
        </w:rPr>
        <w:t xml:space="preserve">for the days that feel heavy</w:t>
      </w:r>
    </w:p>
    <w:p>
      <w:pPr>
        <w:spacing w:after="200"/>
        <w:jc w:val="center"/>
      </w:pPr>
      <w:r>
        <w:rPr>
          <w:rFonts w:ascii="Georgia" w:cs="Georgia" w:eastAsia="Georgia" w:hAnsi="Georgia"/>
          <w:color w:val="888888"/>
          <w:sz w:val="20"/>
          <w:szCs w:val="20"/>
        </w:rPr>
        <w:t xml:space="preserve">This journal belongs to</w:t>
      </w:r>
    </w:p>
    <w:p>
      <w:pPr>
        <w:spacing w:after="600"/>
        <w:jc w:val="center"/>
      </w:pPr>
      <w:r>
        <w:rPr>
          <w:rFonts w:ascii="Georgia" w:cs="Georgia" w:eastAsia="Georgia" w:hAnsi="Georgia"/>
          <w:color w:val="888888"/>
          <w:sz w:val="22"/>
          <w:szCs w:val="22"/>
        </w:rPr>
        <w:t xml:space="preserve">________________________________</w:t>
      </w:r>
    </w:p>
    <w:p>
      <w:pPr>
        <w:spacing w:after="200"/>
        <w:jc w:val="center"/>
      </w:pPr>
      <w:r>
        <w:rPr>
          <w:rFonts w:ascii="Georgia" w:cs="Georgia" w:eastAsia="Georgia" w:hAnsi="Georgia"/>
          <w:color w:val="888888"/>
          <w:sz w:val="20"/>
          <w:szCs w:val="20"/>
        </w:rPr>
        <w:t xml:space="preserve">Begun on</w:t>
      </w:r>
    </w:p>
    <w:p>
      <w:pPr>
        <w:spacing w:after="600"/>
        <w:jc w:val="center"/>
      </w:pPr>
      <w:r>
        <w:rPr>
          <w:rFonts w:ascii="Georgia" w:cs="Georgia" w:eastAsia="Georgia" w:hAnsi="Georgia"/>
          <w:color w:val="888888"/>
          <w:sz w:val="22"/>
          <w:szCs w:val="22"/>
        </w:rPr>
        <w:t xml:space="preserve">________________________________</w:t>
      </w:r>
    </w:p>
    <w:p>
      <w:r>
        <w:br w:type="page"/>
      </w:r>
    </w:p>
    <w:p>
      <w:pPr>
        <w:spacing w:after="360" w:before="400"/>
      </w:pPr>
      <w:r>
        <w:rPr>
          <w:rFonts w:ascii="Georgia" w:cs="Georgia" w:eastAsia="Georgia" w:hAnsi="Georgia"/>
          <w:i/>
          <w:iCs/>
          <w:color w:val="2A2A2A"/>
          <w:sz w:val="32"/>
          <w:szCs w:val="32"/>
        </w:rPr>
        <w:t xml:space="preserve">How to use this journal</w:t>
      </w:r>
    </w:p>
    <w:p>
      <w:pPr>
        <w:spacing w:after="240"/>
      </w:pPr>
      <w:r>
        <w:rPr>
          <w:rFonts w:ascii="Georgia" w:cs="Georgia" w:eastAsia="Georgia" w:hAnsi="Georgia"/>
          <w:sz w:val="22"/>
          <w:szCs w:val="22"/>
        </w:rPr>
        <w:t xml:space="preserve">This journal contains thirty short stories on self-worth, drawn from many traditions: Buddhist parables, Stoic letters, Cherokee teachings, Sufi tales, Hebrew wisdom, and modern psychology. Each one is paired with a small educational reflection and a question to write about.</w:t>
      </w:r>
    </w:p>
    <w:p>
      <w:pPr>
        <w:spacing w:after="240"/>
      </w:pPr>
      <w:r>
        <w:rPr>
          <w:rFonts w:ascii="Georgia" w:cs="Georgia" w:eastAsia="Georgia" w:hAnsi="Georgia"/>
          <w:sz w:val="22"/>
          <w:szCs w:val="22"/>
        </w:rPr>
        <w:t xml:space="preserve">There is no right way to use it. You might read one page each morning with coffee, or one each evening before sleep. You might write a single sentence, or fill the space and continue on another page. You might skip days. That is fine. The book waits.</w:t>
      </w:r>
    </w:p>
    <w:p>
      <w:pPr>
        <w:spacing w:after="600"/>
      </w:pPr>
      <w:r>
        <w:rPr>
          <w:rFonts w:ascii="Georgia" w:cs="Georgia" w:eastAsia="Georgia" w:hAnsi="Georgia"/>
          <w:sz w:val="22"/>
          <w:szCs w:val="22"/>
        </w:rPr>
        <w:t xml:space="preserve">If you finish, begin again. The same stories often mean something different the second time, because you are different the second time.</w:t>
      </w:r>
    </w:p>
    <w:p>
      <w:pPr>
        <w:spacing w:after="240" w:before="240"/>
      </w:pPr>
      <w:r>
        <w:rPr>
          <w:rFonts w:ascii="Georgia" w:cs="Georgia" w:eastAsia="Georgia" w:hAnsi="Georgia"/>
          <w:i/>
          <w:iCs/>
          <w:color w:val="2A2A2A"/>
          <w:sz w:val="26"/>
          <w:szCs w:val="26"/>
        </w:rPr>
        <w:t xml:space="preserve">A few honest words</w:t>
      </w:r>
    </w:p>
    <w:p>
      <w:pPr>
        <w:spacing w:after="240"/>
      </w:pPr>
      <w:r>
        <w:rPr>
          <w:rFonts w:ascii="Georgia" w:cs="Georgia" w:eastAsia="Georgia" w:hAnsi="Georgia"/>
          <w:sz w:val="22"/>
          <w:szCs w:val="22"/>
        </w:rPr>
        <w:t xml:space="preserve">This journal is not therapy. It is not a substitute for medication, for a doctor, for a therapist, or for the love of people who know your name. It is a small companion for the moments in between, when you have a few quiet minutes and want to feel less alone.</w:t>
      </w:r>
    </w:p>
    <w:p>
      <w:pPr>
        <w:spacing w:after="200"/>
      </w:pPr>
      <w:r>
        <w:rPr>
          <w:rFonts w:ascii="Georgia" w:cs="Georgia" w:eastAsia="Georgia" w:hAnsi="Georgia"/>
          <w:sz w:val="22"/>
          <w:szCs w:val="22"/>
        </w:rPr>
        <w:t xml:space="preserve">If you are in a hard place, please consider reaching out to a mental health professional. Asking for help is one of the bravest things a person can do.</w:t>
      </w:r>
    </w:p>
    <w:p>
      <w:r>
        <w:br w:type="page"/>
      </w:r>
    </w:p>
    <w:p>
      <w:pPr>
        <w:spacing w:after="360" w:before="400"/>
      </w:pPr>
      <w:r>
        <w:rPr>
          <w:rFonts w:ascii="Georgia" w:cs="Georgia" w:eastAsia="Georgia" w:hAnsi="Georgia"/>
          <w:i/>
          <w:iCs/>
          <w:color w:val="2A2A2A"/>
          <w:sz w:val="32"/>
          <w:szCs w:val="32"/>
        </w:rPr>
        <w:t xml:space="preserve">If today is very hard</w:t>
      </w:r>
    </w:p>
    <w:p>
      <w:pPr>
        <w:spacing w:after="360"/>
      </w:pPr>
      <w:r>
        <w:rPr>
          <w:rFonts w:ascii="Georgia" w:cs="Georgia" w:eastAsia="Georgia" w:hAnsi="Georgia"/>
          <w:sz w:val="22"/>
          <w:szCs w:val="22"/>
        </w:rPr>
        <w:t xml:space="preserve">If you are having thoughts of harming yourself, or feel that you are in crisis, please reach out now. You do not have to be sure. You do not have to explain it well. You only have to make the call or send the text.</w:t>
      </w:r>
    </w:p>
    <w:p>
      <w:pPr>
        <w:spacing w:after="160"/>
      </w:pPr>
      <w:r>
        <w:rPr>
          <w:rFonts w:ascii="Georgia" w:cs="Georgia" w:eastAsia="Georgia" w:hAnsi="Georgia"/>
          <w:b/>
          <w:bCs/>
          <w:sz w:val="22"/>
          <w:szCs w:val="22"/>
        </w:rPr>
        <w:t xml:space="preserve">United States &amp; Canada. </w:t>
      </w:r>
      <w:r>
        <w:rPr>
          <w:rFonts w:ascii="Georgia" w:cs="Georgia" w:eastAsia="Georgia" w:hAnsi="Georgia"/>
          <w:sz w:val="22"/>
          <w:szCs w:val="22"/>
        </w:rPr>
        <w:t xml:space="preserve">988 — call or text the Suicide &amp; Crisis Lifeline, available 24/7.</w:t>
      </w:r>
    </w:p>
    <w:p>
      <w:pPr>
        <w:spacing w:after="160"/>
      </w:pPr>
      <w:r>
        <w:rPr>
          <w:rFonts w:ascii="Georgia" w:cs="Georgia" w:eastAsia="Georgia" w:hAnsi="Georgia"/>
          <w:b/>
          <w:bCs/>
          <w:sz w:val="22"/>
          <w:szCs w:val="22"/>
        </w:rPr>
        <w:t xml:space="preserve">United Kingdom &amp; Ireland. </w:t>
      </w:r>
      <w:r>
        <w:rPr>
          <w:rFonts w:ascii="Georgia" w:cs="Georgia" w:eastAsia="Georgia" w:hAnsi="Georgia"/>
          <w:sz w:val="22"/>
          <w:szCs w:val="22"/>
        </w:rPr>
        <w:t xml:space="preserve">Samaritans: call 116 123, free, any time of day or night.</w:t>
      </w:r>
    </w:p>
    <w:p>
      <w:pPr>
        <w:spacing w:after="160"/>
      </w:pPr>
      <w:r>
        <w:rPr>
          <w:rFonts w:ascii="Georgia" w:cs="Georgia" w:eastAsia="Georgia" w:hAnsi="Georgia"/>
          <w:b/>
          <w:bCs/>
          <w:sz w:val="22"/>
          <w:szCs w:val="22"/>
        </w:rPr>
        <w:t xml:space="preserve">Australia. </w:t>
      </w:r>
      <w:r>
        <w:rPr>
          <w:rFonts w:ascii="Georgia" w:cs="Georgia" w:eastAsia="Georgia" w:hAnsi="Georgia"/>
          <w:sz w:val="22"/>
          <w:szCs w:val="22"/>
        </w:rPr>
        <w:t xml:space="preserve">Lifeline: 13 11 14, available 24/7.</w:t>
      </w:r>
    </w:p>
    <w:p>
      <w:pPr>
        <w:spacing w:after="160"/>
      </w:pPr>
      <w:r>
        <w:rPr>
          <w:rFonts w:ascii="Georgia" w:cs="Georgia" w:eastAsia="Georgia" w:hAnsi="Georgia"/>
          <w:b/>
          <w:bCs/>
          <w:sz w:val="22"/>
          <w:szCs w:val="22"/>
        </w:rPr>
        <w:t xml:space="preserve">International. </w:t>
      </w:r>
      <w:r>
        <w:rPr>
          <w:rFonts w:ascii="Georgia" w:cs="Georgia" w:eastAsia="Georgia" w:hAnsi="Georgia"/>
          <w:sz w:val="22"/>
          <w:szCs w:val="22"/>
        </w:rPr>
        <w:t xml:space="preserve">Visit findahelpline.com to find a trained listener in your country.</w:t>
      </w:r>
    </w:p>
    <w:p>
      <w:pPr>
        <w:spacing w:after="360"/>
      </w:pPr>
      <w:r>
        <w:rPr>
          <w:rFonts w:ascii="Georgia" w:cs="Georgia" w:eastAsia="Georgia" w:hAnsi="Georgia"/>
          <w:b/>
          <w:bCs/>
          <w:sz w:val="22"/>
          <w:szCs w:val="22"/>
        </w:rPr>
        <w:t xml:space="preserve">Anywhere. </w:t>
      </w:r>
      <w:r>
        <w:rPr>
          <w:rFonts w:ascii="Georgia" w:cs="Georgia" w:eastAsia="Georgia" w:hAnsi="Georgia"/>
          <w:sz w:val="22"/>
          <w:szCs w:val="22"/>
        </w:rPr>
        <w:t xml:space="preserve">Go to the nearest emergency room, or ask a trusted person to take you. Your life is worth the trip.</w:t>
      </w:r>
    </w:p>
    <w:p>
      <w:pPr>
        <w:spacing w:after="200" w:before="240"/>
      </w:pPr>
      <w:r>
        <w:rPr>
          <w:rFonts w:ascii="Georgia" w:cs="Georgia" w:eastAsia="Georgia" w:hAnsi="Georgia"/>
          <w:i/>
          <w:iCs/>
          <w:color w:val="2A2A2A"/>
          <w:sz w:val="24"/>
          <w:szCs w:val="24"/>
        </w:rPr>
        <w:t xml:space="preserve">Other supports worth knowing about</w:t>
      </w:r>
    </w:p>
    <w:p>
      <w:pPr>
        <w:spacing w:after="160"/>
      </w:pPr>
      <w:r>
        <w:rPr>
          <w:rFonts w:ascii="Georgia" w:cs="Georgia" w:eastAsia="Georgia" w:hAnsi="Georgia"/>
          <w:b/>
          <w:bCs/>
          <w:sz w:val="22"/>
          <w:szCs w:val="22"/>
        </w:rPr>
        <w:t xml:space="preserve">SAMHSA Helpline (US). </w:t>
      </w:r>
      <w:r>
        <w:rPr>
          <w:rFonts w:ascii="Georgia" w:cs="Georgia" w:eastAsia="Georgia" w:hAnsi="Georgia"/>
          <w:sz w:val="22"/>
          <w:szCs w:val="22"/>
        </w:rPr>
        <w:t xml:space="preserve">1-800-662-HELP (4357). Free, confidential, 24/7 information and treatment referral for mental health and substance use.</w:t>
      </w:r>
    </w:p>
    <w:p>
      <w:pPr>
        <w:spacing w:after="160"/>
      </w:pPr>
      <w:r>
        <w:rPr>
          <w:rFonts w:ascii="Georgia" w:cs="Georgia" w:eastAsia="Georgia" w:hAnsi="Georgia"/>
          <w:b/>
          <w:bCs/>
          <w:sz w:val="22"/>
          <w:szCs w:val="22"/>
        </w:rPr>
        <w:t xml:space="preserve">Crisis Text Line. </w:t>
      </w:r>
      <w:r>
        <w:rPr>
          <w:rFonts w:ascii="Georgia" w:cs="Georgia" w:eastAsia="Georgia" w:hAnsi="Georgia"/>
          <w:sz w:val="22"/>
          <w:szCs w:val="22"/>
        </w:rPr>
        <w:t xml:space="preserve">Text HOME to 741741 in the US, Canada, or UK; or 50808 in Ireland.</w:t>
      </w:r>
    </w:p>
    <w:p>
      <w:pPr>
        <w:spacing w:after="160"/>
      </w:pPr>
      <w:r>
        <w:rPr>
          <w:rFonts w:ascii="Georgia" w:cs="Georgia" w:eastAsia="Georgia" w:hAnsi="Georgia"/>
          <w:b/>
          <w:bCs/>
          <w:sz w:val="22"/>
          <w:szCs w:val="22"/>
        </w:rPr>
        <w:t xml:space="preserve">Trevor Project (LGBTQ+ youth). </w:t>
      </w:r>
      <w:r>
        <w:rPr>
          <w:rFonts w:ascii="Georgia" w:cs="Georgia" w:eastAsia="Georgia" w:hAnsi="Georgia"/>
          <w:sz w:val="22"/>
          <w:szCs w:val="22"/>
        </w:rPr>
        <w:t xml:space="preserve">1-866-488-7386 or text START to 678-678.</w:t>
      </w:r>
    </w:p>
    <w:p>
      <w:pPr>
        <w:spacing w:after="200"/>
      </w:pPr>
      <w:r>
        <w:rPr>
          <w:rFonts w:ascii="Georgia" w:cs="Georgia" w:eastAsia="Georgia" w:hAnsi="Georgia"/>
          <w:b/>
          <w:bCs/>
          <w:sz w:val="22"/>
          <w:szCs w:val="22"/>
        </w:rPr>
        <w:t xml:space="preserve">Veterans Crisis Line. </w:t>
      </w:r>
      <w:r>
        <w:rPr>
          <w:rFonts w:ascii="Georgia" w:cs="Georgia" w:eastAsia="Georgia" w:hAnsi="Georgia"/>
          <w:sz w:val="22"/>
          <w:szCs w:val="22"/>
        </w:rPr>
        <w:t xml:space="preserve">Dial 988 then press 1, or text 838255.</w:t>
      </w:r>
    </w:p>
    <w:p>
      <w:r>
        <w:br w:type="page"/>
      </w:r>
    </w:p>
    <w:p>
      <w:pPr>
        <w:spacing w:after="360" w:before="400"/>
      </w:pPr>
      <w:r>
        <w:rPr>
          <w:rFonts w:ascii="Georgia" w:cs="Georgia" w:eastAsia="Georgia" w:hAnsi="Georgia"/>
          <w:i/>
          <w:iCs/>
          <w:color w:val="2A2A2A"/>
          <w:sz w:val="30"/>
          <w:szCs w:val="30"/>
        </w:rPr>
        <w:t xml:space="preserve">Before you begin</w:t>
      </w:r>
    </w:p>
    <w:p>
      <w:pPr>
        <w:spacing w:after="360" w:line="360" w:lineRule="auto"/>
      </w:pPr>
      <w:r>
        <w:rPr>
          <w:rFonts w:ascii="Georgia" w:cs="Georgia" w:eastAsia="Georgia" w:hAnsi="Georgia"/>
          <w:sz w:val="22"/>
          <w:szCs w:val="22"/>
        </w:rPr>
        <w:t xml:space="preserve">This journal is for those who have come to doubt that they are enough. The doubt may have been with you a long time — taught early, reinforced often, repeated until it sounded like a fact. It is not a fact. It is a story, and stories can change. These thirty parables, drawn from many traditions, are companions for the slow work of remembering — and in some cases, learning for the first time — that you are worthy of your own kindness.</w:t>
      </w:r>
    </w:p>
    <w:p>
      <w:r>
        <w:br w:type="page"/>
      </w:r>
    </w:p>
    <w:p>
      <w:pPr>
        <w:spacing w:after="240" w:before="400"/>
      </w:pPr>
      <w:r>
        <w:rPr>
          <w:rFonts w:ascii="Calibri" w:cs="Calibri" w:eastAsia="Calibri" w:hAnsi="Calibri"/>
          <w:color w:val="888888"/>
          <w:spacing w:val="40"/>
          <w:sz w:val="18"/>
          <w:szCs w:val="18"/>
        </w:rPr>
        <w:t xml:space="preserve">DAY 01  ·  HIDDEN VALUE</w:t>
      </w:r>
    </w:p>
    <w:p>
      <w:pPr>
        <w:spacing w:after="320"/>
      </w:pPr>
      <w:r>
        <w:rPr>
          <w:rFonts w:ascii="Georgia" w:cs="Georgia" w:eastAsia="Georgia" w:hAnsi="Georgia"/>
          <w:i/>
          <w:iCs/>
          <w:color w:val="2A2A2A"/>
          <w:sz w:val="36"/>
          <w:szCs w:val="36"/>
        </w:rPr>
        <w:t xml:space="preserve">The Diamond in the Mud</w:t>
      </w:r>
    </w:p>
    <w:p>
      <w:pPr>
        <w:spacing w:after="320" w:line="360" w:lineRule="auto"/>
        <w:jc w:val="both"/>
      </w:pPr>
      <w:r>
        <w:rPr>
          <w:rFonts w:ascii="Georgia" w:cs="Georgia" w:eastAsia="Georgia" w:hAnsi="Georgia"/>
          <w:sz w:val="22"/>
          <w:szCs w:val="22"/>
        </w:rPr>
        <w:t xml:space="preserve">An old Indian story: a diamond fell from a king's crown into the dust on the road. It lay there for years. People walked past it, and then over it, and then on it. Cattle stepped on it. The diamond grew dull beneath the dirt. One day a passing jeweller noticed something and stopped. He picked up the small dark stone, turned it in his fingers, and said quietly, "Ah. There you are." He cleaned it carefully and brought it home. The diamond's worth was not lessened by its years in the mud. It was only obscured. The work of cleaning, not of creating, returned it to itself.</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Self-worth, for many people, is not a thing to be earned. It is a thing to be uncovered. The dust may be old; the diamond is older.</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 has been long enough beneath the dust that you have begun to forget it is there?</w:t>
      </w:r>
    </w:p>
    <w:p>
      <w:r>
        <w:br w:type="page"/>
      </w:r>
    </w:p>
    <w:p>
      <w:pPr>
        <w:spacing w:after="240" w:before="400"/>
      </w:pPr>
      <w:r>
        <w:rPr>
          <w:rFonts w:ascii="Calibri" w:cs="Calibri" w:eastAsia="Calibri" w:hAnsi="Calibri"/>
          <w:color w:val="888888"/>
          <w:spacing w:val="40"/>
          <w:sz w:val="18"/>
          <w:szCs w:val="18"/>
        </w:rPr>
        <w:t xml:space="preserve">DAY 02  ·  WOUND AS GIFT</w:t>
      </w:r>
    </w:p>
    <w:p>
      <w:pPr>
        <w:spacing w:after="320"/>
      </w:pPr>
      <w:r>
        <w:rPr>
          <w:rFonts w:ascii="Georgia" w:cs="Georgia" w:eastAsia="Georgia" w:hAnsi="Georgia"/>
          <w:i/>
          <w:iCs/>
          <w:color w:val="2A2A2A"/>
          <w:sz w:val="36"/>
          <w:szCs w:val="36"/>
        </w:rPr>
        <w:t xml:space="preserve">The Wounded Healer</w:t>
      </w:r>
    </w:p>
    <w:p>
      <w:pPr>
        <w:spacing w:after="320" w:line="360" w:lineRule="auto"/>
        <w:jc w:val="both"/>
      </w:pPr>
      <w:r>
        <w:rPr>
          <w:rFonts w:ascii="Georgia" w:cs="Georgia" w:eastAsia="Georgia" w:hAnsi="Georgia"/>
          <w:sz w:val="22"/>
          <w:szCs w:val="22"/>
        </w:rPr>
        <w:t xml:space="preserve">In Greek myth, the centaur Chiron — wisest of his kind — was wounded by a poisoned arrow that he could not heal. The wound was incurable. Yet Chiron became the great teacher of healers, including Asclepius, the founder of medicine. He taught from his wound, not in spite of it. Carl Jung later used the image to describe a truth observed across cultures: those who have themselves suffered most carry an unusual capacity to help others through suffering. The wound is not the proof you are broken. It is, often, the source of what makes you most useful.</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aspects of yourself you most despise — the sensitivities, the histories, the soft spots — are often the very places from which you offer the most to others. Many helpers were once badly hurt.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wound of yours has, perhaps without your realising it, made you helpful to someone else?</w:t>
      </w:r>
    </w:p>
    <w:p>
      <w:r>
        <w:br w:type="page"/>
      </w:r>
    </w:p>
    <w:p>
      <w:pPr>
        <w:spacing w:after="240" w:before="400"/>
      </w:pPr>
      <w:r>
        <w:rPr>
          <w:rFonts w:ascii="Calibri" w:cs="Calibri" w:eastAsia="Calibri" w:hAnsi="Calibri"/>
          <w:color w:val="888888"/>
          <w:spacing w:val="40"/>
          <w:sz w:val="18"/>
          <w:szCs w:val="18"/>
        </w:rPr>
        <w:t xml:space="preserve">DAY 03  ·  VALUE UNCHANGED</w:t>
      </w:r>
    </w:p>
    <w:p>
      <w:pPr>
        <w:spacing w:after="320"/>
      </w:pPr>
      <w:r>
        <w:rPr>
          <w:rFonts w:ascii="Georgia" w:cs="Georgia" w:eastAsia="Georgia" w:hAnsi="Georgia"/>
          <w:i/>
          <w:iCs/>
          <w:color w:val="2A2A2A"/>
          <w:sz w:val="36"/>
          <w:szCs w:val="36"/>
        </w:rPr>
        <w:t xml:space="preserve">The Crumpled Bill</w:t>
      </w:r>
    </w:p>
    <w:p>
      <w:pPr>
        <w:spacing w:after="320" w:line="360" w:lineRule="auto"/>
        <w:jc w:val="both"/>
      </w:pPr>
      <w:r>
        <w:rPr>
          <w:rFonts w:ascii="Georgia" w:cs="Georgia" w:eastAsia="Georgia" w:hAnsi="Georgia"/>
          <w:sz w:val="22"/>
          <w:szCs w:val="22"/>
        </w:rPr>
        <w:t xml:space="preserve">A teacher held up a twenty-pound note before a classroom and asked who would like it. Every hand went up. He crumpled the note in his fist and asked again. Every hand went up. He dropped it on the floor, ground it under his shoe, picked it up dirty and creased and asked again. Every hand went up. "You see," he said. "No matter what I did to it — crumpled, dirty, stepped on — you still wanted it. Because the value of the note was not changed by what happened to it. Many of you," he added, "have been crumpled, dropped, ground into the dust by life. You feel worthless. You are not. Your value has not changed. It cannot be changed by what was done to you."</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What has been done to you may explain how you feel. It does not measure your worth. The two are not the same currency.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has happened to you that you have, perhaps unconsciously, taken as evidence that you are less? Could you separate the events from the verdict?</w:t>
      </w:r>
    </w:p>
    <w:p>
      <w:r>
        <w:br w:type="page"/>
      </w:r>
    </w:p>
    <w:p>
      <w:pPr>
        <w:spacing w:after="240" w:before="400"/>
      </w:pPr>
      <w:r>
        <w:rPr>
          <w:rFonts w:ascii="Calibri" w:cs="Calibri" w:eastAsia="Calibri" w:hAnsi="Calibri"/>
          <w:color w:val="888888"/>
          <w:spacing w:val="40"/>
          <w:sz w:val="18"/>
          <w:szCs w:val="18"/>
        </w:rPr>
        <w:t xml:space="preserve">DAY 04  ·  BECOMING</w:t>
      </w:r>
    </w:p>
    <w:p>
      <w:pPr>
        <w:spacing w:after="320"/>
      </w:pPr>
      <w:r>
        <w:rPr>
          <w:rFonts w:ascii="Georgia" w:cs="Georgia" w:eastAsia="Georgia" w:hAnsi="Georgia"/>
          <w:i/>
          <w:iCs/>
          <w:color w:val="2A2A2A"/>
          <w:sz w:val="36"/>
          <w:szCs w:val="36"/>
        </w:rPr>
        <w:t xml:space="preserve">The Ugly Duckling</w:t>
      </w:r>
    </w:p>
    <w:p>
      <w:pPr>
        <w:spacing w:after="320" w:line="360" w:lineRule="auto"/>
        <w:jc w:val="both"/>
      </w:pPr>
      <w:r>
        <w:rPr>
          <w:rFonts w:ascii="Georgia" w:cs="Georgia" w:eastAsia="Georgia" w:hAnsi="Georgia"/>
          <w:sz w:val="22"/>
          <w:szCs w:val="22"/>
        </w:rPr>
        <w:t xml:space="preserve">Hans Christian Andersen, in 1843, wrote of a small bird who hatched in a duck's nest. He was larger and uglier than his siblings, who ridiculed him. He left, miserable. He spent a long winter alone, certain he was wrong somehow at his very core. In spring, he saw graceful white birds on the lake — swans — and approached them, expecting more rejection. He bent his head to the water, prepared to be driven away. Instead, in the reflection, he saw himself: a swan, fully grown. He had not become a swan. He had been one all along, in a place that misnamed him.</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of us were named badly by the people who first tried to describe us. The naming was wrong; the bird was simply, accurately, herself. Some self-worth work is the slow undoing of an early misnaming.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were you called, early, that may have been less about you and more about a nest that didn't recognise its own bird?</w:t>
      </w:r>
    </w:p>
    <w:p>
      <w:r>
        <w:br w:type="page"/>
      </w:r>
    </w:p>
    <w:p>
      <w:pPr>
        <w:spacing w:after="240" w:before="400"/>
      </w:pPr>
      <w:r>
        <w:rPr>
          <w:rFonts w:ascii="Calibri" w:cs="Calibri" w:eastAsia="Calibri" w:hAnsi="Calibri"/>
          <w:color w:val="888888"/>
          <w:spacing w:val="40"/>
          <w:sz w:val="18"/>
          <w:szCs w:val="18"/>
        </w:rPr>
        <w:t xml:space="preserve">DAY 05  ·  ATTENTION</w:t>
      </w:r>
    </w:p>
    <w:p>
      <w:pPr>
        <w:spacing w:after="320"/>
      </w:pPr>
      <w:r>
        <w:rPr>
          <w:rFonts w:ascii="Georgia" w:cs="Georgia" w:eastAsia="Georgia" w:hAnsi="Georgia"/>
          <w:i/>
          <w:iCs/>
          <w:color w:val="2A2A2A"/>
          <w:sz w:val="36"/>
          <w:szCs w:val="36"/>
        </w:rPr>
        <w:t xml:space="preserve">The Master's Brushstroke</w:t>
      </w:r>
    </w:p>
    <w:p>
      <w:pPr>
        <w:spacing w:after="320" w:line="360" w:lineRule="auto"/>
        <w:jc w:val="both"/>
      </w:pPr>
      <w:r>
        <w:rPr>
          <w:rFonts w:ascii="Georgia" w:cs="Georgia" w:eastAsia="Georgia" w:hAnsi="Georgia"/>
          <w:sz w:val="22"/>
          <w:szCs w:val="22"/>
        </w:rPr>
        <w:t xml:space="preserve">A young Japanese painter complained to his master that his work lacked the quality of the master's. "You use the same brushes," the master said. "The same paper. The same ink. What is the difference?" "It is in your hand," said the student. "No," the master said. "It is that I see what is in front of me with my whole attention. You see what you wish you were painting. The brush only paints what the eye truly meets. Look more closely at what is, and your stroke will improve." Self-worth, too, often improves when we see what is actually there — not a wished-for self, not a despised self, but the actual self.</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Self-criticism is rarely accurate. It overweights small flaws and ignores ordinary strengths. Seeing yourself with the same neutral attention you would give a brushstroke is a discipline.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would you actually see if you looked at yourself today the way the master sees the page — without judgement, only attention?</w:t>
      </w:r>
    </w:p>
    <w:p>
      <w:r>
        <w:br w:type="page"/>
      </w:r>
    </w:p>
    <w:p>
      <w:pPr>
        <w:spacing w:after="240" w:before="400"/>
      </w:pPr>
      <w:r>
        <w:rPr>
          <w:rFonts w:ascii="Calibri" w:cs="Calibri" w:eastAsia="Calibri" w:hAnsi="Calibri"/>
          <w:color w:val="888888"/>
          <w:spacing w:val="40"/>
          <w:sz w:val="18"/>
          <w:szCs w:val="18"/>
        </w:rPr>
        <w:t xml:space="preserve">DAY 06  ·  UNREMEMBERED GOOD</w:t>
      </w:r>
    </w:p>
    <w:p>
      <w:pPr>
        <w:spacing w:after="320"/>
      </w:pPr>
      <w:r>
        <w:rPr>
          <w:rFonts w:ascii="Georgia" w:cs="Georgia" w:eastAsia="Georgia" w:hAnsi="Georgia"/>
          <w:i/>
          <w:iCs/>
          <w:color w:val="2A2A2A"/>
          <w:sz w:val="36"/>
          <w:szCs w:val="36"/>
        </w:rPr>
        <w:t xml:space="preserve">The Forgotten Hero</w:t>
      </w:r>
    </w:p>
    <w:p>
      <w:pPr>
        <w:spacing w:after="320" w:line="360" w:lineRule="auto"/>
        <w:jc w:val="both"/>
      </w:pPr>
      <w:r>
        <w:rPr>
          <w:rFonts w:ascii="Georgia" w:cs="Georgia" w:eastAsia="Georgia" w:hAnsi="Georgia"/>
          <w:sz w:val="22"/>
          <w:szCs w:val="22"/>
        </w:rPr>
        <w:t xml:space="preserve">An old folk story tells of a man who saved the life of a stranger drowning in a river, then went home and forgot about it. Years later, in a far country, he was robbed and left to die in a ditch. A wealthy traveller stopped, recognised him, paid for his recovery, and refused all repayment. "Why?" the man asked, confused. "Because thirty years ago, on the bank of a river, I was drowning. You jumped in. I have looked for you ever since." Many of us have forgotten the good we have done. The person who received it has not.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Self-worth is undermined by selective memory: we remember our failures and forget our quiet kindnesses. Others' memory of us is often more accurate than our own.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good have you done in your life that you have forgotten? Make a small list, even if it embarrasses you.</w:t>
      </w:r>
    </w:p>
    <w:p>
      <w:r>
        <w:br w:type="page"/>
      </w:r>
    </w:p>
    <w:p>
      <w:pPr>
        <w:spacing w:after="240" w:before="400"/>
      </w:pPr>
      <w:r>
        <w:rPr>
          <w:rFonts w:ascii="Calibri" w:cs="Calibri" w:eastAsia="Calibri" w:hAnsi="Calibri"/>
          <w:color w:val="888888"/>
          <w:spacing w:val="40"/>
          <w:sz w:val="18"/>
          <w:szCs w:val="18"/>
        </w:rPr>
        <w:t xml:space="preserve">DAY 07  ·  INSIDE THE SHELL</w:t>
      </w:r>
    </w:p>
    <w:p>
      <w:pPr>
        <w:spacing w:after="320"/>
      </w:pPr>
      <w:r>
        <w:rPr>
          <w:rFonts w:ascii="Georgia" w:cs="Georgia" w:eastAsia="Georgia" w:hAnsi="Georgia"/>
          <w:i/>
          <w:iCs/>
          <w:color w:val="2A2A2A"/>
          <w:sz w:val="36"/>
          <w:szCs w:val="36"/>
        </w:rPr>
        <w:t xml:space="preserve">The Pearl in the Shell</w:t>
      </w:r>
    </w:p>
    <w:p>
      <w:pPr>
        <w:spacing w:after="320" w:line="360" w:lineRule="auto"/>
        <w:jc w:val="both"/>
      </w:pPr>
      <w:r>
        <w:rPr>
          <w:rFonts w:ascii="Georgia" w:cs="Georgia" w:eastAsia="Georgia" w:hAnsi="Georgia"/>
          <w:sz w:val="22"/>
          <w:szCs w:val="22"/>
        </w:rPr>
        <w:t xml:space="preserve">A Sufi teaching: a pearl, when first taken from the sea, looks like nothing. It is encased in a rough, dark shell. The casual observer, given a heap of oysters, would not guess that some of them held what queens have killed for. The pearl does not announce itself. It does not gleam through the casing. It waits, hidden, until someone takes the trouble to open the shell. So it is, the Sufis say, with each soul. The roughness on the outside is not a measure of what is inside. The work, in self-knowledge, is to crack our own shell.</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conditions under which we have lived may have produced a rough exterior. This does not measure the inner value. The work is to find — and let others find — what the shell has been protecting.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do you suspect is inside your own shell that the world has not seen, perhaps because you have not let it?</w:t>
      </w:r>
    </w:p>
    <w:p>
      <w:r>
        <w:br w:type="page"/>
      </w:r>
    </w:p>
    <w:p>
      <w:pPr>
        <w:spacing w:after="240" w:before="400"/>
      </w:pPr>
      <w:r>
        <w:rPr>
          <w:rFonts w:ascii="Calibri" w:cs="Calibri" w:eastAsia="Calibri" w:hAnsi="Calibri"/>
          <w:color w:val="888888"/>
          <w:spacing w:val="40"/>
          <w:sz w:val="18"/>
          <w:szCs w:val="18"/>
        </w:rPr>
        <w:t xml:space="preserve">DAY 08  ·  ENDURANCE</w:t>
      </w:r>
    </w:p>
    <w:p>
      <w:pPr>
        <w:spacing w:after="320"/>
      </w:pPr>
      <w:r>
        <w:rPr>
          <w:rFonts w:ascii="Georgia" w:cs="Georgia" w:eastAsia="Georgia" w:hAnsi="Georgia"/>
          <w:i/>
          <w:iCs/>
          <w:color w:val="2A2A2A"/>
          <w:sz w:val="36"/>
          <w:szCs w:val="36"/>
        </w:rPr>
        <w:t xml:space="preserve">The Ancient Olive Tree</w:t>
      </w:r>
    </w:p>
    <w:p>
      <w:pPr>
        <w:spacing w:after="320" w:line="360" w:lineRule="auto"/>
        <w:jc w:val="both"/>
      </w:pPr>
      <w:r>
        <w:rPr>
          <w:rFonts w:ascii="Georgia" w:cs="Georgia" w:eastAsia="Georgia" w:hAnsi="Georgia"/>
          <w:sz w:val="22"/>
          <w:szCs w:val="22"/>
        </w:rPr>
        <w:t xml:space="preserve">On the island of Crete there grows an olive tree estimated at over three thousand years old. It is gnarled, twisted, hollow in places, scarred by lightning and by men. It still produces fruit. The tourists who come to see it are sometimes disappointed: they expected something grander. But the locals see it correctly. Its worth is not in being beautiful by some arbitrary standard. It is in having survived, having adapted, having continued to produce. Many human lives, by middle age, look more like this olive tree than like the slender saplings of our youth. This is not a failure of the life. It is the life.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Worth is often confused with prettiness or smoothness. An honest accounting recognises endurance, scars, and continued contribution as more impressive than perfection.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 is more like the ancient olive than you have been giving yourself credit for?</w:t>
      </w:r>
    </w:p>
    <w:p>
      <w:r>
        <w:br w:type="page"/>
      </w:r>
    </w:p>
    <w:p>
      <w:pPr>
        <w:spacing w:after="240" w:before="400"/>
      </w:pPr>
      <w:r>
        <w:rPr>
          <w:rFonts w:ascii="Calibri" w:cs="Calibri" w:eastAsia="Calibri" w:hAnsi="Calibri"/>
          <w:color w:val="888888"/>
          <w:spacing w:val="40"/>
          <w:sz w:val="18"/>
          <w:szCs w:val="18"/>
        </w:rPr>
        <w:t xml:space="preserve">DAY 09  ·  NO ONE LIKE YOU</w:t>
      </w:r>
    </w:p>
    <w:p>
      <w:pPr>
        <w:spacing w:after="320"/>
      </w:pPr>
      <w:r>
        <w:rPr>
          <w:rFonts w:ascii="Georgia" w:cs="Georgia" w:eastAsia="Georgia" w:hAnsi="Georgia"/>
          <w:i/>
          <w:iCs/>
          <w:color w:val="2A2A2A"/>
          <w:sz w:val="36"/>
          <w:szCs w:val="36"/>
        </w:rPr>
        <w:t xml:space="preserve">The Welsh "Awen"</w:t>
      </w:r>
    </w:p>
    <w:p>
      <w:pPr>
        <w:spacing w:after="320" w:line="360" w:lineRule="auto"/>
        <w:jc w:val="both"/>
      </w:pPr>
      <w:r>
        <w:rPr>
          <w:rFonts w:ascii="Georgia" w:cs="Georgia" w:eastAsia="Georgia" w:hAnsi="Georgia"/>
          <w:sz w:val="22"/>
          <w:szCs w:val="22"/>
        </w:rPr>
        <w:t xml:space="preserve">In Welsh tradition, awen is a word for poetic inspiration — but more than that, the unique, irreproducible spark of one particular soul. The poets of old Wales believed that no two awens were the same; each person, each bard, brought into the world a flavour of song that had not existed before and would not exist again. To suppress one's awen, the bards taught, was to rob the world of something that could not be recovered. Modern psychology rediscovers this in different language, but the truth is the same: there is no other you. What you bring, even if it seems small, is the only version of itself the world will ever have.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Self-deprecation often forgets the irreducible particularity of a single life. There has never been another you. There will not be again. This is not a sentimental statement; it is statistical.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about your particular voice, view, or presence is impossible to substitute? Even small things count.</w:t>
      </w:r>
    </w:p>
    <w:p>
      <w:r>
        <w:br w:type="page"/>
      </w:r>
    </w:p>
    <w:p>
      <w:pPr>
        <w:spacing w:after="240" w:before="400"/>
      </w:pPr>
      <w:r>
        <w:rPr>
          <w:rFonts w:ascii="Calibri" w:cs="Calibri" w:eastAsia="Calibri" w:hAnsi="Calibri"/>
          <w:color w:val="888888"/>
          <w:spacing w:val="40"/>
          <w:sz w:val="18"/>
          <w:szCs w:val="18"/>
        </w:rPr>
        <w:t xml:space="preserve">DAY 10  ·  ALREADY ENOUGH</w:t>
      </w:r>
    </w:p>
    <w:p>
      <w:pPr>
        <w:spacing w:after="320"/>
      </w:pPr>
      <w:r>
        <w:rPr>
          <w:rFonts w:ascii="Georgia" w:cs="Georgia" w:eastAsia="Georgia" w:hAnsi="Georgia"/>
          <w:i/>
          <w:iCs/>
          <w:color w:val="2A2A2A"/>
          <w:sz w:val="36"/>
          <w:szCs w:val="36"/>
        </w:rPr>
        <w:t xml:space="preserve">The Buddha Within</w:t>
      </w:r>
    </w:p>
    <w:p>
      <w:pPr>
        <w:spacing w:after="320" w:line="360" w:lineRule="auto"/>
        <w:jc w:val="both"/>
      </w:pPr>
      <w:r>
        <w:rPr>
          <w:rFonts w:ascii="Georgia" w:cs="Georgia" w:eastAsia="Georgia" w:hAnsi="Georgia"/>
          <w:sz w:val="22"/>
          <w:szCs w:val="22"/>
        </w:rPr>
        <w:t xml:space="preserve">A central teaching in Tibetan Buddhism: every being, including you, already possesses Buddha-nature — the awakened mind in seed form. The work of the spiritual life is not to acquire it, because it cannot be acquired; it is yours by virtue of being. The work is to remove the layers — the conditioning, the trauma, the small lies — that obscure what is already there. This is not a doctrine that requires you to be a Buddhist. The metaphor holds across traditions. Your worth is not earned. It is uncovered.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If self-worth must be earned, it can be lost. If it is intrinsic, it can only be hidden. Many traditions have insisted on the second view because it is, in practice, more livable.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If your worth could not be earned or unearned, only revealed or hidden — how would today look different?</w:t>
      </w:r>
    </w:p>
    <w:p>
      <w:r>
        <w:br w:type="page"/>
      </w:r>
    </w:p>
    <w:p>
      <w:pPr>
        <w:spacing w:after="240" w:before="400"/>
      </w:pPr>
      <w:r>
        <w:rPr>
          <w:rFonts w:ascii="Calibri" w:cs="Calibri" w:eastAsia="Calibri" w:hAnsi="Calibri"/>
          <w:color w:val="888888"/>
          <w:spacing w:val="40"/>
          <w:sz w:val="18"/>
          <w:szCs w:val="18"/>
        </w:rPr>
        <w:t xml:space="preserve">DAY 11  ·  USE OVER PERFECTION</w:t>
      </w:r>
    </w:p>
    <w:p>
      <w:pPr>
        <w:spacing w:after="320"/>
      </w:pPr>
      <w:r>
        <w:rPr>
          <w:rFonts w:ascii="Georgia" w:cs="Georgia" w:eastAsia="Georgia" w:hAnsi="Georgia"/>
          <w:i/>
          <w:iCs/>
          <w:color w:val="2A2A2A"/>
          <w:sz w:val="36"/>
          <w:szCs w:val="36"/>
        </w:rPr>
        <w:t xml:space="preserve">The Pianist's Hands</w:t>
      </w:r>
    </w:p>
    <w:p>
      <w:pPr>
        <w:spacing w:after="320" w:line="360" w:lineRule="auto"/>
        <w:jc w:val="both"/>
      </w:pPr>
      <w:r>
        <w:rPr>
          <w:rFonts w:ascii="Georgia" w:cs="Georgia" w:eastAsia="Georgia" w:hAnsi="Georgia"/>
          <w:sz w:val="22"/>
          <w:szCs w:val="22"/>
        </w:rPr>
        <w:t xml:space="preserve">A young pianist became obsessed with the size of her hands, comparing them to the long-fingered virtuosos and concluding that she could never be great. Her teacher said, "Show me your hands. They are exactly the right size to play what you can play. Many of the most expressive players in history had ordinary hands. Your hands have done nothing wrong. You are trying to make them ashamed of being themselves so that you have permission to stop." The student wept. She had not realised she was looking for permission to stop, and that her hands had been recruited as an excuse.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Self-criticism often masks a wish to opt out. "I am not good enough" is sometimes a softer version of "I am tired and afraid of trying." The kinder reading is to address the fear directly.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in your life is "I'm not good enough" possibly serving as cover for "I am exhausted" or "I am scared"?</w:t>
      </w:r>
    </w:p>
    <w:p>
      <w:r>
        <w:br w:type="page"/>
      </w:r>
    </w:p>
    <w:p>
      <w:pPr>
        <w:spacing w:after="240" w:before="400"/>
      </w:pPr>
      <w:r>
        <w:rPr>
          <w:rFonts w:ascii="Calibri" w:cs="Calibri" w:eastAsia="Calibri" w:hAnsi="Calibri"/>
          <w:color w:val="888888"/>
          <w:spacing w:val="40"/>
          <w:sz w:val="18"/>
          <w:szCs w:val="18"/>
        </w:rPr>
        <w:t xml:space="preserve">DAY 12  ·  PART OF THE CHOIR</w:t>
      </w:r>
    </w:p>
    <w:p>
      <w:pPr>
        <w:spacing w:after="320"/>
      </w:pPr>
      <w:r>
        <w:rPr>
          <w:rFonts w:ascii="Georgia" w:cs="Georgia" w:eastAsia="Georgia" w:hAnsi="Georgia"/>
          <w:i/>
          <w:iCs/>
          <w:color w:val="2A2A2A"/>
          <w:sz w:val="36"/>
          <w:szCs w:val="36"/>
        </w:rPr>
        <w:t xml:space="preserve">The Voice in the Choir</w:t>
      </w:r>
    </w:p>
    <w:p>
      <w:pPr>
        <w:spacing w:after="320" w:line="360" w:lineRule="auto"/>
        <w:jc w:val="both"/>
      </w:pPr>
      <w:r>
        <w:rPr>
          <w:rFonts w:ascii="Georgia" w:cs="Georgia" w:eastAsia="Georgia" w:hAnsi="Georgia"/>
          <w:sz w:val="22"/>
          <w:szCs w:val="22"/>
        </w:rPr>
        <w:t xml:space="preserve">A man in a community choir believed his voice was too poor to count. He stood at the back and barely sang. The director asked him quietly to mouth the words rather than sing aloud, fearing he would put off the others. The man complied for years. Eventually he stopped attending. After his death, the director told the choir that he had been wrong: "His voice would have done no harm. The choir could have absorbed it. We lost him because I was unwilling to risk a small imperfection." Many people are walking around mouthing the words. Many more communities are poorer than they need to be because of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Most groups, most relationships, most workplaces can absorb the imperfections of any one member. The fear that we are too flawed to participate is almost always exaggerated.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have you been mouthing the words rather than singing? Is it possible the choir would absorb your voice better than you think?</w:t>
      </w:r>
    </w:p>
    <w:p>
      <w:r>
        <w:br w:type="page"/>
      </w:r>
    </w:p>
    <w:p>
      <w:pPr>
        <w:spacing w:after="240" w:before="400"/>
      </w:pPr>
      <w:r>
        <w:rPr>
          <w:rFonts w:ascii="Calibri" w:cs="Calibri" w:eastAsia="Calibri" w:hAnsi="Calibri"/>
          <w:color w:val="888888"/>
          <w:spacing w:val="40"/>
          <w:sz w:val="18"/>
          <w:szCs w:val="18"/>
        </w:rPr>
        <w:t xml:space="preserve">DAY 13  ·  FIRST ATTEMPTS</w:t>
      </w:r>
    </w:p>
    <w:p>
      <w:pPr>
        <w:spacing w:after="320"/>
      </w:pPr>
      <w:r>
        <w:rPr>
          <w:rFonts w:ascii="Georgia" w:cs="Georgia" w:eastAsia="Georgia" w:hAnsi="Georgia"/>
          <w:i/>
          <w:iCs/>
          <w:color w:val="2A2A2A"/>
          <w:sz w:val="36"/>
          <w:szCs w:val="36"/>
        </w:rPr>
        <w:t xml:space="preserve">The Apprentice's First Pot</w:t>
      </w:r>
    </w:p>
    <w:p>
      <w:pPr>
        <w:spacing w:after="320" w:line="360" w:lineRule="auto"/>
        <w:jc w:val="both"/>
      </w:pPr>
      <w:r>
        <w:rPr>
          <w:rFonts w:ascii="Georgia" w:cs="Georgia" w:eastAsia="Georgia" w:hAnsi="Georgia"/>
          <w:sz w:val="22"/>
          <w:szCs w:val="22"/>
        </w:rPr>
        <w:t xml:space="preserve">In Japan, in many craft traditions, the apprentice's first pot is honoured precisely because it is bad. It is sometimes saved on a shelf for years. The lesson is clear: every master was once the maker of a clumsy, lopsided, imperfect first thing. The journey from there to here is honoured by keeping the early piece visible. Many people refuse to begin anything because they fear being beginners. The reframe: every beginner pot is exactly what it is supposed to be. The only failure is to refuse to make the pot at all.</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Permission to be a beginner — at almost any age, in almost any pursuit — is one of the most freeing gifts you can give yourself. Mastery requires that beginning, badly, be possible.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pot have you been refusing to make because the first one will be bad?</w:t>
      </w:r>
    </w:p>
    <w:p>
      <w:r>
        <w:br w:type="page"/>
      </w:r>
    </w:p>
    <w:p>
      <w:pPr>
        <w:spacing w:after="240" w:before="400"/>
      </w:pPr>
      <w:r>
        <w:rPr>
          <w:rFonts w:ascii="Calibri" w:cs="Calibri" w:eastAsia="Calibri" w:hAnsi="Calibri"/>
          <w:color w:val="888888"/>
          <w:spacing w:val="40"/>
          <w:sz w:val="18"/>
          <w:szCs w:val="18"/>
        </w:rPr>
        <w:t xml:space="preserve">DAY 14  ·  WALKING THE TALK</w:t>
      </w:r>
    </w:p>
    <w:p>
      <w:pPr>
        <w:spacing w:after="320"/>
      </w:pPr>
      <w:r>
        <w:rPr>
          <w:rFonts w:ascii="Georgia" w:cs="Georgia" w:eastAsia="Georgia" w:hAnsi="Georgia"/>
          <w:i/>
          <w:iCs/>
          <w:color w:val="2A2A2A"/>
          <w:sz w:val="36"/>
          <w:szCs w:val="36"/>
        </w:rPr>
        <w:t xml:space="preserve">The Cherokee "Walking the Talk"</w:t>
      </w:r>
    </w:p>
    <w:p>
      <w:pPr>
        <w:spacing w:after="320" w:line="360" w:lineRule="auto"/>
        <w:jc w:val="both"/>
      </w:pPr>
      <w:r>
        <w:rPr>
          <w:rFonts w:ascii="Georgia" w:cs="Georgia" w:eastAsia="Georgia" w:hAnsi="Georgia"/>
          <w:sz w:val="22"/>
          <w:szCs w:val="22"/>
        </w:rPr>
        <w:t xml:space="preserve">Cherokee teaching emphasises that wisdom is not measured by what is spoken but by how one lives. A man may give beautiful speeches and remain empty; another may say almost nothing and walk in such a way that his entire life is a teaching. The phrase "walking the talk" comes, in part, from this lineage. For self-worth, the implication is direct: your worth is in the walking, not the talking. The world is not measuring you by your eloquent self-deprecations. It is measuring you by your kindness to a stranger, your steadiness in hardship, your quiet showing up.</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Internal narratives of inadequacy are often disconnected from external evidence. Many people who feel worthless are walking, day by day, in ways that command quiet respect from those around them.</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does your walking, this past month, actually show — independent of your self-talk?</w:t>
      </w:r>
    </w:p>
    <w:p>
      <w:r>
        <w:br w:type="page"/>
      </w:r>
    </w:p>
    <w:p>
      <w:pPr>
        <w:spacing w:after="240" w:before="400"/>
      </w:pPr>
      <w:r>
        <w:rPr>
          <w:rFonts w:ascii="Calibri" w:cs="Calibri" w:eastAsia="Calibri" w:hAnsi="Calibri"/>
          <w:color w:val="888888"/>
          <w:spacing w:val="40"/>
          <w:sz w:val="18"/>
          <w:szCs w:val="18"/>
        </w:rPr>
        <w:t xml:space="preserve">DAY 15  ·  DIGNITY</w:t>
      </w:r>
    </w:p>
    <w:p>
      <w:pPr>
        <w:spacing w:after="320"/>
      </w:pPr>
      <w:r>
        <w:rPr>
          <w:rFonts w:ascii="Georgia" w:cs="Georgia" w:eastAsia="Georgia" w:hAnsi="Georgia"/>
          <w:i/>
          <w:iCs/>
          <w:color w:val="2A2A2A"/>
          <w:sz w:val="36"/>
          <w:szCs w:val="36"/>
        </w:rPr>
        <w:t xml:space="preserve">The Oak That Refused to Bow</w:t>
      </w:r>
    </w:p>
    <w:p>
      <w:pPr>
        <w:spacing w:after="320" w:line="360" w:lineRule="auto"/>
        <w:jc w:val="both"/>
      </w:pPr>
      <w:r>
        <w:rPr>
          <w:rFonts w:ascii="Georgia" w:cs="Georgia" w:eastAsia="Georgia" w:hAnsi="Georgia"/>
          <w:sz w:val="22"/>
          <w:szCs w:val="22"/>
        </w:rPr>
        <w:t xml:space="preserve">An old fable: a powerful king came to a forest demanding tribute. The reeds bent. The grasses bent. The willows bent. One ancient oak refused. "Why do you not bow?" demanded the king. "My roots go deep, sire. The wind passes; I do not bend for what does not deserve my bending. I bend for storms; I have bent for love; I have bent for the snow's weight. I do not bend for human kings." Many of us have learned to bow too easily. The oak's refusal is not arrogance. It is the recognition that some bowing is the body of a soul that has forgotten its own roots.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Habitual self-deprecation is often a kind of pre-emptive bowing — a way of agreeing with the worst opinion before anyone holds it. Standing straight is not arrogance. It is dignity.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have you been bowing pre-emptively to a verdict that has not actually been pronounced?</w:t>
      </w:r>
    </w:p>
    <w:p>
      <w:r>
        <w:br w:type="page"/>
      </w:r>
    </w:p>
    <w:p>
      <w:pPr>
        <w:spacing w:after="240" w:before="400"/>
      </w:pPr>
      <w:r>
        <w:rPr>
          <w:rFonts w:ascii="Calibri" w:cs="Calibri" w:eastAsia="Calibri" w:hAnsi="Calibri"/>
          <w:color w:val="888888"/>
          <w:spacing w:val="40"/>
          <w:sz w:val="18"/>
          <w:szCs w:val="18"/>
        </w:rPr>
        <w:t xml:space="preserve">DAY 16  ·  CLEAR SIGHT</w:t>
      </w:r>
    </w:p>
    <w:p>
      <w:pPr>
        <w:spacing w:after="320"/>
      </w:pPr>
      <w:r>
        <w:rPr>
          <w:rFonts w:ascii="Georgia" w:cs="Georgia" w:eastAsia="Georgia" w:hAnsi="Georgia"/>
          <w:i/>
          <w:iCs/>
          <w:color w:val="2A2A2A"/>
          <w:sz w:val="36"/>
          <w:szCs w:val="36"/>
        </w:rPr>
        <w:t xml:space="preserve">The Reflection in the Still Pond</w:t>
      </w:r>
    </w:p>
    <w:p>
      <w:pPr>
        <w:spacing w:after="320" w:line="360" w:lineRule="auto"/>
        <w:jc w:val="both"/>
      </w:pPr>
      <w:r>
        <w:rPr>
          <w:rFonts w:ascii="Georgia" w:cs="Georgia" w:eastAsia="Georgia" w:hAnsi="Georgia"/>
          <w:sz w:val="22"/>
          <w:szCs w:val="22"/>
        </w:rPr>
        <w:t xml:space="preserve">An old monk took a young student to a clear pond. "Look," he said. The student looked. The water was still and reflected a young man, slightly dirty, plain-faced, ordinary. The monk threw a stone. The water rippled into a thousand distorted images: monstrous in some, beautiful in others. "That," said the monk, "is your mind. The truth of you is the still water's reflection. The rippled distortions, both flattering and cruel, are the lies the moving mind tells. Wait until the water stills before you decide who you are."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most accurate self-perception is rarely available in the middle of an emotional storm. The wisest approach is to wait until the water is still, then assess.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When was the last time you saw yourself in still water? What did you see?</w:t>
      </w:r>
    </w:p>
    <w:p>
      <w:r>
        <w:br w:type="page"/>
      </w:r>
    </w:p>
    <w:p>
      <w:pPr>
        <w:spacing w:after="240" w:before="400"/>
      </w:pPr>
      <w:r>
        <w:rPr>
          <w:rFonts w:ascii="Calibri" w:cs="Calibri" w:eastAsia="Calibri" w:hAnsi="Calibri"/>
          <w:color w:val="888888"/>
          <w:spacing w:val="40"/>
          <w:sz w:val="18"/>
          <w:szCs w:val="18"/>
        </w:rPr>
        <w:t xml:space="preserve">DAY 17  ·  FOUND</w:t>
      </w:r>
    </w:p>
    <w:p>
      <w:pPr>
        <w:spacing w:after="320"/>
      </w:pPr>
      <w:r>
        <w:rPr>
          <w:rFonts w:ascii="Georgia" w:cs="Georgia" w:eastAsia="Georgia" w:hAnsi="Georgia"/>
          <w:i/>
          <w:iCs/>
          <w:color w:val="2A2A2A"/>
          <w:sz w:val="36"/>
          <w:szCs w:val="36"/>
        </w:rPr>
        <w:t xml:space="preserve">The Sufi's Lost Coin</w:t>
      </w:r>
    </w:p>
    <w:p>
      <w:pPr>
        <w:spacing w:after="320" w:line="360" w:lineRule="auto"/>
        <w:jc w:val="both"/>
      </w:pPr>
      <w:r>
        <w:rPr>
          <w:rFonts w:ascii="Georgia" w:cs="Georgia" w:eastAsia="Georgia" w:hAnsi="Georgia"/>
          <w:sz w:val="22"/>
          <w:szCs w:val="22"/>
        </w:rPr>
        <w:t xml:space="preserve">A Sufi master is said to have wept when his student claimed to be worthless. "You are a coin," he said. "You have been lost in the dust by the hand of life. The dust does not change the coin. The hand that lost you may have been careless or cruel. Even so, the coin remains gold. Now," he added, "the work is to be found. Sometimes by another hand. Sometimes by your own. But finding does not change what was true even when you were lost."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Self-worth, in many traditions, is not invented but rediscovered. The discovery is the work; the value, in this view, was already there waiting.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Imagine someone could find the coin in you that you have not been able to find yourself. What would they say it was worth?</w:t>
      </w:r>
    </w:p>
    <w:p>
      <w:r>
        <w:br w:type="page"/>
      </w:r>
    </w:p>
    <w:p>
      <w:pPr>
        <w:spacing w:after="240" w:before="400"/>
      </w:pPr>
      <w:r>
        <w:rPr>
          <w:rFonts w:ascii="Calibri" w:cs="Calibri" w:eastAsia="Calibri" w:hAnsi="Calibri"/>
          <w:color w:val="888888"/>
          <w:spacing w:val="40"/>
          <w:sz w:val="18"/>
          <w:szCs w:val="18"/>
        </w:rPr>
        <w:t xml:space="preserve">DAY 18  ·  THE SIGNATURE</w:t>
      </w:r>
    </w:p>
    <w:p>
      <w:pPr>
        <w:spacing w:after="320"/>
      </w:pPr>
      <w:r>
        <w:rPr>
          <w:rFonts w:ascii="Georgia" w:cs="Georgia" w:eastAsia="Georgia" w:hAnsi="Georgia"/>
          <w:i/>
          <w:iCs/>
          <w:color w:val="2A2A2A"/>
          <w:sz w:val="36"/>
          <w:szCs w:val="36"/>
        </w:rPr>
        <w:t xml:space="preserve">The Old Master's Mark</w:t>
      </w:r>
    </w:p>
    <w:p>
      <w:pPr>
        <w:spacing w:after="320" w:line="360" w:lineRule="auto"/>
        <w:jc w:val="both"/>
      </w:pPr>
      <w:r>
        <w:rPr>
          <w:rFonts w:ascii="Georgia" w:cs="Georgia" w:eastAsia="Georgia" w:hAnsi="Georgia"/>
          <w:sz w:val="22"/>
          <w:szCs w:val="22"/>
        </w:rPr>
        <w:t xml:space="preserve">In Japan, certain ceramic masters never signed their pieces. The pieces were known to be theirs by their character — the particular weight, balance, and beauty that no one else could replicate. The master himself, asked once why he did not sign, said: "My signature is in the bowl. Anyone who knows ceramics will know. I do not need to write my name." Many of us are walking around signing our work with apologies, disclaimers, self-mockery — as if without these, no one would understand who we were. The work itself is the signature. Trust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Excessive self-deprecation often crowds out the quiet evidence of one's actual contribution. Trusting the work to speak for itself is a form of self-respect.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have you been over-signing — with apology, with disclaimer — what would speak for itself if you let it?</w:t>
      </w:r>
    </w:p>
    <w:p>
      <w:r>
        <w:br w:type="page"/>
      </w:r>
    </w:p>
    <w:p>
      <w:pPr>
        <w:spacing w:after="240" w:before="400"/>
      </w:pPr>
      <w:r>
        <w:rPr>
          <w:rFonts w:ascii="Calibri" w:cs="Calibri" w:eastAsia="Calibri" w:hAnsi="Calibri"/>
          <w:color w:val="888888"/>
          <w:spacing w:val="40"/>
          <w:sz w:val="18"/>
          <w:szCs w:val="18"/>
        </w:rPr>
        <w:t xml:space="preserve">DAY 19  ·  REFRAMING</w:t>
      </w:r>
    </w:p>
    <w:p>
      <w:pPr>
        <w:spacing w:after="320"/>
      </w:pPr>
      <w:r>
        <w:rPr>
          <w:rFonts w:ascii="Georgia" w:cs="Georgia" w:eastAsia="Georgia" w:hAnsi="Georgia"/>
          <w:i/>
          <w:iCs/>
          <w:color w:val="2A2A2A"/>
          <w:sz w:val="36"/>
          <w:szCs w:val="36"/>
        </w:rPr>
        <w:t xml:space="preserve">The Moth's Devotion</w:t>
      </w:r>
    </w:p>
    <w:p>
      <w:pPr>
        <w:spacing w:after="320" w:line="360" w:lineRule="auto"/>
        <w:jc w:val="both"/>
      </w:pPr>
      <w:r>
        <w:rPr>
          <w:rFonts w:ascii="Georgia" w:cs="Georgia" w:eastAsia="Georgia" w:hAnsi="Georgia"/>
          <w:sz w:val="22"/>
          <w:szCs w:val="22"/>
        </w:rPr>
        <w:t xml:space="preserve">The moth flying toward the flame is usually a symbol of self-destruction. But in Persian poetry, it is something else: an image of total devotion. The moth burns away in the presence of what it loves. Many who feel worthless have spent themselves on people, projects, ideas — and emerged scorched, asking what they have to show. The Persian reframe is gentle: you have shown that you can love that fully. That is not nothing. That is, in some traditions, the highest of human gifts. The fire was not always wisely chosen. The capacity to fly toward it was real.</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What feels like wasted devotion is often misplaced — but the capacity for devotion remains. Misdirected love is not the same as no love. The redirection is the work.</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has your devotion been spent in ways that left you scorched? What does your capacity to give that much suggest about what is in you?</w:t>
      </w:r>
    </w:p>
    <w:p>
      <w:r>
        <w:br w:type="page"/>
      </w:r>
    </w:p>
    <w:p>
      <w:pPr>
        <w:spacing w:after="240" w:before="400"/>
      </w:pPr>
      <w:r>
        <w:rPr>
          <w:rFonts w:ascii="Calibri" w:cs="Calibri" w:eastAsia="Calibri" w:hAnsi="Calibri"/>
          <w:color w:val="888888"/>
          <w:spacing w:val="40"/>
          <w:sz w:val="18"/>
          <w:szCs w:val="18"/>
        </w:rPr>
        <w:t xml:space="preserve">DAY 20  ·  WORTH WITNESSED</w:t>
      </w:r>
    </w:p>
    <w:p>
      <w:pPr>
        <w:spacing w:after="320"/>
      </w:pPr>
      <w:r>
        <w:rPr>
          <w:rFonts w:ascii="Georgia" w:cs="Georgia" w:eastAsia="Georgia" w:hAnsi="Georgia"/>
          <w:i/>
          <w:iCs/>
          <w:color w:val="2A2A2A"/>
          <w:sz w:val="36"/>
          <w:szCs w:val="36"/>
        </w:rPr>
        <w:t xml:space="preserve">The Ethiopian Prince's Memory</w:t>
      </w:r>
    </w:p>
    <w:p>
      <w:pPr>
        <w:spacing w:after="320" w:line="360" w:lineRule="auto"/>
        <w:jc w:val="both"/>
      </w:pPr>
      <w:r>
        <w:rPr>
          <w:rFonts w:ascii="Georgia" w:cs="Georgia" w:eastAsia="Georgia" w:hAnsi="Georgia"/>
          <w:sz w:val="22"/>
          <w:szCs w:val="22"/>
        </w:rPr>
        <w:t xml:space="preserve">An Ethiopian story tells of a prince who was raised in exile, in a small village, never told who he was. The villagers loved him; he grew up kind, ordinary, hardworking. One day a delegation arrived from the capital, knelt before him, and addressed him by his royal name. He was shocked. "Have I done anything to deserve this?" "No," they said. "You are this because of who you are. The kindness you have shown was not the cause; it was the evidence." Many of us are walking around in similar exile from our own dignity. The kindness we have shown was always evidence, never the cause.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traditions insist that the worth of a human being is unconditional — not earned by behaviour but recognised through it. This reframes life from a test we are passing or failing into a truth we are slowly remembering.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if your worth is the cause, and your kindness the evidence — rather than the other way around? How does that feel when you sit with it?</w:t>
      </w:r>
    </w:p>
    <w:p>
      <w:r>
        <w:br w:type="page"/>
      </w:r>
    </w:p>
    <w:p>
      <w:pPr>
        <w:spacing w:after="240" w:before="400"/>
      </w:pPr>
      <w:r>
        <w:rPr>
          <w:rFonts w:ascii="Calibri" w:cs="Calibri" w:eastAsia="Calibri" w:hAnsi="Calibri"/>
          <w:color w:val="888888"/>
          <w:spacing w:val="40"/>
          <w:sz w:val="18"/>
          <w:szCs w:val="18"/>
        </w:rPr>
        <w:t xml:space="preserve">DAY 21  ·  INTENTIONAL IMPERFECTION</w:t>
      </w:r>
    </w:p>
    <w:p>
      <w:pPr>
        <w:spacing w:after="320"/>
      </w:pPr>
      <w:r>
        <w:rPr>
          <w:rFonts w:ascii="Georgia" w:cs="Georgia" w:eastAsia="Georgia" w:hAnsi="Georgia"/>
          <w:i/>
          <w:iCs/>
          <w:color w:val="2A2A2A"/>
          <w:sz w:val="36"/>
          <w:szCs w:val="36"/>
        </w:rPr>
        <w:t xml:space="preserve">The Maya Weaver's Mistake-Pattern</w:t>
      </w:r>
    </w:p>
    <w:p>
      <w:pPr>
        <w:spacing w:after="320" w:line="360" w:lineRule="auto"/>
        <w:jc w:val="both"/>
      </w:pPr>
      <w:r>
        <w:rPr>
          <w:rFonts w:ascii="Georgia" w:cs="Georgia" w:eastAsia="Georgia" w:hAnsi="Georgia"/>
          <w:sz w:val="22"/>
          <w:szCs w:val="22"/>
        </w:rPr>
        <w:t xml:space="preserve">Among traditional Maya weavers, a deliberate imperfection is sometimes worked into each cloth — a single thread out of pattern, an intentional break in the design. The reason given is theological: only the gods make perfect things. To weave a perfect cloth would be hubris. The imperfection signs the work as human. Many of us treat our own imperfections as evidence of failure. The Maya reframe is exact: the imperfections are what mark our humanity. A perfect human, were one possible, would be either a god or a fraud.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Striving for perfection, taken too far, is a refusal to be human. Allowing the deliberate imperfection — the soft "good enough" — is one of the fastest paths to peace with oneself.</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imperfection in you, fully accepted, could be the mark of your humanity rather than the proof of your failure?</w:t>
      </w:r>
    </w:p>
    <w:p>
      <w:r>
        <w:br w:type="page"/>
      </w:r>
    </w:p>
    <w:p>
      <w:pPr>
        <w:spacing w:after="240" w:before="400"/>
      </w:pPr>
      <w:r>
        <w:rPr>
          <w:rFonts w:ascii="Calibri" w:cs="Calibri" w:eastAsia="Calibri" w:hAnsi="Calibri"/>
          <w:color w:val="888888"/>
          <w:spacing w:val="40"/>
          <w:sz w:val="18"/>
          <w:szCs w:val="18"/>
        </w:rPr>
        <w:t xml:space="preserve">DAY 22  ·  SUPPORT</w:t>
      </w:r>
    </w:p>
    <w:p>
      <w:pPr>
        <w:spacing w:after="320"/>
      </w:pPr>
      <w:r>
        <w:rPr>
          <w:rFonts w:ascii="Georgia" w:cs="Georgia" w:eastAsia="Georgia" w:hAnsi="Georgia"/>
          <w:i/>
          <w:iCs/>
          <w:color w:val="2A2A2A"/>
          <w:sz w:val="36"/>
          <w:szCs w:val="36"/>
        </w:rPr>
        <w:t xml:space="preserve">The Vine and the Stake</w:t>
      </w:r>
    </w:p>
    <w:p>
      <w:pPr>
        <w:spacing w:after="320" w:line="360" w:lineRule="auto"/>
        <w:jc w:val="both"/>
      </w:pPr>
      <w:r>
        <w:rPr>
          <w:rFonts w:ascii="Georgia" w:cs="Georgia" w:eastAsia="Georgia" w:hAnsi="Georgia"/>
          <w:sz w:val="22"/>
          <w:szCs w:val="22"/>
        </w:rPr>
        <w:t xml:space="preserve">Marcus Aurelius wrote of a young vine in a great garden. Without a stake, it would sprawl and break. The stake supported it; the vine still bore the fruit. Marcus used this image not to suggest weakness, but to honour the truth that all of us, even emperors, lean on something. To be supported is not to be lesser. It is the way every living thing of any size grows. Many people resist help, support, or therapy because they believe needing them proves inadequacy. The vine knows otherwise. Without the stake, no fruit; with the stake, abundance.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Receiving support — therapy, medication, friendship, structure — is not a sign of insufficiency. It is the same arrangement that supports every flourishing thing.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stake supports your vine right now? Are you grateful for it, or quietly ashamed of needing it? What would full gratitude look like?</w:t>
      </w:r>
    </w:p>
    <w:p>
      <w:r>
        <w:br w:type="page"/>
      </w:r>
    </w:p>
    <w:p>
      <w:pPr>
        <w:spacing w:after="240" w:before="400"/>
      </w:pPr>
      <w:r>
        <w:rPr>
          <w:rFonts w:ascii="Calibri" w:cs="Calibri" w:eastAsia="Calibri" w:hAnsi="Calibri"/>
          <w:color w:val="888888"/>
          <w:spacing w:val="40"/>
          <w:sz w:val="18"/>
          <w:szCs w:val="18"/>
        </w:rPr>
        <w:t xml:space="preserve">DAY 23  ·  RESONANCE</w:t>
      </w:r>
    </w:p>
    <w:p>
      <w:pPr>
        <w:spacing w:after="320"/>
      </w:pPr>
      <w:r>
        <w:rPr>
          <w:rFonts w:ascii="Georgia" w:cs="Georgia" w:eastAsia="Georgia" w:hAnsi="Georgia"/>
          <w:i/>
          <w:iCs/>
          <w:color w:val="2A2A2A"/>
          <w:sz w:val="36"/>
          <w:szCs w:val="36"/>
        </w:rPr>
        <w:t xml:space="preserve">The Tibetan Singing Bowl</w:t>
      </w:r>
    </w:p>
    <w:p>
      <w:pPr>
        <w:spacing w:after="320" w:line="360" w:lineRule="auto"/>
        <w:jc w:val="both"/>
      </w:pPr>
      <w:r>
        <w:rPr>
          <w:rFonts w:ascii="Georgia" w:cs="Georgia" w:eastAsia="Georgia" w:hAnsi="Georgia"/>
          <w:sz w:val="22"/>
          <w:szCs w:val="22"/>
        </w:rPr>
        <w:t xml:space="preserve">A Tibetan singing bowl, when struck, sings. It does not have to try. The pure tone arises from the metal because the metal is what it is. But if the bowl is dirty, dented, full of dust, the tone is muffled. The bowl does not need to be remade. It needs to be tended — cleaned, polished, allowed to be empty so the tone can ring. Many people, feeling that they cannot find their note, begin to suspect they have no note. The Tibetan craftsman would say: the note is there. What needs attention is the dust.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Self-worth, in many traditions, is not produced but tended. The work is to remove the obstructions — old wounds, unkind voices, neglected basic needs — that muffle a tone that is intrinsic.</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dust on your bowl needs cleaning? What basic care could begin to let your note ring?</w:t>
      </w:r>
    </w:p>
    <w:p>
      <w:r>
        <w:br w:type="page"/>
      </w:r>
    </w:p>
    <w:p>
      <w:pPr>
        <w:spacing w:after="240" w:before="400"/>
      </w:pPr>
      <w:r>
        <w:rPr>
          <w:rFonts w:ascii="Calibri" w:cs="Calibri" w:eastAsia="Calibri" w:hAnsi="Calibri"/>
          <w:color w:val="888888"/>
          <w:spacing w:val="40"/>
          <w:sz w:val="18"/>
          <w:szCs w:val="18"/>
        </w:rPr>
        <w:t xml:space="preserve">DAY 24  ·  WHERE LIGHT ENTERS</w:t>
      </w:r>
    </w:p>
    <w:p>
      <w:pPr>
        <w:spacing w:after="320"/>
      </w:pPr>
      <w:r>
        <w:rPr>
          <w:rFonts w:ascii="Georgia" w:cs="Georgia" w:eastAsia="Georgia" w:hAnsi="Georgia"/>
          <w:i/>
          <w:iCs/>
          <w:color w:val="2A2A2A"/>
          <w:sz w:val="36"/>
          <w:szCs w:val="36"/>
        </w:rPr>
        <w:t xml:space="preserve">The Cracked Window</w:t>
      </w:r>
    </w:p>
    <w:p>
      <w:pPr>
        <w:spacing w:after="320" w:line="360" w:lineRule="auto"/>
        <w:jc w:val="both"/>
      </w:pPr>
      <w:r>
        <w:rPr>
          <w:rFonts w:ascii="Georgia" w:cs="Georgia" w:eastAsia="Georgia" w:hAnsi="Georgia"/>
          <w:sz w:val="22"/>
          <w:szCs w:val="22"/>
        </w:rPr>
        <w:t xml:space="preserve">An old folk tale: a poor family lived in a small house with a single window, and the window had a long crack down the centre. They were ashamed of it; they tried to cover it with cloth, with paper. Then a visitor came — an old woman who was traveling. She looked at the cracked window and laughed kindly. "Do you know what I see? I see a window that lets in two kinds of light: the wide light through the glass, and the sharp line of light through the crack. You have, in this single window, more light than your neighbours with their perfect windows. Stop covering it. Let the light through." Many of us are covering the cracks where our truest light enters.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very places where we have been broken are often where the light gets in — to us, and through us, to others. Concealing them deprives the room.</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Which of your cracks have you been covering? What might happen if you let the light through, even briefly?</w:t>
      </w:r>
    </w:p>
    <w:p>
      <w:r>
        <w:br w:type="page"/>
      </w:r>
    </w:p>
    <w:p>
      <w:pPr>
        <w:spacing w:after="240" w:before="400"/>
      </w:pPr>
      <w:r>
        <w:rPr>
          <w:rFonts w:ascii="Calibri" w:cs="Calibri" w:eastAsia="Calibri" w:hAnsi="Calibri"/>
          <w:color w:val="888888"/>
          <w:spacing w:val="40"/>
          <w:sz w:val="18"/>
          <w:szCs w:val="18"/>
        </w:rPr>
        <w:t xml:space="preserve">DAY 25  ·  INSTRUMENT</w:t>
      </w:r>
    </w:p>
    <w:p>
      <w:pPr>
        <w:spacing w:after="320"/>
      </w:pPr>
      <w:r>
        <w:rPr>
          <w:rFonts w:ascii="Georgia" w:cs="Georgia" w:eastAsia="Georgia" w:hAnsi="Georgia"/>
          <w:i/>
          <w:iCs/>
          <w:color w:val="2A2A2A"/>
          <w:sz w:val="36"/>
          <w:szCs w:val="36"/>
        </w:rPr>
        <w:t xml:space="preserve">The Boy Who Could Not Sing</w:t>
      </w:r>
    </w:p>
    <w:p>
      <w:pPr>
        <w:spacing w:after="320" w:line="360" w:lineRule="auto"/>
        <w:jc w:val="both"/>
      </w:pPr>
      <w:r>
        <w:rPr>
          <w:rFonts w:ascii="Georgia" w:cs="Georgia" w:eastAsia="Georgia" w:hAnsi="Georgia"/>
          <w:sz w:val="22"/>
          <w:szCs w:val="22"/>
        </w:rPr>
        <w:t xml:space="preserve">A small Welsh boy was told, by a music teacher, that he could not sing. He believed it for fifty years. Late in life, at his daughter's wedding, he sang — once, just once, with the rest of the room. Several people came up to him afterward in tears. His voice, weathered by time, was beautiful. He had been carrying a sentence given to him at age six by a tired teacher, and he had let it close his mouth for half a century. The story is sad. It is also instructive. Many of us carry such sentences, given casually by people who have long since forgotten saying them.</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Identifying the early, unkind sentence — and asking, who said it, and were they qualified to be the judge? — can begin to loosen its grip.</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sentence about yourself have you been carrying since childhood? Who said it? Were they qualified?</w:t>
      </w:r>
    </w:p>
    <w:p>
      <w:r>
        <w:br w:type="page"/>
      </w:r>
    </w:p>
    <w:p>
      <w:pPr>
        <w:spacing w:after="240" w:before="400"/>
      </w:pPr>
      <w:r>
        <w:rPr>
          <w:rFonts w:ascii="Calibri" w:cs="Calibri" w:eastAsia="Calibri" w:hAnsi="Calibri"/>
          <w:color w:val="888888"/>
          <w:spacing w:val="40"/>
          <w:sz w:val="18"/>
          <w:szCs w:val="18"/>
        </w:rPr>
        <w:t xml:space="preserve">DAY 26  ·  STILL MAKING</w:t>
      </w:r>
    </w:p>
    <w:p>
      <w:pPr>
        <w:spacing w:after="320"/>
      </w:pPr>
      <w:r>
        <w:rPr>
          <w:rFonts w:ascii="Georgia" w:cs="Georgia" w:eastAsia="Georgia" w:hAnsi="Georgia"/>
          <w:i/>
          <w:iCs/>
          <w:color w:val="2A2A2A"/>
          <w:sz w:val="36"/>
          <w:szCs w:val="36"/>
        </w:rPr>
        <w:t xml:space="preserve">The Tailor's Suit</w:t>
      </w:r>
    </w:p>
    <w:p>
      <w:pPr>
        <w:spacing w:after="320" w:line="360" w:lineRule="auto"/>
        <w:jc w:val="both"/>
      </w:pPr>
      <w:r>
        <w:rPr>
          <w:rFonts w:ascii="Georgia" w:cs="Georgia" w:eastAsia="Georgia" w:hAnsi="Georgia"/>
          <w:sz w:val="22"/>
          <w:szCs w:val="22"/>
        </w:rPr>
        <w:t xml:space="preserve">A Yiddish story: an old tailor in a poor village made suits all his life. He was never as fashionable as the city tailors. He made fewer; his prices were lower; his fabrics were plain. But the suits he made fit. Men wore them for thirty years. They were buried in them. After his death, his son was approached by a wealthy customer who said, "Your father made the only suit that ever felt right on me. He saw me. He measured me. He made the suit for me, not for fashion." Worth, in this story, is in the seeing. The man did not need to be the best tailor in the world. He needed to see one customer at a time, and respond truly.</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Self-worth often improves when we stop measuring ourselves against anonymous global standards and notice the specific, real value we have given to specific, real people.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specific, real life has been better because of your specific, real presence? Don't generalise — name names.</w:t>
      </w:r>
    </w:p>
    <w:p>
      <w:r>
        <w:br w:type="page"/>
      </w:r>
    </w:p>
    <w:p>
      <w:pPr>
        <w:spacing w:after="240" w:before="400"/>
      </w:pPr>
      <w:r>
        <w:rPr>
          <w:rFonts w:ascii="Calibri" w:cs="Calibri" w:eastAsia="Calibri" w:hAnsi="Calibri"/>
          <w:color w:val="888888"/>
          <w:spacing w:val="40"/>
          <w:sz w:val="18"/>
          <w:szCs w:val="18"/>
        </w:rPr>
        <w:t xml:space="preserve">DAY 27  ·  CALLING</w:t>
      </w:r>
    </w:p>
    <w:p>
      <w:pPr>
        <w:spacing w:after="320"/>
      </w:pPr>
      <w:r>
        <w:rPr>
          <w:rFonts w:ascii="Georgia" w:cs="Georgia" w:eastAsia="Georgia" w:hAnsi="Georgia"/>
          <w:i/>
          <w:iCs/>
          <w:color w:val="2A2A2A"/>
          <w:sz w:val="36"/>
          <w:szCs w:val="36"/>
        </w:rPr>
        <w:t xml:space="preserve">The Greek Daimon</w:t>
      </w:r>
    </w:p>
    <w:p>
      <w:pPr>
        <w:spacing w:after="320" w:line="360" w:lineRule="auto"/>
        <w:jc w:val="both"/>
      </w:pPr>
      <w:r>
        <w:rPr>
          <w:rFonts w:ascii="Georgia" w:cs="Georgia" w:eastAsia="Georgia" w:hAnsi="Georgia"/>
          <w:sz w:val="22"/>
          <w:szCs w:val="22"/>
        </w:rPr>
        <w:t xml:space="preserve">The ancient Greeks believed each person was born with a daimon — a guiding spirit, a particular calling, a unique flavour of self that was theirs to recognise and develop. Socrates spoke of his daimon, which would warn him before bad decisions. The teaching is not necessarily mystical. It is observable: most people, asked, can identify some quality, some inclination, some shape of response to the world that they brought with them rather than acquired. To honour your daimon is to honour the particular shape of your life. To dishonour it is to live a smaller life than the one you were sent for.</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There is some inclination, some way of meeting the world, that has been yours from very early. It has tried to be honoured. It is still in you. Many people regain self-worth by asking what their daimon has been quietly pointing to all along.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has been your daimon — the recurring inclination of your life — that you may have been ignoring or dismissing?</w:t>
      </w:r>
    </w:p>
    <w:p>
      <w:r>
        <w:br w:type="page"/>
      </w:r>
    </w:p>
    <w:p>
      <w:pPr>
        <w:spacing w:after="240" w:before="400"/>
      </w:pPr>
      <w:r>
        <w:rPr>
          <w:rFonts w:ascii="Calibri" w:cs="Calibri" w:eastAsia="Calibri" w:hAnsi="Calibri"/>
          <w:color w:val="888888"/>
          <w:spacing w:val="40"/>
          <w:sz w:val="18"/>
          <w:szCs w:val="18"/>
        </w:rPr>
        <w:t xml:space="preserve">DAY 28  ·  NATIVE GROUND</w:t>
      </w:r>
    </w:p>
    <w:p>
      <w:pPr>
        <w:spacing w:after="320"/>
      </w:pPr>
      <w:r>
        <w:rPr>
          <w:rFonts w:ascii="Georgia" w:cs="Georgia" w:eastAsia="Georgia" w:hAnsi="Georgia"/>
          <w:i/>
          <w:iCs/>
          <w:color w:val="2A2A2A"/>
          <w:sz w:val="36"/>
          <w:szCs w:val="36"/>
        </w:rPr>
        <w:t xml:space="preserve">The Medicine Wheel</w:t>
      </w:r>
    </w:p>
    <w:p>
      <w:pPr>
        <w:spacing w:after="320" w:line="360" w:lineRule="auto"/>
        <w:jc w:val="both"/>
      </w:pPr>
      <w:r>
        <w:rPr>
          <w:rFonts w:ascii="Georgia" w:cs="Georgia" w:eastAsia="Georgia" w:hAnsi="Georgia"/>
          <w:sz w:val="22"/>
          <w:szCs w:val="22"/>
        </w:rPr>
        <w:t xml:space="preserve">Many Native American traditions use the image of a medicine wheel — a circle divided into directions, each representing a stage, a quality, a gift. The teaching is that each person stands somewhere on the wheel; each direction has its dignity; no place on the wheel is better than another. A healer is not better than a hunter; a child is not less than an elder. Each plays their part in the whole. Many feelings of worthlessness come from comparing oneself to those whose place on the wheel is simply different. They are not better. They are elsewhere.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Worth measured by comparison is unstable. Worth understood as one's place in the whole — different from others, indispensable in its own way — is steadier and more truthful.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is your place on the wheel? What gift do you bring that is different from those you compare yourself to?</w:t>
      </w:r>
    </w:p>
    <w:p>
      <w:r>
        <w:br w:type="page"/>
      </w:r>
    </w:p>
    <w:p>
      <w:pPr>
        <w:spacing w:after="240" w:before="400"/>
      </w:pPr>
      <w:r>
        <w:rPr>
          <w:rFonts w:ascii="Calibri" w:cs="Calibri" w:eastAsia="Calibri" w:hAnsi="Calibri"/>
          <w:color w:val="888888"/>
          <w:spacing w:val="40"/>
          <w:sz w:val="18"/>
          <w:szCs w:val="18"/>
        </w:rPr>
        <w:t xml:space="preserve">DAY 29  ·  RECEIVING</w:t>
      </w:r>
    </w:p>
    <w:p>
      <w:pPr>
        <w:spacing w:after="320"/>
      </w:pPr>
      <w:r>
        <w:rPr>
          <w:rFonts w:ascii="Georgia" w:cs="Georgia" w:eastAsia="Georgia" w:hAnsi="Georgia"/>
          <w:i/>
          <w:iCs/>
          <w:color w:val="2A2A2A"/>
          <w:sz w:val="36"/>
          <w:szCs w:val="36"/>
        </w:rPr>
        <w:t xml:space="preserve">The Last Look in the Mirror</w:t>
      </w:r>
    </w:p>
    <w:p>
      <w:pPr>
        <w:spacing w:after="320" w:line="360" w:lineRule="auto"/>
        <w:jc w:val="both"/>
      </w:pPr>
      <w:r>
        <w:rPr>
          <w:rFonts w:ascii="Georgia" w:cs="Georgia" w:eastAsia="Georgia" w:hAnsi="Georgia"/>
          <w:sz w:val="22"/>
          <w:szCs w:val="22"/>
        </w:rPr>
        <w:t xml:space="preserve">An old woman, near the end of her life, stood at the mirror and looked, and looked, and looked. Her granddaughter watched. Eventually the old woman turned, smiling. "All my life," she said, "I have looked at this face for what was wrong. The wrinkles. The skin. The eyes that were never quite the colour I wanted. Today I looked, finally, at what was right. I will not get all the years back that I spent disappointed. But I will spend the time I have left looking at this face the way it deserves." She did. She lived three more years. They were her happiest.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Self-acceptance is sometimes a late gift. But late is not too late. Even one year of self-kindness is worth more than fifty years of contempt.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If today you looked, finally, at what was right in you — what would you see? Make a list, even a short one.</w:t>
      </w:r>
    </w:p>
    <w:p>
      <w:r>
        <w:br w:type="page"/>
      </w:r>
    </w:p>
    <w:p>
      <w:pPr>
        <w:spacing w:after="240" w:before="400"/>
      </w:pPr>
      <w:r>
        <w:rPr>
          <w:rFonts w:ascii="Calibri" w:cs="Calibri" w:eastAsia="Calibri" w:hAnsi="Calibri"/>
          <w:color w:val="888888"/>
          <w:spacing w:val="40"/>
          <w:sz w:val="18"/>
          <w:szCs w:val="18"/>
        </w:rPr>
        <w:t xml:space="preserve">DAY 30  ·  ENOUGH</w:t>
      </w:r>
    </w:p>
    <w:p>
      <w:pPr>
        <w:spacing w:after="320"/>
      </w:pPr>
      <w:r>
        <w:rPr>
          <w:rFonts w:ascii="Georgia" w:cs="Georgia" w:eastAsia="Georgia" w:hAnsi="Georgia"/>
          <w:i/>
          <w:iCs/>
          <w:color w:val="2A2A2A"/>
          <w:sz w:val="36"/>
          <w:szCs w:val="36"/>
        </w:rPr>
        <w:t xml:space="preserve">The Quiet Sentence</w:t>
      </w:r>
    </w:p>
    <w:p>
      <w:pPr>
        <w:spacing w:after="320" w:line="360" w:lineRule="auto"/>
        <w:jc w:val="both"/>
      </w:pPr>
      <w:r>
        <w:rPr>
          <w:rFonts w:ascii="Georgia" w:cs="Georgia" w:eastAsia="Georgia" w:hAnsi="Georgia"/>
          <w:sz w:val="22"/>
          <w:szCs w:val="22"/>
        </w:rPr>
        <w:t xml:space="preserve">A man at the end of a long, quiet, ordinary life was asked what wisdom he would pass on. He thought a long time. Then he said: "You are enough. Not enough for everything. Not enough to be loved by everyone, or to succeed at everything you try, or to never disappoint anyone. But enough. Enough to be here. Enough to be loved by some. Enough to do some good. Enough to take up your space without apology. I wish I had known this earlier. I will not give you advice on how to know it. I only tell you it is true. You are enough."</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of the wisest people, asked their core conviction, return to some version of this sentence. It does not solve everything. It does not need to. It only has to be true.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Sit with the sentence "I am enough." What objections rise? Write them down. Then sit with the sentence again.</w:t>
      </w:r>
    </w:p>
    <w:p>
      <w:r>
        <w:br w:type="page"/>
      </w:r>
    </w:p>
    <w:p>
      <w:pPr>
        <w:spacing w:after="2400" w:before="2400"/>
      </w:pPr>
      <w:r>
        <w:rPr>
          <w:rFonts w:ascii="Georgia" w:cs="Georgia" w:eastAsia="Georgia" w:hAnsi="Georgia"/>
        </w:rPr>
        <w:t xml:space="preserve"/>
      </w:r>
    </w:p>
    <w:p>
      <w:pPr>
        <w:spacing w:after="600"/>
        <w:jc w:val="center"/>
      </w:pPr>
      <w:r>
        <w:rPr>
          <w:rFonts w:ascii="Georgia" w:cs="Georgia" w:eastAsia="Georgia" w:hAnsi="Georgia"/>
          <w:i/>
          <w:iCs/>
          <w:color w:val="2A2A2A"/>
          <w:sz w:val="44"/>
          <w:szCs w:val="44"/>
        </w:rPr>
        <w:t xml:space="preserve">You finished.</w:t>
      </w:r>
    </w:p>
    <w:p>
      <w:pPr>
        <w:spacing w:after="200"/>
        <w:jc w:val="center"/>
      </w:pPr>
      <w:r>
        <w:rPr>
          <w:rFonts w:ascii="Georgia" w:cs="Georgia" w:eastAsia="Georgia" w:hAnsi="Georgia"/>
          <w:i/>
          <w:iCs/>
          <w:sz w:val="22"/>
          <w:szCs w:val="22"/>
        </w:rPr>
        <w:t xml:space="preserve">If you have arrived here, you have done something quietly remarkable.</w:t>
      </w:r>
    </w:p>
    <w:p>
      <w:pPr>
        <w:spacing w:after="600"/>
        <w:jc w:val="center"/>
      </w:pPr>
      <w:r>
        <w:rPr>
          <w:rFonts w:ascii="Georgia" w:cs="Georgia" w:eastAsia="Georgia" w:hAnsi="Georgia"/>
          <w:i/>
          <w:iCs/>
          <w:sz w:val="22"/>
          <w:szCs w:val="22"/>
        </w:rPr>
        <w:t xml:space="preserve">Thirty days of attention is no small thing.</w:t>
      </w:r>
    </w:p>
    <w:p>
      <w:pPr>
        <w:spacing w:after="360" w:line="360" w:lineRule="auto"/>
        <w:jc w:val="center"/>
      </w:pPr>
      <w:r>
        <w:rPr>
          <w:rFonts w:ascii="Georgia" w:cs="Georgia" w:eastAsia="Georgia" w:hAnsi="Georgia"/>
          <w:sz w:val="22"/>
          <w:szCs w:val="22"/>
        </w:rPr>
        <w:t xml:space="preserve">Whatever shape your reading took — every day, some days, only the first page and the last — you returned to yourself with a pen in hand. That is the practice. That is the whole point.</w:t>
      </w:r>
    </w:p>
    <w:p>
      <w:pPr>
        <w:spacing w:after="200"/>
        <w:jc w:val="center"/>
      </w:pPr>
      <w:r>
        <w:rPr>
          <w:rFonts w:ascii="Georgia" w:cs="Georgia" w:eastAsia="Georgia" w:hAnsi="Georgia"/>
          <w:i/>
          <w:iCs/>
          <w:sz w:val="22"/>
          <w:szCs w:val="22"/>
        </w:rPr>
        <w:t xml:space="preserve">Begin again, if you would like. Or carry one story with you into the next chapter. Or rest.</w:t>
      </w:r>
    </w:p>
    <w:p>
      <w:pPr>
        <w:spacing w:after="200"/>
        <w:jc w:val="center"/>
      </w:pPr>
      <w:r>
        <w:rPr>
          <w:rFonts w:ascii="Georgia" w:cs="Georgia" w:eastAsia="Georgia" w:hAnsi="Georgia"/>
          <w:i/>
          <w:iCs/>
          <w:sz w:val="22"/>
          <w:szCs w:val="22"/>
        </w:rPr>
        <w:t xml:space="preserve">Whatever you choose, you are not alone in it.</w:t>
      </w:r>
    </w:p>
    <w:sectPr>
      <w:pgSz w:w="12240" w:h="15840" w:orient="portrait"/>
      <w:pgMar w:top="1620" w:right="1620" w:bottom="1620" w:left="1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Georgia" w:cs="Georgia" w:eastAsia="Georgia" w:hAnsi="Georgia"/>
      <w:i/>
      <w:iCs/>
      <w:color w:val="2A2A2A"/>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Thirty-Day Reflection Journal — on self-worth</dc:title>
  <dc:creator>A Thirty-Day Reflection Journal</dc:creator>
  <cp:lastModifiedBy>Un-named</cp:lastModifiedBy>
  <cp:revision>1</cp:revision>
  <dcterms:created xsi:type="dcterms:W3CDTF">2026-05-04T08:32:28.535Z</dcterms:created>
  <dcterms:modified xsi:type="dcterms:W3CDTF">2026-05-04T08:32:28.535Z</dcterms:modified>
</cp:coreProperties>
</file>

<file path=docProps/custom.xml><?xml version="1.0" encoding="utf-8"?>
<Properties xmlns="http://schemas.openxmlformats.org/officeDocument/2006/custom-properties" xmlns:vt="http://schemas.openxmlformats.org/officeDocument/2006/docPropsVTypes"/>
</file>