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0" w:before="2400"/>
      </w:pPr>
      <w:r>
        <w:rPr>
          <w:rFonts w:ascii="Georgia" w:cs="Georgia" w:eastAsia="Georgia" w:hAnsi="Georgia"/>
        </w:rPr>
        <w:t xml:space="preserve"/>
      </w:r>
    </w:p>
    <w:p>
      <w:pPr>
        <w:spacing w:after="0"/>
        <w:jc w:val="center"/>
      </w:pPr>
      <w:r>
        <w:rPr>
          <w:rFonts w:ascii="Georgia" w:cs="Georgia" w:eastAsia="Georgia" w:hAnsi="Georgia"/>
          <w:i/>
          <w:iCs/>
          <w:color w:val="2A2A2A"/>
          <w:sz w:val="56"/>
          <w:szCs w:val="56"/>
        </w:rPr>
        <w:t xml:space="preserve">A Thirty-Day</w:t>
      </w:r>
    </w:p>
    <w:p>
      <w:pPr>
        <w:spacing w:after="600"/>
        <w:jc w:val="center"/>
      </w:pPr>
      <w:r>
        <w:rPr>
          <w:rFonts w:ascii="Georgia" w:cs="Georgia" w:eastAsia="Georgia" w:hAnsi="Georgia"/>
          <w:i/>
          <w:iCs/>
          <w:color w:val="2A2A2A"/>
          <w:sz w:val="56"/>
          <w:szCs w:val="56"/>
        </w:rPr>
        <w:t xml:space="preserve">Reflection Journal</w:t>
      </w:r>
    </w:p>
    <w:p>
      <w:pPr>
        <w:spacing w:after="200"/>
        <w:jc w:val="center"/>
      </w:pPr>
      <w:r>
        <w:rPr>
          <w:rFonts w:ascii="Georgia" w:cs="Georgia" w:eastAsia="Georgia" w:hAnsi="Georgia"/>
          <w:i/>
          <w:iCs/>
          <w:color w:val="6A4A2A"/>
          <w:sz w:val="36"/>
          <w:szCs w:val="36"/>
        </w:rPr>
        <w:t xml:space="preserve">on letting go</w:t>
      </w:r>
    </w:p>
    <w:p>
      <w:pPr>
        <w:spacing w:after="1800"/>
        <w:jc w:val="center"/>
      </w:pPr>
      <w:r>
        <w:rPr>
          <w:rFonts w:ascii="Georgia" w:cs="Georgia" w:eastAsia="Georgia" w:hAnsi="Georgia"/>
          <w:i/>
          <w:iCs/>
          <w:color w:val="555555"/>
          <w:sz w:val="22"/>
          <w:szCs w:val="22"/>
        </w:rPr>
        <w:t xml:space="preserve">for the slow practice of releasing what you cannot hold</w:t>
      </w:r>
    </w:p>
    <w:p>
      <w:pPr>
        <w:spacing w:after="100"/>
        <w:jc w:val="center"/>
      </w:pPr>
      <w:r>
        <w:rPr>
          <w:rFonts w:ascii="Georgia" w:cs="Georgia" w:eastAsia="Georgia" w:hAnsi="Georgia"/>
          <w:i/>
          <w:iCs/>
          <w:color w:val="555555"/>
          <w:sz w:val="22"/>
          <w:szCs w:val="22"/>
        </w:rPr>
        <w:t xml:space="preserve">a companion of stories &amp; small reflections</w:t>
      </w:r>
    </w:p>
    <w:p>
      <w:pPr>
        <w:spacing w:after="1800"/>
        <w:jc w:val="center"/>
      </w:pPr>
      <w:r>
        <w:rPr>
          <w:rFonts w:ascii="Georgia" w:cs="Georgia" w:eastAsia="Georgia" w:hAnsi="Georgia"/>
          <w:i/>
          <w:iCs/>
          <w:color w:val="555555"/>
          <w:sz w:val="22"/>
          <w:szCs w:val="22"/>
        </w:rPr>
        <w:t xml:space="preserve">for the days that feel heavy</w:t>
      </w:r>
    </w:p>
    <w:p>
      <w:pPr>
        <w:spacing w:after="200"/>
        <w:jc w:val="center"/>
      </w:pPr>
      <w:r>
        <w:rPr>
          <w:rFonts w:ascii="Georgia" w:cs="Georgia" w:eastAsia="Georgia" w:hAnsi="Georgia"/>
          <w:color w:val="888888"/>
          <w:sz w:val="20"/>
          <w:szCs w:val="20"/>
        </w:rPr>
        <w:t xml:space="preserve">This journal belongs to</w:t>
      </w:r>
    </w:p>
    <w:p>
      <w:pPr>
        <w:spacing w:after="600"/>
        <w:jc w:val="center"/>
      </w:pPr>
      <w:r>
        <w:rPr>
          <w:rFonts w:ascii="Georgia" w:cs="Georgia" w:eastAsia="Georgia" w:hAnsi="Georgia"/>
          <w:color w:val="888888"/>
          <w:sz w:val="22"/>
          <w:szCs w:val="22"/>
        </w:rPr>
        <w:t xml:space="preserve">________________________________</w:t>
      </w:r>
    </w:p>
    <w:p>
      <w:pPr>
        <w:spacing w:after="200"/>
        <w:jc w:val="center"/>
      </w:pPr>
      <w:r>
        <w:rPr>
          <w:rFonts w:ascii="Georgia" w:cs="Georgia" w:eastAsia="Georgia" w:hAnsi="Georgia"/>
          <w:color w:val="888888"/>
          <w:sz w:val="20"/>
          <w:szCs w:val="20"/>
        </w:rPr>
        <w:t xml:space="preserve">Begun on</w:t>
      </w:r>
    </w:p>
    <w:p>
      <w:pPr>
        <w:spacing w:after="600"/>
        <w:jc w:val="center"/>
      </w:pPr>
      <w:r>
        <w:rPr>
          <w:rFonts w:ascii="Georgia" w:cs="Georgia" w:eastAsia="Georgia" w:hAnsi="Georgia"/>
          <w:color w:val="888888"/>
          <w:sz w:val="22"/>
          <w:szCs w:val="22"/>
        </w:rPr>
        <w:t xml:space="preserve">________________________________</w:t>
      </w:r>
    </w:p>
    <w:p>
      <w:r>
        <w:br w:type="page"/>
      </w:r>
    </w:p>
    <w:p>
      <w:pPr>
        <w:spacing w:after="360" w:before="400"/>
      </w:pPr>
      <w:r>
        <w:rPr>
          <w:rFonts w:ascii="Georgia" w:cs="Georgia" w:eastAsia="Georgia" w:hAnsi="Georgia"/>
          <w:i/>
          <w:iCs/>
          <w:color w:val="2A2A2A"/>
          <w:sz w:val="32"/>
          <w:szCs w:val="32"/>
        </w:rPr>
        <w:t xml:space="preserve">How to use this journal</w:t>
      </w:r>
    </w:p>
    <w:p>
      <w:pPr>
        <w:spacing w:after="240"/>
      </w:pPr>
      <w:r>
        <w:rPr>
          <w:rFonts w:ascii="Georgia" w:cs="Georgia" w:eastAsia="Georgia" w:hAnsi="Georgia"/>
          <w:sz w:val="22"/>
          <w:szCs w:val="22"/>
        </w:rPr>
        <w:t xml:space="preserve">This journal contains thirty short stories on letting go, drawn from many traditions: Buddhist parables, Stoic letters, Cherokee teachings, Sufi tales, Hebrew wisdom, and modern psychology. Each one is paired with a small educational reflection and a question to write about.</w:t>
      </w:r>
    </w:p>
    <w:p>
      <w:pPr>
        <w:spacing w:after="240"/>
      </w:pPr>
      <w:r>
        <w:rPr>
          <w:rFonts w:ascii="Georgia" w:cs="Georgia" w:eastAsia="Georgia" w:hAnsi="Georgia"/>
          <w:sz w:val="22"/>
          <w:szCs w:val="22"/>
        </w:rPr>
        <w:t xml:space="preserve">There is no right way to use it. You might read one page each morning with coffee, or one each evening before sleep. You might write a single sentence, or fill the space and continue on another page. You might skip days. That is fine. The book waits.</w:t>
      </w:r>
    </w:p>
    <w:p>
      <w:pPr>
        <w:spacing w:after="600"/>
      </w:pPr>
      <w:r>
        <w:rPr>
          <w:rFonts w:ascii="Georgia" w:cs="Georgia" w:eastAsia="Georgia" w:hAnsi="Georgia"/>
          <w:sz w:val="22"/>
          <w:szCs w:val="22"/>
        </w:rPr>
        <w:t xml:space="preserve">If you finish, begin again. The same stories often mean something different the second time, because you are different the second time.</w:t>
      </w:r>
    </w:p>
    <w:p>
      <w:pPr>
        <w:spacing w:after="240" w:before="240"/>
      </w:pPr>
      <w:r>
        <w:rPr>
          <w:rFonts w:ascii="Georgia" w:cs="Georgia" w:eastAsia="Georgia" w:hAnsi="Georgia"/>
          <w:i/>
          <w:iCs/>
          <w:color w:val="2A2A2A"/>
          <w:sz w:val="26"/>
          <w:szCs w:val="26"/>
        </w:rPr>
        <w:t xml:space="preserve">A few honest words</w:t>
      </w:r>
    </w:p>
    <w:p>
      <w:pPr>
        <w:spacing w:after="240"/>
      </w:pPr>
      <w:r>
        <w:rPr>
          <w:rFonts w:ascii="Georgia" w:cs="Georgia" w:eastAsia="Georgia" w:hAnsi="Georgia"/>
          <w:sz w:val="22"/>
          <w:szCs w:val="22"/>
        </w:rPr>
        <w:t xml:space="preserve">This journal is not therapy. It is not a substitute for medication, for a doctor, for a therapist, or for the love of people who know your name. It is a small companion for the moments in between, when you have a few quiet minutes and want to feel less alone.</w:t>
      </w:r>
    </w:p>
    <w:p>
      <w:pPr>
        <w:spacing w:after="200"/>
      </w:pPr>
      <w:r>
        <w:rPr>
          <w:rFonts w:ascii="Georgia" w:cs="Georgia" w:eastAsia="Georgia" w:hAnsi="Georgia"/>
          <w:sz w:val="22"/>
          <w:szCs w:val="22"/>
        </w:rPr>
        <w:t xml:space="preserve">If you are in a hard place, please consider reaching out to a mental health professional. Asking for help is one of the bravest things a person can do.</w:t>
      </w:r>
    </w:p>
    <w:p>
      <w:r>
        <w:br w:type="page"/>
      </w:r>
    </w:p>
    <w:p>
      <w:pPr>
        <w:spacing w:after="360" w:before="400"/>
      </w:pPr>
      <w:r>
        <w:rPr>
          <w:rFonts w:ascii="Georgia" w:cs="Georgia" w:eastAsia="Georgia" w:hAnsi="Georgia"/>
          <w:i/>
          <w:iCs/>
          <w:color w:val="2A2A2A"/>
          <w:sz w:val="32"/>
          <w:szCs w:val="32"/>
        </w:rPr>
        <w:t xml:space="preserve">If today is very hard</w:t>
      </w:r>
    </w:p>
    <w:p>
      <w:pPr>
        <w:spacing w:after="360"/>
      </w:pPr>
      <w:r>
        <w:rPr>
          <w:rFonts w:ascii="Georgia" w:cs="Georgia" w:eastAsia="Georgia" w:hAnsi="Georgia"/>
          <w:sz w:val="22"/>
          <w:szCs w:val="22"/>
        </w:rPr>
        <w:t xml:space="preserve">If you are having thoughts of harming yourself, or feel that you are in crisis, please reach out now. You do not have to be sure. You do not have to explain it well. You only have to make the call or send the text.</w:t>
      </w:r>
    </w:p>
    <w:p>
      <w:pPr>
        <w:spacing w:after="160"/>
      </w:pPr>
      <w:r>
        <w:rPr>
          <w:rFonts w:ascii="Georgia" w:cs="Georgia" w:eastAsia="Georgia" w:hAnsi="Georgia"/>
          <w:b/>
          <w:bCs/>
          <w:sz w:val="22"/>
          <w:szCs w:val="22"/>
        </w:rPr>
        <w:t xml:space="preserve">United States &amp; Canada. </w:t>
      </w:r>
      <w:r>
        <w:rPr>
          <w:rFonts w:ascii="Georgia" w:cs="Georgia" w:eastAsia="Georgia" w:hAnsi="Georgia"/>
          <w:sz w:val="22"/>
          <w:szCs w:val="22"/>
        </w:rPr>
        <w:t xml:space="preserve">988 — call or text the Suicide &amp; Crisis Lifeline, available 24/7.</w:t>
      </w:r>
    </w:p>
    <w:p>
      <w:pPr>
        <w:spacing w:after="160"/>
      </w:pPr>
      <w:r>
        <w:rPr>
          <w:rFonts w:ascii="Georgia" w:cs="Georgia" w:eastAsia="Georgia" w:hAnsi="Georgia"/>
          <w:b/>
          <w:bCs/>
          <w:sz w:val="22"/>
          <w:szCs w:val="22"/>
        </w:rPr>
        <w:t xml:space="preserve">United Kingdom &amp; Ireland. </w:t>
      </w:r>
      <w:r>
        <w:rPr>
          <w:rFonts w:ascii="Georgia" w:cs="Georgia" w:eastAsia="Georgia" w:hAnsi="Georgia"/>
          <w:sz w:val="22"/>
          <w:szCs w:val="22"/>
        </w:rPr>
        <w:t xml:space="preserve">Samaritans: call 116 123, free, any time of day or night.</w:t>
      </w:r>
    </w:p>
    <w:p>
      <w:pPr>
        <w:spacing w:after="160"/>
      </w:pPr>
      <w:r>
        <w:rPr>
          <w:rFonts w:ascii="Georgia" w:cs="Georgia" w:eastAsia="Georgia" w:hAnsi="Georgia"/>
          <w:b/>
          <w:bCs/>
          <w:sz w:val="22"/>
          <w:szCs w:val="22"/>
        </w:rPr>
        <w:t xml:space="preserve">Australia. </w:t>
      </w:r>
      <w:r>
        <w:rPr>
          <w:rFonts w:ascii="Georgia" w:cs="Georgia" w:eastAsia="Georgia" w:hAnsi="Georgia"/>
          <w:sz w:val="22"/>
          <w:szCs w:val="22"/>
        </w:rPr>
        <w:t xml:space="preserve">Lifeline: 13 11 14, available 24/7.</w:t>
      </w:r>
    </w:p>
    <w:p>
      <w:pPr>
        <w:spacing w:after="160"/>
      </w:pPr>
      <w:r>
        <w:rPr>
          <w:rFonts w:ascii="Georgia" w:cs="Georgia" w:eastAsia="Georgia" w:hAnsi="Georgia"/>
          <w:b/>
          <w:bCs/>
          <w:sz w:val="22"/>
          <w:szCs w:val="22"/>
        </w:rPr>
        <w:t xml:space="preserve">International. </w:t>
      </w:r>
      <w:r>
        <w:rPr>
          <w:rFonts w:ascii="Georgia" w:cs="Georgia" w:eastAsia="Georgia" w:hAnsi="Georgia"/>
          <w:sz w:val="22"/>
          <w:szCs w:val="22"/>
        </w:rPr>
        <w:t xml:space="preserve">Visit findahelpline.com to find a trained listener in your country.</w:t>
      </w:r>
    </w:p>
    <w:p>
      <w:pPr>
        <w:spacing w:after="360"/>
      </w:pPr>
      <w:r>
        <w:rPr>
          <w:rFonts w:ascii="Georgia" w:cs="Georgia" w:eastAsia="Georgia" w:hAnsi="Georgia"/>
          <w:b/>
          <w:bCs/>
          <w:sz w:val="22"/>
          <w:szCs w:val="22"/>
        </w:rPr>
        <w:t xml:space="preserve">Anywhere. </w:t>
      </w:r>
      <w:r>
        <w:rPr>
          <w:rFonts w:ascii="Georgia" w:cs="Georgia" w:eastAsia="Georgia" w:hAnsi="Georgia"/>
          <w:sz w:val="22"/>
          <w:szCs w:val="22"/>
        </w:rPr>
        <w:t xml:space="preserve">Go to the nearest emergency room, or ask a trusted person to take you. Your life is worth the trip.</w:t>
      </w:r>
    </w:p>
    <w:p>
      <w:pPr>
        <w:spacing w:after="200" w:before="240"/>
      </w:pPr>
      <w:r>
        <w:rPr>
          <w:rFonts w:ascii="Georgia" w:cs="Georgia" w:eastAsia="Georgia" w:hAnsi="Georgia"/>
          <w:i/>
          <w:iCs/>
          <w:color w:val="2A2A2A"/>
          <w:sz w:val="24"/>
          <w:szCs w:val="24"/>
        </w:rPr>
        <w:t xml:space="preserve">Other supports worth knowing about</w:t>
      </w:r>
    </w:p>
    <w:p>
      <w:pPr>
        <w:spacing w:after="160"/>
      </w:pPr>
      <w:r>
        <w:rPr>
          <w:rFonts w:ascii="Georgia" w:cs="Georgia" w:eastAsia="Georgia" w:hAnsi="Georgia"/>
          <w:b/>
          <w:bCs/>
          <w:sz w:val="22"/>
          <w:szCs w:val="22"/>
        </w:rPr>
        <w:t xml:space="preserve">SAMHSA Helpline (US). </w:t>
      </w:r>
      <w:r>
        <w:rPr>
          <w:rFonts w:ascii="Georgia" w:cs="Georgia" w:eastAsia="Georgia" w:hAnsi="Georgia"/>
          <w:sz w:val="22"/>
          <w:szCs w:val="22"/>
        </w:rPr>
        <w:t xml:space="preserve">1-800-662-HELP (4357). Free, confidential, 24/7 information and treatment referral for mental health and substance use.</w:t>
      </w:r>
    </w:p>
    <w:p>
      <w:pPr>
        <w:spacing w:after="160"/>
      </w:pPr>
      <w:r>
        <w:rPr>
          <w:rFonts w:ascii="Georgia" w:cs="Georgia" w:eastAsia="Georgia" w:hAnsi="Georgia"/>
          <w:b/>
          <w:bCs/>
          <w:sz w:val="22"/>
          <w:szCs w:val="22"/>
        </w:rPr>
        <w:t xml:space="preserve">Crisis Text Line. </w:t>
      </w:r>
      <w:r>
        <w:rPr>
          <w:rFonts w:ascii="Georgia" w:cs="Georgia" w:eastAsia="Georgia" w:hAnsi="Georgia"/>
          <w:sz w:val="22"/>
          <w:szCs w:val="22"/>
        </w:rPr>
        <w:t xml:space="preserve">Text HOME to 741741 in the US, Canada, or UK; or 50808 in Ireland.</w:t>
      </w:r>
    </w:p>
    <w:p>
      <w:pPr>
        <w:spacing w:after="160"/>
      </w:pPr>
      <w:r>
        <w:rPr>
          <w:rFonts w:ascii="Georgia" w:cs="Georgia" w:eastAsia="Georgia" w:hAnsi="Georgia"/>
          <w:b/>
          <w:bCs/>
          <w:sz w:val="22"/>
          <w:szCs w:val="22"/>
        </w:rPr>
        <w:t xml:space="preserve">Trevor Project (LGBTQ+ youth). </w:t>
      </w:r>
      <w:r>
        <w:rPr>
          <w:rFonts w:ascii="Georgia" w:cs="Georgia" w:eastAsia="Georgia" w:hAnsi="Georgia"/>
          <w:sz w:val="22"/>
          <w:szCs w:val="22"/>
        </w:rPr>
        <w:t xml:space="preserve">1-866-488-7386 or text START to 678-678.</w:t>
      </w:r>
    </w:p>
    <w:p>
      <w:pPr>
        <w:spacing w:after="200"/>
      </w:pPr>
      <w:r>
        <w:rPr>
          <w:rFonts w:ascii="Georgia" w:cs="Georgia" w:eastAsia="Georgia" w:hAnsi="Georgia"/>
          <w:b/>
          <w:bCs/>
          <w:sz w:val="22"/>
          <w:szCs w:val="22"/>
        </w:rPr>
        <w:t xml:space="preserve">Veterans Crisis Line. </w:t>
      </w:r>
      <w:r>
        <w:rPr>
          <w:rFonts w:ascii="Georgia" w:cs="Georgia" w:eastAsia="Georgia" w:hAnsi="Georgia"/>
          <w:sz w:val="22"/>
          <w:szCs w:val="22"/>
        </w:rPr>
        <w:t xml:space="preserve">Dial 988 then press 1, or text 838255.</w:t>
      </w:r>
    </w:p>
    <w:p>
      <w:r>
        <w:br w:type="page"/>
      </w:r>
    </w:p>
    <w:p>
      <w:pPr>
        <w:spacing w:after="360" w:before="400"/>
      </w:pPr>
      <w:r>
        <w:rPr>
          <w:rFonts w:ascii="Georgia" w:cs="Georgia" w:eastAsia="Georgia" w:hAnsi="Georgia"/>
          <w:i/>
          <w:iCs/>
          <w:color w:val="2A2A2A"/>
          <w:sz w:val="30"/>
          <w:szCs w:val="30"/>
        </w:rPr>
        <w:t xml:space="preserve">Before you begin</w:t>
      </w:r>
    </w:p>
    <w:p>
      <w:pPr>
        <w:spacing w:after="360" w:line="360" w:lineRule="auto"/>
      </w:pPr>
      <w:r>
        <w:rPr>
          <w:rFonts w:ascii="Georgia" w:cs="Georgia" w:eastAsia="Georgia" w:hAnsi="Georgia"/>
          <w:sz w:val="22"/>
          <w:szCs w:val="22"/>
        </w:rPr>
        <w:t xml:space="preserve">This journal is for those still gripping what is asking to be released — a relationship, a regret, an old identity, an outcome that did not arrive. Letting go is not the same as not caring; it is the willingness to stop fighting what has already happened or what cannot be changed. These thirty stories, drawn from many traditions, are companions for the loosening of the hand.</w:t>
      </w:r>
    </w:p>
    <w:p>
      <w:r>
        <w:br w:type="page"/>
      </w:r>
    </w:p>
    <w:p>
      <w:pPr>
        <w:spacing w:after="240" w:before="400"/>
      </w:pPr>
      <w:r>
        <w:rPr>
          <w:rFonts w:ascii="Calibri" w:cs="Calibri" w:eastAsia="Calibri" w:hAnsi="Calibri"/>
          <w:color w:val="888888"/>
          <w:spacing w:val="40"/>
          <w:sz w:val="18"/>
          <w:szCs w:val="18"/>
        </w:rPr>
        <w:t xml:space="preserve">DAY 01  ·  THE GRIP</w:t>
      </w:r>
    </w:p>
    <w:p>
      <w:pPr>
        <w:spacing w:after="320"/>
      </w:pPr>
      <w:r>
        <w:rPr>
          <w:rFonts w:ascii="Georgia" w:cs="Georgia" w:eastAsia="Georgia" w:hAnsi="Georgia"/>
          <w:i/>
          <w:iCs/>
          <w:color w:val="2A2A2A"/>
          <w:sz w:val="36"/>
          <w:szCs w:val="36"/>
        </w:rPr>
        <w:t xml:space="preserve">The Monkey Trap</w:t>
      </w:r>
    </w:p>
    <w:p>
      <w:pPr>
        <w:spacing w:after="320" w:line="360" w:lineRule="auto"/>
        <w:jc w:val="both"/>
      </w:pPr>
      <w:r>
        <w:rPr>
          <w:rFonts w:ascii="Georgia" w:cs="Georgia" w:eastAsia="Georgia" w:hAnsi="Georgia"/>
          <w:sz w:val="22"/>
          <w:szCs w:val="22"/>
        </w:rPr>
        <w:t xml:space="preserve">There is an old hunting method, found in several countries, in which a monkey is caught with a hollowed gourd. A small hole is cut, just big enough for the monkey's empty hand to pass through. Sweet rice is placed inside. The monkey reaches in, grasps the rice — and now cannot pull her hand out. She could let go and be free. She does not. She is caught not by the gourd but by her own grip. The hunters arrive. The monkey is still holding the rice. Many human captivities are this exact shape. We are not held by what we hold; we are held by our refusal to release it.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Most of what traps us in life is something we are clutching, often unconsciously. Asking — what am I holding? — is sometimes the only question that needs an answer.</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is your fistful of rice? What would your hand look like, open?</w:t>
      </w:r>
    </w:p>
    <w:p>
      <w:r>
        <w:br w:type="page"/>
      </w:r>
    </w:p>
    <w:p>
      <w:pPr>
        <w:spacing w:after="240" w:before="400"/>
      </w:pPr>
      <w:r>
        <w:rPr>
          <w:rFonts w:ascii="Calibri" w:cs="Calibri" w:eastAsia="Calibri" w:hAnsi="Calibri"/>
          <w:color w:val="888888"/>
          <w:spacing w:val="40"/>
          <w:sz w:val="18"/>
          <w:szCs w:val="18"/>
        </w:rPr>
        <w:t xml:space="preserve">DAY 02  ·  PASSING THROUGH</w:t>
      </w:r>
    </w:p>
    <w:p>
      <w:pPr>
        <w:spacing w:after="320"/>
      </w:pPr>
      <w:r>
        <w:rPr>
          <w:rFonts w:ascii="Georgia" w:cs="Georgia" w:eastAsia="Georgia" w:hAnsi="Georgia"/>
          <w:i/>
          <w:iCs/>
          <w:color w:val="2A2A2A"/>
          <w:sz w:val="36"/>
          <w:szCs w:val="36"/>
        </w:rPr>
        <w:t xml:space="preserve">The Sand Through Fingers</w:t>
      </w:r>
    </w:p>
    <w:p>
      <w:pPr>
        <w:spacing w:after="320" w:line="360" w:lineRule="auto"/>
        <w:jc w:val="both"/>
      </w:pPr>
      <w:r>
        <w:rPr>
          <w:rFonts w:ascii="Georgia" w:cs="Georgia" w:eastAsia="Georgia" w:hAnsi="Georgia"/>
          <w:sz w:val="22"/>
          <w:szCs w:val="22"/>
        </w:rPr>
        <w:t xml:space="preserve">An old grandmother used to take her granddaughter to the beach and pour sand from one hand to the other. "Try to hold it," she would say. The girl would close her fist. The sand escaped between her fingers. "Now hold it loosely," the grandmother said. The girl opened her hand. The sand sat in her palm, peaceful. "Many things in life are like this. The harder you grip, the faster they leave. Hold them like the sand. They will stay longer, and even when they go, you will not have crushed them."</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forms of attachment damage the very thing we are afraid to lose. Loosening the grip — on people, on outcomes, on our own image — sometimes preserves what gripping destroys.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in your life are you currently gripping so tightly that you may be hastening its loss?</w:t>
      </w:r>
    </w:p>
    <w:p>
      <w:r>
        <w:br w:type="page"/>
      </w:r>
    </w:p>
    <w:p>
      <w:pPr>
        <w:spacing w:after="240" w:before="400"/>
      </w:pPr>
      <w:r>
        <w:rPr>
          <w:rFonts w:ascii="Calibri" w:cs="Calibri" w:eastAsia="Calibri" w:hAnsi="Calibri"/>
          <w:color w:val="888888"/>
          <w:spacing w:val="40"/>
          <w:sz w:val="18"/>
          <w:szCs w:val="18"/>
        </w:rPr>
        <w:t xml:space="preserve">DAY 03  ·  FIRE AS RELEASE</w:t>
      </w:r>
    </w:p>
    <w:p>
      <w:pPr>
        <w:spacing w:after="320"/>
      </w:pPr>
      <w:r>
        <w:rPr>
          <w:rFonts w:ascii="Georgia" w:cs="Georgia" w:eastAsia="Georgia" w:hAnsi="Georgia"/>
          <w:i/>
          <w:iCs/>
          <w:color w:val="2A2A2A"/>
          <w:sz w:val="36"/>
          <w:szCs w:val="36"/>
        </w:rPr>
        <w:t xml:space="preserve">The Burnt Letter</w:t>
      </w:r>
    </w:p>
    <w:p>
      <w:pPr>
        <w:spacing w:after="320" w:line="360" w:lineRule="auto"/>
        <w:jc w:val="both"/>
      </w:pPr>
      <w:r>
        <w:rPr>
          <w:rFonts w:ascii="Georgia" w:cs="Georgia" w:eastAsia="Georgia" w:hAnsi="Georgia"/>
          <w:sz w:val="22"/>
          <w:szCs w:val="22"/>
        </w:rPr>
        <w:t xml:space="preserve">A woman who had been wronged by her father, dead for many years, finally sat down and wrote him the letter she had never been able to send. It took her three nights. When she finished, she went into the garden, set the letter on a stone, and burned it. She watched the smoke rise. She did not feel better immediately. She felt, in the days that followed, slightly lighter. By the end of the month, she felt much lighter. She had not undone the wound. She had given it, finally, a form of resolution that did not depend on her father, who could no longer participate. The fire had received what only a witness could.</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letting-go requires a witness. When the original other is unavailable — gone, refusing, or unsafe — fire, water, earth, or sky can serve. The release is real, even without a recipient.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letter could you write and burn this week? Even a short one. Even just a list of words.</w:t>
      </w:r>
    </w:p>
    <w:p>
      <w:r>
        <w:br w:type="page"/>
      </w:r>
    </w:p>
    <w:p>
      <w:pPr>
        <w:spacing w:after="240" w:before="400"/>
      </w:pPr>
      <w:r>
        <w:rPr>
          <w:rFonts w:ascii="Calibri" w:cs="Calibri" w:eastAsia="Calibri" w:hAnsi="Calibri"/>
          <w:color w:val="888888"/>
          <w:spacing w:val="40"/>
          <w:sz w:val="18"/>
          <w:szCs w:val="18"/>
        </w:rPr>
        <w:t xml:space="preserve">DAY 04  ·  JAR OF WORRIES</w:t>
      </w:r>
    </w:p>
    <w:p>
      <w:pPr>
        <w:spacing w:after="320"/>
      </w:pPr>
      <w:r>
        <w:rPr>
          <w:rFonts w:ascii="Georgia" w:cs="Georgia" w:eastAsia="Georgia" w:hAnsi="Georgia"/>
          <w:i/>
          <w:iCs/>
          <w:color w:val="2A2A2A"/>
          <w:sz w:val="36"/>
          <w:szCs w:val="36"/>
        </w:rPr>
        <w:t xml:space="preserve">The Wide-Mouthed Jar</w:t>
      </w:r>
    </w:p>
    <w:p>
      <w:pPr>
        <w:spacing w:after="320" w:line="360" w:lineRule="auto"/>
        <w:jc w:val="both"/>
      </w:pPr>
      <w:r>
        <w:rPr>
          <w:rFonts w:ascii="Georgia" w:cs="Georgia" w:eastAsia="Georgia" w:hAnsi="Georgia"/>
          <w:sz w:val="22"/>
          <w:szCs w:val="22"/>
        </w:rPr>
        <w:t xml:space="preserve">A teaching: take a wide-mouthed jar and a stack of small papers. Each evening, write one worry, one resentment, or one wish you cannot let go of, and drop it in the jar. The jar fills slowly. At the end of each month, take it outside, empty it onto the compost heap or into the fire, and start over. You are not denying the worries. You are giving them somewhere to go that is not your body. After a year, many people find that the worries written in month one no longer feel relevant. The jar has helped them release what life would have required them to release anyway.</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Externalising what we cannot carry, and disposing of it on a regular schedule, is one of the simplest letting-go practices. The body needs concrete acts; the jar provides them.</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Could you start a jar this week? What would be the first slip of paper to go in?</w:t>
      </w:r>
    </w:p>
    <w:p>
      <w:r>
        <w:br w:type="page"/>
      </w:r>
    </w:p>
    <w:p>
      <w:pPr>
        <w:spacing w:after="240" w:before="400"/>
      </w:pPr>
      <w:r>
        <w:rPr>
          <w:rFonts w:ascii="Calibri" w:cs="Calibri" w:eastAsia="Calibri" w:hAnsi="Calibri"/>
          <w:color w:val="888888"/>
          <w:spacing w:val="40"/>
          <w:sz w:val="18"/>
          <w:szCs w:val="18"/>
        </w:rPr>
        <w:t xml:space="preserve">DAY 05  ·  OFF</w:t>
      </w:r>
    </w:p>
    <w:p>
      <w:pPr>
        <w:spacing w:after="320"/>
      </w:pPr>
      <w:r>
        <w:rPr>
          <w:rFonts w:ascii="Georgia" w:cs="Georgia" w:eastAsia="Georgia" w:hAnsi="Georgia"/>
          <w:i/>
          <w:iCs/>
          <w:color w:val="2A2A2A"/>
          <w:sz w:val="36"/>
          <w:szCs w:val="36"/>
        </w:rPr>
        <w:t xml:space="preserve">The Lead Coat</w:t>
      </w:r>
    </w:p>
    <w:p>
      <w:pPr>
        <w:spacing w:after="320" w:line="360" w:lineRule="auto"/>
        <w:jc w:val="both"/>
      </w:pPr>
      <w:r>
        <w:rPr>
          <w:rFonts w:ascii="Georgia" w:cs="Georgia" w:eastAsia="Georgia" w:hAnsi="Georgia"/>
          <w:sz w:val="22"/>
          <w:szCs w:val="22"/>
        </w:rPr>
        <w:t xml:space="preserve">A man had been told, since childhood, that he was responsible for the happiness of those around him. He carried this conviction like a heavy coat. Every gathering, every interaction, every silence in the room — he felt obliged to fix. Late in life, a wise friend said: "You did not make the coat. You did not choose to put it on. But you can take it off." The man laughed bitterly. "Just like that?" "Just like that. Or, more honestly: a thousand small times, until you are not wearing it. The coat is heavy. You can put it down." The man began to take it off. He found the world did not collapse. The coat had been doing nothing useful all along.</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Many burdens we carry were placed on us when we were too young to refuse. Recognising the coat as a coat — and not the body — is the first move. Setting it down, slowly, is the work.</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lead coat have you been wearing for so long that you have forgotten it could come off?</w:t>
      </w:r>
    </w:p>
    <w:p>
      <w:r>
        <w:br w:type="page"/>
      </w:r>
    </w:p>
    <w:p>
      <w:pPr>
        <w:spacing w:after="240" w:before="400"/>
      </w:pPr>
      <w:r>
        <w:rPr>
          <w:rFonts w:ascii="Calibri" w:cs="Calibri" w:eastAsia="Calibri" w:hAnsi="Calibri"/>
          <w:color w:val="888888"/>
          <w:spacing w:val="40"/>
          <w:sz w:val="18"/>
          <w:szCs w:val="18"/>
        </w:rPr>
        <w:t xml:space="preserve">DAY 06  ·  AUTUMN</w:t>
      </w:r>
    </w:p>
    <w:p>
      <w:pPr>
        <w:spacing w:after="320"/>
      </w:pPr>
      <w:r>
        <w:rPr>
          <w:rFonts w:ascii="Georgia" w:cs="Georgia" w:eastAsia="Georgia" w:hAnsi="Georgia"/>
          <w:i/>
          <w:iCs/>
          <w:color w:val="2A2A2A"/>
          <w:sz w:val="36"/>
          <w:szCs w:val="36"/>
        </w:rPr>
        <w:t xml:space="preserve">The Falling Leaves</w:t>
      </w:r>
    </w:p>
    <w:p>
      <w:pPr>
        <w:spacing w:after="320" w:line="360" w:lineRule="auto"/>
        <w:jc w:val="both"/>
      </w:pPr>
      <w:r>
        <w:rPr>
          <w:rFonts w:ascii="Georgia" w:cs="Georgia" w:eastAsia="Georgia" w:hAnsi="Georgia"/>
          <w:sz w:val="22"/>
          <w:szCs w:val="22"/>
        </w:rPr>
        <w:t xml:space="preserve">There is a Japanese aesthetic concept, mono no aware — the gentle sadness of things passing. Autumn is its great teacher. A maple in October is at its most beautiful in the moment of letting go: the leaves blaze with colour precisely because they are about to fall. The tree does not resist. It does not grieve as the leaves go. The leaves return to the soil and feed the next year's leaves. The whole cycle is one of release. To learn from the maple is to learn that letting go is not the opposite of being alive. It is, sometimes, what aliveness most fully looks like.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 natural world is the great teacher of release. Watching one tree, through one autumn, is sometimes as instructive as years of teaching.</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in you is in autumn — colourful, beautiful, almost ready to fall? What might letting it fall look like, with grace?</w:t>
      </w:r>
    </w:p>
    <w:p>
      <w:r>
        <w:br w:type="page"/>
      </w:r>
    </w:p>
    <w:p>
      <w:pPr>
        <w:spacing w:after="240" w:before="400"/>
      </w:pPr>
      <w:r>
        <w:rPr>
          <w:rFonts w:ascii="Calibri" w:cs="Calibri" w:eastAsia="Calibri" w:hAnsi="Calibri"/>
          <w:color w:val="888888"/>
          <w:spacing w:val="40"/>
          <w:sz w:val="18"/>
          <w:szCs w:val="18"/>
        </w:rPr>
        <w:t xml:space="preserve">DAY 07  ·  SAME RIVER</w:t>
      </w:r>
    </w:p>
    <w:p>
      <w:pPr>
        <w:spacing w:after="320"/>
      </w:pPr>
      <w:r>
        <w:rPr>
          <w:rFonts w:ascii="Georgia" w:cs="Georgia" w:eastAsia="Georgia" w:hAnsi="Georgia"/>
          <w:i/>
          <w:iCs/>
          <w:color w:val="2A2A2A"/>
          <w:sz w:val="36"/>
          <w:szCs w:val="36"/>
        </w:rPr>
        <w:t xml:space="preserve">Heraclitus on the River</w:t>
      </w:r>
    </w:p>
    <w:p>
      <w:pPr>
        <w:spacing w:after="320" w:line="360" w:lineRule="auto"/>
        <w:jc w:val="both"/>
      </w:pPr>
      <w:r>
        <w:rPr>
          <w:rFonts w:ascii="Georgia" w:cs="Georgia" w:eastAsia="Georgia" w:hAnsi="Georgia"/>
          <w:sz w:val="22"/>
          <w:szCs w:val="22"/>
        </w:rPr>
        <w:t xml:space="preserve">The Greek philosopher Heraclitus wrote, around 500 BCE: "You cannot step into the same river twice." The water has moved. The riverbed has shifted. Even you, on the second step, are not the same person who took the first. Many of our griefs come from trying to step into the same river twice — to recover a relationship as it was, a job we used to love, a self we once were. The river has moved. We have moved. The work is to step into the river that is, not the one that was.</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Letting go often requires recognising that the thing we are trying to hold has already changed. We are gripping a memory of it, not the thing itself.</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river are you trying to step into a second time, that has already moved? What might it mean to wade in further downstream?</w:t>
      </w:r>
    </w:p>
    <w:p>
      <w:r>
        <w:br w:type="page"/>
      </w:r>
    </w:p>
    <w:p>
      <w:pPr>
        <w:spacing w:after="240" w:before="400"/>
      </w:pPr>
      <w:r>
        <w:rPr>
          <w:rFonts w:ascii="Calibri" w:cs="Calibri" w:eastAsia="Calibri" w:hAnsi="Calibri"/>
          <w:color w:val="888888"/>
          <w:spacing w:val="40"/>
          <w:sz w:val="18"/>
          <w:szCs w:val="18"/>
        </w:rPr>
        <w:t xml:space="preserve">DAY 08  ·  WINDS THROUGH</w:t>
      </w:r>
    </w:p>
    <w:p>
      <w:pPr>
        <w:spacing w:after="320"/>
      </w:pPr>
      <w:r>
        <w:rPr>
          <w:rFonts w:ascii="Georgia" w:cs="Georgia" w:eastAsia="Georgia" w:hAnsi="Georgia"/>
          <w:i/>
          <w:iCs/>
          <w:color w:val="2A2A2A"/>
          <w:sz w:val="36"/>
          <w:szCs w:val="36"/>
        </w:rPr>
        <w:t xml:space="preserve">The Tibetan Prayer Flags</w:t>
      </w:r>
    </w:p>
    <w:p>
      <w:pPr>
        <w:spacing w:after="320" w:line="360" w:lineRule="auto"/>
        <w:jc w:val="both"/>
      </w:pPr>
      <w:r>
        <w:rPr>
          <w:rFonts w:ascii="Georgia" w:cs="Georgia" w:eastAsia="Georgia" w:hAnsi="Georgia"/>
          <w:sz w:val="22"/>
          <w:szCs w:val="22"/>
        </w:rPr>
        <w:t xml:space="preserve">In Tibetan Buddhist practice, prayer flags are strung along ridges, across rivers, atop houses, with prayers written on them. The teaching is that the prayers travel on the wind. As the flags fade, the prayers are carried out into the world. The faded, tattered flags are not failures; they are flags whose prayers have done their work. Many of us treat our own fading and tattering — our age, our changes, the loss of certainties — as proof that we have failed. The Tibetan teaching reframes: the wind has been doing its work. What we have lost has not been wasted. It has gone where it needed to go.</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What we let go of, into the world, often does work we cannot see. Children leave; words spoken once carry; small kindnesses ripple. Letting go is not the same as losing.</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of yours has gone out into the world, that you cannot see and cannot take back, but is doing its quiet work?</w:t>
      </w:r>
    </w:p>
    <w:p>
      <w:r>
        <w:br w:type="page"/>
      </w:r>
    </w:p>
    <w:p>
      <w:pPr>
        <w:spacing w:after="240" w:before="400"/>
      </w:pPr>
      <w:r>
        <w:rPr>
          <w:rFonts w:ascii="Calibri" w:cs="Calibri" w:eastAsia="Calibri" w:hAnsi="Calibri"/>
          <w:color w:val="888888"/>
          <w:spacing w:val="40"/>
          <w:sz w:val="18"/>
          <w:szCs w:val="18"/>
        </w:rPr>
        <w:t xml:space="preserve">DAY 09  ·  OPEN HAND</w:t>
      </w:r>
    </w:p>
    <w:p>
      <w:pPr>
        <w:spacing w:after="320"/>
      </w:pPr>
      <w:r>
        <w:rPr>
          <w:rFonts w:ascii="Georgia" w:cs="Georgia" w:eastAsia="Georgia" w:hAnsi="Georgia"/>
          <w:i/>
          <w:iCs/>
          <w:color w:val="2A2A2A"/>
          <w:sz w:val="36"/>
          <w:szCs w:val="36"/>
        </w:rPr>
        <w:t xml:space="preserve">The Open Hand</w:t>
      </w:r>
    </w:p>
    <w:p>
      <w:pPr>
        <w:spacing w:after="320" w:line="360" w:lineRule="auto"/>
        <w:jc w:val="both"/>
      </w:pPr>
      <w:r>
        <w:rPr>
          <w:rFonts w:ascii="Georgia" w:cs="Georgia" w:eastAsia="Georgia" w:hAnsi="Georgia"/>
          <w:sz w:val="22"/>
          <w:szCs w:val="22"/>
        </w:rPr>
        <w:t xml:space="preserve">An old teaching: imagine, this morning, holding your life in your hand like a small bird. Your fist is the urge to control: to keep the bird, to determine its movements, to insist on outcomes. The open hand is something else. The open hand offers. It receives. The bird, on an open hand, is not necessarily flying away. Often it stays. Often it returns. The open hand is more comfortable for the bird, and for the hand. The closed fist is always tense, always tired, always afraid that what it grips is about to escape.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Most of life, held with an open hand rather than a fist, stays longer and tires us less. The instinct to grip is rarely rewarded.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are you currently holding in a fist that might be more peaceful, for both of you, on an open hand?</w:t>
      </w:r>
    </w:p>
    <w:p>
      <w:r>
        <w:br w:type="page"/>
      </w:r>
    </w:p>
    <w:p>
      <w:pPr>
        <w:spacing w:after="240" w:before="400"/>
      </w:pPr>
      <w:r>
        <w:rPr>
          <w:rFonts w:ascii="Calibri" w:cs="Calibri" w:eastAsia="Calibri" w:hAnsi="Calibri"/>
          <w:color w:val="888888"/>
          <w:spacing w:val="40"/>
          <w:sz w:val="18"/>
          <w:szCs w:val="18"/>
        </w:rPr>
        <w:t xml:space="preserve">DAY 10  ·  FAITHFUL ACCEPTANCE</w:t>
      </w:r>
    </w:p>
    <w:p>
      <w:pPr>
        <w:spacing w:after="320"/>
      </w:pPr>
      <w:r>
        <w:rPr>
          <w:rFonts w:ascii="Georgia" w:cs="Georgia" w:eastAsia="Georgia" w:hAnsi="Georgia"/>
          <w:i/>
          <w:iCs/>
          <w:color w:val="2A2A2A"/>
          <w:sz w:val="36"/>
          <w:szCs w:val="36"/>
        </w:rPr>
        <w:t xml:space="preserve">Job's First Words</w:t>
      </w:r>
    </w:p>
    <w:p>
      <w:pPr>
        <w:spacing w:after="320" w:line="360" w:lineRule="auto"/>
        <w:jc w:val="both"/>
      </w:pPr>
      <w:r>
        <w:rPr>
          <w:rFonts w:ascii="Georgia" w:cs="Georgia" w:eastAsia="Georgia" w:hAnsi="Georgia"/>
          <w:sz w:val="22"/>
          <w:szCs w:val="22"/>
        </w:rPr>
        <w:t xml:space="preserve">When Job, in the Hebrew Bible, lost everything in a single day — his children, his wealth, his servants — he said, in his first response: "The Lord gave; the Lord has taken away; blessed be the name of the Lord." The line has been read in many ways. It does not mean Job was happy. The next thirty chapters show his agony. But it does suggest a posture available even in extreme loss: a recognition that what we have was never wholly ours, that even our being able to receive at all was a gift. This does not silence grief; it places it inside something larger.</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traditions teach a posture of received gift — that what we are losing was, all along, on loan. This does not soften the loss, but it can soften the bitterness about losing.</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in your life can you receive, today, as a gift on loan rather than a possession owed to you?</w:t>
      </w:r>
    </w:p>
    <w:p>
      <w:r>
        <w:br w:type="page"/>
      </w:r>
    </w:p>
    <w:p>
      <w:pPr>
        <w:spacing w:after="240" w:before="400"/>
      </w:pPr>
      <w:r>
        <w:rPr>
          <w:rFonts w:ascii="Calibri" w:cs="Calibri" w:eastAsia="Calibri" w:hAnsi="Calibri"/>
          <w:color w:val="888888"/>
          <w:spacing w:val="40"/>
          <w:sz w:val="18"/>
          <w:szCs w:val="18"/>
        </w:rPr>
        <w:t xml:space="preserve">DAY 11  ·  DROP THE STONE</w:t>
      </w:r>
    </w:p>
    <w:p>
      <w:pPr>
        <w:spacing w:after="320"/>
      </w:pPr>
      <w:r>
        <w:rPr>
          <w:rFonts w:ascii="Georgia" w:cs="Georgia" w:eastAsia="Georgia" w:hAnsi="Georgia"/>
          <w:i/>
          <w:iCs/>
          <w:color w:val="2A2A2A"/>
          <w:sz w:val="36"/>
          <w:szCs w:val="36"/>
        </w:rPr>
        <w:t xml:space="preserve">The Marathon Runner's Stone</w:t>
      </w:r>
    </w:p>
    <w:p>
      <w:pPr>
        <w:spacing w:after="320" w:line="360" w:lineRule="auto"/>
        <w:jc w:val="both"/>
      </w:pPr>
      <w:r>
        <w:rPr>
          <w:rFonts w:ascii="Georgia" w:cs="Georgia" w:eastAsia="Georgia" w:hAnsi="Georgia"/>
          <w:sz w:val="22"/>
          <w:szCs w:val="22"/>
        </w:rPr>
        <w:t xml:space="preserve">A coach had a strange instruction for new marathon runners: carry a small stone in your pocket for the first ten miles. At the ten-mile mark, drop it. Most runners reported that the second half of the marathon felt easier even than the first quarter — not because their legs were fresher (they weren't) but because of the small psychological act of release. The stone became the metaphor. Many of us run our entire lives with stones in our pockets we have not dropped. The first lesson of the long run is: at the ten-mile mark of any journey, see what you are still carrying that does not need to come along.</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Reviewing what we are carrying, periodically, and deliberately dropping what is not needed for the next leg, is among the most useful disciplines of midlife and beyond.</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are you in your race? What stone, in your pocket, could be dropped at the next mile marker?</w:t>
      </w:r>
    </w:p>
    <w:p>
      <w:r>
        <w:br w:type="page"/>
      </w:r>
    </w:p>
    <w:p>
      <w:pPr>
        <w:spacing w:after="240" w:before="400"/>
      </w:pPr>
      <w:r>
        <w:rPr>
          <w:rFonts w:ascii="Calibri" w:cs="Calibri" w:eastAsia="Calibri" w:hAnsi="Calibri"/>
          <w:color w:val="888888"/>
          <w:spacing w:val="40"/>
          <w:sz w:val="18"/>
          <w:szCs w:val="18"/>
        </w:rPr>
        <w:t xml:space="preserve">DAY 12  ·  OPENING THE HAND</w:t>
      </w:r>
    </w:p>
    <w:p>
      <w:pPr>
        <w:spacing w:after="320"/>
      </w:pPr>
      <w:r>
        <w:rPr>
          <w:rFonts w:ascii="Georgia" w:cs="Georgia" w:eastAsia="Georgia" w:hAnsi="Georgia"/>
          <w:i/>
          <w:iCs/>
          <w:color w:val="2A2A2A"/>
          <w:sz w:val="36"/>
          <w:szCs w:val="36"/>
        </w:rPr>
        <w:t xml:space="preserve">The Letting-Go Festival</w:t>
      </w:r>
    </w:p>
    <w:p>
      <w:pPr>
        <w:spacing w:after="320" w:line="360" w:lineRule="auto"/>
        <w:jc w:val="both"/>
      </w:pPr>
      <w:r>
        <w:rPr>
          <w:rFonts w:ascii="Georgia" w:cs="Georgia" w:eastAsia="Georgia" w:hAnsi="Georgia"/>
          <w:sz w:val="22"/>
          <w:szCs w:val="22"/>
        </w:rPr>
        <w:t xml:space="preserve">There is a custom in some Korean villages: an annual gathering where families bring objects representing what they wish to release — a memento of an old quarrel, a scrap of a difficult year, a paper with a habit they want to leave behind. The objects are placed in a great fire at sunset. The community watches together. There is music; there is food. The point is not to forget. The point is to create a public, embodied moment of release, witnessed by neighbours, marked in the year. Some find it simpler than private letting-go: the community holds you while you let go.</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Public, witnessed acts of release are often more effective than private ones. The presence of others — even silent — gives the body a different kind of permission.</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Who could witness your next release? A friend, a partner, a small group? What would it mean to ask them to be there?</w:t>
      </w:r>
    </w:p>
    <w:p>
      <w:r>
        <w:br w:type="page"/>
      </w:r>
    </w:p>
    <w:p>
      <w:pPr>
        <w:spacing w:after="240" w:before="400"/>
      </w:pPr>
      <w:r>
        <w:rPr>
          <w:rFonts w:ascii="Calibri" w:cs="Calibri" w:eastAsia="Calibri" w:hAnsi="Calibri"/>
          <w:color w:val="888888"/>
          <w:spacing w:val="40"/>
          <w:sz w:val="18"/>
          <w:szCs w:val="18"/>
        </w:rPr>
        <w:t xml:space="preserve">DAY 13  ·  THE GRAIN</w:t>
      </w:r>
    </w:p>
    <w:p>
      <w:pPr>
        <w:spacing w:after="320"/>
      </w:pPr>
      <w:r>
        <w:rPr>
          <w:rFonts w:ascii="Georgia" w:cs="Georgia" w:eastAsia="Georgia" w:hAnsi="Georgia"/>
          <w:i/>
          <w:iCs/>
          <w:color w:val="2A2A2A"/>
          <w:sz w:val="36"/>
          <w:szCs w:val="36"/>
        </w:rPr>
        <w:t xml:space="preserve">The Cup That Could Not Be Filled</w:t>
      </w:r>
    </w:p>
    <w:p>
      <w:pPr>
        <w:spacing w:after="320" w:line="360" w:lineRule="auto"/>
        <w:jc w:val="both"/>
      </w:pPr>
      <w:r>
        <w:rPr>
          <w:rFonts w:ascii="Georgia" w:cs="Georgia" w:eastAsia="Georgia" w:hAnsi="Georgia"/>
          <w:sz w:val="22"/>
          <w:szCs w:val="22"/>
        </w:rPr>
        <w:t xml:space="preserve">An old Indian story: a man came to a sage carrying a cup, asking to be filled with wisdom. The sage poured. The cup overflowed quickly. The man cried out, "What are you doing? The cup is full!" The sage said, "Then how do you expect me to teach you anything? Until you empty your cup, no new wisdom can enter." Many of us approach new chapters of life carrying full cups — full of grievance, full of old certainty, full of the past. We then complain that no new wisdom is arriving. The teaching is the same as it was twenty-five hundred years ago: empty the cup.</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Letting go is sometimes a precondition for receiving. We cannot pour what comes next into a vessel still full of what was.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in your cup, today, is preventing the next pouring? Could you empty even a little of it?</w:t>
      </w:r>
    </w:p>
    <w:p>
      <w:r>
        <w:br w:type="page"/>
      </w:r>
    </w:p>
    <w:p>
      <w:pPr>
        <w:spacing w:after="240" w:before="400"/>
      </w:pPr>
      <w:r>
        <w:rPr>
          <w:rFonts w:ascii="Calibri" w:cs="Calibri" w:eastAsia="Calibri" w:hAnsi="Calibri"/>
          <w:color w:val="888888"/>
          <w:spacing w:val="40"/>
          <w:sz w:val="18"/>
          <w:szCs w:val="18"/>
        </w:rPr>
        <w:t xml:space="preserve">DAY 14  ·  POSSESSIONS</w:t>
      </w:r>
    </w:p>
    <w:p>
      <w:pPr>
        <w:spacing w:after="320"/>
      </w:pPr>
      <w:r>
        <w:rPr>
          <w:rFonts w:ascii="Georgia" w:cs="Georgia" w:eastAsia="Georgia" w:hAnsi="Georgia"/>
          <w:i/>
          <w:iCs/>
          <w:color w:val="2A2A2A"/>
          <w:sz w:val="36"/>
          <w:szCs w:val="36"/>
        </w:rPr>
        <w:t xml:space="preserve">Seneca on the Estate</w:t>
      </w:r>
    </w:p>
    <w:p>
      <w:pPr>
        <w:spacing w:after="320" w:line="360" w:lineRule="auto"/>
        <w:jc w:val="both"/>
      </w:pPr>
      <w:r>
        <w:rPr>
          <w:rFonts w:ascii="Georgia" w:cs="Georgia" w:eastAsia="Georgia" w:hAnsi="Georgia"/>
          <w:sz w:val="22"/>
          <w:szCs w:val="22"/>
        </w:rPr>
        <w:t xml:space="preserve">Seneca, the wealthy Roman Stoic, wrote: "What if you should lose all you possess?" He answered his own question: a true philosopher would feel a moment of grief and then recover. The possessions, he insisted, had never been the source of the contentment. They had been on loan from fortune. To love possessions less than what they represent — security, beauty, capacity to help — is to be ready, at any time, to release them without losing oneself.</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Reviewing one's relationship to possessions — not in despising them but in recognising their loan — makes letting go easier when the time comes, as eventually it always does.</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of your current possessions could you, in principle, release without losing yourself? The question alone is clarifying.</w:t>
      </w:r>
    </w:p>
    <w:p>
      <w:r>
        <w:br w:type="page"/>
      </w:r>
    </w:p>
    <w:p>
      <w:pPr>
        <w:spacing w:after="240" w:before="400"/>
      </w:pPr>
      <w:r>
        <w:rPr>
          <w:rFonts w:ascii="Calibri" w:cs="Calibri" w:eastAsia="Calibri" w:hAnsi="Calibri"/>
          <w:color w:val="888888"/>
          <w:spacing w:val="40"/>
          <w:sz w:val="18"/>
          <w:szCs w:val="18"/>
        </w:rPr>
        <w:t xml:space="preserve">DAY 15  ·  GOODBYE</w:t>
      </w:r>
    </w:p>
    <w:p>
      <w:pPr>
        <w:spacing w:after="320"/>
      </w:pPr>
      <w:r>
        <w:rPr>
          <w:rFonts w:ascii="Georgia" w:cs="Georgia" w:eastAsia="Georgia" w:hAnsi="Georgia"/>
          <w:i/>
          <w:iCs/>
          <w:color w:val="2A2A2A"/>
          <w:sz w:val="36"/>
          <w:szCs w:val="36"/>
        </w:rPr>
        <w:t xml:space="preserve">The Friend Who Could Not Stay</w:t>
      </w:r>
    </w:p>
    <w:p>
      <w:pPr>
        <w:spacing w:after="320" w:line="360" w:lineRule="auto"/>
        <w:jc w:val="both"/>
      </w:pPr>
      <w:r>
        <w:rPr>
          <w:rFonts w:ascii="Georgia" w:cs="Georgia" w:eastAsia="Georgia" w:hAnsi="Georgia"/>
          <w:sz w:val="22"/>
          <w:szCs w:val="22"/>
        </w:rPr>
        <w:t xml:space="preserve">A woman lost her closest friend to a sudden move across the world. They had been inseparable. The leaving was real and final; visits would be rare; the daily texture of the friendship would not survive the distance. She wrote later: "I learned to love her without holding her. The friendship was not over; it was differently shaped. I had wanted her near; I now had her far. The love was the same; the access was different. I let go of nearness. I did not let go of love."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letting go is structural — letting go of one form of a relationship to allow another. The love survives; the dailyness does not. Mourning the dailyness is real and necessary.</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relationship, in your life, has changed shape rather than ended? Have you mourned the form that ended, even while welcoming the form that remains?</w:t>
      </w:r>
    </w:p>
    <w:p>
      <w:r>
        <w:br w:type="page"/>
      </w:r>
    </w:p>
    <w:p>
      <w:pPr>
        <w:spacing w:after="240" w:before="400"/>
      </w:pPr>
      <w:r>
        <w:rPr>
          <w:rFonts w:ascii="Calibri" w:cs="Calibri" w:eastAsia="Calibri" w:hAnsi="Calibri"/>
          <w:color w:val="888888"/>
          <w:spacing w:val="40"/>
          <w:sz w:val="18"/>
          <w:szCs w:val="18"/>
        </w:rPr>
        <w:t xml:space="preserve">DAY 16  ·  WORK COMPLETE</w:t>
      </w:r>
    </w:p>
    <w:p>
      <w:pPr>
        <w:spacing w:after="320"/>
      </w:pPr>
      <w:r>
        <w:rPr>
          <w:rFonts w:ascii="Georgia" w:cs="Georgia" w:eastAsia="Georgia" w:hAnsi="Georgia"/>
          <w:i/>
          <w:iCs/>
          <w:color w:val="2A2A2A"/>
          <w:sz w:val="36"/>
          <w:szCs w:val="36"/>
        </w:rPr>
        <w:t xml:space="preserve">The Job We Loved That Ended</w:t>
      </w:r>
    </w:p>
    <w:p>
      <w:pPr>
        <w:spacing w:after="320" w:line="360" w:lineRule="auto"/>
        <w:jc w:val="both"/>
      </w:pPr>
      <w:r>
        <w:rPr>
          <w:rFonts w:ascii="Georgia" w:cs="Georgia" w:eastAsia="Georgia" w:hAnsi="Georgia"/>
          <w:sz w:val="22"/>
          <w:szCs w:val="22"/>
        </w:rPr>
        <w:t xml:space="preserve">A man retired from a job he had loved for forty years. The first year of retirement was the worst of his life. He had thought he would feel relief; he felt empty. A wise friend said: "You loved your work. The work is over. You did it well. The you who did the work is going to mourn for some time — perhaps years. Let him. He is not malfunctioning; he is grieving. When he is finished grieving, a new self will begin to emerge. You cannot rush him." The man cried. He gave himself permission to mourn the work. After two years, slowly, a new self did emerge.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Letting go of meaningful work is a real grief, often underestimated. Allowing it the time and dignity of grief — rather than rushing into hobbies — sometimes allows what comes next to be real rather than substitute.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ended chapter of your life have you not yet given the dignity of mourning? What might that mourning look like?</w:t>
      </w:r>
    </w:p>
    <w:p>
      <w:r>
        <w:br w:type="page"/>
      </w:r>
    </w:p>
    <w:p>
      <w:pPr>
        <w:spacing w:after="240" w:before="400"/>
      </w:pPr>
      <w:r>
        <w:rPr>
          <w:rFonts w:ascii="Calibri" w:cs="Calibri" w:eastAsia="Calibri" w:hAnsi="Calibri"/>
          <w:color w:val="888888"/>
          <w:spacing w:val="40"/>
          <w:sz w:val="18"/>
          <w:szCs w:val="18"/>
        </w:rPr>
        <w:t xml:space="preserve">DAY 17  ·  THE LONG COMPANION</w:t>
      </w:r>
    </w:p>
    <w:p>
      <w:pPr>
        <w:spacing w:after="320"/>
      </w:pPr>
      <w:r>
        <w:rPr>
          <w:rFonts w:ascii="Georgia" w:cs="Georgia" w:eastAsia="Georgia" w:hAnsi="Georgia"/>
          <w:i/>
          <w:iCs/>
          <w:color w:val="2A2A2A"/>
          <w:sz w:val="36"/>
          <w:szCs w:val="36"/>
        </w:rPr>
        <w:t xml:space="preserve">The Pet Who Lived Their Life</w:t>
      </w:r>
    </w:p>
    <w:p>
      <w:pPr>
        <w:spacing w:after="320" w:line="360" w:lineRule="auto"/>
        <w:jc w:val="both"/>
      </w:pPr>
      <w:r>
        <w:rPr>
          <w:rFonts w:ascii="Georgia" w:cs="Georgia" w:eastAsia="Georgia" w:hAnsi="Georgia"/>
          <w:sz w:val="22"/>
          <w:szCs w:val="22"/>
        </w:rPr>
        <w:t xml:space="preserve">A dog had lived sixteen years with her family. When she died, the youngest child was inconsolable. The grandmother, holding the child, said: "Listen. She did not die early. She lived a full life. Sixteen good years. She got everything a dog could want. We loved her, and we let her go in time. Letting go of someone who got their full life is different from letting go of someone who didn't. We can be sad and proud at the same time." The child quieted. She kept the leash. She did not dispute the grief. But she understood that some endings are honourable, even joyful, even when they are also sad.</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Endings of full lives — animal or human — call for a different grief than endings of cut-short lives. Mourning, in such cases, is mixed with celebration.</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Which losses in your life were of full lives, and which were of lives cut short? How do you mourn them differently?</w:t>
      </w:r>
    </w:p>
    <w:p>
      <w:r>
        <w:br w:type="page"/>
      </w:r>
    </w:p>
    <w:p>
      <w:pPr>
        <w:spacing w:after="240" w:before="400"/>
      </w:pPr>
      <w:r>
        <w:rPr>
          <w:rFonts w:ascii="Calibri" w:cs="Calibri" w:eastAsia="Calibri" w:hAnsi="Calibri"/>
          <w:color w:val="888888"/>
          <w:spacing w:val="40"/>
          <w:sz w:val="18"/>
          <w:szCs w:val="18"/>
        </w:rPr>
        <w:t xml:space="preserve">DAY 18  ·  INK INTO STONE</w:t>
      </w:r>
    </w:p>
    <w:p>
      <w:pPr>
        <w:spacing w:after="320"/>
      </w:pPr>
      <w:r>
        <w:rPr>
          <w:rFonts w:ascii="Georgia" w:cs="Georgia" w:eastAsia="Georgia" w:hAnsi="Georgia"/>
          <w:i/>
          <w:iCs/>
          <w:color w:val="2A2A2A"/>
          <w:sz w:val="36"/>
          <w:szCs w:val="36"/>
        </w:rPr>
        <w:t xml:space="preserve">The Stoic Writing on Sand</w:t>
      </w:r>
    </w:p>
    <w:p>
      <w:pPr>
        <w:spacing w:after="320" w:line="360" w:lineRule="auto"/>
        <w:jc w:val="both"/>
      </w:pPr>
      <w:r>
        <w:rPr>
          <w:rFonts w:ascii="Georgia" w:cs="Georgia" w:eastAsia="Georgia" w:hAnsi="Georgia"/>
          <w:sz w:val="22"/>
          <w:szCs w:val="22"/>
        </w:rPr>
        <w:t xml:space="preserve">There is an old Stoic teaching: write your grievances in sand and your gratitudes in stone. Most of us reverse it. Our small grievances we carve into permanent stone — replaying them, retelling them, keeping them alive for years. Our gratitudes we write in sand — the kindness already forgotten by the next morning. The teaching is corrective. Whatever your medium of expression — journal, conversation, internal narrative — choose deliberately what gets the stone treatment and what gets the sand. Most of us are honouring the wrong things with permanence.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Memory is not a neutral recorder. It privileges what we rehearse. Deciding what to rehearse — gratitudes rather than grievances — slowly remakes the inner life.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grievances are you currently carving into stone? What gratitudes are you allowing to wash away in sand? Could you reverse one pair?</w:t>
      </w:r>
    </w:p>
    <w:p>
      <w:r>
        <w:br w:type="page"/>
      </w:r>
    </w:p>
    <w:p>
      <w:pPr>
        <w:spacing w:after="240" w:before="400"/>
      </w:pPr>
      <w:r>
        <w:rPr>
          <w:rFonts w:ascii="Calibri" w:cs="Calibri" w:eastAsia="Calibri" w:hAnsi="Calibri"/>
          <w:color w:val="888888"/>
          <w:spacing w:val="40"/>
          <w:sz w:val="18"/>
          <w:szCs w:val="18"/>
        </w:rPr>
        <w:t xml:space="preserve">DAY 19  ·  BOATS BURNED</w:t>
      </w:r>
    </w:p>
    <w:p>
      <w:pPr>
        <w:spacing w:after="320"/>
      </w:pPr>
      <w:r>
        <w:rPr>
          <w:rFonts w:ascii="Georgia" w:cs="Georgia" w:eastAsia="Georgia" w:hAnsi="Georgia"/>
          <w:i/>
          <w:iCs/>
          <w:color w:val="2A2A2A"/>
          <w:sz w:val="36"/>
          <w:szCs w:val="36"/>
        </w:rPr>
        <w:t xml:space="preserve">The Boats Burned Behind You</w:t>
      </w:r>
    </w:p>
    <w:p>
      <w:pPr>
        <w:spacing w:after="320" w:line="360" w:lineRule="auto"/>
        <w:jc w:val="both"/>
      </w:pPr>
      <w:r>
        <w:rPr>
          <w:rFonts w:ascii="Georgia" w:cs="Georgia" w:eastAsia="Georgia" w:hAnsi="Georgia"/>
          <w:sz w:val="22"/>
          <w:szCs w:val="22"/>
        </w:rPr>
        <w:t xml:space="preserve">When the explorer Hernán Cortés landed in Mexico in 1519, he is said to have ordered his ships burned. The men could no longer return to Cuba. They had to commit, fully, to the journey ahead. The story is morally fraught — the conquest that followed was atrocious — but the image has persisted in many cultures: there are moments in life when continuing to look back at the option of return prevents one from fully arriving. Letting go sometimes requires a deliberate burning of the option. It is not always wise. But sometimes it is exactly what was needed.</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Where genuine commitment is required — to a marriage, a vocation, a recovery — keeping the back door open often prevents full arrival. Selectively burning options is a real, if drastic, tool.</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in your life would commitment require closing a door you have been keeping ajar? Is the door serving you or sabotaging you?</w:t>
      </w:r>
    </w:p>
    <w:p>
      <w:r>
        <w:br w:type="page"/>
      </w:r>
    </w:p>
    <w:p>
      <w:pPr>
        <w:spacing w:after="240" w:before="400"/>
      </w:pPr>
      <w:r>
        <w:rPr>
          <w:rFonts w:ascii="Calibri" w:cs="Calibri" w:eastAsia="Calibri" w:hAnsi="Calibri"/>
          <w:color w:val="888888"/>
          <w:spacing w:val="40"/>
          <w:sz w:val="18"/>
          <w:szCs w:val="18"/>
        </w:rPr>
        <w:t xml:space="preserve">DAY 20  ·  BRIEF BLOOM</w:t>
      </w:r>
    </w:p>
    <w:p>
      <w:pPr>
        <w:spacing w:after="320"/>
      </w:pPr>
      <w:r>
        <w:rPr>
          <w:rFonts w:ascii="Georgia" w:cs="Georgia" w:eastAsia="Georgia" w:hAnsi="Georgia"/>
          <w:i/>
          <w:iCs/>
          <w:color w:val="2A2A2A"/>
          <w:sz w:val="36"/>
          <w:szCs w:val="36"/>
        </w:rPr>
        <w:t xml:space="preserve">The Rose's Brevity</w:t>
      </w:r>
    </w:p>
    <w:p>
      <w:pPr>
        <w:spacing w:after="320" w:line="360" w:lineRule="auto"/>
        <w:jc w:val="both"/>
      </w:pPr>
      <w:r>
        <w:rPr>
          <w:rFonts w:ascii="Georgia" w:cs="Georgia" w:eastAsia="Georgia" w:hAnsi="Georgia"/>
          <w:sz w:val="22"/>
          <w:szCs w:val="22"/>
        </w:rPr>
        <w:t xml:space="preserve">Persian poets returned, again and again, to the rose — its breathtaking beauty, its short life. The rose does not refuse to bloom because it will not last. It does not hold back its scent because the petals will fall. It gives everything, fully, for the days it has. The lesson is severe: many of us refuse to fully receive — a relationship, a season of beauty, a city we love — because we know it cannot last. The teaching of the rose is to let it be brief, and let it be full.</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Refusal to fully receive what is impermanent does not protect us from the loss; it only deprives us of the having. The brevity is not the enemy of the beauty; it is part of what makes it beauty.</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in your life are you not fully receiving because you fear its ending? Could you, today, receive it more fully?</w:t>
      </w:r>
    </w:p>
    <w:p>
      <w:r>
        <w:br w:type="page"/>
      </w:r>
    </w:p>
    <w:p>
      <w:pPr>
        <w:spacing w:after="240" w:before="400"/>
      </w:pPr>
      <w:r>
        <w:rPr>
          <w:rFonts w:ascii="Calibri" w:cs="Calibri" w:eastAsia="Calibri" w:hAnsi="Calibri"/>
          <w:color w:val="888888"/>
          <w:spacing w:val="40"/>
          <w:sz w:val="18"/>
          <w:szCs w:val="18"/>
        </w:rPr>
        <w:t xml:space="preserve">DAY 21  ·  RELEASE BY THE HEALER</w:t>
      </w:r>
    </w:p>
    <w:p>
      <w:pPr>
        <w:spacing w:after="320"/>
      </w:pPr>
      <w:r>
        <w:rPr>
          <w:rFonts w:ascii="Georgia" w:cs="Georgia" w:eastAsia="Georgia" w:hAnsi="Georgia"/>
          <w:i/>
          <w:iCs/>
          <w:color w:val="2A2A2A"/>
          <w:sz w:val="36"/>
          <w:szCs w:val="36"/>
        </w:rPr>
        <w:t xml:space="preserve">The Curandera's Untying</w:t>
      </w:r>
    </w:p>
    <w:p>
      <w:pPr>
        <w:spacing w:after="320" w:line="360" w:lineRule="auto"/>
        <w:jc w:val="both"/>
      </w:pPr>
      <w:r>
        <w:rPr>
          <w:rFonts w:ascii="Georgia" w:cs="Georgia" w:eastAsia="Georgia" w:hAnsi="Georgia"/>
          <w:sz w:val="22"/>
          <w:szCs w:val="22"/>
        </w:rPr>
        <w:t xml:space="preserve">In some Mexican traditions, a curandera — a folk healer — performs a ritual called a limpia, in which knots are tied in a thread for each grievance the patient names. The healer then unties them, one by one, while the patient watches. The body remembers what the eye has seen. Many patients report a relief that no purely verbal counselling produced. The ritual makes letting go visible. The body has been told, by something it can see, that the knot is gone.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The body is a literalist. Symbolic acts — untying, washing, setting fire to, burying — speak its language in a way that reasoned argument does not.</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ritual could you perform with your hands this week, to make a release visible to your body?</w:t>
      </w:r>
    </w:p>
    <w:p>
      <w:r>
        <w:br w:type="page"/>
      </w:r>
    </w:p>
    <w:p>
      <w:pPr>
        <w:spacing w:after="240" w:before="400"/>
      </w:pPr>
      <w:r>
        <w:rPr>
          <w:rFonts w:ascii="Calibri" w:cs="Calibri" w:eastAsia="Calibri" w:hAnsi="Calibri"/>
          <w:color w:val="888888"/>
          <w:spacing w:val="40"/>
          <w:sz w:val="18"/>
          <w:szCs w:val="18"/>
        </w:rPr>
        <w:t xml:space="preserve">DAY 22  ·  WALKING OFF</w:t>
      </w:r>
    </w:p>
    <w:p>
      <w:pPr>
        <w:spacing w:after="320"/>
      </w:pPr>
      <w:r>
        <w:rPr>
          <w:rFonts w:ascii="Georgia" w:cs="Georgia" w:eastAsia="Georgia" w:hAnsi="Georgia"/>
          <w:i/>
          <w:iCs/>
          <w:color w:val="2A2A2A"/>
          <w:sz w:val="36"/>
          <w:szCs w:val="36"/>
        </w:rPr>
        <w:t xml:space="preserve">Walking Off Country and Back</w:t>
      </w:r>
    </w:p>
    <w:p>
      <w:pPr>
        <w:spacing w:after="320" w:line="360" w:lineRule="auto"/>
        <w:jc w:val="both"/>
      </w:pPr>
      <w:r>
        <w:rPr>
          <w:rFonts w:ascii="Georgia" w:cs="Georgia" w:eastAsia="Georgia" w:hAnsi="Georgia"/>
          <w:sz w:val="22"/>
          <w:szCs w:val="22"/>
        </w:rPr>
        <w:t xml:space="preserve">Aboriginal Australian peoples have a long practice of walking out into country — sometimes alone, sometimes for many days — to address grief, guilt, transition. The country, in this tradition, is not separate from the human; it is family. Walking, the person leaves behind, with each step, what the country can hold. They return lighter. They return changed. They are received back. The practice predates language and is older than psychology, but it works for the same reason psychology does: the body needs movement and place to release what stillness and confinement cannot.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Walking out into a known landscape and back is among the oldest forms of human release. Many people who cannot otherwise let go can let go on a long walk.</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Where would you walk to, and back, if you needed to release something? Could you go there this week, even briefly?</w:t>
      </w:r>
    </w:p>
    <w:p>
      <w:r>
        <w:br w:type="page"/>
      </w:r>
    </w:p>
    <w:p>
      <w:pPr>
        <w:spacing w:after="240" w:before="400"/>
      </w:pPr>
      <w:r>
        <w:rPr>
          <w:rFonts w:ascii="Calibri" w:cs="Calibri" w:eastAsia="Calibri" w:hAnsi="Calibri"/>
          <w:color w:val="888888"/>
          <w:spacing w:val="40"/>
          <w:sz w:val="18"/>
          <w:szCs w:val="18"/>
        </w:rPr>
        <w:t xml:space="preserve">DAY 23  ·  THE NET</w:t>
      </w:r>
    </w:p>
    <w:p>
      <w:pPr>
        <w:spacing w:after="320"/>
      </w:pPr>
      <w:r>
        <w:rPr>
          <w:rFonts w:ascii="Georgia" w:cs="Georgia" w:eastAsia="Georgia" w:hAnsi="Georgia"/>
          <w:i/>
          <w:iCs/>
          <w:color w:val="2A2A2A"/>
          <w:sz w:val="36"/>
          <w:szCs w:val="36"/>
        </w:rPr>
        <w:t xml:space="preserve">The Russian Net of Possessions</w:t>
      </w:r>
    </w:p>
    <w:p>
      <w:pPr>
        <w:spacing w:after="320" w:line="360" w:lineRule="auto"/>
        <w:jc w:val="both"/>
      </w:pPr>
      <w:r>
        <w:rPr>
          <w:rFonts w:ascii="Georgia" w:cs="Georgia" w:eastAsia="Georgia" w:hAnsi="Georgia"/>
          <w:sz w:val="22"/>
          <w:szCs w:val="22"/>
        </w:rPr>
        <w:t xml:space="preserve">A Russian folk image: a fisherman's net, fully loaded with fish, can be too heavy to lift back into the boat. The fisherman, knowing this, sometimes cuts the net. He keeps the boat. He loses some of the catch. He saves the entire enterprise. Many lives are nets too full. The advice was given in different language by Lao Tzu, Marcus Aurelius, Thoreau, and a hundred others: simplify. Let go of what is making the net unliftable. Keep the boat afloat. The catch will be smaller; the life will be lifted.</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Simplification — of possessions, of commitments, of identities — is rarely loss. It is the lightening of a net that has become heavier than the boat can carry.</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in your net is keeping you from lifting the whole? What would cutting some of it free require?</w:t>
      </w:r>
    </w:p>
    <w:p>
      <w:r>
        <w:br w:type="page"/>
      </w:r>
    </w:p>
    <w:p>
      <w:pPr>
        <w:spacing w:after="240" w:before="400"/>
      </w:pPr>
      <w:r>
        <w:rPr>
          <w:rFonts w:ascii="Calibri" w:cs="Calibri" w:eastAsia="Calibri" w:hAnsi="Calibri"/>
          <w:color w:val="888888"/>
          <w:spacing w:val="40"/>
          <w:sz w:val="18"/>
          <w:szCs w:val="18"/>
        </w:rPr>
        <w:t xml:space="preserve">DAY 24  ·  LIBERATED</w:t>
      </w:r>
    </w:p>
    <w:p>
      <w:pPr>
        <w:spacing w:after="320"/>
      </w:pPr>
      <w:r>
        <w:rPr>
          <w:rFonts w:ascii="Georgia" w:cs="Georgia" w:eastAsia="Georgia" w:hAnsi="Georgia"/>
          <w:i/>
          <w:iCs/>
          <w:color w:val="2A2A2A"/>
          <w:sz w:val="36"/>
          <w:szCs w:val="36"/>
        </w:rPr>
        <w:t xml:space="preserve">The Sufi and the Bird</w:t>
      </w:r>
    </w:p>
    <w:p>
      <w:pPr>
        <w:spacing w:after="320" w:line="360" w:lineRule="auto"/>
        <w:jc w:val="both"/>
      </w:pPr>
      <w:r>
        <w:rPr>
          <w:rFonts w:ascii="Georgia" w:cs="Georgia" w:eastAsia="Georgia" w:hAnsi="Georgia"/>
          <w:sz w:val="22"/>
          <w:szCs w:val="22"/>
        </w:rPr>
        <w:t xml:space="preserve">A Sufi master kept a small caged bird at the entrance to his school. New students always asked why. He always said: "Watch the bird. The bird does not look unhappy. The bird sings. The bird is fed. But the bird is not free. Many of us live this way. Comfortable, fed, even singing. Not free." Once, when a student had clearly understood, the master would say to that student: "Now go. Open the cage." The student would. The bird would fly. The master would say: "That is the whole of my teaching. Now teach yourself the rest."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of our cages are comfortable. The challenge of letting go is not always pain; sometimes it is leaving comfort. Recognising the cage as a cage is the first step.</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comfortable cage are you in? What would opening the door — even a little — require?</w:t>
      </w:r>
    </w:p>
    <w:p>
      <w:r>
        <w:br w:type="page"/>
      </w:r>
    </w:p>
    <w:p>
      <w:pPr>
        <w:spacing w:after="240" w:before="400"/>
      </w:pPr>
      <w:r>
        <w:rPr>
          <w:rFonts w:ascii="Calibri" w:cs="Calibri" w:eastAsia="Calibri" w:hAnsi="Calibri"/>
          <w:color w:val="888888"/>
          <w:spacing w:val="40"/>
          <w:sz w:val="18"/>
          <w:szCs w:val="18"/>
        </w:rPr>
        <w:t xml:space="preserve">DAY 25  ·  GIVEN AWAY</w:t>
      </w:r>
    </w:p>
    <w:p>
      <w:pPr>
        <w:spacing w:after="320"/>
      </w:pPr>
      <w:r>
        <w:rPr>
          <w:rFonts w:ascii="Georgia" w:cs="Georgia" w:eastAsia="Georgia" w:hAnsi="Georgia"/>
          <w:i/>
          <w:iCs/>
          <w:color w:val="2A2A2A"/>
          <w:sz w:val="36"/>
          <w:szCs w:val="36"/>
        </w:rPr>
        <w:t xml:space="preserve">The Old Couple's Garden</w:t>
      </w:r>
    </w:p>
    <w:p>
      <w:pPr>
        <w:spacing w:after="320" w:line="360" w:lineRule="auto"/>
        <w:jc w:val="both"/>
      </w:pPr>
      <w:r>
        <w:rPr>
          <w:rFonts w:ascii="Georgia" w:cs="Georgia" w:eastAsia="Georgia" w:hAnsi="Georgia"/>
          <w:sz w:val="22"/>
          <w:szCs w:val="22"/>
        </w:rPr>
        <w:t xml:space="preserve">An old couple, after fifty years, sold the garden they had built together. The new owners did not love it as they had. Some of the trees were cut down. The old couple grieved. They walked, each evening, on a different street to avoid passing it. Then the husband said one morning: "The garden has gone where it has gone. It was ours; it is theirs; one day it will belong to no one. Our love of it does not depend on its persistence. We have what we had. That cannot be sold." His wife, eventually, agreed. They began walking past it again. They smiled at the new gardener. They held what they had had, lightly, and were not robbed by what was lost.</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Some treasures we have to release continue to be ours, in a sense, in memory and formation. What we built does not leave us when the building leaves our possession.</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of yours is no longer in your possession but is still, in some real sense, yours? Could you celebrate that?</w:t>
      </w:r>
    </w:p>
    <w:p>
      <w:r>
        <w:br w:type="page"/>
      </w:r>
    </w:p>
    <w:p>
      <w:pPr>
        <w:spacing w:after="240" w:before="400"/>
      </w:pPr>
      <w:r>
        <w:rPr>
          <w:rFonts w:ascii="Calibri" w:cs="Calibri" w:eastAsia="Calibri" w:hAnsi="Calibri"/>
          <w:color w:val="888888"/>
          <w:spacing w:val="40"/>
          <w:sz w:val="18"/>
          <w:szCs w:val="18"/>
        </w:rPr>
        <w:t xml:space="preserve">DAY 26  ·  BLANK PAGE</w:t>
      </w:r>
    </w:p>
    <w:p>
      <w:pPr>
        <w:spacing w:after="320"/>
      </w:pPr>
      <w:r>
        <w:rPr>
          <w:rFonts w:ascii="Georgia" w:cs="Georgia" w:eastAsia="Georgia" w:hAnsi="Georgia"/>
          <w:i/>
          <w:iCs/>
          <w:color w:val="2A2A2A"/>
          <w:sz w:val="36"/>
          <w:szCs w:val="36"/>
        </w:rPr>
        <w:t xml:space="preserve">The Empty Page After Goodbye</w:t>
      </w:r>
    </w:p>
    <w:p>
      <w:pPr>
        <w:spacing w:after="320" w:line="360" w:lineRule="auto"/>
        <w:jc w:val="both"/>
      </w:pPr>
      <w:r>
        <w:rPr>
          <w:rFonts w:ascii="Georgia" w:cs="Georgia" w:eastAsia="Georgia" w:hAnsi="Georgia"/>
          <w:sz w:val="22"/>
          <w:szCs w:val="22"/>
        </w:rPr>
        <w:t xml:space="preserve">A writer kept a journal of every relationship that had ended. After a goodbye, she would write whatever came: rage, grief, the small specific things she would miss. She did this until she felt, in her body, a settling. She would then turn the page and leave the next one blank. "The blank page," she said, "is the practice. Not the writing — the leaving of the empty page after. It is my way of saying to myself: there is now space. I do not have to fill it immediately. The blank is honourable. The blank is where what comes next will, eventually, write itself."</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After a release, leaving a deliberate blank — in the schedule, the heart, the home — honours the loss and allows what comes next to enter on its own time.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blank could you leave, deliberately, after a recent letting-go? What would it mean to not fill it immediately?</w:t>
      </w:r>
    </w:p>
    <w:p>
      <w:r>
        <w:br w:type="page"/>
      </w:r>
    </w:p>
    <w:p>
      <w:pPr>
        <w:spacing w:after="240" w:before="400"/>
      </w:pPr>
      <w:r>
        <w:rPr>
          <w:rFonts w:ascii="Calibri" w:cs="Calibri" w:eastAsia="Calibri" w:hAnsi="Calibri"/>
          <w:color w:val="888888"/>
          <w:spacing w:val="40"/>
          <w:sz w:val="18"/>
          <w:szCs w:val="18"/>
        </w:rPr>
        <w:t xml:space="preserve">DAY 27  ·  DAWN</w:t>
      </w:r>
    </w:p>
    <w:p>
      <w:pPr>
        <w:spacing w:after="320"/>
      </w:pPr>
      <w:r>
        <w:rPr>
          <w:rFonts w:ascii="Georgia" w:cs="Georgia" w:eastAsia="Georgia" w:hAnsi="Georgia"/>
          <w:i/>
          <w:iCs/>
          <w:color w:val="2A2A2A"/>
          <w:sz w:val="36"/>
          <w:szCs w:val="36"/>
        </w:rPr>
        <w:t xml:space="preserve">The Open Door at Dawn</w:t>
      </w:r>
    </w:p>
    <w:p>
      <w:pPr>
        <w:spacing w:after="320" w:line="360" w:lineRule="auto"/>
        <w:jc w:val="both"/>
      </w:pPr>
      <w:r>
        <w:rPr>
          <w:rFonts w:ascii="Georgia" w:cs="Georgia" w:eastAsia="Georgia" w:hAnsi="Georgia"/>
          <w:sz w:val="22"/>
          <w:szCs w:val="22"/>
        </w:rPr>
        <w:t xml:space="preserve">A monk who had spent decades teaching letting-go was asked, near the end of his life, what his deepest practice had been. He said: "Each morning, when I open the door of my cell to the dawn, I stop. I tell myself: I do not own the day. I do not control the day. I open my hand to whatever the day gives. This is enough; if I can do this in the morning, the day is already a good one. Most of my unhappiness, in my younger life, was from clenching a fist around a day that was never mine."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Daily practice of releasing the day to itself, in the morning, is among the simplest and most underused tools for living lightly. The day proceeds either way; we suffer less when we have given it permission.</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Tomorrow morning, before doing anything else, could you open your hand to the day? What might that look like in practice?</w:t>
      </w:r>
    </w:p>
    <w:p>
      <w:r>
        <w:br w:type="page"/>
      </w:r>
    </w:p>
    <w:p>
      <w:pPr>
        <w:spacing w:after="240" w:before="400"/>
      </w:pPr>
      <w:r>
        <w:rPr>
          <w:rFonts w:ascii="Calibri" w:cs="Calibri" w:eastAsia="Calibri" w:hAnsi="Calibri"/>
          <w:color w:val="888888"/>
          <w:spacing w:val="40"/>
          <w:sz w:val="18"/>
          <w:szCs w:val="18"/>
        </w:rPr>
        <w:t xml:space="preserve">DAY 28  ·  WATER</w:t>
      </w:r>
    </w:p>
    <w:p>
      <w:pPr>
        <w:spacing w:after="320"/>
      </w:pPr>
      <w:r>
        <w:rPr>
          <w:rFonts w:ascii="Georgia" w:cs="Georgia" w:eastAsia="Georgia" w:hAnsi="Georgia"/>
          <w:i/>
          <w:iCs/>
          <w:color w:val="2A2A2A"/>
          <w:sz w:val="36"/>
          <w:szCs w:val="36"/>
        </w:rPr>
        <w:t xml:space="preserve">The Stream That Forgot the Stone</w:t>
      </w:r>
    </w:p>
    <w:p>
      <w:pPr>
        <w:spacing w:after="320" w:line="360" w:lineRule="auto"/>
        <w:jc w:val="both"/>
      </w:pPr>
      <w:r>
        <w:rPr>
          <w:rFonts w:ascii="Georgia" w:cs="Georgia" w:eastAsia="Georgia" w:hAnsi="Georgia"/>
          <w:sz w:val="22"/>
          <w:szCs w:val="22"/>
        </w:rPr>
        <w:t xml:space="preserve">A small stream had flowed around the same stone for a hundred years. One winter, the stone shifted in a flood. The stream now ran a slightly different course. At first, the stream felt strange to itself; it had defined its path against that stone. After some weeks, the stream had forgotten the stone. The new path was now its path. The water moved on, no slower, no less itself. Many lives, after a great loss or change, fear that they will never be themselves again. The stream's lesson: you will. The shape will be slightly different. The being-yourself will continue.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After a major release, identity does not vanish; it reconfigures. The waiting period — when the new shape has not yet formed — is uncomfortable, but it ends. The stream always reaches the sea.</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stone has shifted in your stream? What new path is the water beginning to take, even if it doesn't feel like home yet?</w:t>
      </w:r>
    </w:p>
    <w:p>
      <w:r>
        <w:br w:type="page"/>
      </w:r>
    </w:p>
    <w:p>
      <w:pPr>
        <w:spacing w:after="240" w:before="400"/>
      </w:pPr>
      <w:r>
        <w:rPr>
          <w:rFonts w:ascii="Calibri" w:cs="Calibri" w:eastAsia="Calibri" w:hAnsi="Calibri"/>
          <w:color w:val="888888"/>
          <w:spacing w:val="40"/>
          <w:sz w:val="18"/>
          <w:szCs w:val="18"/>
        </w:rPr>
        <w:t xml:space="preserve">DAY 29  ·  GRACE</w:t>
      </w:r>
    </w:p>
    <w:p>
      <w:pPr>
        <w:spacing w:after="320"/>
      </w:pPr>
      <w:r>
        <w:rPr>
          <w:rFonts w:ascii="Georgia" w:cs="Georgia" w:eastAsia="Georgia" w:hAnsi="Georgia"/>
          <w:i/>
          <w:iCs/>
          <w:color w:val="2A2A2A"/>
          <w:sz w:val="36"/>
          <w:szCs w:val="36"/>
        </w:rPr>
        <w:t xml:space="preserve">What Falls When You Sleep</w:t>
      </w:r>
    </w:p>
    <w:p>
      <w:pPr>
        <w:spacing w:after="320" w:line="360" w:lineRule="auto"/>
        <w:jc w:val="both"/>
      </w:pPr>
      <w:r>
        <w:rPr>
          <w:rFonts w:ascii="Georgia" w:cs="Georgia" w:eastAsia="Georgia" w:hAnsi="Georgia"/>
          <w:sz w:val="22"/>
          <w:szCs w:val="22"/>
        </w:rPr>
        <w:t xml:space="preserve">An old saying: many things in life solve themselves while you sleep — not because sleep is magical, but because the daytime grip falls away. The mind that was clenched all day around a problem releases it in dream. The body, denied the option to clench any more, simply lets go. Many people have woken, on the third or fourth or hundredth morning of a struggle, to find that the question they could not stop asking is, this morning, quiet. They did not solve it. They ceased to be ruled by it. The body has done, in the night, what the day refused to allow.</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Sleep is one of the great agents of release. Insisting on full daytime control over what we cannot control is exhausting; trusting that some things resolve themselves overnight is part of mature living.</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grip might you allow sleep to loosen tonight? Can you go to bed knowing you will not fix it before morning, and that this is okay?</w:t>
      </w:r>
    </w:p>
    <w:p>
      <w:r>
        <w:br w:type="page"/>
      </w:r>
    </w:p>
    <w:p>
      <w:pPr>
        <w:spacing w:after="240" w:before="400"/>
      </w:pPr>
      <w:r>
        <w:rPr>
          <w:rFonts w:ascii="Calibri" w:cs="Calibri" w:eastAsia="Calibri" w:hAnsi="Calibri"/>
          <w:color w:val="888888"/>
          <w:spacing w:val="40"/>
          <w:sz w:val="18"/>
          <w:szCs w:val="18"/>
        </w:rPr>
        <w:t xml:space="preserve">DAY 30  ·  STILL HELD</w:t>
      </w:r>
    </w:p>
    <w:p>
      <w:pPr>
        <w:spacing w:after="320"/>
      </w:pPr>
      <w:r>
        <w:rPr>
          <w:rFonts w:ascii="Georgia" w:cs="Georgia" w:eastAsia="Georgia" w:hAnsi="Georgia"/>
          <w:i/>
          <w:iCs/>
          <w:color w:val="2A2A2A"/>
          <w:sz w:val="36"/>
          <w:szCs w:val="36"/>
        </w:rPr>
        <w:t xml:space="preserve">Held by What You Released</w:t>
      </w:r>
    </w:p>
    <w:p>
      <w:pPr>
        <w:spacing w:after="320" w:line="360" w:lineRule="auto"/>
        <w:jc w:val="both"/>
      </w:pPr>
      <w:r>
        <w:rPr>
          <w:rFonts w:ascii="Georgia" w:cs="Georgia" w:eastAsia="Georgia" w:hAnsi="Georgia"/>
          <w:sz w:val="22"/>
          <w:szCs w:val="22"/>
        </w:rPr>
        <w:t xml:space="preserve">An old woman, asked the secret of her peace, said: "I let go of so much. I let go of careers, of lovers, of grudges, of certainties. I assumed, when I let go, that I would lose them. To my surprise, almost everything I let go of came back to me — not in the same form, but in a deeper one. The lover became a memory I cherish. The career became a wisdom I now share. The grudge became a story that softens others. I held them lightly; they remained. Holding tightly, I would have crushed them. Letting go, I let them be."</w:t>
      </w:r>
    </w:p>
    <w:p>
      <w:pPr>
        <w:spacing w:after="160" w:before="200"/>
      </w:pPr>
      <w:r>
        <w:rPr>
          <w:rFonts w:ascii="Calibri" w:cs="Calibri" w:eastAsia="Calibri" w:hAnsi="Calibri"/>
          <w:color w:val="6A4A2A"/>
          <w:spacing w:val="40"/>
          <w:sz w:val="18"/>
          <w:szCs w:val="18"/>
        </w:rPr>
        <w:t xml:space="preserve">A REFLECTION</w:t>
      </w:r>
    </w:p>
    <w:p>
      <w:pPr>
        <w:spacing w:after="320" w:line="340" w:lineRule="auto"/>
        <w:jc w:val="both"/>
      </w:pPr>
      <w:r>
        <w:rPr>
          <w:rFonts w:ascii="Georgia" w:cs="Georgia" w:eastAsia="Georgia" w:hAnsi="Georgia"/>
          <w:i/>
          <w:iCs/>
          <w:color w:val="444444"/>
          <w:sz w:val="22"/>
          <w:szCs w:val="22"/>
        </w:rPr>
        <w:t xml:space="preserve">Letting go is often misunderstood as loss. In practice, much of what we release we continue to have, in a different and lighter form. The fear that releasing will mean losing is often the very thing keeping us from a richer relationship with what we love.</w:t>
      </w:r>
    </w:p>
    <w:p>
      <w:pPr>
        <w:spacing w:after="160" w:before="200"/>
      </w:pPr>
      <w:r>
        <w:rPr>
          <w:rFonts w:ascii="Calibri" w:cs="Calibri" w:eastAsia="Calibri" w:hAnsi="Calibri"/>
          <w:color w:val="6A4A2A"/>
          <w:spacing w:val="40"/>
          <w:sz w:val="18"/>
          <w:szCs w:val="18"/>
        </w:rPr>
        <w:t xml:space="preserve">FOR YOUR JOURNAL</w:t>
      </w:r>
    </w:p>
    <w:p>
      <w:pPr>
        <w:spacing w:after="240" w:line="340" w:lineRule="auto"/>
      </w:pPr>
      <w:r>
        <w:rPr>
          <w:rFonts w:ascii="Georgia" w:cs="Georgia" w:eastAsia="Georgia" w:hAnsi="Georgia"/>
          <w:i/>
          <w:iCs/>
          <w:sz w:val="22"/>
          <w:szCs w:val="22"/>
        </w:rPr>
        <w:t xml:space="preserve">What have you released, that you discover has, in some other form, remained? What does that suggest about what you are still gripping?</w:t>
      </w:r>
    </w:p>
    <w:p>
      <w:r>
        <w:br w:type="page"/>
      </w:r>
    </w:p>
    <w:p>
      <w:pPr>
        <w:spacing w:after="2400" w:before="2400"/>
      </w:pPr>
      <w:r>
        <w:rPr>
          <w:rFonts w:ascii="Georgia" w:cs="Georgia" w:eastAsia="Georgia" w:hAnsi="Georgia"/>
        </w:rPr>
        <w:t xml:space="preserve"/>
      </w:r>
    </w:p>
    <w:p>
      <w:pPr>
        <w:spacing w:after="600"/>
        <w:jc w:val="center"/>
      </w:pPr>
      <w:r>
        <w:rPr>
          <w:rFonts w:ascii="Georgia" w:cs="Georgia" w:eastAsia="Georgia" w:hAnsi="Georgia"/>
          <w:i/>
          <w:iCs/>
          <w:color w:val="2A2A2A"/>
          <w:sz w:val="44"/>
          <w:szCs w:val="44"/>
        </w:rPr>
        <w:t xml:space="preserve">You finished.</w:t>
      </w:r>
    </w:p>
    <w:p>
      <w:pPr>
        <w:spacing w:after="200"/>
        <w:jc w:val="center"/>
      </w:pPr>
      <w:r>
        <w:rPr>
          <w:rFonts w:ascii="Georgia" w:cs="Georgia" w:eastAsia="Georgia" w:hAnsi="Georgia"/>
          <w:i/>
          <w:iCs/>
          <w:sz w:val="22"/>
          <w:szCs w:val="22"/>
        </w:rPr>
        <w:t xml:space="preserve">If you have arrived here, you have done something quietly remarkable.</w:t>
      </w:r>
    </w:p>
    <w:p>
      <w:pPr>
        <w:spacing w:after="600"/>
        <w:jc w:val="center"/>
      </w:pPr>
      <w:r>
        <w:rPr>
          <w:rFonts w:ascii="Georgia" w:cs="Georgia" w:eastAsia="Georgia" w:hAnsi="Georgia"/>
          <w:i/>
          <w:iCs/>
          <w:sz w:val="22"/>
          <w:szCs w:val="22"/>
        </w:rPr>
        <w:t xml:space="preserve">Thirty days of attention is no small thing.</w:t>
      </w:r>
    </w:p>
    <w:p>
      <w:pPr>
        <w:spacing w:after="360" w:line="360" w:lineRule="auto"/>
        <w:jc w:val="center"/>
      </w:pPr>
      <w:r>
        <w:rPr>
          <w:rFonts w:ascii="Georgia" w:cs="Georgia" w:eastAsia="Georgia" w:hAnsi="Georgia"/>
          <w:sz w:val="22"/>
          <w:szCs w:val="22"/>
        </w:rPr>
        <w:t xml:space="preserve">Whatever shape your reading took — every day, some days, only the first page and the last — you returned to yourself with a pen in hand. That is the practice. That is the whole point.</w:t>
      </w:r>
    </w:p>
    <w:p>
      <w:pPr>
        <w:spacing w:after="200"/>
        <w:jc w:val="center"/>
      </w:pPr>
      <w:r>
        <w:rPr>
          <w:rFonts w:ascii="Georgia" w:cs="Georgia" w:eastAsia="Georgia" w:hAnsi="Georgia"/>
          <w:i/>
          <w:iCs/>
          <w:sz w:val="22"/>
          <w:szCs w:val="22"/>
        </w:rPr>
        <w:t xml:space="preserve">Begin again, if you would like. Or carry one story with you into the next chapter. Or rest.</w:t>
      </w:r>
    </w:p>
    <w:p>
      <w:pPr>
        <w:spacing w:after="200"/>
        <w:jc w:val="center"/>
      </w:pPr>
      <w:r>
        <w:rPr>
          <w:rFonts w:ascii="Georgia" w:cs="Georgia" w:eastAsia="Georgia" w:hAnsi="Georgia"/>
          <w:i/>
          <w:iCs/>
          <w:sz w:val="22"/>
          <w:szCs w:val="22"/>
        </w:rPr>
        <w:t xml:space="preserve">Whatever you choose, you are not alone in it.</w:t>
      </w:r>
    </w:p>
    <w:sectPr>
      <w:pgSz w:w="12240" w:h="15840" w:orient="portrait"/>
      <w:pgMar w:top="1620" w:right="1620" w:bottom="1620" w:left="16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40" w:before="240"/>
      <w:outlineLvl w:val="0"/>
    </w:pPr>
    <w:rPr>
      <w:rFonts w:ascii="Georgia" w:cs="Georgia" w:eastAsia="Georgia" w:hAnsi="Georgia"/>
      <w:i/>
      <w:iCs/>
      <w:color w:val="2A2A2A"/>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Thirty-Day Reflection Journal — on letting go</dc:title>
  <dc:creator>A Thirty-Day Reflection Journal</dc:creator>
  <cp:lastModifiedBy>Un-named</cp:lastModifiedBy>
  <cp:revision>1</cp:revision>
  <dcterms:created xsi:type="dcterms:W3CDTF">2026-05-04T08:32:28.661Z</dcterms:created>
  <dcterms:modified xsi:type="dcterms:W3CDTF">2026-05-04T08:32:28.661Z</dcterms:modified>
</cp:coreProperties>
</file>

<file path=docProps/custom.xml><?xml version="1.0" encoding="utf-8"?>
<Properties xmlns="http://schemas.openxmlformats.org/officeDocument/2006/custom-properties" xmlns:vt="http://schemas.openxmlformats.org/officeDocument/2006/docPropsVTypes"/>
</file>