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ED0A4" w14:textId="02548F08" w:rsidR="00E22DF6" w:rsidRPr="00E22DF6" w:rsidRDefault="00E22DF6" w:rsidP="0068133A">
      <w:pPr>
        <w:spacing w:before="240" w:after="240"/>
        <w:ind w:right="572"/>
        <w:rPr>
          <w:rFonts w:cs="Arial"/>
          <w:sz w:val="22"/>
          <w:szCs w:val="22"/>
        </w:rPr>
      </w:pPr>
    </w:p>
    <w:p w14:paraId="0EE8601C" w14:textId="741B17DF" w:rsidR="00E22DF6" w:rsidRPr="00E22DF6" w:rsidRDefault="00E22DF6" w:rsidP="0068133A">
      <w:pPr>
        <w:spacing w:before="240" w:after="240"/>
        <w:ind w:right="572"/>
        <w:rPr>
          <w:rFonts w:cs="Arial"/>
          <w:sz w:val="22"/>
          <w:szCs w:val="22"/>
        </w:rPr>
      </w:pPr>
      <w:r w:rsidRPr="00E22DF6">
        <w:rPr>
          <w:rFonts w:cs="Arial"/>
          <w:sz w:val="22"/>
          <w:szCs w:val="22"/>
        </w:rPr>
        <w:t>1 September 2026</w:t>
      </w:r>
    </w:p>
    <w:p w14:paraId="2D4B2C5E" w14:textId="77777777" w:rsidR="00E22DF6" w:rsidRPr="00E22DF6" w:rsidRDefault="00E22DF6" w:rsidP="0068133A">
      <w:pPr>
        <w:spacing w:before="240" w:after="240"/>
        <w:ind w:right="572"/>
        <w:rPr>
          <w:rFonts w:cs="Arial"/>
          <w:sz w:val="22"/>
          <w:szCs w:val="22"/>
        </w:rPr>
      </w:pPr>
    </w:p>
    <w:p w14:paraId="7B8B412B" w14:textId="43123A16" w:rsidR="0068133A" w:rsidRPr="00E22DF6" w:rsidRDefault="0068133A" w:rsidP="0068133A">
      <w:pPr>
        <w:spacing w:before="240" w:after="240"/>
        <w:ind w:right="572"/>
        <w:rPr>
          <w:rFonts w:cs="Arial"/>
          <w:sz w:val="22"/>
          <w:szCs w:val="22"/>
        </w:rPr>
      </w:pPr>
      <w:r w:rsidRPr="00E22DF6">
        <w:rPr>
          <w:rFonts w:cs="Arial"/>
          <w:sz w:val="22"/>
          <w:szCs w:val="22"/>
        </w:rPr>
        <w:t>Dear families,</w:t>
      </w:r>
    </w:p>
    <w:p w14:paraId="7BA78B7B" w14:textId="77777777" w:rsidR="005A12DA" w:rsidRDefault="005A12DA" w:rsidP="0068133A">
      <w:pPr>
        <w:spacing w:before="240" w:after="240"/>
        <w:ind w:right="572"/>
        <w:rPr>
          <w:rFonts w:cs="Arial"/>
          <w:sz w:val="22"/>
          <w:szCs w:val="22"/>
        </w:rPr>
      </w:pPr>
    </w:p>
    <w:p w14:paraId="28500289" w14:textId="3AFF9FF0" w:rsidR="0068133A" w:rsidRPr="00E22DF6" w:rsidRDefault="0068133A" w:rsidP="0068133A">
      <w:pPr>
        <w:spacing w:before="240" w:after="240"/>
        <w:ind w:right="572"/>
        <w:rPr>
          <w:rFonts w:cs="Arial"/>
          <w:sz w:val="22"/>
          <w:szCs w:val="22"/>
        </w:rPr>
      </w:pPr>
      <w:r w:rsidRPr="00E22DF6">
        <w:rPr>
          <w:rFonts w:cs="Arial"/>
          <w:sz w:val="22"/>
          <w:szCs w:val="22"/>
        </w:rPr>
        <w:t>We want to let you know about our school’s emergency management plan. Our school plans for a range of hazards, such as bushfire, severe weather</w:t>
      </w:r>
      <w:r w:rsidR="00E22DF6" w:rsidRPr="00E22DF6">
        <w:rPr>
          <w:rFonts w:cs="Arial"/>
          <w:sz w:val="22"/>
          <w:szCs w:val="22"/>
        </w:rPr>
        <w:t xml:space="preserve"> or medical emergencies. </w:t>
      </w:r>
      <w:r w:rsidRPr="00E22DF6">
        <w:rPr>
          <w:rFonts w:cs="Arial"/>
          <w:sz w:val="22"/>
          <w:szCs w:val="22"/>
        </w:rPr>
        <w:t xml:space="preserve">We develop specific response procedures to address these risks.  </w:t>
      </w:r>
    </w:p>
    <w:p w14:paraId="207E1B9C" w14:textId="77777777" w:rsidR="0068133A" w:rsidRPr="00E22DF6" w:rsidRDefault="0068133A" w:rsidP="0068133A">
      <w:pPr>
        <w:spacing w:before="240" w:after="240"/>
        <w:ind w:right="572"/>
        <w:rPr>
          <w:rFonts w:cs="Arial"/>
          <w:sz w:val="22"/>
          <w:szCs w:val="22"/>
        </w:rPr>
      </w:pPr>
      <w:r w:rsidRPr="00E22DF6">
        <w:rPr>
          <w:rFonts w:cs="Arial"/>
          <w:sz w:val="22"/>
          <w:szCs w:val="22"/>
        </w:rPr>
        <w:t xml:space="preserve">We also conduct drills regularly, ensuring that our core procedures of on-site and off-site evacuation, sheltering-in-place, and lockdown/lockouts are well-rehearsed and understood by staff and students. </w:t>
      </w:r>
    </w:p>
    <w:p w14:paraId="20F60159" w14:textId="60F669C0" w:rsidR="0068133A" w:rsidRPr="00E22DF6" w:rsidRDefault="0068133A" w:rsidP="0068133A">
      <w:pPr>
        <w:spacing w:before="240" w:after="240"/>
        <w:ind w:right="572"/>
        <w:rPr>
          <w:rFonts w:cs="Arial"/>
          <w:b/>
          <w:bCs/>
          <w:sz w:val="22"/>
          <w:szCs w:val="22"/>
        </w:rPr>
      </w:pPr>
      <w:r w:rsidRPr="00E22DF6">
        <w:rPr>
          <w:rFonts w:cs="Arial"/>
          <w:sz w:val="22"/>
          <w:szCs w:val="22"/>
        </w:rPr>
        <w:t xml:space="preserve">Our school is considered at risk of bushfire or grassfire. We are Category </w:t>
      </w:r>
      <w:r w:rsidR="00C96BA5">
        <w:rPr>
          <w:rFonts w:cs="Arial"/>
          <w:sz w:val="22"/>
          <w:szCs w:val="22"/>
        </w:rPr>
        <w:t xml:space="preserve">1 </w:t>
      </w:r>
      <w:r w:rsidRPr="00E22DF6">
        <w:rPr>
          <w:rFonts w:cs="Arial"/>
          <w:sz w:val="22"/>
          <w:szCs w:val="22"/>
        </w:rPr>
        <w:t xml:space="preserve">on the Bushfire At-Risk Register/Category 4 List. This means that we will </w:t>
      </w:r>
      <w:r w:rsidRPr="00E22DF6">
        <w:rPr>
          <w:rFonts w:cs="Arial"/>
          <w:b/>
          <w:bCs/>
          <w:sz w:val="22"/>
          <w:szCs w:val="22"/>
        </w:rPr>
        <w:t>relocate</w:t>
      </w:r>
      <w:r w:rsidRPr="00E22DF6">
        <w:rPr>
          <w:rFonts w:cs="Arial"/>
          <w:sz w:val="22"/>
          <w:szCs w:val="22"/>
        </w:rPr>
        <w:t xml:space="preserve"> when the fire danger rating is </w:t>
      </w:r>
      <w:r w:rsidRPr="00E22DF6">
        <w:rPr>
          <w:rFonts w:cs="Arial"/>
          <w:b/>
          <w:bCs/>
          <w:sz w:val="22"/>
          <w:szCs w:val="22"/>
        </w:rPr>
        <w:t>Extreme</w:t>
      </w:r>
      <w:r w:rsidRPr="00E22DF6">
        <w:rPr>
          <w:rFonts w:cs="Arial"/>
          <w:sz w:val="22"/>
          <w:szCs w:val="22"/>
        </w:rPr>
        <w:t xml:space="preserve"> in our local government area (LGA), </w:t>
      </w:r>
      <w:r w:rsidR="00E22DF6" w:rsidRPr="00E22DF6">
        <w:rPr>
          <w:rFonts w:cs="Arial"/>
          <w:sz w:val="22"/>
          <w:szCs w:val="22"/>
        </w:rPr>
        <w:t>Manningham</w:t>
      </w:r>
      <w:r w:rsidRPr="00E22DF6">
        <w:rPr>
          <w:rFonts w:cs="Arial"/>
          <w:sz w:val="22"/>
          <w:szCs w:val="22"/>
        </w:rPr>
        <w:t>.</w:t>
      </w:r>
      <w:r w:rsidRPr="00E22DF6">
        <w:rPr>
          <w:rFonts w:cs="Arial"/>
          <w:b/>
          <w:bCs/>
          <w:sz w:val="22"/>
          <w:szCs w:val="22"/>
        </w:rPr>
        <w:t xml:space="preserve"> </w:t>
      </w:r>
      <w:r w:rsidRPr="00E22DF6">
        <w:rPr>
          <w:rFonts w:cs="Arial"/>
          <w:sz w:val="22"/>
          <w:szCs w:val="22"/>
        </w:rPr>
        <w:t xml:space="preserve">Our school will </w:t>
      </w:r>
      <w:r w:rsidRPr="00E22DF6">
        <w:rPr>
          <w:rFonts w:cs="Arial"/>
          <w:b/>
          <w:bCs/>
          <w:sz w:val="22"/>
          <w:szCs w:val="22"/>
        </w:rPr>
        <w:t>close</w:t>
      </w:r>
      <w:r w:rsidRPr="00E22DF6">
        <w:rPr>
          <w:rFonts w:cs="Arial"/>
          <w:sz w:val="22"/>
          <w:szCs w:val="22"/>
        </w:rPr>
        <w:t xml:space="preserve"> on days of </w:t>
      </w:r>
      <w:r w:rsidRPr="00E22DF6">
        <w:rPr>
          <w:rFonts w:cs="Arial"/>
          <w:b/>
          <w:bCs/>
          <w:sz w:val="22"/>
          <w:szCs w:val="22"/>
        </w:rPr>
        <w:t>Catastrophic</w:t>
      </w:r>
      <w:r w:rsidRPr="00E22DF6">
        <w:rPr>
          <w:rFonts w:cs="Arial"/>
          <w:sz w:val="22"/>
          <w:szCs w:val="22"/>
        </w:rPr>
        <w:t xml:space="preserve"> fire danger in the </w:t>
      </w:r>
      <w:r w:rsidR="00E22DF6" w:rsidRPr="00E22DF6">
        <w:rPr>
          <w:rFonts w:cs="Arial"/>
          <w:sz w:val="22"/>
          <w:szCs w:val="22"/>
        </w:rPr>
        <w:t>Manningham LGA</w:t>
      </w:r>
      <w:r w:rsidRPr="00E22DF6">
        <w:rPr>
          <w:rFonts w:cs="Arial"/>
          <w:sz w:val="22"/>
          <w:szCs w:val="22"/>
        </w:rPr>
        <w:t>. Action your family’s bushfire survival plan if your own triggers are met. We encourage you to follow your family bushfire survival plan and the advice of emergency services.</w:t>
      </w:r>
    </w:p>
    <w:p w14:paraId="189E665C" w14:textId="4029C630" w:rsidR="0068133A" w:rsidRPr="00E22DF6" w:rsidRDefault="0068133A" w:rsidP="0068133A">
      <w:pPr>
        <w:spacing w:before="240" w:after="240"/>
        <w:ind w:right="572"/>
        <w:rPr>
          <w:rFonts w:cs="Arial"/>
          <w:sz w:val="22"/>
          <w:szCs w:val="22"/>
        </w:rPr>
      </w:pPr>
      <w:r w:rsidRPr="00E22DF6">
        <w:rPr>
          <w:rFonts w:cs="Arial"/>
          <w:sz w:val="22"/>
          <w:szCs w:val="22"/>
        </w:rPr>
        <w:t>For more information about our bushfire risk, please refer to the attached bushfire</w:t>
      </w:r>
      <w:r w:rsidR="00E22DF6" w:rsidRPr="00E22DF6">
        <w:rPr>
          <w:rFonts w:cs="Arial"/>
          <w:sz w:val="22"/>
          <w:szCs w:val="22"/>
        </w:rPr>
        <w:t xml:space="preserve"> information or find this on our website, </w:t>
      </w:r>
      <w:hyperlink r:id="rId11" w:history="1">
        <w:r w:rsidR="00E22DF6" w:rsidRPr="00E22DF6">
          <w:rPr>
            <w:rStyle w:val="Hyperlink"/>
            <w:rFonts w:cs="Arial"/>
            <w:color w:val="auto"/>
            <w:sz w:val="22"/>
            <w:szCs w:val="22"/>
          </w:rPr>
          <w:t>warrandyteps.vic.edu.au</w:t>
        </w:r>
      </w:hyperlink>
      <w:r w:rsidR="00E22DF6" w:rsidRPr="00E22DF6">
        <w:rPr>
          <w:rFonts w:cs="Arial"/>
          <w:sz w:val="22"/>
          <w:szCs w:val="22"/>
        </w:rPr>
        <w:t xml:space="preserve"> . </w:t>
      </w:r>
      <w:r w:rsidRPr="00E22DF6">
        <w:rPr>
          <w:rFonts w:cs="Arial"/>
          <w:sz w:val="22"/>
          <w:szCs w:val="22"/>
        </w:rPr>
        <w:t xml:space="preserve">The Country Fire Authority also has more information for schools at risk of fire: </w:t>
      </w:r>
      <w:hyperlink r:id="rId12">
        <w:r w:rsidRPr="00E22DF6">
          <w:rPr>
            <w:rStyle w:val="Hyperlink"/>
            <w:rFonts w:cs="Arial"/>
            <w:color w:val="auto"/>
            <w:sz w:val="22"/>
            <w:szCs w:val="22"/>
          </w:rPr>
          <w:t>https://www.cfa.vic.gov.au/schools</w:t>
        </w:r>
      </w:hyperlink>
      <w:r w:rsidRPr="00E22DF6">
        <w:rPr>
          <w:rFonts w:cs="Arial"/>
          <w:sz w:val="22"/>
          <w:szCs w:val="22"/>
        </w:rPr>
        <w:t>.</w:t>
      </w:r>
    </w:p>
    <w:p w14:paraId="0FC9A5A6" w14:textId="62B8A92F" w:rsidR="0068133A" w:rsidRPr="00E22DF6" w:rsidRDefault="0068133A" w:rsidP="0068133A">
      <w:pPr>
        <w:spacing w:before="240" w:after="240"/>
        <w:ind w:right="572"/>
        <w:rPr>
          <w:rFonts w:cs="Arial"/>
          <w:sz w:val="22"/>
          <w:szCs w:val="22"/>
        </w:rPr>
      </w:pPr>
      <w:r w:rsidRPr="00E22DF6">
        <w:rPr>
          <w:rFonts w:cs="Arial"/>
          <w:sz w:val="22"/>
          <w:szCs w:val="22"/>
        </w:rPr>
        <w:t>If we enact our emergency management plan, we will notify you by Compass notification</w:t>
      </w:r>
      <w:r w:rsidR="00E22DF6" w:rsidRPr="00E22DF6">
        <w:rPr>
          <w:rFonts w:cs="Arial"/>
          <w:sz w:val="22"/>
          <w:szCs w:val="22"/>
        </w:rPr>
        <w:t xml:space="preserve">, </w:t>
      </w:r>
      <w:r w:rsidRPr="00E22DF6">
        <w:rPr>
          <w:rFonts w:cs="Arial"/>
          <w:sz w:val="22"/>
          <w:szCs w:val="22"/>
        </w:rPr>
        <w:t xml:space="preserve">with updates on our actions. Please do not come to the school unless directed to do so, as you may put yourself and others in danger. If there is anything we need you to do, we will let you know.  </w:t>
      </w:r>
    </w:p>
    <w:p w14:paraId="6E6A146D" w14:textId="77777777" w:rsidR="0068133A" w:rsidRPr="00E22DF6" w:rsidRDefault="0068133A" w:rsidP="0068133A">
      <w:pPr>
        <w:spacing w:before="240" w:after="240"/>
        <w:ind w:right="572"/>
        <w:rPr>
          <w:rFonts w:cs="Arial"/>
          <w:sz w:val="22"/>
          <w:szCs w:val="22"/>
        </w:rPr>
      </w:pPr>
      <w:r w:rsidRPr="00E22DF6">
        <w:rPr>
          <w:rFonts w:cs="Arial"/>
          <w:sz w:val="22"/>
          <w:szCs w:val="22"/>
        </w:rPr>
        <w:t>During an emergency, the school will work closely with emergency services to get specific advice to keep our community safe. Additionally, the Department of Education has dedicated emergency management staff to help monitor the situation and provide additional support to schools during emergencies.</w:t>
      </w:r>
    </w:p>
    <w:p w14:paraId="769E7A7A" w14:textId="381F1610" w:rsidR="0068133A" w:rsidRPr="00E22DF6" w:rsidRDefault="0068133A" w:rsidP="0068133A">
      <w:pPr>
        <w:spacing w:before="240" w:after="240"/>
        <w:ind w:right="572"/>
        <w:rPr>
          <w:rFonts w:cs="Arial"/>
          <w:sz w:val="22"/>
          <w:szCs w:val="22"/>
        </w:rPr>
      </w:pPr>
      <w:r w:rsidRPr="00E22DF6">
        <w:rPr>
          <w:rFonts w:cs="Arial"/>
          <w:sz w:val="22"/>
          <w:szCs w:val="22"/>
        </w:rPr>
        <w:t xml:space="preserve">If you have any questions about our school’s emergency management plan, please contact us at </w:t>
      </w:r>
      <w:r w:rsidR="00E22DF6" w:rsidRPr="00E22DF6">
        <w:rPr>
          <w:rFonts w:cs="Arial"/>
          <w:sz w:val="22"/>
          <w:szCs w:val="22"/>
        </w:rPr>
        <w:t xml:space="preserve">(03)9844 3537 or email </w:t>
      </w:r>
      <w:hyperlink r:id="rId13" w:history="1">
        <w:r w:rsidR="00E22DF6" w:rsidRPr="00E22DF6">
          <w:rPr>
            <w:rStyle w:val="Hyperlink"/>
            <w:rFonts w:cs="Arial"/>
            <w:color w:val="auto"/>
            <w:sz w:val="22"/>
            <w:szCs w:val="22"/>
          </w:rPr>
          <w:t>warrandyte.ps@education.vic.gov.au</w:t>
        </w:r>
      </w:hyperlink>
      <w:r w:rsidR="00E22DF6" w:rsidRPr="00E22DF6">
        <w:rPr>
          <w:rFonts w:cs="Arial"/>
          <w:sz w:val="22"/>
          <w:szCs w:val="22"/>
        </w:rPr>
        <w:t xml:space="preserve">  </w:t>
      </w:r>
      <w:r w:rsidRPr="00E22DF6">
        <w:rPr>
          <w:rFonts w:cs="Arial"/>
          <w:sz w:val="22"/>
          <w:szCs w:val="22"/>
        </w:rPr>
        <w:t>Please be assured our top priority is the safety of our students and school community.</w:t>
      </w:r>
    </w:p>
    <w:p w14:paraId="38CD9547" w14:textId="77777777" w:rsidR="0068133A" w:rsidRPr="00E22DF6" w:rsidRDefault="0068133A" w:rsidP="0068133A">
      <w:pPr>
        <w:spacing w:before="240" w:after="240"/>
        <w:ind w:right="572"/>
        <w:rPr>
          <w:rFonts w:cs="Arial"/>
          <w:sz w:val="22"/>
          <w:szCs w:val="22"/>
        </w:rPr>
      </w:pPr>
      <w:r w:rsidRPr="00E22DF6">
        <w:rPr>
          <w:rFonts w:cs="Arial"/>
          <w:sz w:val="22"/>
          <w:szCs w:val="22"/>
        </w:rPr>
        <w:t xml:space="preserve">Thank you for your cooperation and understanding. </w:t>
      </w:r>
    </w:p>
    <w:p w14:paraId="41E4A17B" w14:textId="77777777" w:rsidR="0068133A" w:rsidRPr="00E22DF6" w:rsidRDefault="0068133A" w:rsidP="0068133A">
      <w:pPr>
        <w:spacing w:before="240" w:after="240"/>
        <w:ind w:right="572"/>
        <w:rPr>
          <w:rFonts w:cs="Arial"/>
          <w:sz w:val="22"/>
          <w:szCs w:val="22"/>
        </w:rPr>
      </w:pPr>
      <w:r w:rsidRPr="00E22DF6">
        <w:rPr>
          <w:rFonts w:cs="Arial"/>
          <w:sz w:val="22"/>
          <w:szCs w:val="22"/>
        </w:rPr>
        <w:t>Yours sincerely,</w:t>
      </w:r>
    </w:p>
    <w:p w14:paraId="5369C578" w14:textId="6A651637" w:rsidR="00E22DF6" w:rsidRPr="00E22DF6" w:rsidRDefault="00E22DF6" w:rsidP="00E22DF6">
      <w:pPr>
        <w:spacing w:before="240" w:after="240"/>
        <w:ind w:right="572"/>
        <w:rPr>
          <w:rFonts w:cs="Arial"/>
          <w:sz w:val="22"/>
          <w:szCs w:val="22"/>
        </w:rPr>
      </w:pPr>
      <w:r w:rsidRPr="00E22DF6">
        <w:rPr>
          <w:rFonts w:cs="Arial"/>
          <w:noProof/>
          <w:sz w:val="22"/>
          <w:szCs w:val="22"/>
        </w:rPr>
        <w:drawing>
          <wp:inline distT="0" distB="0" distL="0" distR="0" wp14:anchorId="63FAFDC5" wp14:editId="79C3DF93">
            <wp:extent cx="274815" cy="376518"/>
            <wp:effectExtent l="0" t="0" r="0" b="5080"/>
            <wp:docPr id="1282880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80695" name="Picture 1282880695"/>
                    <pic:cNvPicPr/>
                  </pic:nvPicPr>
                  <pic:blipFill>
                    <a:blip r:embed="rId14">
                      <a:extLst>
                        <a:ext uri="{28A0092B-C50C-407E-A947-70E740481C1C}">
                          <a14:useLocalDpi xmlns:a14="http://schemas.microsoft.com/office/drawing/2010/main" val="0"/>
                        </a:ext>
                      </a:extLst>
                    </a:blip>
                    <a:stretch>
                      <a:fillRect/>
                    </a:stretch>
                  </pic:blipFill>
                  <pic:spPr>
                    <a:xfrm>
                      <a:off x="0" y="0"/>
                      <a:ext cx="279855" cy="383423"/>
                    </a:xfrm>
                    <a:prstGeom prst="rect">
                      <a:avLst/>
                    </a:prstGeom>
                  </pic:spPr>
                </pic:pic>
              </a:graphicData>
            </a:graphic>
          </wp:inline>
        </w:drawing>
      </w:r>
    </w:p>
    <w:p w14:paraId="220EB190" w14:textId="72AC3492" w:rsidR="00E22DF6" w:rsidRPr="00E22DF6" w:rsidRDefault="00E22DF6" w:rsidP="00E22DF6">
      <w:pPr>
        <w:pStyle w:val="NoSpacing"/>
      </w:pPr>
      <w:r w:rsidRPr="00E22DF6">
        <w:t>Nieta Manser</w:t>
      </w:r>
    </w:p>
    <w:p w14:paraId="0E204B23" w14:textId="1B9E46CC" w:rsidR="00800CAE" w:rsidRPr="00E22DF6" w:rsidRDefault="0068133A" w:rsidP="00E22DF6">
      <w:pPr>
        <w:pStyle w:val="NoSpacing"/>
        <w:rPr>
          <w:rStyle w:val="FootnoteReference"/>
          <w:rFonts w:ascii="Times New Roman" w:hAnsi="Times New Roman" w:cs="Times New Roman"/>
          <w:color w:val="auto"/>
          <w:sz w:val="22"/>
          <w:szCs w:val="24"/>
          <w:vertAlign w:val="baseline"/>
        </w:rPr>
      </w:pPr>
      <w:r w:rsidRPr="00E22DF6">
        <w:t xml:space="preserve">Principal </w:t>
      </w:r>
    </w:p>
    <w:sectPr w:rsidR="00800CAE" w:rsidRPr="00E22DF6" w:rsidSect="008A6C37">
      <w:headerReference w:type="default" r:id="rId15"/>
      <w:pgSz w:w="11900" w:h="16840"/>
      <w:pgMar w:top="1440" w:right="1080" w:bottom="1440" w:left="1080" w:header="227" w:footer="3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EBCB8" w14:textId="77777777" w:rsidR="00323443" w:rsidRDefault="00323443" w:rsidP="00B40CCD">
      <w:r>
        <w:separator/>
      </w:r>
    </w:p>
  </w:endnote>
  <w:endnote w:type="continuationSeparator" w:id="0">
    <w:p w14:paraId="012DA941" w14:textId="77777777" w:rsidR="00323443" w:rsidRDefault="00323443" w:rsidP="00B4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FB4AA" w14:textId="77777777" w:rsidR="00323443" w:rsidRDefault="00323443" w:rsidP="00B40CCD">
      <w:r>
        <w:separator/>
      </w:r>
    </w:p>
  </w:footnote>
  <w:footnote w:type="continuationSeparator" w:id="0">
    <w:p w14:paraId="336086EE" w14:textId="77777777" w:rsidR="00323443" w:rsidRDefault="00323443" w:rsidP="00B40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E537" w14:textId="0C3F2B4A" w:rsidR="0011005D" w:rsidRDefault="005A12DA" w:rsidP="00B40CCD">
    <w:pPr>
      <w:pStyle w:val="Header"/>
    </w:pPr>
    <w:r>
      <w:rPr>
        <w:rFonts w:cs="Arial"/>
        <w:noProof/>
        <w:sz w:val="22"/>
        <w:szCs w:val="22"/>
      </w:rPr>
      <w:drawing>
        <wp:anchor distT="0" distB="0" distL="114300" distR="114300" simplePos="0" relativeHeight="251662336" behindDoc="0" locked="0" layoutInCell="1" allowOverlap="1" wp14:anchorId="56344062" wp14:editId="2F827642">
          <wp:simplePos x="0" y="0"/>
          <wp:positionH relativeFrom="margin">
            <wp:align>right</wp:align>
          </wp:positionH>
          <wp:positionV relativeFrom="paragraph">
            <wp:posOffset>59055</wp:posOffset>
          </wp:positionV>
          <wp:extent cx="1066800" cy="1066800"/>
          <wp:effectExtent l="0" t="0" r="0" b="0"/>
          <wp:wrapThrough wrapText="bothSides">
            <wp:wrapPolygon edited="0">
              <wp:start x="7329" y="0"/>
              <wp:lineTo x="5014" y="771"/>
              <wp:lineTo x="0" y="5014"/>
              <wp:lineTo x="0" y="14657"/>
              <wp:lineTo x="2700" y="18514"/>
              <wp:lineTo x="6557" y="20829"/>
              <wp:lineTo x="7329" y="21214"/>
              <wp:lineTo x="13500" y="21214"/>
              <wp:lineTo x="18129" y="18900"/>
              <wp:lineTo x="18129" y="18514"/>
              <wp:lineTo x="21214" y="14657"/>
              <wp:lineTo x="21214" y="5014"/>
              <wp:lineTo x="16200" y="771"/>
              <wp:lineTo x="13886" y="0"/>
              <wp:lineTo x="7329" y="0"/>
            </wp:wrapPolygon>
          </wp:wrapThrough>
          <wp:docPr id="1773396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96863" name="Picture 1773396863"/>
                  <pic:cNvPicPr/>
                </pic:nvPicPr>
                <pic:blipFill>
                  <a:blip r:embed="rId1">
                    <a:extLst>
                      <a:ext uri="{28A0092B-C50C-407E-A947-70E740481C1C}">
                        <a14:useLocalDpi xmlns:a14="http://schemas.microsoft.com/office/drawing/2010/main" val="0"/>
                      </a:ext>
                    </a:extLst>
                  </a:blip>
                  <a:stretch>
                    <a:fillRect/>
                  </a:stretch>
                </pic:blipFill>
                <pic:spPr>
                  <a:xfrm>
                    <a:off x="0" y="0"/>
                    <a:ext cx="1066800" cy="1066800"/>
                  </a:xfrm>
                  <a:prstGeom prst="rect">
                    <a:avLst/>
                  </a:prstGeom>
                </pic:spPr>
              </pic:pic>
            </a:graphicData>
          </a:graphic>
        </wp:anchor>
      </w:drawing>
    </w:r>
    <w:r>
      <w:rPr>
        <w:noProof/>
      </w:rPr>
      <w:t xml:space="preserve"> </w:t>
    </w:r>
    <w:r w:rsidR="0011005D">
      <w:rPr>
        <w:noProof/>
      </w:rPr>
      <w:drawing>
        <wp:anchor distT="0" distB="0" distL="114300" distR="114300" simplePos="0" relativeHeight="251660288" behindDoc="1" locked="0" layoutInCell="1" allowOverlap="1" wp14:anchorId="288EA639" wp14:editId="1DD71F84">
          <wp:simplePos x="0" y="0"/>
          <wp:positionH relativeFrom="column">
            <wp:posOffset>-681990</wp:posOffset>
          </wp:positionH>
          <wp:positionV relativeFrom="paragraph">
            <wp:posOffset>-139065</wp:posOffset>
          </wp:positionV>
          <wp:extent cx="7556491" cy="609599"/>
          <wp:effectExtent l="0" t="0" r="0" b="635"/>
          <wp:wrapNone/>
          <wp:docPr id="11982998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29987" name="Graphic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6491" cy="6095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8D0F11"/>
    <w:multiLevelType w:val="hybridMultilevel"/>
    <w:tmpl w:val="28BC2626"/>
    <w:lvl w:ilvl="0" w:tplc="E2269256">
      <w:start w:val="1"/>
      <w:numFmt w:val="bullet"/>
      <w:pStyle w:val="Bullet2"/>
      <w:lvlText w:val="–"/>
      <w:lvlJc w:val="left"/>
      <w:pPr>
        <w:ind w:left="644" w:hanging="360"/>
      </w:pPr>
      <w:rPr>
        <w:rFonts w:ascii="Arial" w:hAnsi="Arial"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02F5BA7"/>
    <w:multiLevelType w:val="hybridMultilevel"/>
    <w:tmpl w:val="60C841FC"/>
    <w:lvl w:ilvl="0" w:tplc="354C27DA">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92766D"/>
    <w:multiLevelType w:val="hybridMultilevel"/>
    <w:tmpl w:val="24BEF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A35373"/>
    <w:multiLevelType w:val="hybridMultilevel"/>
    <w:tmpl w:val="467A483A"/>
    <w:lvl w:ilvl="0" w:tplc="1F323846">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6B7CD3"/>
    <w:multiLevelType w:val="hybridMultilevel"/>
    <w:tmpl w:val="D2EAFE46"/>
    <w:lvl w:ilvl="0" w:tplc="093A77C8">
      <w:start w:val="1"/>
      <w:numFmt w:val="bullet"/>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B619BD"/>
    <w:multiLevelType w:val="hybridMultilevel"/>
    <w:tmpl w:val="3070A5AC"/>
    <w:lvl w:ilvl="0" w:tplc="1E68E876">
      <w:start w:val="1"/>
      <w:numFmt w:val="lowerLetter"/>
      <w:pStyle w:val="Alphabetlist"/>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5049998">
    <w:abstractNumId w:val="0"/>
  </w:num>
  <w:num w:numId="2" w16cid:durableId="1729300302">
    <w:abstractNumId w:val="1"/>
  </w:num>
  <w:num w:numId="3" w16cid:durableId="708334569">
    <w:abstractNumId w:val="2"/>
  </w:num>
  <w:num w:numId="4" w16cid:durableId="1787041742">
    <w:abstractNumId w:val="3"/>
  </w:num>
  <w:num w:numId="5" w16cid:durableId="614366991">
    <w:abstractNumId w:val="4"/>
  </w:num>
  <w:num w:numId="6" w16cid:durableId="260383009">
    <w:abstractNumId w:val="9"/>
  </w:num>
  <w:num w:numId="7" w16cid:durableId="374888884">
    <w:abstractNumId w:val="5"/>
  </w:num>
  <w:num w:numId="8" w16cid:durableId="720634888">
    <w:abstractNumId w:val="6"/>
  </w:num>
  <w:num w:numId="9" w16cid:durableId="644890857">
    <w:abstractNumId w:val="7"/>
  </w:num>
  <w:num w:numId="10" w16cid:durableId="109058733">
    <w:abstractNumId w:val="8"/>
  </w:num>
  <w:num w:numId="11" w16cid:durableId="2051876134">
    <w:abstractNumId w:val="10"/>
  </w:num>
  <w:num w:numId="12" w16cid:durableId="2138251284">
    <w:abstractNumId w:val="15"/>
  </w:num>
  <w:num w:numId="13" w16cid:durableId="992098343">
    <w:abstractNumId w:val="17"/>
  </w:num>
  <w:num w:numId="14" w16cid:durableId="530797963">
    <w:abstractNumId w:val="18"/>
  </w:num>
  <w:num w:numId="15" w16cid:durableId="1673489070">
    <w:abstractNumId w:val="14"/>
  </w:num>
  <w:num w:numId="16" w16cid:durableId="1105466474">
    <w:abstractNumId w:val="14"/>
    <w:lvlOverride w:ilvl="0">
      <w:startOverride w:val="1"/>
    </w:lvlOverride>
  </w:num>
  <w:num w:numId="17" w16cid:durableId="2103407669">
    <w:abstractNumId w:val="16"/>
  </w:num>
  <w:num w:numId="18" w16cid:durableId="6950122">
    <w:abstractNumId w:val="13"/>
  </w:num>
  <w:num w:numId="19" w16cid:durableId="639380831">
    <w:abstractNumId w:val="12"/>
  </w:num>
  <w:num w:numId="20" w16cid:durableId="1085682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AE"/>
    <w:rsid w:val="00013339"/>
    <w:rsid w:val="000136A4"/>
    <w:rsid w:val="00024A82"/>
    <w:rsid w:val="000465E1"/>
    <w:rsid w:val="00050412"/>
    <w:rsid w:val="00065195"/>
    <w:rsid w:val="00066F68"/>
    <w:rsid w:val="0006773D"/>
    <w:rsid w:val="00070ABE"/>
    <w:rsid w:val="00086F67"/>
    <w:rsid w:val="0009573C"/>
    <w:rsid w:val="0009592E"/>
    <w:rsid w:val="000A47D4"/>
    <w:rsid w:val="000B7C73"/>
    <w:rsid w:val="000D31F6"/>
    <w:rsid w:val="000E0C6E"/>
    <w:rsid w:val="0011005D"/>
    <w:rsid w:val="00116376"/>
    <w:rsid w:val="0012067C"/>
    <w:rsid w:val="00122369"/>
    <w:rsid w:val="00124D09"/>
    <w:rsid w:val="00133D09"/>
    <w:rsid w:val="00141F23"/>
    <w:rsid w:val="00142D82"/>
    <w:rsid w:val="00144FD5"/>
    <w:rsid w:val="001460B0"/>
    <w:rsid w:val="00196FEF"/>
    <w:rsid w:val="001A2721"/>
    <w:rsid w:val="001B236C"/>
    <w:rsid w:val="001F4B78"/>
    <w:rsid w:val="00207499"/>
    <w:rsid w:val="00214BAC"/>
    <w:rsid w:val="00240F30"/>
    <w:rsid w:val="0026384B"/>
    <w:rsid w:val="00296F61"/>
    <w:rsid w:val="002970D9"/>
    <w:rsid w:val="002A4A96"/>
    <w:rsid w:val="002A7261"/>
    <w:rsid w:val="002E3BED"/>
    <w:rsid w:val="00305DA8"/>
    <w:rsid w:val="00312720"/>
    <w:rsid w:val="00323443"/>
    <w:rsid w:val="00323DD1"/>
    <w:rsid w:val="00326E53"/>
    <w:rsid w:val="00336355"/>
    <w:rsid w:val="00343D7F"/>
    <w:rsid w:val="00345D4A"/>
    <w:rsid w:val="003507F4"/>
    <w:rsid w:val="003967DD"/>
    <w:rsid w:val="003B00F5"/>
    <w:rsid w:val="003B2E0A"/>
    <w:rsid w:val="003C0374"/>
    <w:rsid w:val="003C0A6C"/>
    <w:rsid w:val="003C3186"/>
    <w:rsid w:val="003E6C06"/>
    <w:rsid w:val="003F044E"/>
    <w:rsid w:val="003F5764"/>
    <w:rsid w:val="003F67F1"/>
    <w:rsid w:val="0043727E"/>
    <w:rsid w:val="0045446B"/>
    <w:rsid w:val="0045687D"/>
    <w:rsid w:val="0047423F"/>
    <w:rsid w:val="004947BC"/>
    <w:rsid w:val="004B078F"/>
    <w:rsid w:val="004B665D"/>
    <w:rsid w:val="00507148"/>
    <w:rsid w:val="00584366"/>
    <w:rsid w:val="005A12DA"/>
    <w:rsid w:val="005B4060"/>
    <w:rsid w:val="005B4AF7"/>
    <w:rsid w:val="005C62E8"/>
    <w:rsid w:val="00624A55"/>
    <w:rsid w:val="0063067B"/>
    <w:rsid w:val="00635C65"/>
    <w:rsid w:val="00642AA8"/>
    <w:rsid w:val="006621B2"/>
    <w:rsid w:val="0068133A"/>
    <w:rsid w:val="006A25AC"/>
    <w:rsid w:val="006C68CF"/>
    <w:rsid w:val="006E22FF"/>
    <w:rsid w:val="006F44D8"/>
    <w:rsid w:val="006F6C2A"/>
    <w:rsid w:val="00707C95"/>
    <w:rsid w:val="00714D72"/>
    <w:rsid w:val="00730817"/>
    <w:rsid w:val="00736FB0"/>
    <w:rsid w:val="00744E46"/>
    <w:rsid w:val="0076547C"/>
    <w:rsid w:val="0079627F"/>
    <w:rsid w:val="007A2820"/>
    <w:rsid w:val="007A3988"/>
    <w:rsid w:val="007B3A5A"/>
    <w:rsid w:val="007B556E"/>
    <w:rsid w:val="007B5834"/>
    <w:rsid w:val="007C69AF"/>
    <w:rsid w:val="007D1FB1"/>
    <w:rsid w:val="007D3E38"/>
    <w:rsid w:val="007F02BA"/>
    <w:rsid w:val="00800CAE"/>
    <w:rsid w:val="008401E0"/>
    <w:rsid w:val="00870892"/>
    <w:rsid w:val="00884385"/>
    <w:rsid w:val="00886574"/>
    <w:rsid w:val="008978F2"/>
    <w:rsid w:val="00897FEE"/>
    <w:rsid w:val="008A6C37"/>
    <w:rsid w:val="008B5C45"/>
    <w:rsid w:val="008B78FD"/>
    <w:rsid w:val="008C6C2E"/>
    <w:rsid w:val="008C78AF"/>
    <w:rsid w:val="008D0A61"/>
    <w:rsid w:val="008E21CC"/>
    <w:rsid w:val="008F244E"/>
    <w:rsid w:val="008F494F"/>
    <w:rsid w:val="00973EE6"/>
    <w:rsid w:val="009A7C8E"/>
    <w:rsid w:val="009C5945"/>
    <w:rsid w:val="009D4957"/>
    <w:rsid w:val="009E27AA"/>
    <w:rsid w:val="009E6068"/>
    <w:rsid w:val="009F05CF"/>
    <w:rsid w:val="009F4D23"/>
    <w:rsid w:val="009F6A18"/>
    <w:rsid w:val="00A045D2"/>
    <w:rsid w:val="00A14ACF"/>
    <w:rsid w:val="00A20F86"/>
    <w:rsid w:val="00A31926"/>
    <w:rsid w:val="00A40575"/>
    <w:rsid w:val="00A40B99"/>
    <w:rsid w:val="00A4368A"/>
    <w:rsid w:val="00A63D55"/>
    <w:rsid w:val="00A648C2"/>
    <w:rsid w:val="00A71967"/>
    <w:rsid w:val="00A724F4"/>
    <w:rsid w:val="00A94E65"/>
    <w:rsid w:val="00AA76C6"/>
    <w:rsid w:val="00AC311C"/>
    <w:rsid w:val="00AC674A"/>
    <w:rsid w:val="00AE6D8A"/>
    <w:rsid w:val="00AE6E92"/>
    <w:rsid w:val="00AF0ED2"/>
    <w:rsid w:val="00AF3CFA"/>
    <w:rsid w:val="00B0005A"/>
    <w:rsid w:val="00B04CD2"/>
    <w:rsid w:val="00B14C5C"/>
    <w:rsid w:val="00B211E6"/>
    <w:rsid w:val="00B40CCD"/>
    <w:rsid w:val="00B54669"/>
    <w:rsid w:val="00B616EE"/>
    <w:rsid w:val="00B80128"/>
    <w:rsid w:val="00BA3EF0"/>
    <w:rsid w:val="00BA4DAA"/>
    <w:rsid w:val="00BB0ABF"/>
    <w:rsid w:val="00BB5707"/>
    <w:rsid w:val="00BB7E9F"/>
    <w:rsid w:val="00BE63CA"/>
    <w:rsid w:val="00BF05FD"/>
    <w:rsid w:val="00BF51A5"/>
    <w:rsid w:val="00C53202"/>
    <w:rsid w:val="00C65E3B"/>
    <w:rsid w:val="00C739EF"/>
    <w:rsid w:val="00C82988"/>
    <w:rsid w:val="00C93A30"/>
    <w:rsid w:val="00C96BA5"/>
    <w:rsid w:val="00CA63E0"/>
    <w:rsid w:val="00CC1823"/>
    <w:rsid w:val="00CC5997"/>
    <w:rsid w:val="00CD0C81"/>
    <w:rsid w:val="00D013E1"/>
    <w:rsid w:val="00D20580"/>
    <w:rsid w:val="00D33851"/>
    <w:rsid w:val="00D417BE"/>
    <w:rsid w:val="00D52831"/>
    <w:rsid w:val="00D673EB"/>
    <w:rsid w:val="00D76578"/>
    <w:rsid w:val="00D84718"/>
    <w:rsid w:val="00D96ABC"/>
    <w:rsid w:val="00DA1D8E"/>
    <w:rsid w:val="00DA2C68"/>
    <w:rsid w:val="00DA3218"/>
    <w:rsid w:val="00DA5F30"/>
    <w:rsid w:val="00DA615F"/>
    <w:rsid w:val="00DC55F3"/>
    <w:rsid w:val="00DC6E19"/>
    <w:rsid w:val="00DE156F"/>
    <w:rsid w:val="00DF3442"/>
    <w:rsid w:val="00DF43D2"/>
    <w:rsid w:val="00DF4977"/>
    <w:rsid w:val="00DF7020"/>
    <w:rsid w:val="00E20236"/>
    <w:rsid w:val="00E22DF6"/>
    <w:rsid w:val="00E401B6"/>
    <w:rsid w:val="00E5453C"/>
    <w:rsid w:val="00E64D54"/>
    <w:rsid w:val="00E76670"/>
    <w:rsid w:val="00E8052D"/>
    <w:rsid w:val="00E905D7"/>
    <w:rsid w:val="00E9324D"/>
    <w:rsid w:val="00EA2FCB"/>
    <w:rsid w:val="00EA3421"/>
    <w:rsid w:val="00EB027C"/>
    <w:rsid w:val="00EB0B20"/>
    <w:rsid w:val="00EB62CF"/>
    <w:rsid w:val="00EC6AEA"/>
    <w:rsid w:val="00F80BB1"/>
    <w:rsid w:val="00F85B83"/>
    <w:rsid w:val="00FC6ED9"/>
    <w:rsid w:val="00FD2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68E32"/>
  <w14:defaultImageDpi w14:val="32767"/>
  <w15:chartTrackingRefBased/>
  <w15:docId w15:val="{9C225EBE-7CFD-904D-B43C-392D4513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33D09"/>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133D09"/>
    <w:pPr>
      <w:keepNext/>
      <w:keepLines/>
      <w:spacing w:before="240" w:after="240"/>
      <w:outlineLvl w:val="0"/>
    </w:pPr>
    <w:rPr>
      <w:rFonts w:asciiTheme="majorHAnsi" w:eastAsiaTheme="majorEastAsia" w:hAnsiTheme="majorHAnsi" w:cs="Times New Roman (Headings CS)"/>
      <w:bCs/>
      <w:color w:val="D00131" w:themeColor="accent5"/>
      <w:sz w:val="32"/>
      <w:szCs w:val="32"/>
    </w:rPr>
  </w:style>
  <w:style w:type="paragraph" w:styleId="Heading2">
    <w:name w:val="heading 2"/>
    <w:basedOn w:val="Normal"/>
    <w:next w:val="Normal"/>
    <w:link w:val="Heading2Char"/>
    <w:uiPriority w:val="9"/>
    <w:unhideWhenUsed/>
    <w:qFormat/>
    <w:rsid w:val="00133D09"/>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133D09"/>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1F4B78"/>
    <w:pPr>
      <w:spacing w:line="240" w:lineRule="exact"/>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133D09"/>
    <w:rPr>
      <w:rFonts w:asciiTheme="majorHAnsi" w:eastAsiaTheme="majorEastAsia" w:hAnsiTheme="majorHAnsi" w:cs="Times New Roman (Headings CS)"/>
      <w:bCs/>
      <w:color w:val="D00131" w:themeColor="accent5"/>
      <w:sz w:val="32"/>
      <w:szCs w:val="32"/>
      <w:lang w:val="en-AU"/>
    </w:rPr>
  </w:style>
  <w:style w:type="paragraph" w:customStyle="1" w:styleId="Intro">
    <w:name w:val="Intro"/>
    <w:basedOn w:val="Normal"/>
    <w:qFormat/>
    <w:rsid w:val="00133D09"/>
    <w:pPr>
      <w:spacing w:before="360" w:after="360"/>
    </w:pPr>
    <w:rPr>
      <w:rFonts w:cs="Times New Roman (Body CS)"/>
      <w:color w:val="1F1646" w:themeColor="text1"/>
      <w:sz w:val="24"/>
    </w:rPr>
  </w:style>
  <w:style w:type="character" w:customStyle="1" w:styleId="Heading2Char">
    <w:name w:val="Heading 2 Char"/>
    <w:basedOn w:val="DefaultParagraphFont"/>
    <w:link w:val="Heading2"/>
    <w:uiPriority w:val="9"/>
    <w:rsid w:val="00133D09"/>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133D09"/>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133D09"/>
    <w:pPr>
      <w:spacing w:before="240" w:after="240"/>
    </w:pPr>
    <w:rPr>
      <w:rFonts w:cs="Times New Roman (Body CS)"/>
      <w:i/>
      <w:iCs/>
      <w:color w:val="1F1646" w:themeColor="text1"/>
      <w:sz w:val="28"/>
      <w:szCs w:val="28"/>
    </w:rPr>
  </w:style>
  <w:style w:type="character" w:customStyle="1" w:styleId="QuoteChar">
    <w:name w:val="Quote Char"/>
    <w:basedOn w:val="DefaultParagraphFont"/>
    <w:link w:val="Quote"/>
    <w:uiPriority w:val="29"/>
    <w:rsid w:val="00133D09"/>
    <w:rPr>
      <w:rFonts w:cs="Times New Roman (Body CS)"/>
      <w:i/>
      <w:iCs/>
      <w:color w:val="1F1646" w:themeColor="text1"/>
      <w:sz w:val="28"/>
      <w:szCs w:val="28"/>
      <w:lang w:val="en-AU"/>
    </w:rPr>
  </w:style>
  <w:style w:type="paragraph" w:customStyle="1" w:styleId="Bullet1">
    <w:name w:val="Bullet 1"/>
    <w:basedOn w:val="Normal"/>
    <w:next w:val="Normal"/>
    <w:qFormat/>
    <w:rsid w:val="00133D09"/>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2E3BED"/>
    <w:pPr>
      <w:numPr>
        <w:numId w:val="15"/>
      </w:numPr>
      <w:ind w:left="284" w:hanging="284"/>
    </w:pPr>
  </w:style>
  <w:style w:type="table" w:styleId="TableGrid">
    <w:name w:val="Table Grid"/>
    <w:basedOn w:val="TableNormal"/>
    <w:uiPriority w:val="3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eastAsiaTheme="minorEastAsia" w:hAnsi="Arial"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eastAsiaTheme="minorEastAsia" w:hAnsi="Arial"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eastAsiaTheme="minorEastAsia" w:hAnsi="Arial" w:cs="Arial"/>
      <w:color w:val="1F1646" w:themeColor="text1"/>
      <w:szCs w:val="18"/>
      <w:lang w:val="en-US"/>
    </w:rPr>
  </w:style>
  <w:style w:type="paragraph" w:customStyle="1" w:styleId="Figuretitle">
    <w:name w:val="Figure title"/>
    <w:basedOn w:val="Normal"/>
    <w:qFormat/>
    <w:rsid w:val="00133D09"/>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eastAsiaTheme="minorEastAsia" w:hAnsi="Arial" w:cs="Arial"/>
      <w:sz w:val="18"/>
      <w:szCs w:val="11"/>
      <w:lang w:val="en-US"/>
    </w:rPr>
  </w:style>
  <w:style w:type="character" w:customStyle="1" w:styleId="FootnoteTextChar">
    <w:name w:val="Footnote Text Char"/>
    <w:basedOn w:val="DefaultParagraphFont"/>
    <w:link w:val="FootnoteText"/>
    <w:uiPriority w:val="99"/>
    <w:rsid w:val="00CD0C81"/>
    <w:rPr>
      <w:rFonts w:ascii="Arial" w:eastAsiaTheme="minorEastAsia" w:hAnsi="Arial"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B40CCD"/>
    <w:pPr>
      <w:spacing w:before="240" w:after="180" w:line="460" w:lineRule="exact"/>
    </w:pPr>
    <w:rPr>
      <w:rFonts w:cs="Times New Roman (Body CS)"/>
      <w:bCs/>
      <w:color w:val="1F1646" w:themeColor="text1"/>
      <w:sz w:val="44"/>
      <w:szCs w:val="44"/>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D013E1"/>
    <w:pPr>
      <w:numPr>
        <w:numId w:val="17"/>
      </w:numPr>
      <w:ind w:left="568" w:hanging="284"/>
    </w:pPr>
  </w:style>
  <w:style w:type="character" w:styleId="Hyperlink">
    <w:name w:val="Hyperlink"/>
    <w:basedOn w:val="DefaultParagraphFont"/>
    <w:uiPriority w:val="99"/>
    <w:unhideWhenUsed/>
    <w:rsid w:val="008B5C45"/>
    <w:rPr>
      <w:color w:val="201546"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1F4B78"/>
    <w:rPr>
      <w:rFonts w:asciiTheme="majorHAnsi" w:eastAsiaTheme="majorEastAsia" w:hAnsiTheme="majorHAnsi" w:cstheme="majorBidi"/>
      <w:bCs/>
      <w:color w:val="1F1646" w:themeColor="text1"/>
      <w:sz w:val="22"/>
      <w:szCs w:val="22"/>
      <w:lang w:val="en-AU"/>
    </w:rPr>
  </w:style>
  <w:style w:type="paragraph" w:styleId="Subtitle">
    <w:name w:val="Subtitle"/>
    <w:basedOn w:val="Normal"/>
    <w:next w:val="Normal"/>
    <w:link w:val="SubtitleChar"/>
    <w:uiPriority w:val="11"/>
    <w:qFormat/>
    <w:rsid w:val="003B2E0A"/>
    <w:pPr>
      <w:numPr>
        <w:ilvl w:val="1"/>
      </w:numPr>
      <w:spacing w:after="160"/>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3B2E0A"/>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paragraph" w:customStyle="1" w:styleId="NewsLetterTitle">
    <w:name w:val="NewsLetter Title"/>
    <w:basedOn w:val="Normal"/>
    <w:next w:val="Normal"/>
    <w:rsid w:val="0068133A"/>
    <w:pPr>
      <w:spacing w:before="0" w:after="0" w:line="548" w:lineRule="exact"/>
    </w:pPr>
    <w:rPr>
      <w:rFonts w:ascii="Arial" w:eastAsia="Times New Roman" w:hAnsi="Arial" w:cs="Times New Roman"/>
      <w:color w:val="D2000B"/>
      <w:spacing w:val="-28"/>
      <w:sz w:val="56"/>
      <w:szCs w:val="56"/>
    </w:rPr>
  </w:style>
  <w:style w:type="paragraph" w:styleId="Revision">
    <w:name w:val="Revision"/>
    <w:hidden/>
    <w:uiPriority w:val="99"/>
    <w:semiHidden/>
    <w:rsid w:val="00FD2BCC"/>
    <w:rPr>
      <w:sz w:val="20"/>
      <w:szCs w:val="20"/>
      <w:lang w:val="en-AU"/>
    </w:rPr>
  </w:style>
  <w:style w:type="paragraph" w:styleId="NoSpacing">
    <w:name w:val="No Spacing"/>
    <w:uiPriority w:val="1"/>
    <w:qFormat/>
    <w:rsid w:val="00E22DF6"/>
    <w:rPr>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arrandyte.ps@education.vic.gov.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fa.vic.gov.au/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arrandyteps.vic.edu.a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2024 Both Sectors Theme">
  <a:themeElements>
    <a:clrScheme name="DE BOTH SECTORS COLOURS 2024">
      <a:dk1>
        <a:srgbClr val="1F1646"/>
      </a:dk1>
      <a:lt1>
        <a:srgbClr val="FFFFFF"/>
      </a:lt1>
      <a:dk2>
        <a:srgbClr val="B4DFD4"/>
      </a:dk2>
      <a:lt2>
        <a:srgbClr val="FFFFFF"/>
      </a:lt2>
      <a:accent1>
        <a:srgbClr val="1F1545"/>
      </a:accent1>
      <a:accent2>
        <a:srgbClr val="B6E9EA"/>
      </a:accent2>
      <a:accent3>
        <a:srgbClr val="84179D"/>
      </a:accent3>
      <a:accent4>
        <a:srgbClr val="01B03F"/>
      </a:accent4>
      <a:accent5>
        <a:srgbClr val="D00131"/>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797fc1-4497-48fc-9720-ad0d3685d071">
      <Terms xmlns="http://schemas.microsoft.com/office/infopath/2007/PartnerControls"/>
    </lcf76f155ced4ddcb4097134ff3c332f>
    <TaxCatchAll xmlns="5134ff05-a6e9-469e-a6d4-ec9048f019fc" xsi:nil="true"/>
    <Reviewed xmlns="65797fc1-4497-48fc-9720-ad0d3685d071">false</Reviewed>
    <Orderofreview0 xmlns="65797fc1-4497-48fc-9720-ad0d3685d071" xsi:nil="true"/>
    <orderofreview xmlns="65797fc1-4497-48fc-9720-ad0d3685d0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BD457B32E38C4EA820463B3D026164" ma:contentTypeVersion="20" ma:contentTypeDescription="Create a new document." ma:contentTypeScope="" ma:versionID="abb4432a3b79a83033c7c6b86380a1ba">
  <xsd:schema xmlns:xsd="http://www.w3.org/2001/XMLSchema" xmlns:xs="http://www.w3.org/2001/XMLSchema" xmlns:p="http://schemas.microsoft.com/office/2006/metadata/properties" xmlns:ns2="65797fc1-4497-48fc-9720-ad0d3685d071" xmlns:ns3="5134ff05-a6e9-469e-a6d4-ec9048f019fc" targetNamespace="http://schemas.microsoft.com/office/2006/metadata/properties" ma:root="true" ma:fieldsID="fc5d46c1389c83944766be68883d49f8" ns2:_="" ns3:_="">
    <xsd:import namespace="65797fc1-4497-48fc-9720-ad0d3685d071"/>
    <xsd:import namespace="5134ff05-a6e9-469e-a6d4-ec9048f019fc"/>
    <xsd:element name="properties">
      <xsd:complexType>
        <xsd:sequence>
          <xsd:element name="documentManagement">
            <xsd:complexType>
              <xsd:all>
                <xsd:element ref="ns2:Reviewed" minOccurs="0"/>
                <xsd:element ref="ns2:orderofreview"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Orderofreview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97fc1-4497-48fc-9720-ad0d3685d071" elementFormDefault="qualified">
    <xsd:import namespace="http://schemas.microsoft.com/office/2006/documentManagement/types"/>
    <xsd:import namespace="http://schemas.microsoft.com/office/infopath/2007/PartnerControls"/>
    <xsd:element name="Reviewed" ma:index="2" nillable="true" ma:displayName="Reviewed" ma:default="0" ma:format="Dropdown" ma:internalName="Reviewed" ma:readOnly="false">
      <xsd:simpleType>
        <xsd:restriction base="dms:Boolean"/>
      </xsd:simpleType>
    </xsd:element>
    <xsd:element name="orderofreview" ma:index="4" nillable="true" ma:displayName="order of review" ma:format="Dropdown" ma:internalName="orderofreview" ma:readOnly="false" ma:percentage="FALSE">
      <xsd:simpleType>
        <xsd:restriction base="dms:Number"/>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hidden="true" ma:internalName="MediaServiceOCR"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Orderofreview0" ma:index="26" nillable="true" ma:displayName="Order of review" ma:format="Dropdown" ma:hidden="true" ma:internalName="Orderofreview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134ff05-a6e9-469e-a6d4-ec9048f019fc"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0f7dc9d6-9462-457f-aeca-096fdd4d377d}" ma:internalName="TaxCatchAll" ma:readOnly="false" ma:showField="CatchAllData" ma:web="5134ff05-a6e9-469e-a6d4-ec9048f0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65797fc1-4497-48fc-9720-ad0d3685d071"/>
    <ds:schemaRef ds:uri="5134ff05-a6e9-469e-a6d4-ec9048f019fc"/>
  </ds:schemaRefs>
</ds:datastoreItem>
</file>

<file path=customXml/itemProps2.xml><?xml version="1.0" encoding="utf-8"?>
<ds:datastoreItem xmlns:ds="http://schemas.openxmlformats.org/officeDocument/2006/customXml" ds:itemID="{65409E1A-EBF3-4AB0-9765-8934AC098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97fc1-4497-48fc-9720-ad0d3685d071"/>
    <ds:schemaRef ds:uri="5134ff05-a6e9-469e-a6d4-ec9048f01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968803-329B-425C-8751-45BA3A99FD38}">
  <ds:schemaRefs>
    <ds:schemaRef ds:uri="http://schemas.microsoft.com/sharepoint/v3/contenttype/forms"/>
  </ds:schemaRefs>
</ds:datastoreItem>
</file>

<file path=customXml/itemProps4.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 Mikolaj</dc:creator>
  <cp:keywords/>
  <dc:description/>
  <cp:lastModifiedBy>Nieta Manser</cp:lastModifiedBy>
  <cp:revision>3</cp:revision>
  <dcterms:created xsi:type="dcterms:W3CDTF">2026-09-02T12:09:00Z</dcterms:created>
  <dcterms:modified xsi:type="dcterms:W3CDTF">2026-09-04T01:56:00Z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0x0101000FBD457B32E38C4EA820463B3D026164</vt:lpwstr>
  </property>
  <property fmtid="{D5CDD505-2E9C-101B-9397-08002B2CF9AE}" pid="3" name="ClassificationContentMarkingHeaderShapeIds">
    <vt:lpwstr>5</vt:lpwstr>
  </property>
  <property fmtid="{D5CDD505-2E9C-101B-9397-08002B2CF9AE}" pid="4" name="ClassificationContentMarkingHeaderFontProps">
    <vt:lpwstr>#000000,12,Calibri</vt:lpwstr>
  </property>
  <property fmtid="{D5CDD505-2E9C-101B-9397-08002B2CF9AE}" pid="5" name="ClassificationContentMarkingHeaderText">
    <vt:lpwstr>Official Sensitive</vt:lpwstr>
  </property>
  <property fmtid="{D5CDD505-2E9C-101B-9397-08002B2CF9AE}" pid="6" name="MediaServiceImageTags">
    <vt:lpwstr/>
  </property>
</Properties>
</file>