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98F8" w14:textId="74ED83FC" w:rsidR="00530E89" w:rsidRDefault="005C29CF" w:rsidP="005C29CF">
      <w:pPr>
        <w:pStyle w:val="Covertitle"/>
        <w:spacing w:before="240" w:after="120" w:line="276" w:lineRule="auto"/>
        <w:rPr>
          <w:rFonts w:cstheme="minorBidi"/>
          <w:color w:val="004C96" w:themeColor="accent1"/>
          <w:sz w:val="24"/>
        </w:rPr>
      </w:pPr>
      <w:r>
        <w:t xml:space="preserve">SCHOOL ASBESTOS </w:t>
      </w:r>
      <w:r w:rsidRPr="00530E89">
        <w:t>MANAGEMENT PLAN</w:t>
      </w:r>
      <w:r w:rsidRPr="00DB03F6">
        <w:rPr>
          <w:rFonts w:cstheme="minorBidi"/>
          <w:color w:val="004C96" w:themeColor="accent1"/>
          <w:sz w:val="24"/>
        </w:rPr>
        <w:t xml:space="preserve"> </w:t>
      </w:r>
    </w:p>
    <w:p w14:paraId="582A3B33" w14:textId="659286A3" w:rsidR="005C29CF" w:rsidRPr="00DB03F6" w:rsidRDefault="00BA0E49" w:rsidP="005C29CF">
      <w:pPr>
        <w:pStyle w:val="Covertitle"/>
        <w:spacing w:before="240" w:after="120" w:line="276" w:lineRule="auto"/>
        <w:rPr>
          <w:rFonts w:cstheme="minorBidi"/>
          <w:color w:val="004C96" w:themeColor="accent1"/>
          <w:sz w:val="24"/>
        </w:rPr>
      </w:pPr>
      <w:r>
        <w:rPr>
          <w:rFonts w:cstheme="minorBidi"/>
          <w:color w:val="004C96" w:themeColor="accent1"/>
          <w:sz w:val="24"/>
        </w:rPr>
        <w:t>Warrandyte Primary School</w:t>
      </w:r>
    </w:p>
    <w:p w14:paraId="385AAE9A" w14:textId="5E723C58" w:rsidR="00A63D55" w:rsidRPr="00DB03F6" w:rsidRDefault="0027740E" w:rsidP="00A63D55">
      <w:pPr>
        <w:pStyle w:val="Coversubtitle"/>
        <w:rPr>
          <w:rFonts w:cstheme="minorBidi"/>
          <w:b/>
          <w:sz w:val="24"/>
        </w:rPr>
      </w:pPr>
      <w:r w:rsidRPr="00DB03F6">
        <w:rPr>
          <w:rFonts w:cstheme="minorBidi"/>
          <w:b/>
          <w:sz w:val="24"/>
        </w:rPr>
        <w:t xml:space="preserve">Department of Education </w:t>
      </w:r>
    </w:p>
    <w:p w14:paraId="2BE6D8BB" w14:textId="77777777" w:rsidR="00DA3218" w:rsidRPr="00DB03F6" w:rsidRDefault="00DA3218" w:rsidP="00624A55">
      <w:pPr>
        <w:pStyle w:val="Heading1"/>
        <w:rPr>
          <w:rFonts w:asciiTheme="minorHAnsi" w:eastAsiaTheme="minorHAnsi" w:hAnsiTheme="minorHAnsi" w:cstheme="minorBidi"/>
          <w:sz w:val="24"/>
          <w:szCs w:val="24"/>
          <w:lang w:val="en-AU"/>
        </w:rPr>
        <w:sectPr w:rsidR="00DA3218" w:rsidRPr="00DB03F6" w:rsidSect="00943EC5">
          <w:headerReference w:type="default" r:id="rId11"/>
          <w:footerReference w:type="even" r:id="rId12"/>
          <w:footerReference w:type="default" r:id="rId13"/>
          <w:pgSz w:w="11900" w:h="16840"/>
          <w:pgMar w:top="1134" w:right="1134" w:bottom="1701" w:left="1134" w:header="709" w:footer="709" w:gutter="0"/>
          <w:cols w:space="708"/>
          <w:docGrid w:linePitch="360"/>
        </w:sectPr>
      </w:pPr>
    </w:p>
    <w:p w14:paraId="7EAF4563" w14:textId="4FA59834" w:rsidR="0085738D" w:rsidRPr="00DB03F6" w:rsidRDefault="0085738D" w:rsidP="00DB03F6">
      <w:pPr>
        <w:pStyle w:val="Heading3"/>
        <w:spacing w:before="240" w:line="276" w:lineRule="auto"/>
        <w:rPr>
          <w:rFonts w:asciiTheme="minorHAnsi" w:eastAsiaTheme="minorHAnsi" w:hAnsiTheme="minorHAnsi" w:cstheme="minorBidi"/>
          <w:sz w:val="28"/>
          <w:szCs w:val="28"/>
          <w:lang w:val="en-AU"/>
        </w:rPr>
      </w:pPr>
      <w:bookmarkStart w:id="0" w:name="_Toc162256972"/>
      <w:bookmarkStart w:id="1" w:name="_Toc194061908"/>
      <w:r w:rsidRPr="00DB03F6">
        <w:rPr>
          <w:rFonts w:asciiTheme="minorHAnsi" w:eastAsiaTheme="minorHAnsi" w:hAnsiTheme="minorHAnsi" w:cstheme="minorBidi"/>
          <w:sz w:val="28"/>
          <w:szCs w:val="28"/>
          <w:lang w:val="en-AU"/>
        </w:rPr>
        <w:lastRenderedPageBreak/>
        <w:t>School Asbestos Management Plan details:</w:t>
      </w:r>
      <w:bookmarkEnd w:id="0"/>
      <w:bookmarkEnd w:id="1"/>
    </w:p>
    <w:tbl>
      <w:tblPr>
        <w:tblStyle w:val="TableGrid"/>
        <w:tblW w:w="9789" w:type="dxa"/>
        <w:tblLook w:val="04A0" w:firstRow="1" w:lastRow="0" w:firstColumn="1" w:lastColumn="0" w:noHBand="0" w:noVBand="1"/>
      </w:tblPr>
      <w:tblGrid>
        <w:gridCol w:w="6461"/>
        <w:gridCol w:w="3236"/>
        <w:gridCol w:w="92"/>
      </w:tblGrid>
      <w:tr w:rsidR="00DB03F6" w14:paraId="64AE32D8" w14:textId="77777777" w:rsidTr="1E7BEA71">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6436" w:type="dxa"/>
          </w:tcPr>
          <w:p w14:paraId="3E6AF510" w14:textId="77674467" w:rsidR="00DB03F6" w:rsidRDefault="00DB03F6">
            <w:pPr>
              <w:pStyle w:val="TableHead"/>
            </w:pPr>
            <w:r>
              <w:t>Asbestos register details:</w:t>
            </w:r>
          </w:p>
        </w:tc>
        <w:tc>
          <w:tcPr>
            <w:tcW w:w="3353" w:type="dxa"/>
            <w:gridSpan w:val="2"/>
          </w:tcPr>
          <w:p w14:paraId="28483351" w14:textId="4EC48077" w:rsidR="00DB03F6" w:rsidRDefault="003D5828">
            <w:pPr>
              <w:pStyle w:val="TableHead"/>
              <w:cnfStyle w:val="100000000000" w:firstRow="1" w:lastRow="0" w:firstColumn="0" w:lastColumn="0" w:oddVBand="0" w:evenVBand="0" w:oddHBand="0" w:evenHBand="0" w:firstRowFirstColumn="0" w:firstRowLastColumn="0" w:lastRowFirstColumn="0" w:lastRowLastColumn="0"/>
            </w:pPr>
            <w:r>
              <w:t>Date</w:t>
            </w:r>
            <w:r w:rsidR="00B0157A">
              <w:t xml:space="preserve"> 17/12/2025</w:t>
            </w:r>
          </w:p>
        </w:tc>
      </w:tr>
      <w:tr w:rsidR="00DB03F6" w14:paraId="44E5D058" w14:textId="77777777" w:rsidTr="1E7BEA71">
        <w:trPr>
          <w:trHeight w:val="566"/>
        </w:trPr>
        <w:tc>
          <w:tcPr>
            <w:cnfStyle w:val="001000000000" w:firstRow="0" w:lastRow="0" w:firstColumn="1" w:lastColumn="0" w:oddVBand="0" w:evenVBand="0" w:oddHBand="0" w:evenHBand="0" w:firstRowFirstColumn="0" w:firstRowLastColumn="0" w:lastRowFirstColumn="0" w:lastRowLastColumn="0"/>
            <w:tcW w:w="6436" w:type="dxa"/>
          </w:tcPr>
          <w:p w14:paraId="09E1683B" w14:textId="6721B0F0" w:rsidR="00DB03F6" w:rsidRPr="00DB03F6" w:rsidRDefault="00DB03F6">
            <w:pPr>
              <w:pStyle w:val="TableHead"/>
              <w:rPr>
                <w:b w:val="0"/>
                <w:bCs/>
              </w:rPr>
            </w:pPr>
            <w:r w:rsidRPr="00DB03F6">
              <w:rPr>
                <w:b w:val="0"/>
                <w:bCs/>
                <w:color w:val="000000" w:themeColor="text1"/>
              </w:rPr>
              <w:t>Current Division 5 asbestos audit report prepared on</w:t>
            </w:r>
          </w:p>
        </w:tc>
        <w:tc>
          <w:tcPr>
            <w:tcW w:w="3353" w:type="dxa"/>
            <w:gridSpan w:val="2"/>
          </w:tcPr>
          <w:p w14:paraId="27685828" w14:textId="63444437" w:rsidR="00DB03F6" w:rsidRDefault="00BA0E49" w:rsidP="00AF430E">
            <w:pPr>
              <w:cnfStyle w:val="000000000000" w:firstRow="0" w:lastRow="0" w:firstColumn="0" w:lastColumn="0" w:oddVBand="0" w:evenVBand="0" w:oddHBand="0" w:evenHBand="0" w:firstRowFirstColumn="0" w:firstRowLastColumn="0" w:lastRowFirstColumn="0" w:lastRowLastColumn="0"/>
              <w:rPr>
                <w:lang w:val="en-AU"/>
              </w:rPr>
            </w:pPr>
            <w:r>
              <w:rPr>
                <w:lang w:val="en-AU"/>
              </w:rPr>
              <w:t>March 2025</w:t>
            </w:r>
          </w:p>
        </w:tc>
      </w:tr>
      <w:tr w:rsidR="00DB03F6" w14:paraId="5CDC6864" w14:textId="77777777" w:rsidTr="1E7BEA71">
        <w:trPr>
          <w:trHeight w:val="566"/>
        </w:trPr>
        <w:tc>
          <w:tcPr>
            <w:cnfStyle w:val="001000000000" w:firstRow="0" w:lastRow="0" w:firstColumn="1" w:lastColumn="0" w:oddVBand="0" w:evenVBand="0" w:oddHBand="0" w:evenHBand="0" w:firstRowFirstColumn="0" w:firstRowLastColumn="0" w:lastRowFirstColumn="0" w:lastRowLastColumn="0"/>
            <w:tcW w:w="6436" w:type="dxa"/>
          </w:tcPr>
          <w:p w14:paraId="005F53C6" w14:textId="10AC9987" w:rsidR="00DB03F6" w:rsidRPr="00DB03F6" w:rsidRDefault="00DB03F6">
            <w:pPr>
              <w:pStyle w:val="TableHead"/>
              <w:rPr>
                <w:b w:val="0"/>
                <w:bCs/>
                <w:color w:val="000000" w:themeColor="text1"/>
              </w:rPr>
            </w:pPr>
            <w:r w:rsidRPr="00DB03F6">
              <w:rPr>
                <w:b w:val="0"/>
                <w:bCs/>
                <w:color w:val="000000" w:themeColor="text2"/>
              </w:rPr>
              <w:t>Current Division 5 asbestos audit report expires on</w:t>
            </w:r>
          </w:p>
        </w:tc>
        <w:tc>
          <w:tcPr>
            <w:tcW w:w="3353" w:type="dxa"/>
            <w:gridSpan w:val="2"/>
          </w:tcPr>
          <w:p w14:paraId="641D8DF9" w14:textId="0A2B881C" w:rsidR="00DB03F6" w:rsidRDefault="00BA0E49" w:rsidP="00AF430E">
            <w:pPr>
              <w:cnfStyle w:val="000000000000" w:firstRow="0" w:lastRow="0" w:firstColumn="0" w:lastColumn="0" w:oddVBand="0" w:evenVBand="0" w:oddHBand="0" w:evenHBand="0" w:firstRowFirstColumn="0" w:firstRowLastColumn="0" w:lastRowFirstColumn="0" w:lastRowLastColumn="0"/>
              <w:rPr>
                <w:lang w:val="en-AU"/>
              </w:rPr>
            </w:pPr>
            <w:r>
              <w:rPr>
                <w:lang w:val="en-AU"/>
              </w:rPr>
              <w:t>March 2030</w:t>
            </w:r>
          </w:p>
        </w:tc>
      </w:tr>
      <w:tr w:rsidR="00DB03F6" w14:paraId="21A58F14" w14:textId="77777777" w:rsidTr="1E7BEA71">
        <w:trPr>
          <w:trHeight w:val="662"/>
        </w:trPr>
        <w:tc>
          <w:tcPr>
            <w:cnfStyle w:val="001000000000" w:firstRow="0" w:lastRow="0" w:firstColumn="1" w:lastColumn="0" w:oddVBand="0" w:evenVBand="0" w:oddHBand="0" w:evenHBand="0" w:firstRowFirstColumn="0" w:firstRowLastColumn="0" w:lastRowFirstColumn="0" w:lastRowLastColumn="0"/>
            <w:tcW w:w="6436" w:type="dxa"/>
          </w:tcPr>
          <w:p w14:paraId="5D1B0C4E" w14:textId="0C7CB11C" w:rsidR="00DB03F6" w:rsidRPr="00DB03F6" w:rsidRDefault="00DB03F6" w:rsidP="00DB03F6">
            <w:pPr>
              <w:rPr>
                <w:bCs/>
                <w:color w:val="000000" w:themeColor="text1"/>
              </w:rPr>
            </w:pPr>
            <w:r w:rsidRPr="00DB03F6">
              <w:rPr>
                <w:bCs/>
                <w:lang w:val="en-AU"/>
              </w:rPr>
              <w:t>Current school asbestos register last updated on</w:t>
            </w:r>
          </w:p>
        </w:tc>
        <w:tc>
          <w:tcPr>
            <w:tcW w:w="3353" w:type="dxa"/>
            <w:gridSpan w:val="2"/>
          </w:tcPr>
          <w:p w14:paraId="71B4015F" w14:textId="68CFF93E" w:rsidR="00DB03F6" w:rsidRDefault="00695449" w:rsidP="00AF430E">
            <w:pPr>
              <w:cnfStyle w:val="000000000000" w:firstRow="0" w:lastRow="0" w:firstColumn="0" w:lastColumn="0" w:oddVBand="0" w:evenVBand="0" w:oddHBand="0" w:evenHBand="0" w:firstRowFirstColumn="0" w:firstRowLastColumn="0" w:lastRowFirstColumn="0" w:lastRowLastColumn="0"/>
              <w:rPr>
                <w:lang w:val="en-AU"/>
              </w:rPr>
            </w:pPr>
            <w:r>
              <w:rPr>
                <w:lang w:val="en-AU"/>
              </w:rPr>
              <w:t>March 2025</w:t>
            </w:r>
          </w:p>
        </w:tc>
      </w:tr>
      <w:tr w:rsidR="00DB03F6" w14:paraId="655C6604" w14:textId="77777777" w:rsidTr="1E7BEA71">
        <w:trPr>
          <w:gridAfter w:val="1"/>
          <w:wAfter w:w="13" w:type="dxa"/>
          <w:trHeight w:val="662"/>
        </w:trPr>
        <w:tc>
          <w:tcPr>
            <w:cnfStyle w:val="001000000000" w:firstRow="0" w:lastRow="0" w:firstColumn="1" w:lastColumn="0" w:oddVBand="0" w:evenVBand="0" w:oddHBand="0" w:evenHBand="0" w:firstRowFirstColumn="0" w:firstRowLastColumn="0" w:lastRowFirstColumn="0" w:lastRowLastColumn="0"/>
            <w:tcW w:w="6516" w:type="dxa"/>
          </w:tcPr>
          <w:p w14:paraId="4DAE7823" w14:textId="68DE53FC" w:rsidR="00DB03F6" w:rsidRDefault="00F30E2F" w:rsidP="00DB03F6">
            <w:pPr>
              <w:rPr>
                <w:lang w:val="en-AU"/>
              </w:rPr>
            </w:pPr>
            <w:r>
              <w:rPr>
                <w:lang w:val="en-AU"/>
              </w:rPr>
              <w:t xml:space="preserve">Work orders </w:t>
            </w:r>
            <w:r w:rsidR="00C464AA">
              <w:rPr>
                <w:lang w:val="en-AU"/>
              </w:rPr>
              <w:t xml:space="preserve">are set up </w:t>
            </w:r>
            <w:r w:rsidR="005D4152">
              <w:rPr>
                <w:lang w:val="en-AU"/>
              </w:rPr>
              <w:t xml:space="preserve">in </w:t>
            </w:r>
            <w:proofErr w:type="gramStart"/>
            <w:r w:rsidR="005D4152">
              <w:rPr>
                <w:lang w:val="en-AU"/>
              </w:rPr>
              <w:t>AIMS?</w:t>
            </w:r>
            <w:proofErr w:type="gramEnd"/>
          </w:p>
          <w:p w14:paraId="755EA52A" w14:textId="79AAE4BD" w:rsidR="007F48F6" w:rsidRDefault="7524B2BA" w:rsidP="1306A9E7">
            <w:pPr>
              <w:pStyle w:val="ListParagraph"/>
              <w:numPr>
                <w:ilvl w:val="0"/>
                <w:numId w:val="26"/>
              </w:numPr>
            </w:pPr>
            <w:r w:rsidRPr="1306A9E7">
              <w:rPr>
                <w:rFonts w:ascii="Aptos" w:eastAsia="Aptos" w:hAnsi="Aptos" w:cs="Aptos"/>
                <w:sz w:val="24"/>
                <w:szCs w:val="24"/>
              </w:rPr>
              <w:t xml:space="preserve">The work order for the Annual School Asbestos Management Plan Review has been set up in AIMS </w:t>
            </w:r>
          </w:p>
          <w:p w14:paraId="00984841" w14:textId="67E0C969" w:rsidR="00B54D15" w:rsidRPr="007F48F6" w:rsidRDefault="00B54D15" w:rsidP="0024434F">
            <w:pPr>
              <w:pStyle w:val="ListParagraph"/>
              <w:numPr>
                <w:ilvl w:val="0"/>
                <w:numId w:val="26"/>
              </w:numPr>
            </w:pPr>
            <w:r w:rsidRPr="00B54D15">
              <w:t xml:space="preserve">Quarterly Asbestos Inspection Work Orders have been set up in AIMS (required only if active asbestos is currently onsite) </w:t>
            </w:r>
          </w:p>
        </w:tc>
        <w:tc>
          <w:tcPr>
            <w:tcW w:w="3260" w:type="dxa"/>
          </w:tcPr>
          <w:p w14:paraId="0ADA18C9" w14:textId="55DF7A29" w:rsidR="55845ED0" w:rsidRDefault="55845ED0" w:rsidP="55845ED0">
            <w:pPr>
              <w:cnfStyle w:val="000000000000" w:firstRow="0" w:lastRow="0" w:firstColumn="0" w:lastColumn="0" w:oddVBand="0" w:evenVBand="0" w:oddHBand="0" w:evenHBand="0" w:firstRowFirstColumn="0" w:firstRowLastColumn="0" w:lastRowFirstColumn="0" w:lastRowLastColumn="0"/>
              <w:rPr>
                <w:lang w:val="en-AU"/>
              </w:rPr>
            </w:pPr>
          </w:p>
          <w:p w14:paraId="43F41CC1" w14:textId="33F511DF" w:rsidR="00DB03F6" w:rsidRDefault="00695449" w:rsidP="76DE942E">
            <w:pPr>
              <w:cnfStyle w:val="000000000000" w:firstRow="0" w:lastRow="0" w:firstColumn="0" w:lastColumn="0" w:oddVBand="0" w:evenVBand="0" w:oddHBand="0" w:evenHBand="0" w:firstRowFirstColumn="0" w:firstRowLastColumn="0" w:lastRowFirstColumn="0" w:lastRowLastColumn="0"/>
              <w:rPr>
                <w:lang w:val="en-AU"/>
              </w:rPr>
            </w:pPr>
            <w:r>
              <w:rPr>
                <w:lang w:val="en-AU"/>
              </w:rPr>
              <w:t>Y</w:t>
            </w:r>
            <w:r w:rsidR="005D4152" w:rsidRPr="1E7BEA71">
              <w:rPr>
                <w:lang w:val="en-AU"/>
              </w:rPr>
              <w:t xml:space="preserve"> Date</w:t>
            </w:r>
            <w:r w:rsidR="6AF69D00" w:rsidRPr="1E7BEA71">
              <w:rPr>
                <w:lang w:val="en-AU"/>
              </w:rPr>
              <w:t xml:space="preserve"> of review:</w:t>
            </w:r>
            <w:r>
              <w:rPr>
                <w:lang w:val="en-AU"/>
              </w:rPr>
              <w:t xml:space="preserve"> Feb 2026</w:t>
            </w:r>
          </w:p>
          <w:p w14:paraId="410929C1" w14:textId="314EFFF2" w:rsidR="00DB03F6" w:rsidRDefault="00DB03F6" w:rsidP="76DE942E">
            <w:pPr>
              <w:cnfStyle w:val="000000000000" w:firstRow="0" w:lastRow="0" w:firstColumn="0" w:lastColumn="0" w:oddVBand="0" w:evenVBand="0" w:oddHBand="0" w:evenHBand="0" w:firstRowFirstColumn="0" w:firstRowLastColumn="0" w:lastRowFirstColumn="0" w:lastRowLastColumn="0"/>
              <w:rPr>
                <w:lang w:val="en-AU"/>
              </w:rPr>
            </w:pPr>
          </w:p>
          <w:p w14:paraId="6D18A41A" w14:textId="0252F3CB" w:rsidR="00DB03F6" w:rsidRDefault="00DB03F6" w:rsidP="00AF430E">
            <w:pPr>
              <w:cnfStyle w:val="000000000000" w:firstRow="0" w:lastRow="0" w:firstColumn="0" w:lastColumn="0" w:oddVBand="0" w:evenVBand="0" w:oddHBand="0" w:evenHBand="0" w:firstRowFirstColumn="0" w:firstRowLastColumn="0" w:lastRowFirstColumn="0" w:lastRowLastColumn="0"/>
              <w:rPr>
                <w:lang w:val="en-AU"/>
              </w:rPr>
            </w:pPr>
          </w:p>
        </w:tc>
      </w:tr>
      <w:tr w:rsidR="4F3B5CE5" w14:paraId="3DACF51D" w14:textId="77777777" w:rsidTr="1E7BEA71">
        <w:trPr>
          <w:trHeight w:val="300"/>
        </w:trPr>
        <w:tc>
          <w:tcPr>
            <w:cnfStyle w:val="001000000000" w:firstRow="0" w:lastRow="0" w:firstColumn="1" w:lastColumn="0" w:oddVBand="0" w:evenVBand="0" w:oddHBand="0" w:evenHBand="0" w:firstRowFirstColumn="0" w:firstRowLastColumn="0" w:lastRowFirstColumn="0" w:lastRowLastColumn="0"/>
            <w:tcW w:w="6464" w:type="dxa"/>
          </w:tcPr>
          <w:p w14:paraId="25C7D460" w14:textId="4ECFC1AD" w:rsidR="4F3B5CE5" w:rsidRDefault="4F3B5CE5" w:rsidP="4F3B5CE5">
            <w:pPr>
              <w:rPr>
                <w:lang w:val="en-AU"/>
              </w:rPr>
            </w:pPr>
          </w:p>
        </w:tc>
        <w:tc>
          <w:tcPr>
            <w:tcW w:w="3233" w:type="dxa"/>
            <w:gridSpan w:val="2"/>
          </w:tcPr>
          <w:p w14:paraId="512BD98E" w14:textId="54A5A9BB" w:rsidR="4F3B5CE5" w:rsidRDefault="4F3B5CE5" w:rsidP="4F3B5CE5">
            <w:pPr>
              <w:cnfStyle w:val="000000000000" w:firstRow="0" w:lastRow="0" w:firstColumn="0" w:lastColumn="0" w:oddVBand="0" w:evenVBand="0" w:oddHBand="0" w:evenHBand="0" w:firstRowFirstColumn="0" w:firstRowLastColumn="0" w:lastRowFirstColumn="0" w:lastRowLastColumn="0"/>
              <w:rPr>
                <w:lang w:val="en-AU"/>
              </w:rPr>
            </w:pPr>
          </w:p>
        </w:tc>
      </w:tr>
    </w:tbl>
    <w:p w14:paraId="566001C7" w14:textId="77777777" w:rsidR="00DB03F6" w:rsidRDefault="00DB03F6" w:rsidP="0085738D">
      <w:pPr>
        <w:rPr>
          <w:rFonts w:asciiTheme="majorHAnsi" w:hAnsiTheme="majorHAnsi"/>
        </w:rPr>
      </w:pPr>
    </w:p>
    <w:tbl>
      <w:tblPr>
        <w:tblStyle w:val="TableGrid"/>
        <w:tblW w:w="9816" w:type="dxa"/>
        <w:tblLook w:val="04A0" w:firstRow="1" w:lastRow="0" w:firstColumn="1" w:lastColumn="0" w:noHBand="0" w:noVBand="1"/>
      </w:tblPr>
      <w:tblGrid>
        <w:gridCol w:w="4908"/>
        <w:gridCol w:w="4908"/>
      </w:tblGrid>
      <w:tr w:rsidR="00DB03F6" w14:paraId="42956A87" w14:textId="77777777" w:rsidTr="00EA6FF1">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908" w:type="dxa"/>
          </w:tcPr>
          <w:p w14:paraId="0DD82A06" w14:textId="0832CB64" w:rsidR="00DB03F6" w:rsidRDefault="00DB03F6">
            <w:pPr>
              <w:pStyle w:val="TableHead"/>
            </w:pPr>
            <w:bookmarkStart w:id="2" w:name="_Hlk161929480"/>
            <w:r w:rsidRPr="00DB03F6">
              <w:t>Soil management details (applicable</w:t>
            </w:r>
            <w:r w:rsidR="000D5966">
              <w:t xml:space="preserve"> where asbestos in soil has been listed in the </w:t>
            </w:r>
            <w:r w:rsidR="00ED692A" w:rsidRPr="00A921B7">
              <w:t xml:space="preserve">Division 5 Asbestos Audit Report </w:t>
            </w:r>
            <w:r w:rsidR="000D5966">
              <w:t>or if asbestos was found in soil as part of an incident</w:t>
            </w:r>
            <w:r w:rsidRPr="00DB03F6">
              <w:t>):</w:t>
            </w:r>
          </w:p>
        </w:tc>
        <w:tc>
          <w:tcPr>
            <w:tcW w:w="4908" w:type="dxa"/>
          </w:tcPr>
          <w:p w14:paraId="38D0F009" w14:textId="77777777" w:rsidR="00DB03F6" w:rsidRDefault="00DB03F6">
            <w:pPr>
              <w:pStyle w:val="TableHead"/>
              <w:cnfStyle w:val="100000000000" w:firstRow="1" w:lastRow="0" w:firstColumn="0" w:lastColumn="0" w:oddVBand="0" w:evenVBand="0" w:oddHBand="0" w:evenHBand="0" w:firstRowFirstColumn="0" w:firstRowLastColumn="0" w:lastRowFirstColumn="0" w:lastRowLastColumn="0"/>
            </w:pPr>
          </w:p>
        </w:tc>
      </w:tr>
      <w:tr w:rsidR="00DB03F6" w14:paraId="7382C545" w14:textId="77777777" w:rsidTr="00EA6FF1">
        <w:trPr>
          <w:trHeight w:val="487"/>
        </w:trPr>
        <w:tc>
          <w:tcPr>
            <w:cnfStyle w:val="001000000000" w:firstRow="0" w:lastRow="0" w:firstColumn="1" w:lastColumn="0" w:oddVBand="0" w:evenVBand="0" w:oddHBand="0" w:evenHBand="0" w:firstRowFirstColumn="0" w:firstRowLastColumn="0" w:lastRowFirstColumn="0" w:lastRowLastColumn="0"/>
            <w:tcW w:w="4908" w:type="dxa"/>
          </w:tcPr>
          <w:p w14:paraId="38DDC617" w14:textId="217F3B9D" w:rsidR="00DB03F6" w:rsidRPr="00DB03F6" w:rsidRDefault="00E533FE">
            <w:pPr>
              <w:pStyle w:val="TableHead"/>
              <w:rPr>
                <w:b w:val="0"/>
                <w:bCs/>
                <w:color w:val="000000" w:themeColor="text1"/>
              </w:rPr>
            </w:pPr>
            <w:r w:rsidRPr="00DB03F6">
              <w:rPr>
                <w:b w:val="0"/>
                <w:bCs/>
                <w:color w:val="000000" w:themeColor="text1"/>
              </w:rPr>
              <w:t>Is there a current soil management plan?</w:t>
            </w:r>
          </w:p>
        </w:tc>
        <w:tc>
          <w:tcPr>
            <w:tcW w:w="4908" w:type="dxa"/>
          </w:tcPr>
          <w:p w14:paraId="2F0525AA" w14:textId="7246B828" w:rsidR="00DB03F6" w:rsidRDefault="00695449" w:rsidP="00AF430E">
            <w:pPr>
              <w:cnfStyle w:val="000000000000" w:firstRow="0" w:lastRow="0" w:firstColumn="0" w:lastColumn="0" w:oddVBand="0" w:evenVBand="0" w:oddHBand="0" w:evenHBand="0" w:firstRowFirstColumn="0" w:firstRowLastColumn="0" w:lastRowFirstColumn="0" w:lastRowLastColumn="0"/>
              <w:rPr>
                <w:lang w:val="en-AU"/>
              </w:rPr>
            </w:pPr>
            <w:r>
              <w:rPr>
                <w:lang w:val="en-AU"/>
              </w:rPr>
              <w:t>N/A</w:t>
            </w:r>
          </w:p>
        </w:tc>
      </w:tr>
      <w:tr w:rsidR="00E533FE" w14:paraId="11944539" w14:textId="77777777" w:rsidTr="00EA6FF1">
        <w:trPr>
          <w:trHeight w:val="415"/>
        </w:trPr>
        <w:tc>
          <w:tcPr>
            <w:cnfStyle w:val="001000000000" w:firstRow="0" w:lastRow="0" w:firstColumn="1" w:lastColumn="0" w:oddVBand="0" w:evenVBand="0" w:oddHBand="0" w:evenHBand="0" w:firstRowFirstColumn="0" w:firstRowLastColumn="0" w:lastRowFirstColumn="0" w:lastRowLastColumn="0"/>
            <w:tcW w:w="4908" w:type="dxa"/>
          </w:tcPr>
          <w:p w14:paraId="629A8DDF" w14:textId="49EB9C6D" w:rsidR="00E533FE" w:rsidRPr="00DB03F6" w:rsidRDefault="00E533FE">
            <w:pPr>
              <w:pStyle w:val="TableHead"/>
              <w:rPr>
                <w:b w:val="0"/>
                <w:bCs/>
                <w:color w:val="000000" w:themeColor="text2"/>
              </w:rPr>
            </w:pPr>
            <w:r w:rsidRPr="00DB03F6">
              <w:rPr>
                <w:b w:val="0"/>
                <w:bCs/>
                <w:color w:val="000000" w:themeColor="text2"/>
              </w:rPr>
              <w:t>Soil management plan last updated on</w:t>
            </w:r>
          </w:p>
        </w:tc>
        <w:tc>
          <w:tcPr>
            <w:tcW w:w="4908" w:type="dxa"/>
          </w:tcPr>
          <w:p w14:paraId="5E417E39" w14:textId="77777777" w:rsidR="00E533FE" w:rsidRDefault="00E533FE" w:rsidP="00AF430E">
            <w:pPr>
              <w:cnfStyle w:val="000000000000" w:firstRow="0" w:lastRow="0" w:firstColumn="0" w:lastColumn="0" w:oddVBand="0" w:evenVBand="0" w:oddHBand="0" w:evenHBand="0" w:firstRowFirstColumn="0" w:firstRowLastColumn="0" w:lastRowFirstColumn="0" w:lastRowLastColumn="0"/>
              <w:rPr>
                <w:lang w:val="en-AU"/>
              </w:rPr>
            </w:pPr>
          </w:p>
        </w:tc>
      </w:tr>
      <w:tr w:rsidR="00DB03F6" w14:paraId="151F4C5D" w14:textId="77777777" w:rsidTr="00EA6FF1">
        <w:trPr>
          <w:trHeight w:val="422"/>
        </w:trPr>
        <w:tc>
          <w:tcPr>
            <w:cnfStyle w:val="001000000000" w:firstRow="0" w:lastRow="0" w:firstColumn="1" w:lastColumn="0" w:oddVBand="0" w:evenVBand="0" w:oddHBand="0" w:evenHBand="0" w:firstRowFirstColumn="0" w:firstRowLastColumn="0" w:lastRowFirstColumn="0" w:lastRowLastColumn="0"/>
            <w:tcW w:w="4908" w:type="dxa"/>
          </w:tcPr>
          <w:p w14:paraId="7AD6D216" w14:textId="11DA4C66" w:rsidR="00DB03F6" w:rsidRPr="00DB03F6" w:rsidRDefault="002B2880" w:rsidP="00AF430E">
            <w:pPr>
              <w:rPr>
                <w:bCs/>
                <w:color w:val="000000" w:themeColor="text1"/>
              </w:rPr>
            </w:pPr>
            <w:r w:rsidRPr="002B2880">
              <w:rPr>
                <w:bCs/>
                <w:lang w:val="en-AU"/>
              </w:rPr>
              <w:t>Last soil walkover conducted on</w:t>
            </w:r>
          </w:p>
        </w:tc>
        <w:tc>
          <w:tcPr>
            <w:tcW w:w="4908" w:type="dxa"/>
          </w:tcPr>
          <w:p w14:paraId="1E469719" w14:textId="64FB867E" w:rsidR="00DB03F6" w:rsidRDefault="00DB03F6" w:rsidP="00AF430E">
            <w:pPr>
              <w:cnfStyle w:val="000000000000" w:firstRow="0" w:lastRow="0" w:firstColumn="0" w:lastColumn="0" w:oddVBand="0" w:evenVBand="0" w:oddHBand="0" w:evenHBand="0" w:firstRowFirstColumn="0" w:firstRowLastColumn="0" w:lastRowFirstColumn="0" w:lastRowLastColumn="0"/>
              <w:rPr>
                <w:lang w:val="en-AU"/>
              </w:rPr>
            </w:pPr>
          </w:p>
        </w:tc>
      </w:tr>
      <w:bookmarkEnd w:id="2"/>
    </w:tbl>
    <w:p w14:paraId="301E6D6B" w14:textId="77777777" w:rsidR="0085738D" w:rsidRDefault="0085738D" w:rsidP="0085738D">
      <w:pPr>
        <w:rPr>
          <w:rFonts w:asciiTheme="majorHAnsi" w:hAnsiTheme="majorHAnsi"/>
        </w:rPr>
      </w:pPr>
    </w:p>
    <w:p w14:paraId="0F7E5D82" w14:textId="77777777" w:rsidR="00D60D20" w:rsidRDefault="00D60D20" w:rsidP="0085738D">
      <w:pPr>
        <w:rPr>
          <w:rFonts w:asciiTheme="majorHAnsi" w:hAnsiTheme="majorHAnsi"/>
        </w:rPr>
      </w:pPr>
    </w:p>
    <w:p w14:paraId="085CDB06" w14:textId="77777777" w:rsidR="006503EB" w:rsidRDefault="006503EB" w:rsidP="0085738D">
      <w:pPr>
        <w:rPr>
          <w:rFonts w:asciiTheme="majorHAnsi" w:hAnsiTheme="majorHAnsi"/>
        </w:rPr>
      </w:pPr>
    </w:p>
    <w:p w14:paraId="3267CFA0" w14:textId="77777777" w:rsidR="00D60D20" w:rsidRDefault="00D60D20" w:rsidP="0085738D">
      <w:pPr>
        <w:rPr>
          <w:rFonts w:asciiTheme="majorHAnsi" w:hAnsiTheme="majorHAnsi"/>
        </w:rPr>
      </w:pPr>
    </w:p>
    <w:p w14:paraId="63E0BFD0" w14:textId="77777777" w:rsidR="00D60D20" w:rsidRPr="004E763B" w:rsidRDefault="00D60D20" w:rsidP="0085738D">
      <w:pPr>
        <w:rPr>
          <w:rFonts w:asciiTheme="majorHAnsi" w:hAnsiTheme="majorHAnsi"/>
        </w:rPr>
      </w:pPr>
    </w:p>
    <w:tbl>
      <w:tblPr>
        <w:tblStyle w:val="TableGrid"/>
        <w:tblW w:w="9944" w:type="dxa"/>
        <w:tblLook w:val="04A0" w:firstRow="1" w:lastRow="0" w:firstColumn="1" w:lastColumn="0" w:noHBand="0" w:noVBand="1"/>
      </w:tblPr>
      <w:tblGrid>
        <w:gridCol w:w="2516"/>
        <w:gridCol w:w="7428"/>
      </w:tblGrid>
      <w:tr w:rsidR="008A6917" w14:paraId="1E0BD127" w14:textId="77777777" w:rsidTr="00EA6FF1">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516" w:type="dxa"/>
          </w:tcPr>
          <w:p w14:paraId="1FC7ED82" w14:textId="7BE33B42" w:rsidR="008A6917" w:rsidRDefault="008A6917">
            <w:pPr>
              <w:pStyle w:val="TableHead"/>
            </w:pPr>
            <w:r>
              <w:t>Version control</w:t>
            </w:r>
          </w:p>
        </w:tc>
        <w:tc>
          <w:tcPr>
            <w:tcW w:w="7428" w:type="dxa"/>
          </w:tcPr>
          <w:p w14:paraId="53EF4A8C" w14:textId="77777777" w:rsidR="008A6917" w:rsidRDefault="008A6917">
            <w:pPr>
              <w:pStyle w:val="TableHead"/>
              <w:cnfStyle w:val="100000000000" w:firstRow="1" w:lastRow="0" w:firstColumn="0" w:lastColumn="0" w:oddVBand="0" w:evenVBand="0" w:oddHBand="0" w:evenHBand="0" w:firstRowFirstColumn="0" w:firstRowLastColumn="0" w:lastRowFirstColumn="0" w:lastRowLastColumn="0"/>
            </w:pPr>
          </w:p>
        </w:tc>
      </w:tr>
      <w:tr w:rsidR="008A6917" w14:paraId="73446BFA" w14:textId="77777777" w:rsidTr="00EA6FF1">
        <w:trPr>
          <w:trHeight w:val="410"/>
        </w:trPr>
        <w:tc>
          <w:tcPr>
            <w:cnfStyle w:val="001000000000" w:firstRow="0" w:lastRow="0" w:firstColumn="1" w:lastColumn="0" w:oddVBand="0" w:evenVBand="0" w:oddHBand="0" w:evenHBand="0" w:firstRowFirstColumn="0" w:firstRowLastColumn="0" w:lastRowFirstColumn="0" w:lastRowLastColumn="0"/>
            <w:tcW w:w="2516" w:type="dxa"/>
          </w:tcPr>
          <w:p w14:paraId="5A2F904E" w14:textId="52A70528" w:rsidR="008A6917" w:rsidRDefault="008A6917">
            <w:pPr>
              <w:pStyle w:val="TableHead"/>
            </w:pPr>
            <w:r w:rsidRPr="008A6917">
              <w:rPr>
                <w:b w:val="0"/>
                <w:bCs/>
                <w:color w:val="000000" w:themeColor="text1"/>
              </w:rPr>
              <w:t>Version Number</w:t>
            </w:r>
          </w:p>
        </w:tc>
        <w:tc>
          <w:tcPr>
            <w:tcW w:w="7428" w:type="dxa"/>
          </w:tcPr>
          <w:p w14:paraId="6DBFD467" w14:textId="77777777" w:rsidR="008A6917" w:rsidRDefault="008A6917">
            <w:pPr>
              <w:pStyle w:val="TableHead"/>
              <w:cnfStyle w:val="000000000000" w:firstRow="0" w:lastRow="0" w:firstColumn="0" w:lastColumn="0" w:oddVBand="0" w:evenVBand="0" w:oddHBand="0" w:evenHBand="0" w:firstRowFirstColumn="0" w:firstRowLastColumn="0" w:lastRowFirstColumn="0" w:lastRowLastColumn="0"/>
            </w:pPr>
          </w:p>
        </w:tc>
      </w:tr>
      <w:tr w:rsidR="008A6917" w14:paraId="18E73CAD" w14:textId="77777777" w:rsidTr="00EA6FF1">
        <w:trPr>
          <w:trHeight w:val="426"/>
        </w:trPr>
        <w:tc>
          <w:tcPr>
            <w:cnfStyle w:val="001000000000" w:firstRow="0" w:lastRow="0" w:firstColumn="1" w:lastColumn="0" w:oddVBand="0" w:evenVBand="0" w:oddHBand="0" w:evenHBand="0" w:firstRowFirstColumn="0" w:firstRowLastColumn="0" w:lastRowFirstColumn="0" w:lastRowLastColumn="0"/>
            <w:tcW w:w="2516" w:type="dxa"/>
          </w:tcPr>
          <w:p w14:paraId="4663750C" w14:textId="3F58CDA2" w:rsidR="008A6917" w:rsidRPr="00DB03F6" w:rsidRDefault="008A6917">
            <w:pPr>
              <w:pStyle w:val="TableHead"/>
              <w:rPr>
                <w:b w:val="0"/>
                <w:bCs/>
                <w:color w:val="000000" w:themeColor="text1"/>
              </w:rPr>
            </w:pPr>
            <w:r>
              <w:rPr>
                <w:b w:val="0"/>
                <w:bCs/>
                <w:color w:val="000000" w:themeColor="text1"/>
              </w:rPr>
              <w:t>Date</w:t>
            </w:r>
          </w:p>
        </w:tc>
        <w:tc>
          <w:tcPr>
            <w:tcW w:w="7428" w:type="dxa"/>
          </w:tcPr>
          <w:p w14:paraId="708E29D1" w14:textId="241A8D82" w:rsidR="008A6917" w:rsidRDefault="005141B6" w:rsidP="00AF430E">
            <w:pPr>
              <w:cnfStyle w:val="000000000000" w:firstRow="0" w:lastRow="0" w:firstColumn="0" w:lastColumn="0" w:oddVBand="0" w:evenVBand="0" w:oddHBand="0" w:evenHBand="0" w:firstRowFirstColumn="0" w:firstRowLastColumn="0" w:lastRowFirstColumn="0" w:lastRowLastColumn="0"/>
              <w:rPr>
                <w:lang w:val="en-AU"/>
              </w:rPr>
            </w:pPr>
            <w:r>
              <w:rPr>
                <w:lang w:val="en-AU"/>
              </w:rPr>
              <w:t>10 September 2025</w:t>
            </w:r>
          </w:p>
        </w:tc>
      </w:tr>
    </w:tbl>
    <w:p w14:paraId="4D592981" w14:textId="6AAD8706" w:rsidR="0085738D" w:rsidRDefault="0085738D" w:rsidP="0085738D">
      <w:pPr>
        <w:rPr>
          <w:rFonts w:asciiTheme="majorHAnsi" w:hAnsiTheme="majorHAnsi"/>
        </w:rPr>
      </w:pPr>
      <w:r w:rsidRPr="004E763B">
        <w:rPr>
          <w:rFonts w:asciiTheme="majorHAnsi" w:hAnsiTheme="majorHAnsi"/>
        </w:rPr>
        <w:br w:type="page"/>
      </w:r>
    </w:p>
    <w:p w14:paraId="29F4CEC5" w14:textId="77777777" w:rsidR="00DB03F6" w:rsidRPr="00DB03F6" w:rsidRDefault="00DB03F6" w:rsidP="00DB03F6">
      <w:pPr>
        <w:pStyle w:val="Heading1"/>
        <w:rPr>
          <w:sz w:val="44"/>
          <w:szCs w:val="30"/>
          <w:lang w:val="en-AU"/>
        </w:rPr>
      </w:pPr>
      <w:bookmarkStart w:id="3" w:name="_Toc72850880"/>
      <w:bookmarkStart w:id="4" w:name="_Toc194061909"/>
      <w:r w:rsidRPr="00DB03F6">
        <w:rPr>
          <w:sz w:val="44"/>
          <w:szCs w:val="30"/>
          <w:lang w:val="en-AU"/>
        </w:rPr>
        <w:lastRenderedPageBreak/>
        <w:t>SCHOOL ASBESTOS MANAGEMENT PLAN</w:t>
      </w:r>
      <w:bookmarkEnd w:id="3"/>
      <w:bookmarkEnd w:id="4"/>
    </w:p>
    <w:p w14:paraId="0692BD75" w14:textId="2DA5BB31" w:rsidR="00DA3218" w:rsidRPr="00DB03F6" w:rsidRDefault="0085738D" w:rsidP="00144FD5">
      <w:pPr>
        <w:pStyle w:val="Covertitle"/>
        <w:rPr>
          <w:sz w:val="48"/>
          <w:szCs w:val="20"/>
        </w:rPr>
      </w:pPr>
      <w:r w:rsidRPr="00DB03F6">
        <w:rPr>
          <w:sz w:val="48"/>
          <w:szCs w:val="20"/>
        </w:rPr>
        <w:t xml:space="preserve">Table of </w:t>
      </w:r>
      <w:r w:rsidR="00144FD5" w:rsidRPr="00DB03F6">
        <w:rPr>
          <w:sz w:val="48"/>
          <w:szCs w:val="20"/>
        </w:rPr>
        <w:t>Contents</w:t>
      </w:r>
    </w:p>
    <w:p w14:paraId="467ADB9D" w14:textId="77777777" w:rsidR="00DA3218" w:rsidRDefault="00DA3218" w:rsidP="00DA3218">
      <w:pPr>
        <w:spacing w:after="40"/>
        <w:rPr>
          <w:rFonts w:cstheme="minorHAnsi"/>
          <w:color w:val="7F7F7F" w:themeColor="text1" w:themeTint="80"/>
          <w:sz w:val="13"/>
          <w:szCs w:val="13"/>
        </w:rPr>
      </w:pPr>
    </w:p>
    <w:p w14:paraId="71667960" w14:textId="00D12792" w:rsidR="00667608" w:rsidRPr="00DA7C41" w:rsidRDefault="00667608" w:rsidP="00862EFC">
      <w:pPr>
        <w:pStyle w:val="TOC3"/>
      </w:pPr>
    </w:p>
    <w:sdt>
      <w:sdtPr>
        <w:rPr>
          <w:rFonts w:ascii="Arial" w:eastAsiaTheme="minorEastAsia" w:hAnsi="Arial" w:cs="Arial"/>
          <w:color w:val="000000" w:themeColor="text1"/>
          <w:sz w:val="22"/>
          <w:szCs w:val="22"/>
          <w:lang w:val="en-US"/>
        </w:rPr>
        <w:id w:val="264889552"/>
        <w:docPartObj>
          <w:docPartGallery w:val="Table of Contents"/>
          <w:docPartUnique/>
        </w:docPartObj>
      </w:sdtPr>
      <w:sdtEndPr>
        <w:rPr>
          <w:b/>
          <w:bCs/>
          <w:noProof/>
          <w:color w:val="000000" w:themeColor="text2"/>
        </w:rPr>
      </w:sdtEndPr>
      <w:sdtContent>
        <w:p w14:paraId="034B3F0E" w14:textId="72E7CD86" w:rsidR="00667608" w:rsidRDefault="00667608">
          <w:pPr>
            <w:pStyle w:val="TOCHeading"/>
          </w:pPr>
        </w:p>
        <w:p w14:paraId="10E0FD89" w14:textId="2F3A579C" w:rsidR="00504BA5" w:rsidRDefault="00667608">
          <w:pPr>
            <w:pStyle w:val="TOC3"/>
            <w:rPr>
              <w:rFonts w:asciiTheme="minorHAnsi" w:hAnsiTheme="minorHAnsi" w:cstheme="minorBidi"/>
              <w:color w:val="auto"/>
              <w:kern w:val="2"/>
              <w:sz w:val="24"/>
              <w:szCs w:val="24"/>
              <w:lang w:eastAsia="en-AU"/>
              <w14:ligatures w14:val="standardContextual"/>
            </w:rPr>
          </w:pPr>
          <w:r>
            <w:fldChar w:fldCharType="begin"/>
          </w:r>
          <w:r>
            <w:instrText xml:space="preserve"> TOC \o "1-3" \h \z \u </w:instrText>
          </w:r>
          <w:r>
            <w:fldChar w:fldCharType="separate"/>
          </w:r>
          <w:hyperlink w:anchor="_Toc194061908" w:history="1">
            <w:r w:rsidR="00504BA5" w:rsidRPr="00E42FFD">
              <w:rPr>
                <w:rStyle w:val="Hyperlink"/>
                <w:rFonts w:eastAsiaTheme="minorHAnsi"/>
              </w:rPr>
              <w:t>School Asbestos Management Plan details:</w:t>
            </w:r>
            <w:r w:rsidR="00504BA5">
              <w:rPr>
                <w:webHidden/>
              </w:rPr>
              <w:tab/>
            </w:r>
            <w:r w:rsidR="00504BA5">
              <w:rPr>
                <w:webHidden/>
              </w:rPr>
              <w:fldChar w:fldCharType="begin"/>
            </w:r>
            <w:r w:rsidR="00504BA5">
              <w:rPr>
                <w:webHidden/>
              </w:rPr>
              <w:instrText xml:space="preserve"> PAGEREF _Toc194061908 \h </w:instrText>
            </w:r>
            <w:r w:rsidR="00504BA5">
              <w:rPr>
                <w:webHidden/>
              </w:rPr>
            </w:r>
            <w:r w:rsidR="00504BA5">
              <w:rPr>
                <w:webHidden/>
              </w:rPr>
              <w:fldChar w:fldCharType="separate"/>
            </w:r>
            <w:r w:rsidR="006503EB">
              <w:rPr>
                <w:webHidden/>
              </w:rPr>
              <w:t>2</w:t>
            </w:r>
            <w:r w:rsidR="00504BA5">
              <w:rPr>
                <w:webHidden/>
              </w:rPr>
              <w:fldChar w:fldCharType="end"/>
            </w:r>
          </w:hyperlink>
        </w:p>
        <w:p w14:paraId="226B2945" w14:textId="7C75EE69"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09" w:history="1">
            <w:r w:rsidRPr="00E42FFD">
              <w:rPr>
                <w:rStyle w:val="Hyperlink"/>
                <w:lang w:val="en-AU"/>
              </w:rPr>
              <w:t>SCHOOL ASBESTOS MANAGEMENT PLAN</w:t>
            </w:r>
            <w:r>
              <w:rPr>
                <w:webHidden/>
              </w:rPr>
              <w:tab/>
            </w:r>
            <w:r>
              <w:rPr>
                <w:webHidden/>
              </w:rPr>
              <w:fldChar w:fldCharType="begin"/>
            </w:r>
            <w:r>
              <w:rPr>
                <w:webHidden/>
              </w:rPr>
              <w:instrText xml:space="preserve"> PAGEREF _Toc194061909 \h </w:instrText>
            </w:r>
            <w:r>
              <w:rPr>
                <w:webHidden/>
              </w:rPr>
            </w:r>
            <w:r>
              <w:rPr>
                <w:webHidden/>
              </w:rPr>
              <w:fldChar w:fldCharType="separate"/>
            </w:r>
            <w:r w:rsidR="006503EB">
              <w:rPr>
                <w:webHidden/>
              </w:rPr>
              <w:t>3</w:t>
            </w:r>
            <w:r>
              <w:rPr>
                <w:webHidden/>
              </w:rPr>
              <w:fldChar w:fldCharType="end"/>
            </w:r>
          </w:hyperlink>
        </w:p>
        <w:p w14:paraId="041AEDE6" w14:textId="14A92788"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0" w:history="1">
            <w:r w:rsidRPr="00E42FFD">
              <w:rPr>
                <w:rStyle w:val="Hyperlink"/>
                <w:noProof/>
              </w:rPr>
              <w:t>EXECUTIVE SUMMARY</w:t>
            </w:r>
            <w:r>
              <w:rPr>
                <w:noProof/>
                <w:webHidden/>
              </w:rPr>
              <w:tab/>
            </w:r>
            <w:r>
              <w:rPr>
                <w:noProof/>
                <w:webHidden/>
              </w:rPr>
              <w:fldChar w:fldCharType="begin"/>
            </w:r>
            <w:r>
              <w:rPr>
                <w:noProof/>
                <w:webHidden/>
              </w:rPr>
              <w:instrText xml:space="preserve"> PAGEREF _Toc194061910 \h </w:instrText>
            </w:r>
            <w:r>
              <w:rPr>
                <w:noProof/>
                <w:webHidden/>
              </w:rPr>
            </w:r>
            <w:r>
              <w:rPr>
                <w:noProof/>
                <w:webHidden/>
              </w:rPr>
              <w:fldChar w:fldCharType="separate"/>
            </w:r>
            <w:r w:rsidR="006503EB">
              <w:rPr>
                <w:noProof/>
                <w:webHidden/>
              </w:rPr>
              <w:t>5</w:t>
            </w:r>
            <w:r>
              <w:rPr>
                <w:noProof/>
                <w:webHidden/>
              </w:rPr>
              <w:fldChar w:fldCharType="end"/>
            </w:r>
          </w:hyperlink>
        </w:p>
        <w:p w14:paraId="18253C04" w14:textId="146C1FC4"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11" w:history="1">
            <w:r w:rsidRPr="00E42FFD">
              <w:rPr>
                <w:rStyle w:val="Hyperlink"/>
                <w:lang w:val="en-AU"/>
              </w:rPr>
              <w:t>ASBESTOS MANAGEMENT CHECKLIST FOR SCHOOLS</w:t>
            </w:r>
            <w:r>
              <w:rPr>
                <w:webHidden/>
              </w:rPr>
              <w:tab/>
            </w:r>
            <w:r>
              <w:rPr>
                <w:webHidden/>
              </w:rPr>
              <w:fldChar w:fldCharType="begin"/>
            </w:r>
            <w:r>
              <w:rPr>
                <w:webHidden/>
              </w:rPr>
              <w:instrText xml:space="preserve"> PAGEREF _Toc194061911 \h </w:instrText>
            </w:r>
            <w:r>
              <w:rPr>
                <w:webHidden/>
              </w:rPr>
            </w:r>
            <w:r>
              <w:rPr>
                <w:webHidden/>
              </w:rPr>
              <w:fldChar w:fldCharType="separate"/>
            </w:r>
            <w:r w:rsidR="006503EB">
              <w:rPr>
                <w:webHidden/>
              </w:rPr>
              <w:t>6</w:t>
            </w:r>
            <w:r>
              <w:rPr>
                <w:webHidden/>
              </w:rPr>
              <w:fldChar w:fldCharType="end"/>
            </w:r>
          </w:hyperlink>
        </w:p>
        <w:p w14:paraId="677C266A" w14:textId="360518D2" w:rsidR="00504BA5" w:rsidRDefault="00504BA5">
          <w:pPr>
            <w:pStyle w:val="TOC3"/>
            <w:rPr>
              <w:rFonts w:asciiTheme="minorHAnsi" w:hAnsiTheme="minorHAnsi" w:cstheme="minorBidi"/>
              <w:color w:val="auto"/>
              <w:kern w:val="2"/>
              <w:sz w:val="24"/>
              <w:szCs w:val="24"/>
              <w:lang w:eastAsia="en-AU"/>
              <w14:ligatures w14:val="standardContextual"/>
            </w:rPr>
          </w:pPr>
          <w:hyperlink w:anchor="_Toc194061912" w:history="1">
            <w:r w:rsidRPr="00E42FFD">
              <w:rPr>
                <w:rStyle w:val="Hyperlink"/>
              </w:rPr>
              <w:t>SCHOOL ASBESTOS MANAGEMENT PLAN</w:t>
            </w:r>
            <w:r>
              <w:rPr>
                <w:webHidden/>
              </w:rPr>
              <w:tab/>
            </w:r>
            <w:r>
              <w:rPr>
                <w:webHidden/>
              </w:rPr>
              <w:fldChar w:fldCharType="begin"/>
            </w:r>
            <w:r>
              <w:rPr>
                <w:webHidden/>
              </w:rPr>
              <w:instrText xml:space="preserve"> PAGEREF _Toc194061912 \h </w:instrText>
            </w:r>
            <w:r>
              <w:rPr>
                <w:webHidden/>
              </w:rPr>
            </w:r>
            <w:r>
              <w:rPr>
                <w:webHidden/>
              </w:rPr>
              <w:fldChar w:fldCharType="separate"/>
            </w:r>
            <w:r w:rsidR="006503EB">
              <w:rPr>
                <w:webHidden/>
              </w:rPr>
              <w:t>8</w:t>
            </w:r>
            <w:r>
              <w:rPr>
                <w:webHidden/>
              </w:rPr>
              <w:fldChar w:fldCharType="end"/>
            </w:r>
          </w:hyperlink>
        </w:p>
        <w:p w14:paraId="20DA9CDB" w14:textId="23DB7C7B"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3" w:history="1">
            <w:r w:rsidRPr="00E42FFD">
              <w:rPr>
                <w:rStyle w:val="Hyperlink"/>
                <w:noProof/>
                <w:lang w:val="en-AU"/>
              </w:rPr>
              <w:t>Introduction</w:t>
            </w:r>
            <w:r>
              <w:rPr>
                <w:noProof/>
                <w:webHidden/>
              </w:rPr>
              <w:tab/>
            </w:r>
            <w:r>
              <w:rPr>
                <w:noProof/>
                <w:webHidden/>
              </w:rPr>
              <w:fldChar w:fldCharType="begin"/>
            </w:r>
            <w:r>
              <w:rPr>
                <w:noProof/>
                <w:webHidden/>
              </w:rPr>
              <w:instrText xml:space="preserve"> PAGEREF _Toc194061913 \h </w:instrText>
            </w:r>
            <w:r>
              <w:rPr>
                <w:noProof/>
                <w:webHidden/>
              </w:rPr>
            </w:r>
            <w:r>
              <w:rPr>
                <w:noProof/>
                <w:webHidden/>
              </w:rPr>
              <w:fldChar w:fldCharType="separate"/>
            </w:r>
            <w:r w:rsidR="006503EB">
              <w:rPr>
                <w:noProof/>
                <w:webHidden/>
              </w:rPr>
              <w:t>8</w:t>
            </w:r>
            <w:r>
              <w:rPr>
                <w:noProof/>
                <w:webHidden/>
              </w:rPr>
              <w:fldChar w:fldCharType="end"/>
            </w:r>
          </w:hyperlink>
        </w:p>
        <w:p w14:paraId="7DC04A0F" w14:textId="4C655483"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4" w:history="1">
            <w:r w:rsidRPr="00E42FFD">
              <w:rPr>
                <w:rStyle w:val="Hyperlink"/>
                <w:noProof/>
                <w:lang w:val="en-AU"/>
              </w:rPr>
              <w:t>How to Use this Document</w:t>
            </w:r>
            <w:r>
              <w:rPr>
                <w:noProof/>
                <w:webHidden/>
              </w:rPr>
              <w:tab/>
            </w:r>
            <w:r>
              <w:rPr>
                <w:noProof/>
                <w:webHidden/>
              </w:rPr>
              <w:fldChar w:fldCharType="begin"/>
            </w:r>
            <w:r>
              <w:rPr>
                <w:noProof/>
                <w:webHidden/>
              </w:rPr>
              <w:instrText xml:space="preserve"> PAGEREF _Toc194061914 \h </w:instrText>
            </w:r>
            <w:r>
              <w:rPr>
                <w:noProof/>
                <w:webHidden/>
              </w:rPr>
            </w:r>
            <w:r>
              <w:rPr>
                <w:noProof/>
                <w:webHidden/>
              </w:rPr>
              <w:fldChar w:fldCharType="separate"/>
            </w:r>
            <w:r w:rsidR="006503EB">
              <w:rPr>
                <w:noProof/>
                <w:webHidden/>
              </w:rPr>
              <w:t>8</w:t>
            </w:r>
            <w:r>
              <w:rPr>
                <w:noProof/>
                <w:webHidden/>
              </w:rPr>
              <w:fldChar w:fldCharType="end"/>
            </w:r>
          </w:hyperlink>
        </w:p>
        <w:p w14:paraId="54E60CBF" w14:textId="3ECA701E"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5" w:history="1">
            <w:r w:rsidRPr="00E42FFD">
              <w:rPr>
                <w:rStyle w:val="Hyperlink"/>
                <w:noProof/>
                <w:lang w:val="en-AU"/>
              </w:rPr>
              <w:t>Risk Rating of Asbestos</w:t>
            </w:r>
            <w:r>
              <w:rPr>
                <w:noProof/>
                <w:webHidden/>
              </w:rPr>
              <w:tab/>
            </w:r>
            <w:r>
              <w:rPr>
                <w:noProof/>
                <w:webHidden/>
              </w:rPr>
              <w:fldChar w:fldCharType="begin"/>
            </w:r>
            <w:r>
              <w:rPr>
                <w:noProof/>
                <w:webHidden/>
              </w:rPr>
              <w:instrText xml:space="preserve"> PAGEREF _Toc194061915 \h </w:instrText>
            </w:r>
            <w:r>
              <w:rPr>
                <w:noProof/>
                <w:webHidden/>
              </w:rPr>
            </w:r>
            <w:r>
              <w:rPr>
                <w:noProof/>
                <w:webHidden/>
              </w:rPr>
              <w:fldChar w:fldCharType="separate"/>
            </w:r>
            <w:r w:rsidR="006503EB">
              <w:rPr>
                <w:noProof/>
                <w:webHidden/>
              </w:rPr>
              <w:t>9</w:t>
            </w:r>
            <w:r>
              <w:rPr>
                <w:noProof/>
                <w:webHidden/>
              </w:rPr>
              <w:fldChar w:fldCharType="end"/>
            </w:r>
          </w:hyperlink>
        </w:p>
        <w:p w14:paraId="1883D96D" w14:textId="529E698F"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6" w:history="1">
            <w:r w:rsidRPr="00E42FFD">
              <w:rPr>
                <w:rStyle w:val="Hyperlink"/>
                <w:noProof/>
                <w:lang w:val="en-AU"/>
              </w:rPr>
              <w:t>ACMs in Government Schools</w:t>
            </w:r>
            <w:r>
              <w:rPr>
                <w:noProof/>
                <w:webHidden/>
              </w:rPr>
              <w:tab/>
            </w:r>
            <w:r>
              <w:rPr>
                <w:noProof/>
                <w:webHidden/>
              </w:rPr>
              <w:fldChar w:fldCharType="begin"/>
            </w:r>
            <w:r>
              <w:rPr>
                <w:noProof/>
                <w:webHidden/>
              </w:rPr>
              <w:instrText xml:space="preserve"> PAGEREF _Toc194061916 \h </w:instrText>
            </w:r>
            <w:r>
              <w:rPr>
                <w:noProof/>
                <w:webHidden/>
              </w:rPr>
            </w:r>
            <w:r>
              <w:rPr>
                <w:noProof/>
                <w:webHidden/>
              </w:rPr>
              <w:fldChar w:fldCharType="separate"/>
            </w:r>
            <w:r w:rsidR="006503EB">
              <w:rPr>
                <w:noProof/>
                <w:webHidden/>
              </w:rPr>
              <w:t>9</w:t>
            </w:r>
            <w:r>
              <w:rPr>
                <w:noProof/>
                <w:webHidden/>
              </w:rPr>
              <w:fldChar w:fldCharType="end"/>
            </w:r>
          </w:hyperlink>
        </w:p>
        <w:p w14:paraId="1538DC81" w14:textId="37954178"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7" w:history="1">
            <w:r w:rsidRPr="00E42FFD">
              <w:rPr>
                <w:rStyle w:val="Hyperlink"/>
                <w:noProof/>
                <w:lang w:val="en-AU"/>
              </w:rPr>
              <w:t>Occupational Health and Safety Framework</w:t>
            </w:r>
            <w:r>
              <w:rPr>
                <w:noProof/>
                <w:webHidden/>
              </w:rPr>
              <w:tab/>
            </w:r>
            <w:r>
              <w:rPr>
                <w:noProof/>
                <w:webHidden/>
              </w:rPr>
              <w:fldChar w:fldCharType="begin"/>
            </w:r>
            <w:r>
              <w:rPr>
                <w:noProof/>
                <w:webHidden/>
              </w:rPr>
              <w:instrText xml:space="preserve"> PAGEREF _Toc194061917 \h </w:instrText>
            </w:r>
            <w:r>
              <w:rPr>
                <w:noProof/>
                <w:webHidden/>
              </w:rPr>
            </w:r>
            <w:r>
              <w:rPr>
                <w:noProof/>
                <w:webHidden/>
              </w:rPr>
              <w:fldChar w:fldCharType="separate"/>
            </w:r>
            <w:r w:rsidR="006503EB">
              <w:rPr>
                <w:noProof/>
                <w:webHidden/>
              </w:rPr>
              <w:t>10</w:t>
            </w:r>
            <w:r>
              <w:rPr>
                <w:noProof/>
                <w:webHidden/>
              </w:rPr>
              <w:fldChar w:fldCharType="end"/>
            </w:r>
          </w:hyperlink>
        </w:p>
        <w:p w14:paraId="416FF34A" w14:textId="5989C71F"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18" w:history="1">
            <w:r w:rsidRPr="00E42FFD">
              <w:rPr>
                <w:rStyle w:val="Hyperlink"/>
                <w:noProof/>
                <w:lang w:val="en-AU"/>
              </w:rPr>
              <w:t>Occupational Health and Safety (OHS) Assurance Program</w:t>
            </w:r>
            <w:r>
              <w:rPr>
                <w:noProof/>
                <w:webHidden/>
              </w:rPr>
              <w:tab/>
            </w:r>
            <w:r>
              <w:rPr>
                <w:noProof/>
                <w:webHidden/>
              </w:rPr>
              <w:fldChar w:fldCharType="begin"/>
            </w:r>
            <w:r>
              <w:rPr>
                <w:noProof/>
                <w:webHidden/>
              </w:rPr>
              <w:instrText xml:space="preserve"> PAGEREF _Toc194061918 \h </w:instrText>
            </w:r>
            <w:r>
              <w:rPr>
                <w:noProof/>
                <w:webHidden/>
              </w:rPr>
            </w:r>
            <w:r>
              <w:rPr>
                <w:noProof/>
                <w:webHidden/>
              </w:rPr>
              <w:fldChar w:fldCharType="separate"/>
            </w:r>
            <w:r w:rsidR="006503EB">
              <w:rPr>
                <w:noProof/>
                <w:webHidden/>
              </w:rPr>
              <w:t>11</w:t>
            </w:r>
            <w:r>
              <w:rPr>
                <w:noProof/>
                <w:webHidden/>
              </w:rPr>
              <w:fldChar w:fldCharType="end"/>
            </w:r>
          </w:hyperlink>
        </w:p>
        <w:p w14:paraId="7ED54116" w14:textId="08388F4B" w:rsidR="00504BA5" w:rsidRDefault="00504BA5">
          <w:pPr>
            <w:pStyle w:val="TOC3"/>
            <w:rPr>
              <w:rFonts w:asciiTheme="minorHAnsi" w:hAnsiTheme="minorHAnsi" w:cstheme="minorBidi"/>
              <w:color w:val="auto"/>
              <w:kern w:val="2"/>
              <w:sz w:val="24"/>
              <w:szCs w:val="24"/>
              <w:lang w:eastAsia="en-AU"/>
              <w14:ligatures w14:val="standardContextual"/>
            </w:rPr>
          </w:pPr>
          <w:hyperlink w:anchor="_Toc194061919" w:history="1">
            <w:r w:rsidRPr="00E42FFD">
              <w:rPr>
                <w:rStyle w:val="Hyperlink"/>
              </w:rPr>
              <w:t>IDENTIFICATION PROCESS</w:t>
            </w:r>
            <w:r>
              <w:rPr>
                <w:webHidden/>
              </w:rPr>
              <w:tab/>
            </w:r>
            <w:r>
              <w:rPr>
                <w:webHidden/>
              </w:rPr>
              <w:fldChar w:fldCharType="begin"/>
            </w:r>
            <w:r>
              <w:rPr>
                <w:webHidden/>
              </w:rPr>
              <w:instrText xml:space="preserve"> PAGEREF _Toc194061919 \h </w:instrText>
            </w:r>
            <w:r>
              <w:rPr>
                <w:webHidden/>
              </w:rPr>
            </w:r>
            <w:r>
              <w:rPr>
                <w:webHidden/>
              </w:rPr>
              <w:fldChar w:fldCharType="separate"/>
            </w:r>
            <w:r w:rsidR="006503EB">
              <w:rPr>
                <w:webHidden/>
              </w:rPr>
              <w:t>12</w:t>
            </w:r>
            <w:r>
              <w:rPr>
                <w:webHidden/>
              </w:rPr>
              <w:fldChar w:fldCharType="end"/>
            </w:r>
          </w:hyperlink>
        </w:p>
        <w:p w14:paraId="562ED5B6" w14:textId="66734D84"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20" w:history="1">
            <w:r w:rsidRPr="00E42FFD">
              <w:rPr>
                <w:rStyle w:val="Hyperlink"/>
                <w:caps/>
                <w:noProof/>
              </w:rPr>
              <w:t>1.</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Identification</w:t>
            </w:r>
            <w:r>
              <w:rPr>
                <w:noProof/>
                <w:webHidden/>
              </w:rPr>
              <w:tab/>
            </w:r>
            <w:r>
              <w:rPr>
                <w:noProof/>
                <w:webHidden/>
              </w:rPr>
              <w:fldChar w:fldCharType="begin"/>
            </w:r>
            <w:r>
              <w:rPr>
                <w:noProof/>
                <w:webHidden/>
              </w:rPr>
              <w:instrText xml:space="preserve"> PAGEREF _Toc194061920 \h </w:instrText>
            </w:r>
            <w:r>
              <w:rPr>
                <w:noProof/>
                <w:webHidden/>
              </w:rPr>
            </w:r>
            <w:r>
              <w:rPr>
                <w:noProof/>
                <w:webHidden/>
              </w:rPr>
              <w:fldChar w:fldCharType="separate"/>
            </w:r>
            <w:r w:rsidR="006503EB">
              <w:rPr>
                <w:noProof/>
                <w:webHidden/>
              </w:rPr>
              <w:t>13</w:t>
            </w:r>
            <w:r>
              <w:rPr>
                <w:noProof/>
                <w:webHidden/>
              </w:rPr>
              <w:fldChar w:fldCharType="end"/>
            </w:r>
          </w:hyperlink>
        </w:p>
        <w:p w14:paraId="5DC99689" w14:textId="551203F7"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1" w:history="1">
            <w:r w:rsidRPr="00E42FFD">
              <w:rPr>
                <w:rStyle w:val="Hyperlink"/>
              </w:rPr>
              <w:t>1.1.</w:t>
            </w:r>
            <w:r>
              <w:rPr>
                <w:rFonts w:asciiTheme="minorHAnsi" w:hAnsiTheme="minorHAnsi" w:cstheme="minorBidi"/>
                <w:color w:val="auto"/>
                <w:kern w:val="2"/>
                <w:sz w:val="24"/>
                <w:szCs w:val="24"/>
                <w:lang w:eastAsia="en-AU"/>
                <w14:ligatures w14:val="standardContextual"/>
              </w:rPr>
              <w:tab/>
            </w:r>
            <w:r w:rsidRPr="00E42FFD">
              <w:rPr>
                <w:rStyle w:val="Hyperlink"/>
              </w:rPr>
              <w:t>Division 5 Asbestos Audit Report</w:t>
            </w:r>
            <w:r>
              <w:rPr>
                <w:webHidden/>
              </w:rPr>
              <w:tab/>
            </w:r>
            <w:r>
              <w:rPr>
                <w:webHidden/>
              </w:rPr>
              <w:fldChar w:fldCharType="begin"/>
            </w:r>
            <w:r>
              <w:rPr>
                <w:webHidden/>
              </w:rPr>
              <w:instrText xml:space="preserve"> PAGEREF _Toc194061921 \h </w:instrText>
            </w:r>
            <w:r>
              <w:rPr>
                <w:webHidden/>
              </w:rPr>
            </w:r>
            <w:r>
              <w:rPr>
                <w:webHidden/>
              </w:rPr>
              <w:fldChar w:fldCharType="separate"/>
            </w:r>
            <w:r w:rsidR="006503EB">
              <w:rPr>
                <w:webHidden/>
              </w:rPr>
              <w:t>13</w:t>
            </w:r>
            <w:r>
              <w:rPr>
                <w:webHidden/>
              </w:rPr>
              <w:fldChar w:fldCharType="end"/>
            </w:r>
          </w:hyperlink>
        </w:p>
        <w:p w14:paraId="19A0E36F" w14:textId="36D3DD70"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2" w:history="1">
            <w:r w:rsidRPr="00E42FFD">
              <w:rPr>
                <w:rStyle w:val="Hyperlink"/>
              </w:rPr>
              <w:t>1.2.</w:t>
            </w:r>
            <w:r>
              <w:rPr>
                <w:rFonts w:asciiTheme="minorHAnsi" w:hAnsiTheme="minorHAnsi" w:cstheme="minorBidi"/>
                <w:color w:val="auto"/>
                <w:kern w:val="2"/>
                <w:sz w:val="24"/>
                <w:szCs w:val="24"/>
                <w:lang w:eastAsia="en-AU"/>
                <w14:ligatures w14:val="standardContextual"/>
              </w:rPr>
              <w:tab/>
            </w:r>
            <w:r w:rsidRPr="00E42FFD">
              <w:rPr>
                <w:rStyle w:val="Hyperlink"/>
              </w:rPr>
              <w:t>New Division 5 Asbestos Report</w:t>
            </w:r>
            <w:r>
              <w:rPr>
                <w:webHidden/>
              </w:rPr>
              <w:tab/>
            </w:r>
            <w:r>
              <w:rPr>
                <w:webHidden/>
              </w:rPr>
              <w:fldChar w:fldCharType="begin"/>
            </w:r>
            <w:r>
              <w:rPr>
                <w:webHidden/>
              </w:rPr>
              <w:instrText xml:space="preserve"> PAGEREF _Toc194061922 \h </w:instrText>
            </w:r>
            <w:r>
              <w:rPr>
                <w:webHidden/>
              </w:rPr>
            </w:r>
            <w:r>
              <w:rPr>
                <w:webHidden/>
              </w:rPr>
              <w:fldChar w:fldCharType="separate"/>
            </w:r>
            <w:r w:rsidR="006503EB">
              <w:rPr>
                <w:webHidden/>
              </w:rPr>
              <w:t>14</w:t>
            </w:r>
            <w:r>
              <w:rPr>
                <w:webHidden/>
              </w:rPr>
              <w:fldChar w:fldCharType="end"/>
            </w:r>
          </w:hyperlink>
        </w:p>
        <w:p w14:paraId="4C41CEBF" w14:textId="31FFC7E9"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3" w:history="1">
            <w:r w:rsidRPr="00E42FFD">
              <w:rPr>
                <w:rStyle w:val="Hyperlink"/>
                <w:caps/>
              </w:rPr>
              <w:t>1.3.</w:t>
            </w:r>
            <w:r>
              <w:rPr>
                <w:rFonts w:asciiTheme="minorHAnsi" w:hAnsiTheme="minorHAnsi" w:cstheme="minorBidi"/>
                <w:color w:val="auto"/>
                <w:kern w:val="2"/>
                <w:sz w:val="24"/>
                <w:szCs w:val="24"/>
                <w:lang w:eastAsia="en-AU"/>
                <w14:ligatures w14:val="standardContextual"/>
              </w:rPr>
              <w:tab/>
            </w:r>
            <w:r w:rsidRPr="00E42FFD">
              <w:rPr>
                <w:rStyle w:val="Hyperlink"/>
              </w:rPr>
              <w:t>Asbestos is Located in Inaccessible Areas</w:t>
            </w:r>
            <w:r>
              <w:rPr>
                <w:webHidden/>
              </w:rPr>
              <w:tab/>
            </w:r>
            <w:r>
              <w:rPr>
                <w:webHidden/>
              </w:rPr>
              <w:fldChar w:fldCharType="begin"/>
            </w:r>
            <w:r>
              <w:rPr>
                <w:webHidden/>
              </w:rPr>
              <w:instrText xml:space="preserve"> PAGEREF _Toc194061923 \h </w:instrText>
            </w:r>
            <w:r>
              <w:rPr>
                <w:webHidden/>
              </w:rPr>
            </w:r>
            <w:r>
              <w:rPr>
                <w:webHidden/>
              </w:rPr>
              <w:fldChar w:fldCharType="separate"/>
            </w:r>
            <w:r w:rsidR="006503EB">
              <w:rPr>
                <w:webHidden/>
              </w:rPr>
              <w:t>15</w:t>
            </w:r>
            <w:r>
              <w:rPr>
                <w:webHidden/>
              </w:rPr>
              <w:fldChar w:fldCharType="end"/>
            </w:r>
          </w:hyperlink>
        </w:p>
        <w:p w14:paraId="13A562C9" w14:textId="1FE60109"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24" w:history="1">
            <w:r w:rsidRPr="00E42FFD">
              <w:rPr>
                <w:rStyle w:val="Hyperlink"/>
                <w:noProof/>
              </w:rPr>
              <w:t>2.</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Labels</w:t>
            </w:r>
            <w:r>
              <w:rPr>
                <w:noProof/>
                <w:webHidden/>
              </w:rPr>
              <w:tab/>
            </w:r>
            <w:r>
              <w:rPr>
                <w:noProof/>
                <w:webHidden/>
              </w:rPr>
              <w:fldChar w:fldCharType="begin"/>
            </w:r>
            <w:r>
              <w:rPr>
                <w:noProof/>
                <w:webHidden/>
              </w:rPr>
              <w:instrText xml:space="preserve"> PAGEREF _Toc194061924 \h </w:instrText>
            </w:r>
            <w:r>
              <w:rPr>
                <w:noProof/>
                <w:webHidden/>
              </w:rPr>
            </w:r>
            <w:r>
              <w:rPr>
                <w:noProof/>
                <w:webHidden/>
              </w:rPr>
              <w:fldChar w:fldCharType="separate"/>
            </w:r>
            <w:r w:rsidR="006503EB">
              <w:rPr>
                <w:noProof/>
                <w:webHidden/>
              </w:rPr>
              <w:t>15</w:t>
            </w:r>
            <w:r>
              <w:rPr>
                <w:noProof/>
                <w:webHidden/>
              </w:rPr>
              <w:fldChar w:fldCharType="end"/>
            </w:r>
          </w:hyperlink>
        </w:p>
        <w:p w14:paraId="4ACB73FD" w14:textId="22142B62"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5" w:history="1">
            <w:r w:rsidRPr="00E42FFD">
              <w:rPr>
                <w:rStyle w:val="Hyperlink"/>
                <w:caps/>
              </w:rPr>
              <w:t>2.1.</w:t>
            </w:r>
            <w:r>
              <w:rPr>
                <w:rFonts w:asciiTheme="minorHAnsi" w:hAnsiTheme="minorHAnsi" w:cstheme="minorBidi"/>
                <w:color w:val="auto"/>
                <w:kern w:val="2"/>
                <w:sz w:val="24"/>
                <w:szCs w:val="24"/>
                <w:lang w:eastAsia="en-AU"/>
                <w14:ligatures w14:val="standardContextual"/>
              </w:rPr>
              <w:tab/>
            </w:r>
            <w:r w:rsidRPr="00E42FFD">
              <w:rPr>
                <w:rStyle w:val="Hyperlink"/>
              </w:rPr>
              <w:t>Label School Buildings</w:t>
            </w:r>
            <w:r>
              <w:rPr>
                <w:webHidden/>
              </w:rPr>
              <w:tab/>
            </w:r>
            <w:r>
              <w:rPr>
                <w:webHidden/>
              </w:rPr>
              <w:fldChar w:fldCharType="begin"/>
            </w:r>
            <w:r>
              <w:rPr>
                <w:webHidden/>
              </w:rPr>
              <w:instrText xml:space="preserve"> PAGEREF _Toc194061925 \h </w:instrText>
            </w:r>
            <w:r>
              <w:rPr>
                <w:webHidden/>
              </w:rPr>
            </w:r>
            <w:r>
              <w:rPr>
                <w:webHidden/>
              </w:rPr>
              <w:fldChar w:fldCharType="separate"/>
            </w:r>
            <w:r w:rsidR="006503EB">
              <w:rPr>
                <w:webHidden/>
              </w:rPr>
              <w:t>15</w:t>
            </w:r>
            <w:r>
              <w:rPr>
                <w:webHidden/>
              </w:rPr>
              <w:fldChar w:fldCharType="end"/>
            </w:r>
          </w:hyperlink>
        </w:p>
        <w:p w14:paraId="7A2D88DF" w14:textId="4262E73E"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6" w:history="1">
            <w:r w:rsidRPr="00E42FFD">
              <w:rPr>
                <w:rStyle w:val="Hyperlink"/>
              </w:rPr>
              <w:t>2.2.</w:t>
            </w:r>
            <w:r>
              <w:rPr>
                <w:rFonts w:asciiTheme="minorHAnsi" w:hAnsiTheme="minorHAnsi" w:cstheme="minorBidi"/>
                <w:color w:val="auto"/>
                <w:kern w:val="2"/>
                <w:sz w:val="24"/>
                <w:szCs w:val="24"/>
                <w:lang w:eastAsia="en-AU"/>
                <w14:ligatures w14:val="standardContextual"/>
              </w:rPr>
              <w:tab/>
            </w:r>
            <w:r w:rsidRPr="00E42FFD">
              <w:rPr>
                <w:rStyle w:val="Hyperlink"/>
              </w:rPr>
              <w:t>Seek Approval to Remove Labels</w:t>
            </w:r>
            <w:r>
              <w:rPr>
                <w:webHidden/>
              </w:rPr>
              <w:tab/>
            </w:r>
            <w:r>
              <w:rPr>
                <w:webHidden/>
              </w:rPr>
              <w:fldChar w:fldCharType="begin"/>
            </w:r>
            <w:r>
              <w:rPr>
                <w:webHidden/>
              </w:rPr>
              <w:instrText xml:space="preserve"> PAGEREF _Toc194061926 \h </w:instrText>
            </w:r>
            <w:r>
              <w:rPr>
                <w:webHidden/>
              </w:rPr>
            </w:r>
            <w:r>
              <w:rPr>
                <w:webHidden/>
              </w:rPr>
              <w:fldChar w:fldCharType="separate"/>
            </w:r>
            <w:r w:rsidR="006503EB">
              <w:rPr>
                <w:webHidden/>
              </w:rPr>
              <w:t>16</w:t>
            </w:r>
            <w:r>
              <w:rPr>
                <w:webHidden/>
              </w:rPr>
              <w:fldChar w:fldCharType="end"/>
            </w:r>
          </w:hyperlink>
        </w:p>
        <w:p w14:paraId="3FE8DCA8" w14:textId="3AAA1DB2"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7" w:history="1">
            <w:r w:rsidRPr="00E42FFD">
              <w:rPr>
                <w:rStyle w:val="Hyperlink"/>
              </w:rPr>
              <w:t>2.3.</w:t>
            </w:r>
            <w:r>
              <w:rPr>
                <w:rFonts w:asciiTheme="minorHAnsi" w:hAnsiTheme="minorHAnsi" w:cstheme="minorBidi"/>
                <w:color w:val="auto"/>
                <w:kern w:val="2"/>
                <w:sz w:val="24"/>
                <w:szCs w:val="24"/>
                <w:lang w:eastAsia="en-AU"/>
                <w14:ligatures w14:val="standardContextual"/>
              </w:rPr>
              <w:tab/>
            </w:r>
            <w:r w:rsidRPr="00E42FFD">
              <w:rPr>
                <w:rStyle w:val="Hyperlink"/>
              </w:rPr>
              <w:t>Replace Damaged Labels</w:t>
            </w:r>
            <w:r>
              <w:rPr>
                <w:webHidden/>
              </w:rPr>
              <w:tab/>
            </w:r>
            <w:r>
              <w:rPr>
                <w:webHidden/>
              </w:rPr>
              <w:fldChar w:fldCharType="begin"/>
            </w:r>
            <w:r>
              <w:rPr>
                <w:webHidden/>
              </w:rPr>
              <w:instrText xml:space="preserve"> PAGEREF _Toc194061927 \h </w:instrText>
            </w:r>
            <w:r>
              <w:rPr>
                <w:webHidden/>
              </w:rPr>
            </w:r>
            <w:r>
              <w:rPr>
                <w:webHidden/>
              </w:rPr>
              <w:fldChar w:fldCharType="separate"/>
            </w:r>
            <w:r w:rsidR="006503EB">
              <w:rPr>
                <w:webHidden/>
              </w:rPr>
              <w:t>16</w:t>
            </w:r>
            <w:r>
              <w:rPr>
                <w:webHidden/>
              </w:rPr>
              <w:fldChar w:fldCharType="end"/>
            </w:r>
          </w:hyperlink>
        </w:p>
        <w:p w14:paraId="6365E66E" w14:textId="20D2541B"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28" w:history="1">
            <w:r w:rsidRPr="00E42FFD">
              <w:rPr>
                <w:rStyle w:val="Hyperlink"/>
                <w:noProof/>
              </w:rPr>
              <w:t>3.</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Asbestos Register</w:t>
            </w:r>
            <w:r>
              <w:rPr>
                <w:noProof/>
                <w:webHidden/>
              </w:rPr>
              <w:tab/>
            </w:r>
            <w:r>
              <w:rPr>
                <w:noProof/>
                <w:webHidden/>
              </w:rPr>
              <w:fldChar w:fldCharType="begin"/>
            </w:r>
            <w:r>
              <w:rPr>
                <w:noProof/>
                <w:webHidden/>
              </w:rPr>
              <w:instrText xml:space="preserve"> PAGEREF _Toc194061928 \h </w:instrText>
            </w:r>
            <w:r>
              <w:rPr>
                <w:noProof/>
                <w:webHidden/>
              </w:rPr>
            </w:r>
            <w:r>
              <w:rPr>
                <w:noProof/>
                <w:webHidden/>
              </w:rPr>
              <w:fldChar w:fldCharType="separate"/>
            </w:r>
            <w:r w:rsidR="006503EB">
              <w:rPr>
                <w:noProof/>
                <w:webHidden/>
              </w:rPr>
              <w:t>17</w:t>
            </w:r>
            <w:r>
              <w:rPr>
                <w:noProof/>
                <w:webHidden/>
              </w:rPr>
              <w:fldChar w:fldCharType="end"/>
            </w:r>
          </w:hyperlink>
        </w:p>
        <w:p w14:paraId="5745FC27" w14:textId="286C79A3"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29" w:history="1">
            <w:r w:rsidRPr="00E42FFD">
              <w:rPr>
                <w:rStyle w:val="Hyperlink"/>
              </w:rPr>
              <w:t>3.1.</w:t>
            </w:r>
            <w:r>
              <w:rPr>
                <w:rFonts w:asciiTheme="minorHAnsi" w:hAnsiTheme="minorHAnsi" w:cstheme="minorBidi"/>
                <w:color w:val="auto"/>
                <w:kern w:val="2"/>
                <w:sz w:val="24"/>
                <w:szCs w:val="24"/>
                <w:lang w:eastAsia="en-AU"/>
                <w14:ligatures w14:val="standardContextual"/>
              </w:rPr>
              <w:tab/>
            </w:r>
            <w:r w:rsidRPr="00E42FFD">
              <w:rPr>
                <w:rStyle w:val="Hyperlink"/>
              </w:rPr>
              <w:t>Up-to-date Asbestos Register</w:t>
            </w:r>
            <w:r>
              <w:rPr>
                <w:webHidden/>
              </w:rPr>
              <w:tab/>
            </w:r>
            <w:r>
              <w:rPr>
                <w:webHidden/>
              </w:rPr>
              <w:fldChar w:fldCharType="begin"/>
            </w:r>
            <w:r>
              <w:rPr>
                <w:webHidden/>
              </w:rPr>
              <w:instrText xml:space="preserve"> PAGEREF _Toc194061929 \h </w:instrText>
            </w:r>
            <w:r>
              <w:rPr>
                <w:webHidden/>
              </w:rPr>
            </w:r>
            <w:r>
              <w:rPr>
                <w:webHidden/>
              </w:rPr>
              <w:fldChar w:fldCharType="separate"/>
            </w:r>
            <w:r w:rsidR="006503EB">
              <w:rPr>
                <w:webHidden/>
              </w:rPr>
              <w:t>17</w:t>
            </w:r>
            <w:r>
              <w:rPr>
                <w:webHidden/>
              </w:rPr>
              <w:fldChar w:fldCharType="end"/>
            </w:r>
          </w:hyperlink>
        </w:p>
        <w:p w14:paraId="32E7371D" w14:textId="185C0581"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30" w:history="1">
            <w:r w:rsidRPr="00E42FFD">
              <w:rPr>
                <w:rStyle w:val="Hyperlink"/>
                <w:caps/>
              </w:rPr>
              <w:t>3.2.</w:t>
            </w:r>
            <w:r>
              <w:rPr>
                <w:rFonts w:asciiTheme="minorHAnsi" w:hAnsiTheme="minorHAnsi" w:cstheme="minorBidi"/>
                <w:color w:val="auto"/>
                <w:kern w:val="2"/>
                <w:sz w:val="24"/>
                <w:szCs w:val="24"/>
                <w:lang w:eastAsia="en-AU"/>
                <w14:ligatures w14:val="standardContextual"/>
              </w:rPr>
              <w:tab/>
            </w:r>
            <w:r w:rsidRPr="00E42FFD">
              <w:rPr>
                <w:rStyle w:val="Hyperlink"/>
              </w:rPr>
              <w:t>Quarterly Inspections</w:t>
            </w:r>
            <w:r>
              <w:rPr>
                <w:webHidden/>
              </w:rPr>
              <w:tab/>
            </w:r>
            <w:r>
              <w:rPr>
                <w:webHidden/>
              </w:rPr>
              <w:fldChar w:fldCharType="begin"/>
            </w:r>
            <w:r>
              <w:rPr>
                <w:webHidden/>
              </w:rPr>
              <w:instrText xml:space="preserve"> PAGEREF _Toc194061930 \h </w:instrText>
            </w:r>
            <w:r>
              <w:rPr>
                <w:webHidden/>
              </w:rPr>
            </w:r>
            <w:r>
              <w:rPr>
                <w:webHidden/>
              </w:rPr>
              <w:fldChar w:fldCharType="separate"/>
            </w:r>
            <w:r w:rsidR="006503EB">
              <w:rPr>
                <w:webHidden/>
              </w:rPr>
              <w:t>18</w:t>
            </w:r>
            <w:r>
              <w:rPr>
                <w:webHidden/>
              </w:rPr>
              <w:fldChar w:fldCharType="end"/>
            </w:r>
          </w:hyperlink>
        </w:p>
        <w:p w14:paraId="6B3A304B" w14:textId="0336A0C3"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31" w:history="1">
            <w:r w:rsidRPr="00E42FFD">
              <w:rPr>
                <w:rStyle w:val="Hyperlink"/>
                <w:noProof/>
              </w:rPr>
              <w:t>4.</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Inductions and Division 6 Audits</w:t>
            </w:r>
            <w:r>
              <w:rPr>
                <w:noProof/>
                <w:webHidden/>
              </w:rPr>
              <w:tab/>
            </w:r>
            <w:r>
              <w:rPr>
                <w:noProof/>
                <w:webHidden/>
              </w:rPr>
              <w:fldChar w:fldCharType="begin"/>
            </w:r>
            <w:r>
              <w:rPr>
                <w:noProof/>
                <w:webHidden/>
              </w:rPr>
              <w:instrText xml:space="preserve"> PAGEREF _Toc194061931 \h </w:instrText>
            </w:r>
            <w:r>
              <w:rPr>
                <w:noProof/>
                <w:webHidden/>
              </w:rPr>
            </w:r>
            <w:r>
              <w:rPr>
                <w:noProof/>
                <w:webHidden/>
              </w:rPr>
              <w:fldChar w:fldCharType="separate"/>
            </w:r>
            <w:r w:rsidR="006503EB">
              <w:rPr>
                <w:noProof/>
                <w:webHidden/>
              </w:rPr>
              <w:t>19</w:t>
            </w:r>
            <w:r>
              <w:rPr>
                <w:noProof/>
                <w:webHidden/>
              </w:rPr>
              <w:fldChar w:fldCharType="end"/>
            </w:r>
          </w:hyperlink>
        </w:p>
        <w:p w14:paraId="325BA881" w14:textId="6CEF0AA2"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32" w:history="1">
            <w:r w:rsidRPr="00E42FFD">
              <w:rPr>
                <w:rStyle w:val="Hyperlink"/>
              </w:rPr>
              <w:t>4.1.</w:t>
            </w:r>
            <w:r>
              <w:rPr>
                <w:rFonts w:asciiTheme="minorHAnsi" w:hAnsiTheme="minorHAnsi" w:cstheme="minorBidi"/>
                <w:color w:val="auto"/>
                <w:kern w:val="2"/>
                <w:sz w:val="24"/>
                <w:szCs w:val="24"/>
                <w:lang w:eastAsia="en-AU"/>
                <w14:ligatures w14:val="standardContextual"/>
              </w:rPr>
              <w:tab/>
            </w:r>
            <w:r w:rsidRPr="00E42FFD">
              <w:rPr>
                <w:rStyle w:val="Hyperlink"/>
              </w:rPr>
              <w:t>Inductions</w:t>
            </w:r>
            <w:r>
              <w:rPr>
                <w:webHidden/>
              </w:rPr>
              <w:tab/>
            </w:r>
            <w:r>
              <w:rPr>
                <w:webHidden/>
              </w:rPr>
              <w:fldChar w:fldCharType="begin"/>
            </w:r>
            <w:r>
              <w:rPr>
                <w:webHidden/>
              </w:rPr>
              <w:instrText xml:space="preserve"> PAGEREF _Toc194061932 \h </w:instrText>
            </w:r>
            <w:r>
              <w:rPr>
                <w:webHidden/>
              </w:rPr>
            </w:r>
            <w:r>
              <w:rPr>
                <w:webHidden/>
              </w:rPr>
              <w:fldChar w:fldCharType="separate"/>
            </w:r>
            <w:r w:rsidR="006503EB">
              <w:rPr>
                <w:webHidden/>
              </w:rPr>
              <w:t>19</w:t>
            </w:r>
            <w:r>
              <w:rPr>
                <w:webHidden/>
              </w:rPr>
              <w:fldChar w:fldCharType="end"/>
            </w:r>
          </w:hyperlink>
        </w:p>
        <w:p w14:paraId="015C2F10" w14:textId="73B3E3C4"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33" w:history="1">
            <w:r w:rsidRPr="00E42FFD">
              <w:rPr>
                <w:rStyle w:val="Hyperlink"/>
              </w:rPr>
              <w:t>4.2.</w:t>
            </w:r>
            <w:r>
              <w:rPr>
                <w:rFonts w:asciiTheme="minorHAnsi" w:hAnsiTheme="minorHAnsi" w:cstheme="minorBidi"/>
                <w:color w:val="auto"/>
                <w:kern w:val="2"/>
                <w:sz w:val="24"/>
                <w:szCs w:val="24"/>
                <w:lang w:eastAsia="en-AU"/>
                <w14:ligatures w14:val="standardContextual"/>
              </w:rPr>
              <w:tab/>
            </w:r>
            <w:r w:rsidRPr="00E42FFD">
              <w:rPr>
                <w:rStyle w:val="Hyperlink"/>
              </w:rPr>
              <w:t>Division 6 Audits</w:t>
            </w:r>
            <w:r>
              <w:rPr>
                <w:webHidden/>
              </w:rPr>
              <w:tab/>
            </w:r>
            <w:r>
              <w:rPr>
                <w:webHidden/>
              </w:rPr>
              <w:fldChar w:fldCharType="begin"/>
            </w:r>
            <w:r>
              <w:rPr>
                <w:webHidden/>
              </w:rPr>
              <w:instrText xml:space="preserve"> PAGEREF _Toc194061933 \h </w:instrText>
            </w:r>
            <w:r>
              <w:rPr>
                <w:webHidden/>
              </w:rPr>
            </w:r>
            <w:r>
              <w:rPr>
                <w:webHidden/>
              </w:rPr>
              <w:fldChar w:fldCharType="separate"/>
            </w:r>
            <w:r w:rsidR="006503EB">
              <w:rPr>
                <w:webHidden/>
              </w:rPr>
              <w:t>19</w:t>
            </w:r>
            <w:r>
              <w:rPr>
                <w:webHidden/>
              </w:rPr>
              <w:fldChar w:fldCharType="end"/>
            </w:r>
          </w:hyperlink>
        </w:p>
        <w:p w14:paraId="48863641" w14:textId="4424EB7F"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34" w:history="1">
            <w:r w:rsidRPr="00E42FFD">
              <w:rPr>
                <w:rStyle w:val="Hyperlink"/>
                <w:noProof/>
                <w:lang w:val="en-AU"/>
              </w:rPr>
              <w:t>CHECKLIST—IDENTIFICATION OF ACMs</w:t>
            </w:r>
            <w:r>
              <w:rPr>
                <w:noProof/>
                <w:webHidden/>
              </w:rPr>
              <w:tab/>
            </w:r>
            <w:r>
              <w:rPr>
                <w:noProof/>
                <w:webHidden/>
              </w:rPr>
              <w:fldChar w:fldCharType="begin"/>
            </w:r>
            <w:r>
              <w:rPr>
                <w:noProof/>
                <w:webHidden/>
              </w:rPr>
              <w:instrText xml:space="preserve"> PAGEREF _Toc194061934 \h </w:instrText>
            </w:r>
            <w:r>
              <w:rPr>
                <w:noProof/>
                <w:webHidden/>
              </w:rPr>
            </w:r>
            <w:r>
              <w:rPr>
                <w:noProof/>
                <w:webHidden/>
              </w:rPr>
              <w:fldChar w:fldCharType="separate"/>
            </w:r>
            <w:r w:rsidR="006503EB">
              <w:rPr>
                <w:noProof/>
                <w:webHidden/>
              </w:rPr>
              <w:t>20</w:t>
            </w:r>
            <w:r>
              <w:rPr>
                <w:noProof/>
                <w:webHidden/>
              </w:rPr>
              <w:fldChar w:fldCharType="end"/>
            </w:r>
          </w:hyperlink>
        </w:p>
        <w:p w14:paraId="5FDC335B" w14:textId="47A8B401"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35" w:history="1">
            <w:r w:rsidRPr="00E42FFD">
              <w:rPr>
                <w:rStyle w:val="Hyperlink"/>
              </w:rPr>
              <w:t>MANAGEMENT PROCESS</w:t>
            </w:r>
            <w:r>
              <w:rPr>
                <w:webHidden/>
              </w:rPr>
              <w:tab/>
            </w:r>
            <w:r>
              <w:rPr>
                <w:webHidden/>
              </w:rPr>
              <w:fldChar w:fldCharType="begin"/>
            </w:r>
            <w:r>
              <w:rPr>
                <w:webHidden/>
              </w:rPr>
              <w:instrText xml:space="preserve"> PAGEREF _Toc194061935 \h </w:instrText>
            </w:r>
            <w:r>
              <w:rPr>
                <w:webHidden/>
              </w:rPr>
            </w:r>
            <w:r>
              <w:rPr>
                <w:webHidden/>
              </w:rPr>
              <w:fldChar w:fldCharType="separate"/>
            </w:r>
            <w:r w:rsidR="006503EB">
              <w:rPr>
                <w:webHidden/>
              </w:rPr>
              <w:t>21</w:t>
            </w:r>
            <w:r>
              <w:rPr>
                <w:webHidden/>
              </w:rPr>
              <w:fldChar w:fldCharType="end"/>
            </w:r>
          </w:hyperlink>
        </w:p>
        <w:p w14:paraId="1DAB03E6" w14:textId="768EEE6F"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36" w:history="1">
            <w:r w:rsidRPr="00E42FFD">
              <w:rPr>
                <w:rStyle w:val="Hyperlink"/>
                <w:noProof/>
              </w:rPr>
              <w:t>5.</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Asbestos Coordinator</w:t>
            </w:r>
            <w:r>
              <w:rPr>
                <w:noProof/>
                <w:webHidden/>
              </w:rPr>
              <w:tab/>
            </w:r>
            <w:r>
              <w:rPr>
                <w:noProof/>
                <w:webHidden/>
              </w:rPr>
              <w:fldChar w:fldCharType="begin"/>
            </w:r>
            <w:r>
              <w:rPr>
                <w:noProof/>
                <w:webHidden/>
              </w:rPr>
              <w:instrText xml:space="preserve"> PAGEREF _Toc194061936 \h </w:instrText>
            </w:r>
            <w:r>
              <w:rPr>
                <w:noProof/>
                <w:webHidden/>
              </w:rPr>
            </w:r>
            <w:r>
              <w:rPr>
                <w:noProof/>
                <w:webHidden/>
              </w:rPr>
              <w:fldChar w:fldCharType="separate"/>
            </w:r>
            <w:r w:rsidR="006503EB">
              <w:rPr>
                <w:noProof/>
                <w:webHidden/>
              </w:rPr>
              <w:t>22</w:t>
            </w:r>
            <w:r>
              <w:rPr>
                <w:noProof/>
                <w:webHidden/>
              </w:rPr>
              <w:fldChar w:fldCharType="end"/>
            </w:r>
          </w:hyperlink>
        </w:p>
        <w:p w14:paraId="44C1603A" w14:textId="07BD71EE"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37" w:history="1">
            <w:r w:rsidRPr="00E42FFD">
              <w:rPr>
                <w:rStyle w:val="Hyperlink"/>
                <w:caps/>
              </w:rPr>
              <w:t>5.1.</w:t>
            </w:r>
            <w:r>
              <w:rPr>
                <w:rFonts w:asciiTheme="minorHAnsi" w:hAnsiTheme="minorHAnsi" w:cstheme="minorBidi"/>
                <w:color w:val="auto"/>
                <w:kern w:val="2"/>
                <w:sz w:val="24"/>
                <w:szCs w:val="24"/>
                <w:lang w:eastAsia="en-AU"/>
                <w14:ligatures w14:val="standardContextual"/>
              </w:rPr>
              <w:tab/>
            </w:r>
            <w:r w:rsidRPr="00E42FFD">
              <w:rPr>
                <w:rStyle w:val="Hyperlink"/>
              </w:rPr>
              <w:t>School Asbestos Coordinator</w:t>
            </w:r>
            <w:r>
              <w:rPr>
                <w:webHidden/>
              </w:rPr>
              <w:tab/>
            </w:r>
            <w:r>
              <w:rPr>
                <w:webHidden/>
              </w:rPr>
              <w:fldChar w:fldCharType="begin"/>
            </w:r>
            <w:r>
              <w:rPr>
                <w:webHidden/>
              </w:rPr>
              <w:instrText xml:space="preserve"> PAGEREF _Toc194061937 \h </w:instrText>
            </w:r>
            <w:r>
              <w:rPr>
                <w:webHidden/>
              </w:rPr>
            </w:r>
            <w:r>
              <w:rPr>
                <w:webHidden/>
              </w:rPr>
              <w:fldChar w:fldCharType="separate"/>
            </w:r>
            <w:r w:rsidR="006503EB">
              <w:rPr>
                <w:webHidden/>
              </w:rPr>
              <w:t>22</w:t>
            </w:r>
            <w:r>
              <w:rPr>
                <w:webHidden/>
              </w:rPr>
              <w:fldChar w:fldCharType="end"/>
            </w:r>
          </w:hyperlink>
        </w:p>
        <w:p w14:paraId="49956A76" w14:textId="69E35D89"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38" w:history="1">
            <w:r w:rsidRPr="00E42FFD">
              <w:rPr>
                <w:rStyle w:val="Hyperlink"/>
                <w:caps/>
              </w:rPr>
              <w:t>5.2.</w:t>
            </w:r>
            <w:r>
              <w:rPr>
                <w:rFonts w:asciiTheme="minorHAnsi" w:hAnsiTheme="minorHAnsi" w:cstheme="minorBidi"/>
                <w:color w:val="auto"/>
                <w:kern w:val="2"/>
                <w:sz w:val="24"/>
                <w:szCs w:val="24"/>
                <w:lang w:eastAsia="en-AU"/>
                <w14:ligatures w14:val="standardContextual"/>
              </w:rPr>
              <w:tab/>
            </w:r>
            <w:r w:rsidRPr="00E42FFD">
              <w:rPr>
                <w:rStyle w:val="Hyperlink"/>
              </w:rPr>
              <w:t>Mandatory Position</w:t>
            </w:r>
            <w:r>
              <w:rPr>
                <w:webHidden/>
              </w:rPr>
              <w:tab/>
            </w:r>
            <w:r>
              <w:rPr>
                <w:webHidden/>
              </w:rPr>
              <w:fldChar w:fldCharType="begin"/>
            </w:r>
            <w:r>
              <w:rPr>
                <w:webHidden/>
              </w:rPr>
              <w:instrText xml:space="preserve"> PAGEREF _Toc194061938 \h </w:instrText>
            </w:r>
            <w:r>
              <w:rPr>
                <w:webHidden/>
              </w:rPr>
            </w:r>
            <w:r>
              <w:rPr>
                <w:webHidden/>
              </w:rPr>
              <w:fldChar w:fldCharType="separate"/>
            </w:r>
            <w:r w:rsidR="006503EB">
              <w:rPr>
                <w:webHidden/>
              </w:rPr>
              <w:t>22</w:t>
            </w:r>
            <w:r>
              <w:rPr>
                <w:webHidden/>
              </w:rPr>
              <w:fldChar w:fldCharType="end"/>
            </w:r>
          </w:hyperlink>
        </w:p>
        <w:p w14:paraId="0421FF19" w14:textId="5227172C"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39" w:history="1">
            <w:r w:rsidRPr="00E42FFD">
              <w:rPr>
                <w:rStyle w:val="Hyperlink"/>
                <w:noProof/>
              </w:rPr>
              <w:t>6.</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Training</w:t>
            </w:r>
            <w:r>
              <w:rPr>
                <w:noProof/>
                <w:webHidden/>
              </w:rPr>
              <w:tab/>
            </w:r>
            <w:r>
              <w:rPr>
                <w:noProof/>
                <w:webHidden/>
              </w:rPr>
              <w:fldChar w:fldCharType="begin"/>
            </w:r>
            <w:r>
              <w:rPr>
                <w:noProof/>
                <w:webHidden/>
              </w:rPr>
              <w:instrText xml:space="preserve"> PAGEREF _Toc194061939 \h </w:instrText>
            </w:r>
            <w:r>
              <w:rPr>
                <w:noProof/>
                <w:webHidden/>
              </w:rPr>
            </w:r>
            <w:r>
              <w:rPr>
                <w:noProof/>
                <w:webHidden/>
              </w:rPr>
              <w:fldChar w:fldCharType="separate"/>
            </w:r>
            <w:r w:rsidR="006503EB">
              <w:rPr>
                <w:noProof/>
                <w:webHidden/>
              </w:rPr>
              <w:t>23</w:t>
            </w:r>
            <w:r>
              <w:rPr>
                <w:noProof/>
                <w:webHidden/>
              </w:rPr>
              <w:fldChar w:fldCharType="end"/>
            </w:r>
          </w:hyperlink>
        </w:p>
        <w:p w14:paraId="27440779" w14:textId="5AB4208E" w:rsidR="00504BA5" w:rsidRPr="00AC162A"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0" w:history="1">
            <w:r w:rsidRPr="00AC162A">
              <w:rPr>
                <w:rStyle w:val="Hyperlink"/>
              </w:rPr>
              <w:t>6.1.</w:t>
            </w:r>
            <w:r w:rsidRPr="00AC162A">
              <w:rPr>
                <w:rFonts w:asciiTheme="minorHAnsi" w:hAnsiTheme="minorHAnsi" w:cstheme="minorBidi"/>
                <w:color w:val="auto"/>
                <w:kern w:val="2"/>
                <w:sz w:val="24"/>
                <w:szCs w:val="24"/>
                <w:lang w:eastAsia="en-AU"/>
                <w14:ligatures w14:val="standardContextual"/>
              </w:rPr>
              <w:tab/>
            </w:r>
            <w:r w:rsidRPr="00AC162A">
              <w:rPr>
                <w:rStyle w:val="Hyperlink"/>
              </w:rPr>
              <w:t>Asbestos Awareness Courses</w:t>
            </w:r>
            <w:r w:rsidRPr="00AC162A">
              <w:rPr>
                <w:webHidden/>
              </w:rPr>
              <w:tab/>
            </w:r>
            <w:r w:rsidRPr="00AC162A">
              <w:rPr>
                <w:webHidden/>
              </w:rPr>
              <w:fldChar w:fldCharType="begin"/>
            </w:r>
            <w:r w:rsidRPr="00AC162A">
              <w:rPr>
                <w:webHidden/>
              </w:rPr>
              <w:instrText xml:space="preserve"> PAGEREF _Toc194061940 \h </w:instrText>
            </w:r>
            <w:r w:rsidRPr="00AC162A">
              <w:rPr>
                <w:webHidden/>
              </w:rPr>
            </w:r>
            <w:r w:rsidRPr="00AC162A">
              <w:rPr>
                <w:webHidden/>
              </w:rPr>
              <w:fldChar w:fldCharType="separate"/>
            </w:r>
            <w:r w:rsidR="006503EB">
              <w:rPr>
                <w:webHidden/>
              </w:rPr>
              <w:t>23</w:t>
            </w:r>
            <w:r w:rsidRPr="00AC162A">
              <w:rPr>
                <w:webHidden/>
              </w:rPr>
              <w:fldChar w:fldCharType="end"/>
            </w:r>
          </w:hyperlink>
        </w:p>
        <w:p w14:paraId="77DF78EE" w14:textId="1BAF962D" w:rsidR="00504BA5" w:rsidRPr="00AC162A"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1" w:history="1">
            <w:r w:rsidRPr="00AC162A">
              <w:rPr>
                <w:rStyle w:val="Hyperlink"/>
              </w:rPr>
              <w:t>6.2.</w:t>
            </w:r>
            <w:r w:rsidRPr="00AC162A">
              <w:rPr>
                <w:rFonts w:asciiTheme="minorHAnsi" w:hAnsiTheme="minorHAnsi" w:cstheme="minorBidi"/>
                <w:color w:val="auto"/>
                <w:kern w:val="2"/>
                <w:sz w:val="24"/>
                <w:szCs w:val="24"/>
                <w:lang w:eastAsia="en-AU"/>
                <w14:ligatures w14:val="standardContextual"/>
              </w:rPr>
              <w:tab/>
            </w:r>
            <w:r w:rsidRPr="00AC162A">
              <w:rPr>
                <w:rStyle w:val="Hyperlink"/>
              </w:rPr>
              <w:t>eLearning</w:t>
            </w:r>
            <w:r w:rsidRPr="00AC162A">
              <w:rPr>
                <w:webHidden/>
              </w:rPr>
              <w:tab/>
            </w:r>
            <w:r w:rsidRPr="00AC162A">
              <w:rPr>
                <w:webHidden/>
              </w:rPr>
              <w:fldChar w:fldCharType="begin"/>
            </w:r>
            <w:r w:rsidRPr="00AC162A">
              <w:rPr>
                <w:webHidden/>
              </w:rPr>
              <w:instrText xml:space="preserve"> PAGEREF _Toc194061941 \h </w:instrText>
            </w:r>
            <w:r w:rsidRPr="00AC162A">
              <w:rPr>
                <w:webHidden/>
              </w:rPr>
            </w:r>
            <w:r w:rsidRPr="00AC162A">
              <w:rPr>
                <w:webHidden/>
              </w:rPr>
              <w:fldChar w:fldCharType="separate"/>
            </w:r>
            <w:r w:rsidR="006503EB">
              <w:rPr>
                <w:webHidden/>
              </w:rPr>
              <w:t>23</w:t>
            </w:r>
            <w:r w:rsidRPr="00AC162A">
              <w:rPr>
                <w:webHidden/>
              </w:rPr>
              <w:fldChar w:fldCharType="end"/>
            </w:r>
          </w:hyperlink>
        </w:p>
        <w:p w14:paraId="532F49B5" w14:textId="1E3850D5"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2" w:history="1">
            <w:r w:rsidRPr="00AC162A">
              <w:rPr>
                <w:rStyle w:val="Hyperlink"/>
              </w:rPr>
              <w:t>6.3.</w:t>
            </w:r>
            <w:r w:rsidRPr="00AC162A">
              <w:rPr>
                <w:rFonts w:asciiTheme="minorHAnsi" w:hAnsiTheme="minorHAnsi" w:cstheme="minorBidi"/>
                <w:color w:val="auto"/>
                <w:kern w:val="2"/>
                <w:sz w:val="24"/>
                <w:szCs w:val="24"/>
                <w:lang w:eastAsia="en-AU"/>
                <w14:ligatures w14:val="standardContextual"/>
              </w:rPr>
              <w:tab/>
            </w:r>
            <w:r w:rsidRPr="00AC162A">
              <w:rPr>
                <w:rStyle w:val="Hyperlink"/>
              </w:rPr>
              <w:t>Asbestos Management Information and Training Session</w:t>
            </w:r>
            <w:r w:rsidRPr="00AC162A">
              <w:rPr>
                <w:webHidden/>
              </w:rPr>
              <w:tab/>
            </w:r>
            <w:r w:rsidRPr="00AC162A">
              <w:rPr>
                <w:webHidden/>
              </w:rPr>
              <w:fldChar w:fldCharType="begin"/>
            </w:r>
            <w:r w:rsidRPr="00AC162A">
              <w:rPr>
                <w:webHidden/>
              </w:rPr>
              <w:instrText xml:space="preserve"> PAGEREF _Toc194061942 \h </w:instrText>
            </w:r>
            <w:r w:rsidRPr="00AC162A">
              <w:rPr>
                <w:webHidden/>
              </w:rPr>
            </w:r>
            <w:r w:rsidRPr="00AC162A">
              <w:rPr>
                <w:webHidden/>
              </w:rPr>
              <w:fldChar w:fldCharType="separate"/>
            </w:r>
            <w:r w:rsidR="006503EB">
              <w:rPr>
                <w:webHidden/>
              </w:rPr>
              <w:t>23</w:t>
            </w:r>
            <w:r w:rsidRPr="00AC162A">
              <w:rPr>
                <w:webHidden/>
              </w:rPr>
              <w:fldChar w:fldCharType="end"/>
            </w:r>
          </w:hyperlink>
        </w:p>
        <w:p w14:paraId="582B7959" w14:textId="1AB88FB8"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43" w:history="1">
            <w:r w:rsidRPr="00E42FFD">
              <w:rPr>
                <w:rStyle w:val="Hyperlink"/>
                <w:noProof/>
              </w:rPr>
              <w:t>7.</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Make Safe Hotline for Schools (24/7)</w:t>
            </w:r>
            <w:r>
              <w:rPr>
                <w:noProof/>
                <w:webHidden/>
              </w:rPr>
              <w:tab/>
            </w:r>
            <w:r>
              <w:rPr>
                <w:noProof/>
                <w:webHidden/>
              </w:rPr>
              <w:fldChar w:fldCharType="begin"/>
            </w:r>
            <w:r>
              <w:rPr>
                <w:noProof/>
                <w:webHidden/>
              </w:rPr>
              <w:instrText xml:space="preserve"> PAGEREF _Toc194061943 \h </w:instrText>
            </w:r>
            <w:r>
              <w:rPr>
                <w:noProof/>
                <w:webHidden/>
              </w:rPr>
            </w:r>
            <w:r>
              <w:rPr>
                <w:noProof/>
                <w:webHidden/>
              </w:rPr>
              <w:fldChar w:fldCharType="separate"/>
            </w:r>
            <w:r w:rsidR="006503EB">
              <w:rPr>
                <w:noProof/>
                <w:webHidden/>
              </w:rPr>
              <w:t>24</w:t>
            </w:r>
            <w:r>
              <w:rPr>
                <w:noProof/>
                <w:webHidden/>
              </w:rPr>
              <w:fldChar w:fldCharType="end"/>
            </w:r>
          </w:hyperlink>
        </w:p>
        <w:p w14:paraId="16DB27F2" w14:textId="63852ED6"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4" w:history="1">
            <w:r w:rsidRPr="00E42FFD">
              <w:rPr>
                <w:rStyle w:val="Hyperlink"/>
                <w:caps/>
              </w:rPr>
              <w:t>7.1.</w:t>
            </w:r>
            <w:r>
              <w:rPr>
                <w:rFonts w:asciiTheme="minorHAnsi" w:hAnsiTheme="minorHAnsi" w:cstheme="minorBidi"/>
                <w:color w:val="auto"/>
                <w:kern w:val="2"/>
                <w:sz w:val="24"/>
                <w:szCs w:val="24"/>
                <w:lang w:eastAsia="en-AU"/>
                <w14:ligatures w14:val="standardContextual"/>
              </w:rPr>
              <w:tab/>
            </w:r>
            <w:r w:rsidRPr="00E42FFD">
              <w:rPr>
                <w:rStyle w:val="Hyperlink"/>
              </w:rPr>
              <w:t>Isolate the Area</w:t>
            </w:r>
            <w:r>
              <w:rPr>
                <w:webHidden/>
              </w:rPr>
              <w:tab/>
            </w:r>
            <w:r>
              <w:rPr>
                <w:webHidden/>
              </w:rPr>
              <w:fldChar w:fldCharType="begin"/>
            </w:r>
            <w:r>
              <w:rPr>
                <w:webHidden/>
              </w:rPr>
              <w:instrText xml:space="preserve"> PAGEREF _Toc194061944 \h </w:instrText>
            </w:r>
            <w:r>
              <w:rPr>
                <w:webHidden/>
              </w:rPr>
            </w:r>
            <w:r>
              <w:rPr>
                <w:webHidden/>
              </w:rPr>
              <w:fldChar w:fldCharType="separate"/>
            </w:r>
            <w:r w:rsidR="006503EB">
              <w:rPr>
                <w:webHidden/>
              </w:rPr>
              <w:t>24</w:t>
            </w:r>
            <w:r>
              <w:rPr>
                <w:webHidden/>
              </w:rPr>
              <w:fldChar w:fldCharType="end"/>
            </w:r>
          </w:hyperlink>
        </w:p>
        <w:p w14:paraId="709835DE" w14:textId="6E33DEEB"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5" w:history="1">
            <w:r w:rsidRPr="00E42FFD">
              <w:rPr>
                <w:rStyle w:val="Hyperlink"/>
              </w:rPr>
              <w:t>7.2.</w:t>
            </w:r>
            <w:r>
              <w:rPr>
                <w:rFonts w:asciiTheme="minorHAnsi" w:hAnsiTheme="minorHAnsi" w:cstheme="minorBidi"/>
                <w:color w:val="auto"/>
                <w:kern w:val="2"/>
                <w:sz w:val="24"/>
                <w:szCs w:val="24"/>
                <w:lang w:eastAsia="en-AU"/>
                <w14:ligatures w14:val="standardContextual"/>
              </w:rPr>
              <w:tab/>
            </w:r>
            <w:r w:rsidRPr="00E42FFD">
              <w:rPr>
                <w:rStyle w:val="Hyperlink"/>
              </w:rPr>
              <w:t>Call the 24hr Asbestos Hotline</w:t>
            </w:r>
            <w:r>
              <w:rPr>
                <w:webHidden/>
              </w:rPr>
              <w:tab/>
            </w:r>
            <w:r>
              <w:rPr>
                <w:webHidden/>
              </w:rPr>
              <w:fldChar w:fldCharType="begin"/>
            </w:r>
            <w:r>
              <w:rPr>
                <w:webHidden/>
              </w:rPr>
              <w:instrText xml:space="preserve"> PAGEREF _Toc194061945 \h </w:instrText>
            </w:r>
            <w:r>
              <w:rPr>
                <w:webHidden/>
              </w:rPr>
            </w:r>
            <w:r>
              <w:rPr>
                <w:webHidden/>
              </w:rPr>
              <w:fldChar w:fldCharType="separate"/>
            </w:r>
            <w:r w:rsidR="006503EB">
              <w:rPr>
                <w:webHidden/>
              </w:rPr>
              <w:t>24</w:t>
            </w:r>
            <w:r>
              <w:rPr>
                <w:webHidden/>
              </w:rPr>
              <w:fldChar w:fldCharType="end"/>
            </w:r>
          </w:hyperlink>
        </w:p>
        <w:p w14:paraId="1A578661" w14:textId="161731AC" w:rsidR="00504BA5" w:rsidRDefault="00504BA5">
          <w:pPr>
            <w:pStyle w:val="TOC3"/>
            <w:rPr>
              <w:rFonts w:asciiTheme="minorHAnsi" w:hAnsiTheme="minorHAnsi" w:cstheme="minorBidi"/>
              <w:color w:val="auto"/>
              <w:kern w:val="2"/>
              <w:sz w:val="24"/>
              <w:szCs w:val="24"/>
              <w:lang w:eastAsia="en-AU"/>
              <w14:ligatures w14:val="standardContextual"/>
            </w:rPr>
          </w:pPr>
          <w:hyperlink w:anchor="_Toc194061946" w:history="1">
            <w:r>
              <w:rPr>
                <w:webHidden/>
              </w:rPr>
              <w:tab/>
            </w:r>
            <w:r>
              <w:rPr>
                <w:webHidden/>
              </w:rPr>
              <w:fldChar w:fldCharType="begin"/>
            </w:r>
            <w:r>
              <w:rPr>
                <w:webHidden/>
              </w:rPr>
              <w:instrText xml:space="preserve"> PAGEREF _Toc194061946 \h </w:instrText>
            </w:r>
            <w:r>
              <w:rPr>
                <w:webHidden/>
              </w:rPr>
            </w:r>
            <w:r>
              <w:rPr>
                <w:webHidden/>
              </w:rPr>
              <w:fldChar w:fldCharType="separate"/>
            </w:r>
            <w:r w:rsidR="006503EB">
              <w:rPr>
                <w:webHidden/>
              </w:rPr>
              <w:t>24</w:t>
            </w:r>
            <w:r>
              <w:rPr>
                <w:webHidden/>
              </w:rPr>
              <w:fldChar w:fldCharType="end"/>
            </w:r>
          </w:hyperlink>
        </w:p>
        <w:p w14:paraId="2ACAED1D" w14:textId="34DD3908"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7" w:history="1">
            <w:r w:rsidRPr="00E42FFD">
              <w:rPr>
                <w:rStyle w:val="Hyperlink"/>
                <w:caps/>
              </w:rPr>
              <w:t>7.3.</w:t>
            </w:r>
            <w:r>
              <w:rPr>
                <w:rFonts w:asciiTheme="minorHAnsi" w:hAnsiTheme="minorHAnsi" w:cstheme="minorBidi"/>
                <w:color w:val="auto"/>
                <w:kern w:val="2"/>
                <w:sz w:val="24"/>
                <w:szCs w:val="24"/>
                <w:lang w:eastAsia="en-AU"/>
                <w14:ligatures w14:val="standardContextual"/>
              </w:rPr>
              <w:tab/>
            </w:r>
            <w:r w:rsidRPr="00E42FFD">
              <w:rPr>
                <w:rStyle w:val="Hyperlink"/>
              </w:rPr>
              <w:t>Report Asbestos Incidents on eduSafe Plus</w:t>
            </w:r>
            <w:r>
              <w:rPr>
                <w:webHidden/>
              </w:rPr>
              <w:tab/>
            </w:r>
            <w:r>
              <w:rPr>
                <w:webHidden/>
              </w:rPr>
              <w:fldChar w:fldCharType="begin"/>
            </w:r>
            <w:r>
              <w:rPr>
                <w:webHidden/>
              </w:rPr>
              <w:instrText xml:space="preserve"> PAGEREF _Toc194061947 \h </w:instrText>
            </w:r>
            <w:r>
              <w:rPr>
                <w:webHidden/>
              </w:rPr>
            </w:r>
            <w:r>
              <w:rPr>
                <w:webHidden/>
              </w:rPr>
              <w:fldChar w:fldCharType="separate"/>
            </w:r>
            <w:r w:rsidR="006503EB">
              <w:rPr>
                <w:webHidden/>
              </w:rPr>
              <w:t>25</w:t>
            </w:r>
            <w:r>
              <w:rPr>
                <w:webHidden/>
              </w:rPr>
              <w:fldChar w:fldCharType="end"/>
            </w:r>
          </w:hyperlink>
        </w:p>
        <w:p w14:paraId="45F73C04" w14:textId="5EDB84B0"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48" w:history="1">
            <w:r w:rsidRPr="00E42FFD">
              <w:rPr>
                <w:rStyle w:val="Hyperlink"/>
                <w:caps/>
              </w:rPr>
              <w:t>7.4.</w:t>
            </w:r>
            <w:r>
              <w:rPr>
                <w:rFonts w:asciiTheme="minorHAnsi" w:hAnsiTheme="minorHAnsi" w:cstheme="minorBidi"/>
                <w:color w:val="auto"/>
                <w:kern w:val="2"/>
                <w:sz w:val="24"/>
                <w:szCs w:val="24"/>
                <w:lang w:eastAsia="en-AU"/>
                <w14:ligatures w14:val="standardContextual"/>
              </w:rPr>
              <w:tab/>
            </w:r>
            <w:r w:rsidRPr="00E42FFD">
              <w:rPr>
                <w:rStyle w:val="Hyperlink"/>
              </w:rPr>
              <w:t>Occupational Hygienist Recommendations</w:t>
            </w:r>
            <w:r>
              <w:rPr>
                <w:webHidden/>
              </w:rPr>
              <w:tab/>
            </w:r>
            <w:r>
              <w:rPr>
                <w:webHidden/>
              </w:rPr>
              <w:fldChar w:fldCharType="begin"/>
            </w:r>
            <w:r>
              <w:rPr>
                <w:webHidden/>
              </w:rPr>
              <w:instrText xml:space="preserve"> PAGEREF _Toc194061948 \h </w:instrText>
            </w:r>
            <w:r>
              <w:rPr>
                <w:webHidden/>
              </w:rPr>
            </w:r>
            <w:r>
              <w:rPr>
                <w:webHidden/>
              </w:rPr>
              <w:fldChar w:fldCharType="separate"/>
            </w:r>
            <w:r w:rsidR="006503EB">
              <w:rPr>
                <w:webHidden/>
              </w:rPr>
              <w:t>25</w:t>
            </w:r>
            <w:r>
              <w:rPr>
                <w:webHidden/>
              </w:rPr>
              <w:fldChar w:fldCharType="end"/>
            </w:r>
          </w:hyperlink>
        </w:p>
        <w:p w14:paraId="38C62E0F" w14:textId="563568D8"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49" w:history="1">
            <w:r w:rsidRPr="00E42FFD">
              <w:rPr>
                <w:rStyle w:val="Hyperlink"/>
                <w:noProof/>
              </w:rPr>
              <w:t>CHECKLIST—MANAGEMENT OF ACMs</w:t>
            </w:r>
            <w:r>
              <w:rPr>
                <w:noProof/>
                <w:webHidden/>
              </w:rPr>
              <w:tab/>
            </w:r>
            <w:r>
              <w:rPr>
                <w:noProof/>
                <w:webHidden/>
              </w:rPr>
              <w:fldChar w:fldCharType="begin"/>
            </w:r>
            <w:r>
              <w:rPr>
                <w:noProof/>
                <w:webHidden/>
              </w:rPr>
              <w:instrText xml:space="preserve"> PAGEREF _Toc194061949 \h </w:instrText>
            </w:r>
            <w:r>
              <w:rPr>
                <w:noProof/>
                <w:webHidden/>
              </w:rPr>
            </w:r>
            <w:r>
              <w:rPr>
                <w:noProof/>
                <w:webHidden/>
              </w:rPr>
              <w:fldChar w:fldCharType="separate"/>
            </w:r>
            <w:r w:rsidR="006503EB">
              <w:rPr>
                <w:noProof/>
                <w:webHidden/>
              </w:rPr>
              <w:t>26</w:t>
            </w:r>
            <w:r>
              <w:rPr>
                <w:noProof/>
                <w:webHidden/>
              </w:rPr>
              <w:fldChar w:fldCharType="end"/>
            </w:r>
          </w:hyperlink>
        </w:p>
        <w:p w14:paraId="25E1CFAA" w14:textId="6A8EDA33"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50" w:history="1">
            <w:r w:rsidRPr="00E42FFD">
              <w:rPr>
                <w:rStyle w:val="Hyperlink"/>
              </w:rPr>
              <w:t>REMOVAL PROCESS*</w:t>
            </w:r>
            <w:r>
              <w:rPr>
                <w:webHidden/>
              </w:rPr>
              <w:tab/>
            </w:r>
            <w:r>
              <w:rPr>
                <w:webHidden/>
              </w:rPr>
              <w:fldChar w:fldCharType="begin"/>
            </w:r>
            <w:r>
              <w:rPr>
                <w:webHidden/>
              </w:rPr>
              <w:instrText xml:space="preserve"> PAGEREF _Toc194061950 \h </w:instrText>
            </w:r>
            <w:r>
              <w:rPr>
                <w:webHidden/>
              </w:rPr>
            </w:r>
            <w:r>
              <w:rPr>
                <w:webHidden/>
              </w:rPr>
              <w:fldChar w:fldCharType="separate"/>
            </w:r>
            <w:r w:rsidR="006503EB">
              <w:rPr>
                <w:webHidden/>
              </w:rPr>
              <w:t>27</w:t>
            </w:r>
            <w:r>
              <w:rPr>
                <w:webHidden/>
              </w:rPr>
              <w:fldChar w:fldCharType="end"/>
            </w:r>
          </w:hyperlink>
        </w:p>
        <w:p w14:paraId="62E87AE8" w14:textId="4707CD88"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51" w:history="1">
            <w:r w:rsidRPr="00E42FFD">
              <w:rPr>
                <w:rStyle w:val="Hyperlink"/>
                <w:noProof/>
              </w:rPr>
              <w:t>8.</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Construction ZONEs</w:t>
            </w:r>
            <w:r>
              <w:rPr>
                <w:noProof/>
                <w:webHidden/>
              </w:rPr>
              <w:tab/>
            </w:r>
            <w:r>
              <w:rPr>
                <w:noProof/>
                <w:webHidden/>
              </w:rPr>
              <w:fldChar w:fldCharType="begin"/>
            </w:r>
            <w:r>
              <w:rPr>
                <w:noProof/>
                <w:webHidden/>
              </w:rPr>
              <w:instrText xml:space="preserve"> PAGEREF _Toc194061951 \h </w:instrText>
            </w:r>
            <w:r>
              <w:rPr>
                <w:noProof/>
                <w:webHidden/>
              </w:rPr>
            </w:r>
            <w:r>
              <w:rPr>
                <w:noProof/>
                <w:webHidden/>
              </w:rPr>
              <w:fldChar w:fldCharType="separate"/>
            </w:r>
            <w:r w:rsidR="006503EB">
              <w:rPr>
                <w:noProof/>
                <w:webHidden/>
              </w:rPr>
              <w:t>28</w:t>
            </w:r>
            <w:r>
              <w:rPr>
                <w:noProof/>
                <w:webHidden/>
              </w:rPr>
              <w:fldChar w:fldCharType="end"/>
            </w:r>
          </w:hyperlink>
        </w:p>
        <w:p w14:paraId="0BC0016F" w14:textId="5E978FBD"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2" w:history="1">
            <w:r w:rsidRPr="00E42FFD">
              <w:rPr>
                <w:rStyle w:val="Hyperlink"/>
              </w:rPr>
              <w:t>8.1.</w:t>
            </w:r>
            <w:r>
              <w:rPr>
                <w:rFonts w:asciiTheme="minorHAnsi" w:hAnsiTheme="minorHAnsi" w:cstheme="minorBidi"/>
                <w:color w:val="auto"/>
                <w:kern w:val="2"/>
                <w:sz w:val="24"/>
                <w:szCs w:val="24"/>
                <w:lang w:eastAsia="en-AU"/>
                <w14:ligatures w14:val="standardContextual"/>
              </w:rPr>
              <w:tab/>
            </w:r>
            <w:r w:rsidRPr="00E42FFD">
              <w:rPr>
                <w:rStyle w:val="Hyperlink"/>
              </w:rPr>
              <w:t>Identify and Remove Asbestos</w:t>
            </w:r>
            <w:r>
              <w:rPr>
                <w:webHidden/>
              </w:rPr>
              <w:tab/>
            </w:r>
            <w:r>
              <w:rPr>
                <w:webHidden/>
              </w:rPr>
              <w:fldChar w:fldCharType="begin"/>
            </w:r>
            <w:r>
              <w:rPr>
                <w:webHidden/>
              </w:rPr>
              <w:instrText xml:space="preserve"> PAGEREF _Toc194061952 \h </w:instrText>
            </w:r>
            <w:r>
              <w:rPr>
                <w:webHidden/>
              </w:rPr>
            </w:r>
            <w:r>
              <w:rPr>
                <w:webHidden/>
              </w:rPr>
              <w:fldChar w:fldCharType="separate"/>
            </w:r>
            <w:r w:rsidR="006503EB">
              <w:rPr>
                <w:webHidden/>
              </w:rPr>
              <w:t>28</w:t>
            </w:r>
            <w:r>
              <w:rPr>
                <w:webHidden/>
              </w:rPr>
              <w:fldChar w:fldCharType="end"/>
            </w:r>
          </w:hyperlink>
        </w:p>
        <w:p w14:paraId="6003A90F" w14:textId="73B8BA6E"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3" w:history="1">
            <w:r w:rsidRPr="00E42FFD">
              <w:rPr>
                <w:rStyle w:val="Hyperlink"/>
                <w:caps/>
              </w:rPr>
              <w:t>8.2.</w:t>
            </w:r>
            <w:r>
              <w:rPr>
                <w:rFonts w:asciiTheme="minorHAnsi" w:hAnsiTheme="minorHAnsi" w:cstheme="minorBidi"/>
                <w:color w:val="auto"/>
                <w:kern w:val="2"/>
                <w:sz w:val="24"/>
                <w:szCs w:val="24"/>
                <w:lang w:eastAsia="en-AU"/>
                <w14:ligatures w14:val="standardContextual"/>
              </w:rPr>
              <w:tab/>
            </w:r>
            <w:r w:rsidRPr="00E42FFD">
              <w:rPr>
                <w:rStyle w:val="Hyperlink"/>
              </w:rPr>
              <w:t>Capital Works Project Budget</w:t>
            </w:r>
            <w:r>
              <w:rPr>
                <w:webHidden/>
              </w:rPr>
              <w:tab/>
            </w:r>
            <w:r>
              <w:rPr>
                <w:webHidden/>
              </w:rPr>
              <w:fldChar w:fldCharType="begin"/>
            </w:r>
            <w:r>
              <w:rPr>
                <w:webHidden/>
              </w:rPr>
              <w:instrText xml:space="preserve"> PAGEREF _Toc194061953 \h </w:instrText>
            </w:r>
            <w:r>
              <w:rPr>
                <w:webHidden/>
              </w:rPr>
            </w:r>
            <w:r>
              <w:rPr>
                <w:webHidden/>
              </w:rPr>
              <w:fldChar w:fldCharType="separate"/>
            </w:r>
            <w:r w:rsidR="006503EB">
              <w:rPr>
                <w:webHidden/>
              </w:rPr>
              <w:t>28</w:t>
            </w:r>
            <w:r>
              <w:rPr>
                <w:webHidden/>
              </w:rPr>
              <w:fldChar w:fldCharType="end"/>
            </w:r>
          </w:hyperlink>
        </w:p>
        <w:p w14:paraId="077984F6" w14:textId="596D68EA" w:rsidR="00504BA5" w:rsidRDefault="00504BA5">
          <w:pPr>
            <w:pStyle w:val="TOC2"/>
            <w:tabs>
              <w:tab w:val="left" w:pos="720"/>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54" w:history="1">
            <w:r w:rsidRPr="00E42FFD">
              <w:rPr>
                <w:rStyle w:val="Hyperlink"/>
                <w:noProof/>
              </w:rPr>
              <w:t>9.</w:t>
            </w:r>
            <w:r>
              <w:rPr>
                <w:rFonts w:asciiTheme="minorHAnsi" w:hAnsiTheme="minorHAnsi" w:cstheme="minorBidi"/>
                <w:noProof/>
                <w:color w:val="auto"/>
                <w:kern w:val="2"/>
                <w:sz w:val="24"/>
                <w:szCs w:val="24"/>
                <w:lang w:val="en-AU" w:eastAsia="en-AU"/>
                <w14:ligatures w14:val="standardContextual"/>
              </w:rPr>
              <w:tab/>
            </w:r>
            <w:r w:rsidRPr="00E42FFD">
              <w:rPr>
                <w:rStyle w:val="Hyperlink"/>
                <w:noProof/>
              </w:rPr>
              <w:t>Legal and departmental Requirements</w:t>
            </w:r>
            <w:r>
              <w:rPr>
                <w:noProof/>
                <w:webHidden/>
              </w:rPr>
              <w:tab/>
            </w:r>
            <w:r>
              <w:rPr>
                <w:noProof/>
                <w:webHidden/>
              </w:rPr>
              <w:fldChar w:fldCharType="begin"/>
            </w:r>
            <w:r>
              <w:rPr>
                <w:noProof/>
                <w:webHidden/>
              </w:rPr>
              <w:instrText xml:space="preserve"> PAGEREF _Toc194061954 \h </w:instrText>
            </w:r>
            <w:r>
              <w:rPr>
                <w:noProof/>
                <w:webHidden/>
              </w:rPr>
            </w:r>
            <w:r>
              <w:rPr>
                <w:noProof/>
                <w:webHidden/>
              </w:rPr>
              <w:fldChar w:fldCharType="separate"/>
            </w:r>
            <w:r w:rsidR="006503EB">
              <w:rPr>
                <w:noProof/>
                <w:webHidden/>
              </w:rPr>
              <w:t>28</w:t>
            </w:r>
            <w:r>
              <w:rPr>
                <w:noProof/>
                <w:webHidden/>
              </w:rPr>
              <w:fldChar w:fldCharType="end"/>
            </w:r>
          </w:hyperlink>
        </w:p>
        <w:p w14:paraId="5BEE830B" w14:textId="318C2C21"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5" w:history="1">
            <w:r w:rsidRPr="00E42FFD">
              <w:rPr>
                <w:rStyle w:val="Hyperlink"/>
                <w:caps/>
              </w:rPr>
              <w:t>9.1.</w:t>
            </w:r>
            <w:r>
              <w:rPr>
                <w:rFonts w:asciiTheme="minorHAnsi" w:hAnsiTheme="minorHAnsi" w:cstheme="minorBidi"/>
                <w:color w:val="auto"/>
                <w:kern w:val="2"/>
                <w:sz w:val="24"/>
                <w:szCs w:val="24"/>
                <w:lang w:eastAsia="en-AU"/>
                <w14:ligatures w14:val="standardContextual"/>
              </w:rPr>
              <w:tab/>
            </w:r>
            <w:r w:rsidRPr="00E42FFD">
              <w:rPr>
                <w:rStyle w:val="Hyperlink"/>
              </w:rPr>
              <w:t>Notify the department</w:t>
            </w:r>
            <w:r>
              <w:rPr>
                <w:webHidden/>
              </w:rPr>
              <w:tab/>
            </w:r>
            <w:r>
              <w:rPr>
                <w:webHidden/>
              </w:rPr>
              <w:fldChar w:fldCharType="begin"/>
            </w:r>
            <w:r>
              <w:rPr>
                <w:webHidden/>
              </w:rPr>
              <w:instrText xml:space="preserve"> PAGEREF _Toc194061955 \h </w:instrText>
            </w:r>
            <w:r>
              <w:rPr>
                <w:webHidden/>
              </w:rPr>
            </w:r>
            <w:r>
              <w:rPr>
                <w:webHidden/>
              </w:rPr>
              <w:fldChar w:fldCharType="separate"/>
            </w:r>
            <w:r w:rsidR="006503EB">
              <w:rPr>
                <w:webHidden/>
              </w:rPr>
              <w:t>28</w:t>
            </w:r>
            <w:r>
              <w:rPr>
                <w:webHidden/>
              </w:rPr>
              <w:fldChar w:fldCharType="end"/>
            </w:r>
          </w:hyperlink>
        </w:p>
        <w:p w14:paraId="6826273E" w14:textId="495623F5"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6" w:history="1">
            <w:r w:rsidRPr="00E42FFD">
              <w:rPr>
                <w:rStyle w:val="Hyperlink"/>
                <w:caps/>
              </w:rPr>
              <w:t>9.2.</w:t>
            </w:r>
            <w:r>
              <w:rPr>
                <w:rFonts w:asciiTheme="minorHAnsi" w:hAnsiTheme="minorHAnsi" w:cstheme="minorBidi"/>
                <w:color w:val="auto"/>
                <w:kern w:val="2"/>
                <w:sz w:val="24"/>
                <w:szCs w:val="24"/>
                <w:lang w:eastAsia="en-AU"/>
                <w14:ligatures w14:val="standardContextual"/>
              </w:rPr>
              <w:tab/>
            </w:r>
            <w:r w:rsidRPr="00E42FFD">
              <w:rPr>
                <w:rStyle w:val="Hyperlink"/>
              </w:rPr>
              <w:t>A Class Asbestos Removalists</w:t>
            </w:r>
            <w:r>
              <w:rPr>
                <w:webHidden/>
              </w:rPr>
              <w:tab/>
            </w:r>
            <w:r>
              <w:rPr>
                <w:webHidden/>
              </w:rPr>
              <w:fldChar w:fldCharType="begin"/>
            </w:r>
            <w:r>
              <w:rPr>
                <w:webHidden/>
              </w:rPr>
              <w:instrText xml:space="preserve"> PAGEREF _Toc194061956 \h </w:instrText>
            </w:r>
            <w:r>
              <w:rPr>
                <w:webHidden/>
              </w:rPr>
            </w:r>
            <w:r>
              <w:rPr>
                <w:webHidden/>
              </w:rPr>
              <w:fldChar w:fldCharType="separate"/>
            </w:r>
            <w:r w:rsidR="006503EB">
              <w:rPr>
                <w:webHidden/>
              </w:rPr>
              <w:t>29</w:t>
            </w:r>
            <w:r>
              <w:rPr>
                <w:webHidden/>
              </w:rPr>
              <w:fldChar w:fldCharType="end"/>
            </w:r>
          </w:hyperlink>
        </w:p>
        <w:p w14:paraId="1ABC6518" w14:textId="23A4BD02"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7" w:history="1">
            <w:r w:rsidRPr="00E42FFD">
              <w:rPr>
                <w:rStyle w:val="Hyperlink"/>
                <w:caps/>
              </w:rPr>
              <w:t>9.3.</w:t>
            </w:r>
            <w:r>
              <w:rPr>
                <w:rFonts w:asciiTheme="minorHAnsi" w:hAnsiTheme="minorHAnsi" w:cstheme="minorBidi"/>
                <w:color w:val="auto"/>
                <w:kern w:val="2"/>
                <w:sz w:val="24"/>
                <w:szCs w:val="24"/>
                <w:lang w:eastAsia="en-AU"/>
                <w14:ligatures w14:val="standardContextual"/>
              </w:rPr>
              <w:tab/>
            </w:r>
            <w:r w:rsidRPr="00E42FFD">
              <w:rPr>
                <w:rStyle w:val="Hyperlink"/>
              </w:rPr>
              <w:t>Asbestos Removal ‘Must’ Occur Out of School Hours</w:t>
            </w:r>
            <w:r>
              <w:rPr>
                <w:webHidden/>
              </w:rPr>
              <w:tab/>
            </w:r>
            <w:r>
              <w:rPr>
                <w:webHidden/>
              </w:rPr>
              <w:fldChar w:fldCharType="begin"/>
            </w:r>
            <w:r>
              <w:rPr>
                <w:webHidden/>
              </w:rPr>
              <w:instrText xml:space="preserve"> PAGEREF _Toc194061957 \h </w:instrText>
            </w:r>
            <w:r>
              <w:rPr>
                <w:webHidden/>
              </w:rPr>
            </w:r>
            <w:r>
              <w:rPr>
                <w:webHidden/>
              </w:rPr>
              <w:fldChar w:fldCharType="separate"/>
            </w:r>
            <w:r w:rsidR="006503EB">
              <w:rPr>
                <w:webHidden/>
              </w:rPr>
              <w:t>29</w:t>
            </w:r>
            <w:r>
              <w:rPr>
                <w:webHidden/>
              </w:rPr>
              <w:fldChar w:fldCharType="end"/>
            </w:r>
          </w:hyperlink>
        </w:p>
        <w:p w14:paraId="487F0EF4" w14:textId="01326211"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8" w:history="1">
            <w:r w:rsidRPr="00E42FFD">
              <w:rPr>
                <w:rStyle w:val="Hyperlink"/>
                <w:caps/>
              </w:rPr>
              <w:t>9.4.</w:t>
            </w:r>
            <w:r>
              <w:rPr>
                <w:rFonts w:asciiTheme="minorHAnsi" w:hAnsiTheme="minorHAnsi" w:cstheme="minorBidi"/>
                <w:color w:val="auto"/>
                <w:kern w:val="2"/>
                <w:sz w:val="24"/>
                <w:szCs w:val="24"/>
                <w:lang w:eastAsia="en-AU"/>
                <w14:ligatures w14:val="standardContextual"/>
              </w:rPr>
              <w:tab/>
            </w:r>
            <w:r w:rsidRPr="00E42FFD">
              <w:rPr>
                <w:rStyle w:val="Hyperlink"/>
              </w:rPr>
              <w:t>Air Monitoring and Clearance Results</w:t>
            </w:r>
            <w:r>
              <w:rPr>
                <w:webHidden/>
              </w:rPr>
              <w:tab/>
            </w:r>
            <w:r>
              <w:rPr>
                <w:webHidden/>
              </w:rPr>
              <w:fldChar w:fldCharType="begin"/>
            </w:r>
            <w:r>
              <w:rPr>
                <w:webHidden/>
              </w:rPr>
              <w:instrText xml:space="preserve"> PAGEREF _Toc194061958 \h </w:instrText>
            </w:r>
            <w:r>
              <w:rPr>
                <w:webHidden/>
              </w:rPr>
            </w:r>
            <w:r>
              <w:rPr>
                <w:webHidden/>
              </w:rPr>
              <w:fldChar w:fldCharType="separate"/>
            </w:r>
            <w:r w:rsidR="006503EB">
              <w:rPr>
                <w:webHidden/>
              </w:rPr>
              <w:t>30</w:t>
            </w:r>
            <w:r>
              <w:rPr>
                <w:webHidden/>
              </w:rPr>
              <w:fldChar w:fldCharType="end"/>
            </w:r>
          </w:hyperlink>
        </w:p>
        <w:p w14:paraId="4D6D7A2F" w14:textId="755A142B"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59" w:history="1">
            <w:r w:rsidRPr="00E42FFD">
              <w:rPr>
                <w:rStyle w:val="Hyperlink"/>
                <w:caps/>
              </w:rPr>
              <w:t>9.5.</w:t>
            </w:r>
            <w:r>
              <w:rPr>
                <w:rFonts w:asciiTheme="minorHAnsi" w:hAnsiTheme="minorHAnsi" w:cstheme="minorBidi"/>
                <w:color w:val="auto"/>
                <w:kern w:val="2"/>
                <w:sz w:val="24"/>
                <w:szCs w:val="24"/>
                <w:lang w:eastAsia="en-AU"/>
                <w14:ligatures w14:val="standardContextual"/>
              </w:rPr>
              <w:tab/>
            </w:r>
            <w:r w:rsidRPr="00E42FFD">
              <w:rPr>
                <w:rStyle w:val="Hyperlink"/>
              </w:rPr>
              <w:t>Update this SAMP</w:t>
            </w:r>
            <w:r>
              <w:rPr>
                <w:webHidden/>
              </w:rPr>
              <w:tab/>
            </w:r>
            <w:r>
              <w:rPr>
                <w:webHidden/>
              </w:rPr>
              <w:fldChar w:fldCharType="begin"/>
            </w:r>
            <w:r>
              <w:rPr>
                <w:webHidden/>
              </w:rPr>
              <w:instrText xml:space="preserve"> PAGEREF _Toc194061959 \h </w:instrText>
            </w:r>
            <w:r>
              <w:rPr>
                <w:webHidden/>
              </w:rPr>
            </w:r>
            <w:r>
              <w:rPr>
                <w:webHidden/>
              </w:rPr>
              <w:fldChar w:fldCharType="separate"/>
            </w:r>
            <w:r w:rsidR="006503EB">
              <w:rPr>
                <w:webHidden/>
              </w:rPr>
              <w:t>30</w:t>
            </w:r>
            <w:r>
              <w:rPr>
                <w:webHidden/>
              </w:rPr>
              <w:fldChar w:fldCharType="end"/>
            </w:r>
          </w:hyperlink>
        </w:p>
        <w:p w14:paraId="7BF54B37" w14:textId="637FA4F5" w:rsidR="00504BA5" w:rsidRDefault="00504BA5">
          <w:pPr>
            <w:pStyle w:val="TOC3"/>
            <w:tabs>
              <w:tab w:val="left" w:pos="720"/>
            </w:tabs>
            <w:rPr>
              <w:rFonts w:asciiTheme="minorHAnsi" w:hAnsiTheme="minorHAnsi" w:cstheme="minorBidi"/>
              <w:color w:val="auto"/>
              <w:kern w:val="2"/>
              <w:sz w:val="24"/>
              <w:szCs w:val="24"/>
              <w:lang w:eastAsia="en-AU"/>
              <w14:ligatures w14:val="standardContextual"/>
            </w:rPr>
          </w:pPr>
          <w:hyperlink w:anchor="_Toc194061960" w:history="1">
            <w:r w:rsidRPr="00E42FFD">
              <w:rPr>
                <w:rStyle w:val="Hyperlink"/>
                <w:caps/>
              </w:rPr>
              <w:t>9.6.</w:t>
            </w:r>
            <w:r>
              <w:rPr>
                <w:rFonts w:asciiTheme="minorHAnsi" w:hAnsiTheme="minorHAnsi" w:cstheme="minorBidi"/>
                <w:color w:val="auto"/>
                <w:kern w:val="2"/>
                <w:sz w:val="24"/>
                <w:szCs w:val="24"/>
                <w:lang w:eastAsia="en-AU"/>
                <w14:ligatures w14:val="standardContextual"/>
              </w:rPr>
              <w:tab/>
            </w:r>
            <w:r w:rsidRPr="00E42FFD">
              <w:rPr>
                <w:rStyle w:val="Hyperlink"/>
              </w:rPr>
              <w:t>Record Removals</w:t>
            </w:r>
            <w:r>
              <w:rPr>
                <w:webHidden/>
              </w:rPr>
              <w:tab/>
            </w:r>
            <w:r>
              <w:rPr>
                <w:webHidden/>
              </w:rPr>
              <w:fldChar w:fldCharType="begin"/>
            </w:r>
            <w:r>
              <w:rPr>
                <w:webHidden/>
              </w:rPr>
              <w:instrText xml:space="preserve"> PAGEREF _Toc194061960 \h </w:instrText>
            </w:r>
            <w:r>
              <w:rPr>
                <w:webHidden/>
              </w:rPr>
            </w:r>
            <w:r>
              <w:rPr>
                <w:webHidden/>
              </w:rPr>
              <w:fldChar w:fldCharType="separate"/>
            </w:r>
            <w:r w:rsidR="006503EB">
              <w:rPr>
                <w:webHidden/>
              </w:rPr>
              <w:t>31</w:t>
            </w:r>
            <w:r>
              <w:rPr>
                <w:webHidden/>
              </w:rPr>
              <w:fldChar w:fldCharType="end"/>
            </w:r>
          </w:hyperlink>
        </w:p>
        <w:p w14:paraId="0C537DA3" w14:textId="1377AEFE"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61" w:history="1">
            <w:r w:rsidRPr="00E42FFD">
              <w:rPr>
                <w:rStyle w:val="Hyperlink"/>
                <w:noProof/>
                <w:lang w:val="en-AU"/>
              </w:rPr>
              <w:t>CHECKLIST—REMOVAL OF ACMs</w:t>
            </w:r>
            <w:r>
              <w:rPr>
                <w:noProof/>
                <w:webHidden/>
              </w:rPr>
              <w:tab/>
            </w:r>
            <w:r>
              <w:rPr>
                <w:noProof/>
                <w:webHidden/>
              </w:rPr>
              <w:fldChar w:fldCharType="begin"/>
            </w:r>
            <w:r>
              <w:rPr>
                <w:noProof/>
                <w:webHidden/>
              </w:rPr>
              <w:instrText xml:space="preserve"> PAGEREF _Toc194061961 \h </w:instrText>
            </w:r>
            <w:r>
              <w:rPr>
                <w:noProof/>
                <w:webHidden/>
              </w:rPr>
            </w:r>
            <w:r>
              <w:rPr>
                <w:noProof/>
                <w:webHidden/>
              </w:rPr>
              <w:fldChar w:fldCharType="separate"/>
            </w:r>
            <w:r w:rsidR="006503EB">
              <w:rPr>
                <w:noProof/>
                <w:webHidden/>
              </w:rPr>
              <w:t>32</w:t>
            </w:r>
            <w:r>
              <w:rPr>
                <w:noProof/>
                <w:webHidden/>
              </w:rPr>
              <w:fldChar w:fldCharType="end"/>
            </w:r>
          </w:hyperlink>
        </w:p>
        <w:p w14:paraId="7A07850B" w14:textId="7B0B7727"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62" w:history="1">
            <w:r w:rsidRPr="00E42FFD">
              <w:rPr>
                <w:rStyle w:val="Hyperlink"/>
              </w:rPr>
              <w:t>FAQs</w:t>
            </w:r>
            <w:r>
              <w:rPr>
                <w:webHidden/>
              </w:rPr>
              <w:tab/>
            </w:r>
            <w:r>
              <w:rPr>
                <w:webHidden/>
              </w:rPr>
              <w:fldChar w:fldCharType="begin"/>
            </w:r>
            <w:r>
              <w:rPr>
                <w:webHidden/>
              </w:rPr>
              <w:instrText xml:space="preserve"> PAGEREF _Toc194061962 \h </w:instrText>
            </w:r>
            <w:r>
              <w:rPr>
                <w:webHidden/>
              </w:rPr>
            </w:r>
            <w:r>
              <w:rPr>
                <w:webHidden/>
              </w:rPr>
              <w:fldChar w:fldCharType="separate"/>
            </w:r>
            <w:r w:rsidR="006503EB">
              <w:rPr>
                <w:webHidden/>
              </w:rPr>
              <w:t>33</w:t>
            </w:r>
            <w:r>
              <w:rPr>
                <w:webHidden/>
              </w:rPr>
              <w:fldChar w:fldCharType="end"/>
            </w:r>
          </w:hyperlink>
        </w:p>
        <w:p w14:paraId="0535FB6A" w14:textId="1854FB78"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73" w:history="1">
            <w:r w:rsidRPr="00E42FFD">
              <w:rPr>
                <w:rStyle w:val="Hyperlink"/>
              </w:rPr>
              <w:t>GLOSSARY</w:t>
            </w:r>
            <w:r>
              <w:rPr>
                <w:webHidden/>
              </w:rPr>
              <w:tab/>
            </w:r>
            <w:r>
              <w:rPr>
                <w:webHidden/>
              </w:rPr>
              <w:fldChar w:fldCharType="begin"/>
            </w:r>
            <w:r>
              <w:rPr>
                <w:webHidden/>
              </w:rPr>
              <w:instrText xml:space="preserve"> PAGEREF _Toc194061973 \h </w:instrText>
            </w:r>
            <w:r>
              <w:rPr>
                <w:webHidden/>
              </w:rPr>
            </w:r>
            <w:r>
              <w:rPr>
                <w:webHidden/>
              </w:rPr>
              <w:fldChar w:fldCharType="separate"/>
            </w:r>
            <w:r w:rsidR="006503EB">
              <w:rPr>
                <w:webHidden/>
              </w:rPr>
              <w:t>35</w:t>
            </w:r>
            <w:r>
              <w:rPr>
                <w:webHidden/>
              </w:rPr>
              <w:fldChar w:fldCharType="end"/>
            </w:r>
          </w:hyperlink>
        </w:p>
        <w:p w14:paraId="02FAB926" w14:textId="22174B9E"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74" w:history="1">
            <w:r w:rsidRPr="00E42FFD">
              <w:rPr>
                <w:rStyle w:val="Hyperlink"/>
              </w:rPr>
              <w:t>APPENDIX A - LIST OF OCCUPATIONAL HYGIENISTS AND CLASS A ASBESTOS REMOVALISTS</w:t>
            </w:r>
            <w:r>
              <w:rPr>
                <w:webHidden/>
              </w:rPr>
              <w:tab/>
            </w:r>
            <w:r>
              <w:rPr>
                <w:webHidden/>
              </w:rPr>
              <w:fldChar w:fldCharType="begin"/>
            </w:r>
            <w:r>
              <w:rPr>
                <w:webHidden/>
              </w:rPr>
              <w:instrText xml:space="preserve"> PAGEREF _Toc194061974 \h </w:instrText>
            </w:r>
            <w:r>
              <w:rPr>
                <w:webHidden/>
              </w:rPr>
            </w:r>
            <w:r>
              <w:rPr>
                <w:webHidden/>
              </w:rPr>
              <w:fldChar w:fldCharType="separate"/>
            </w:r>
            <w:r w:rsidR="006503EB">
              <w:rPr>
                <w:webHidden/>
              </w:rPr>
              <w:t>38</w:t>
            </w:r>
            <w:r>
              <w:rPr>
                <w:webHidden/>
              </w:rPr>
              <w:fldChar w:fldCharType="end"/>
            </w:r>
          </w:hyperlink>
        </w:p>
        <w:p w14:paraId="679D9DA6" w14:textId="4DF9F03F"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75" w:history="1">
            <w:r w:rsidRPr="00E42FFD">
              <w:rPr>
                <w:rStyle w:val="Hyperlink"/>
              </w:rPr>
              <w:t>APPENDIX B - SCHOOL NEWSLETTER TEMPLATE</w:t>
            </w:r>
            <w:r>
              <w:rPr>
                <w:webHidden/>
              </w:rPr>
              <w:tab/>
            </w:r>
            <w:r>
              <w:rPr>
                <w:webHidden/>
              </w:rPr>
              <w:fldChar w:fldCharType="begin"/>
            </w:r>
            <w:r>
              <w:rPr>
                <w:webHidden/>
              </w:rPr>
              <w:instrText xml:space="preserve"> PAGEREF _Toc194061975 \h </w:instrText>
            </w:r>
            <w:r>
              <w:rPr>
                <w:webHidden/>
              </w:rPr>
            </w:r>
            <w:r>
              <w:rPr>
                <w:webHidden/>
              </w:rPr>
              <w:fldChar w:fldCharType="separate"/>
            </w:r>
            <w:r w:rsidR="006503EB">
              <w:rPr>
                <w:webHidden/>
              </w:rPr>
              <w:t>39</w:t>
            </w:r>
            <w:r>
              <w:rPr>
                <w:webHidden/>
              </w:rPr>
              <w:fldChar w:fldCharType="end"/>
            </w:r>
          </w:hyperlink>
        </w:p>
        <w:p w14:paraId="24B5E803" w14:textId="126B6F12" w:rsidR="00504BA5" w:rsidRDefault="00504BA5">
          <w:pPr>
            <w:pStyle w:val="TOC1"/>
            <w:rPr>
              <w:rFonts w:asciiTheme="minorHAnsi" w:hAnsiTheme="minorHAnsi" w:cstheme="minorBidi"/>
              <w:bCs w:val="0"/>
              <w:color w:val="auto"/>
              <w:kern w:val="2"/>
              <w:sz w:val="24"/>
              <w:szCs w:val="24"/>
              <w:lang w:val="en-AU" w:eastAsia="en-AU"/>
              <w14:ligatures w14:val="standardContextual"/>
            </w:rPr>
          </w:pPr>
          <w:hyperlink w:anchor="_Toc194061976" w:history="1">
            <w:r w:rsidRPr="00E42FFD">
              <w:rPr>
                <w:rStyle w:val="Hyperlink"/>
              </w:rPr>
              <w:t>APPENDIX C - FURTHER ASSISTANCE</w:t>
            </w:r>
            <w:r>
              <w:rPr>
                <w:webHidden/>
              </w:rPr>
              <w:tab/>
            </w:r>
            <w:r>
              <w:rPr>
                <w:webHidden/>
              </w:rPr>
              <w:fldChar w:fldCharType="begin"/>
            </w:r>
            <w:r>
              <w:rPr>
                <w:webHidden/>
              </w:rPr>
              <w:instrText xml:space="preserve"> PAGEREF _Toc194061976 \h </w:instrText>
            </w:r>
            <w:r>
              <w:rPr>
                <w:webHidden/>
              </w:rPr>
            </w:r>
            <w:r>
              <w:rPr>
                <w:webHidden/>
              </w:rPr>
              <w:fldChar w:fldCharType="separate"/>
            </w:r>
            <w:r w:rsidR="006503EB">
              <w:rPr>
                <w:webHidden/>
              </w:rPr>
              <w:t>40</w:t>
            </w:r>
            <w:r>
              <w:rPr>
                <w:webHidden/>
              </w:rPr>
              <w:fldChar w:fldCharType="end"/>
            </w:r>
          </w:hyperlink>
        </w:p>
        <w:p w14:paraId="71928B7C" w14:textId="5269D0DD" w:rsidR="00504BA5" w:rsidRDefault="00504BA5">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194061977" w:history="1">
            <w:r w:rsidRPr="00E42FFD">
              <w:rPr>
                <w:rStyle w:val="Hyperlink"/>
                <w:noProof/>
                <w:lang w:val="en-AU"/>
              </w:rPr>
              <w:t>RELATED DOCUMENTATION</w:t>
            </w:r>
            <w:r>
              <w:rPr>
                <w:noProof/>
                <w:webHidden/>
              </w:rPr>
              <w:tab/>
            </w:r>
            <w:r>
              <w:rPr>
                <w:noProof/>
                <w:webHidden/>
              </w:rPr>
              <w:fldChar w:fldCharType="begin"/>
            </w:r>
            <w:r>
              <w:rPr>
                <w:noProof/>
                <w:webHidden/>
              </w:rPr>
              <w:instrText xml:space="preserve"> PAGEREF _Toc194061977 \h </w:instrText>
            </w:r>
            <w:r>
              <w:rPr>
                <w:noProof/>
                <w:webHidden/>
              </w:rPr>
            </w:r>
            <w:r>
              <w:rPr>
                <w:noProof/>
                <w:webHidden/>
              </w:rPr>
              <w:fldChar w:fldCharType="separate"/>
            </w:r>
            <w:r w:rsidR="006503EB">
              <w:rPr>
                <w:noProof/>
                <w:webHidden/>
              </w:rPr>
              <w:t>40</w:t>
            </w:r>
            <w:r>
              <w:rPr>
                <w:noProof/>
                <w:webHidden/>
              </w:rPr>
              <w:fldChar w:fldCharType="end"/>
            </w:r>
          </w:hyperlink>
        </w:p>
        <w:p w14:paraId="78BEB434" w14:textId="2AC85D78" w:rsidR="00667608" w:rsidRPr="00EF106E" w:rsidRDefault="00667608" w:rsidP="00EF106E">
          <w:pPr>
            <w:pStyle w:val="TOC2"/>
            <w:tabs>
              <w:tab w:val="right" w:leader="dot" w:pos="9622"/>
            </w:tabs>
            <w:rPr>
              <w:rFonts w:asciiTheme="minorHAnsi" w:hAnsiTheme="minorHAnsi" w:cstheme="minorBidi"/>
              <w:noProof/>
              <w:color w:val="auto"/>
              <w:kern w:val="2"/>
              <w:szCs w:val="22"/>
              <w:lang w:val="en-AU" w:eastAsia="en-AU"/>
              <w14:ligatures w14:val="standardContextual"/>
            </w:rPr>
          </w:pPr>
          <w:r>
            <w:rPr>
              <w:b/>
              <w:bCs/>
              <w:noProof/>
            </w:rPr>
            <w:fldChar w:fldCharType="end"/>
          </w:r>
        </w:p>
      </w:sdtContent>
    </w:sdt>
    <w:p w14:paraId="717675D3" w14:textId="54BFB194" w:rsidR="00DA3218" w:rsidRPr="00DF7020" w:rsidRDefault="00DA3218" w:rsidP="00DF7020">
      <w:pPr>
        <w:spacing w:after="0"/>
        <w:ind w:right="-149"/>
        <w:rPr>
          <w:rFonts w:eastAsia="Times New Roman" w:cstheme="minorHAnsi"/>
          <w:szCs w:val="22"/>
          <w:lang w:val="en-AU"/>
        </w:rPr>
        <w:sectPr w:rsidR="00DA3218" w:rsidRPr="00DF7020" w:rsidSect="00943EC5">
          <w:headerReference w:type="even" r:id="rId14"/>
          <w:headerReference w:type="default" r:id="rId15"/>
          <w:footerReference w:type="default" r:id="rId16"/>
          <w:headerReference w:type="first" r:id="rId17"/>
          <w:pgSz w:w="11900" w:h="16840"/>
          <w:pgMar w:top="1134" w:right="1134" w:bottom="1701" w:left="1134" w:header="709" w:footer="709" w:gutter="0"/>
          <w:cols w:space="708"/>
          <w:docGrid w:linePitch="360"/>
        </w:sectPr>
      </w:pPr>
    </w:p>
    <w:p w14:paraId="75B4B57B" w14:textId="77777777" w:rsidR="00391315" w:rsidRPr="00BB316F" w:rsidRDefault="00391315" w:rsidP="00391315">
      <w:pPr>
        <w:pStyle w:val="Heading2"/>
        <w:spacing w:before="240" w:line="276" w:lineRule="auto"/>
        <w:rPr>
          <w:sz w:val="28"/>
          <w:szCs w:val="28"/>
        </w:rPr>
      </w:pPr>
      <w:bookmarkStart w:id="5" w:name="_Toc72850881"/>
      <w:bookmarkStart w:id="6" w:name="_Toc194061910"/>
      <w:bookmarkStart w:id="7" w:name="_Toc15310304"/>
      <w:bookmarkStart w:id="8" w:name="_Toc61962135"/>
      <w:r w:rsidRPr="00BB316F">
        <w:rPr>
          <w:sz w:val="28"/>
          <w:szCs w:val="28"/>
        </w:rPr>
        <w:lastRenderedPageBreak/>
        <w:t>EXECUTIVE SUMMARY</w:t>
      </w:r>
      <w:bookmarkEnd w:id="5"/>
      <w:bookmarkEnd w:id="6"/>
    </w:p>
    <w:p w14:paraId="30A32FE3" w14:textId="74C45303" w:rsidR="00391315" w:rsidRDefault="00391315" w:rsidP="00391315">
      <w:r>
        <w:t xml:space="preserve">The </w:t>
      </w:r>
      <w:r>
        <w:rPr>
          <w:i/>
        </w:rPr>
        <w:t xml:space="preserve">Occupational Health and Safety (OHS) Regulations 2017 </w:t>
      </w:r>
      <w:r>
        <w:t xml:space="preserve">require schools, as workplace managers, to manage the risks associated with </w:t>
      </w:r>
      <w:r w:rsidR="00E50214">
        <w:t>a</w:t>
      </w:r>
      <w:r>
        <w:t>sbestos-</w:t>
      </w:r>
      <w:r w:rsidR="00E50214">
        <w:t>c</w:t>
      </w:r>
      <w:r>
        <w:t xml:space="preserve">ontaining </w:t>
      </w:r>
      <w:r w:rsidR="00E50214">
        <w:t>m</w:t>
      </w:r>
      <w:r>
        <w:t>aterials (ACMs).</w:t>
      </w:r>
    </w:p>
    <w:p w14:paraId="7F70E935" w14:textId="0B43C0AB" w:rsidR="00391315" w:rsidRDefault="00391315" w:rsidP="00391315">
      <w:r>
        <w:t xml:space="preserve">This School Asbestos Management Plan (SAMP) outlines both the legal and </w:t>
      </w:r>
      <w:r w:rsidR="00077055">
        <w:t>d</w:t>
      </w:r>
      <w:r>
        <w:t xml:space="preserve">epartmental policy requirements that schools must follow </w:t>
      </w:r>
      <w:proofErr w:type="gramStart"/>
      <w:r>
        <w:t>in order to</w:t>
      </w:r>
      <w:proofErr w:type="gramEnd"/>
      <w:r>
        <w:t xml:space="preserve"> fulfil their obligations for asbestos management. </w:t>
      </w:r>
      <w:r w:rsidR="004F5B05">
        <w:t>S</w:t>
      </w:r>
      <w:r w:rsidRPr="322BC6BE">
        <w:rPr>
          <w:rFonts w:asciiTheme="majorHAnsi" w:hAnsiTheme="majorHAnsi"/>
        </w:rPr>
        <w:t xml:space="preserve">chools are responsible for developing, implementing and </w:t>
      </w:r>
      <w:r w:rsidR="00227CC1" w:rsidRPr="322BC6BE">
        <w:rPr>
          <w:rFonts w:asciiTheme="majorHAnsi" w:hAnsiTheme="majorHAnsi"/>
        </w:rPr>
        <w:t xml:space="preserve">reviewing </w:t>
      </w:r>
      <w:r w:rsidRPr="322BC6BE">
        <w:rPr>
          <w:rFonts w:asciiTheme="majorHAnsi" w:hAnsiTheme="majorHAnsi"/>
        </w:rPr>
        <w:t>the SAMP for each school campus.</w:t>
      </w:r>
    </w:p>
    <w:p w14:paraId="29AF9CFA" w14:textId="7A0D788C" w:rsidR="00391315" w:rsidRDefault="00391315" w:rsidP="00391315">
      <w:r>
        <w:t xml:space="preserve">To assist in implementing the SAMP, </w:t>
      </w:r>
      <w:r w:rsidR="00C448D9">
        <w:t xml:space="preserve">the </w:t>
      </w:r>
      <w:r w:rsidR="00201A3A">
        <w:t>D</w:t>
      </w:r>
      <w:r w:rsidR="00C448D9">
        <w:t>epartment</w:t>
      </w:r>
      <w:r>
        <w:t xml:space="preserve"> of Education (the </w:t>
      </w:r>
      <w:r w:rsidR="00077055">
        <w:t>d</w:t>
      </w:r>
      <w:r>
        <w:t xml:space="preserve">epartment) has developed a checklist of </w:t>
      </w:r>
      <w:r w:rsidR="00F3082E">
        <w:t xml:space="preserve">10 </w:t>
      </w:r>
      <w:r>
        <w:t xml:space="preserve">requirements that schools must follow. These </w:t>
      </w:r>
      <w:r w:rsidR="00F3082E">
        <w:t xml:space="preserve">10 </w:t>
      </w:r>
      <w:r>
        <w:t xml:space="preserve">requirements are divided into </w:t>
      </w:r>
      <w:r w:rsidR="00F3082E">
        <w:t xml:space="preserve">3 </w:t>
      </w:r>
      <w:r>
        <w:t>categories:</w:t>
      </w:r>
    </w:p>
    <w:p w14:paraId="5125ED13" w14:textId="77777777" w:rsidR="00391315" w:rsidRDefault="00391315" w:rsidP="00DB2E4D">
      <w:pPr>
        <w:pStyle w:val="ListParagraph"/>
        <w:numPr>
          <w:ilvl w:val="0"/>
          <w:numId w:val="19"/>
        </w:numPr>
      </w:pPr>
      <w:r>
        <w:t>Identification of ACMs</w:t>
      </w:r>
    </w:p>
    <w:p w14:paraId="3704CBF8" w14:textId="77777777" w:rsidR="00391315" w:rsidRDefault="00391315" w:rsidP="00DB2E4D">
      <w:pPr>
        <w:pStyle w:val="ListParagraph"/>
        <w:numPr>
          <w:ilvl w:val="0"/>
          <w:numId w:val="19"/>
        </w:numPr>
      </w:pPr>
      <w:r>
        <w:t>Management of ACMs</w:t>
      </w:r>
    </w:p>
    <w:p w14:paraId="4E11A94F" w14:textId="77777777" w:rsidR="00391315" w:rsidRDefault="00391315" w:rsidP="00DB2E4D">
      <w:pPr>
        <w:pStyle w:val="ListParagraph"/>
        <w:numPr>
          <w:ilvl w:val="0"/>
          <w:numId w:val="19"/>
        </w:numPr>
      </w:pPr>
      <w:r>
        <w:t>Removal of ACMs.</w:t>
      </w:r>
    </w:p>
    <w:p w14:paraId="169908BA" w14:textId="71D694A2" w:rsidR="00391315" w:rsidRDefault="00391315" w:rsidP="00391315">
      <w:pPr>
        <w:rPr>
          <w:rFonts w:asciiTheme="majorHAnsi" w:hAnsiTheme="majorHAnsi"/>
        </w:rPr>
      </w:pPr>
      <w:r>
        <w:t xml:space="preserve">The checklist on the following page outlines the </w:t>
      </w:r>
      <w:r w:rsidR="00E50214">
        <w:t xml:space="preserve">10 </w:t>
      </w:r>
      <w:r>
        <w:t xml:space="preserve">requirements along with more detailed steps to follow for each requirement. </w:t>
      </w:r>
    </w:p>
    <w:p w14:paraId="07F096EC" w14:textId="77777777" w:rsidR="00391315" w:rsidRPr="00A9020A" w:rsidRDefault="00391315" w:rsidP="00391315">
      <w:pPr>
        <w:rPr>
          <w:rFonts w:asciiTheme="majorHAnsi" w:hAnsiTheme="majorHAnsi"/>
          <w:b/>
        </w:rPr>
      </w:pPr>
      <w:r w:rsidRPr="00A9020A">
        <w:rPr>
          <w:rFonts w:asciiTheme="majorHAnsi" w:hAnsiTheme="majorHAnsi"/>
          <w:b/>
        </w:rPr>
        <w:t>Departmental polic</w:t>
      </w:r>
      <w:r>
        <w:rPr>
          <w:rFonts w:asciiTheme="majorHAnsi" w:hAnsiTheme="majorHAnsi"/>
          <w:b/>
        </w:rPr>
        <w:t>y requirements</w:t>
      </w:r>
    </w:p>
    <w:p w14:paraId="33DA9CEC" w14:textId="5010FBC5" w:rsidR="00391315" w:rsidRPr="00A9020A" w:rsidRDefault="00C448D9" w:rsidP="00391315">
      <w:pPr>
        <w:spacing w:before="120" w:line="276" w:lineRule="auto"/>
        <w:rPr>
          <w:rFonts w:asciiTheme="majorHAnsi" w:hAnsiTheme="majorHAnsi"/>
        </w:rPr>
      </w:pPr>
      <w:r>
        <w:rPr>
          <w:rFonts w:asciiTheme="majorHAnsi" w:hAnsiTheme="majorHAnsi"/>
        </w:rPr>
        <w:t>The department</w:t>
      </w:r>
      <w:r w:rsidR="00391315">
        <w:rPr>
          <w:rFonts w:asciiTheme="majorHAnsi" w:hAnsiTheme="majorHAnsi"/>
        </w:rPr>
        <w:t>’s</w:t>
      </w:r>
      <w:r w:rsidR="00391315" w:rsidRPr="00A9020A">
        <w:rPr>
          <w:rFonts w:asciiTheme="majorHAnsi" w:hAnsiTheme="majorHAnsi"/>
        </w:rPr>
        <w:t xml:space="preserve"> polic</w:t>
      </w:r>
      <w:r w:rsidR="00391315">
        <w:rPr>
          <w:rFonts w:asciiTheme="majorHAnsi" w:hAnsiTheme="majorHAnsi"/>
        </w:rPr>
        <w:t>y requirements</w:t>
      </w:r>
      <w:r w:rsidR="00391315" w:rsidRPr="00A9020A">
        <w:rPr>
          <w:rFonts w:asciiTheme="majorHAnsi" w:hAnsiTheme="majorHAnsi"/>
        </w:rPr>
        <w:t xml:space="preserve"> </w:t>
      </w:r>
      <w:r w:rsidR="00391315">
        <w:rPr>
          <w:rFonts w:asciiTheme="majorHAnsi" w:hAnsiTheme="majorHAnsi"/>
        </w:rPr>
        <w:t>regarding</w:t>
      </w:r>
      <w:r w:rsidR="00391315" w:rsidRPr="00A9020A">
        <w:rPr>
          <w:rFonts w:asciiTheme="majorHAnsi" w:hAnsiTheme="majorHAnsi"/>
        </w:rPr>
        <w:t xml:space="preserve"> asbestos</w:t>
      </w:r>
      <w:r w:rsidR="00391315">
        <w:rPr>
          <w:rFonts w:asciiTheme="majorHAnsi" w:hAnsiTheme="majorHAnsi"/>
        </w:rPr>
        <w:t xml:space="preserve"> removal</w:t>
      </w:r>
      <w:r w:rsidR="00391315" w:rsidRPr="00A9020A">
        <w:rPr>
          <w:rFonts w:asciiTheme="majorHAnsi" w:hAnsiTheme="majorHAnsi"/>
        </w:rPr>
        <w:t xml:space="preserve"> go beyond the OHS Regulations </w:t>
      </w:r>
      <w:r w:rsidR="00391315">
        <w:rPr>
          <w:rFonts w:asciiTheme="majorHAnsi" w:hAnsiTheme="majorHAnsi"/>
        </w:rPr>
        <w:t xml:space="preserve">2017 </w:t>
      </w:r>
      <w:r w:rsidR="00391315" w:rsidRPr="00A9020A">
        <w:rPr>
          <w:rFonts w:asciiTheme="majorHAnsi" w:hAnsiTheme="majorHAnsi"/>
        </w:rPr>
        <w:t>due to the presence of children an</w:t>
      </w:r>
      <w:r w:rsidR="00391315">
        <w:rPr>
          <w:rFonts w:asciiTheme="majorHAnsi" w:hAnsiTheme="majorHAnsi"/>
        </w:rPr>
        <w:t xml:space="preserve">d young people on school sites. These </w:t>
      </w:r>
      <w:r w:rsidR="00447DC8">
        <w:rPr>
          <w:rFonts w:asciiTheme="majorHAnsi" w:hAnsiTheme="majorHAnsi"/>
        </w:rPr>
        <w:t xml:space="preserve">requirements </w:t>
      </w:r>
      <w:r w:rsidR="00391315">
        <w:rPr>
          <w:rFonts w:asciiTheme="majorHAnsi" w:hAnsiTheme="majorHAnsi"/>
        </w:rPr>
        <w:t>are:</w:t>
      </w:r>
    </w:p>
    <w:p w14:paraId="64C2E49F" w14:textId="77777777" w:rsidR="00391315" w:rsidRPr="00A9020A" w:rsidRDefault="00391315" w:rsidP="00DB2E4D">
      <w:pPr>
        <w:pStyle w:val="ListParagraph"/>
        <w:numPr>
          <w:ilvl w:val="0"/>
          <w:numId w:val="20"/>
        </w:numPr>
        <w:spacing w:before="120"/>
        <w:jc w:val="both"/>
        <w:rPr>
          <w:rFonts w:asciiTheme="majorHAnsi" w:hAnsiTheme="majorHAnsi"/>
        </w:rPr>
      </w:pPr>
      <w:r>
        <w:rPr>
          <w:rFonts w:asciiTheme="majorHAnsi" w:hAnsiTheme="majorHAnsi"/>
        </w:rPr>
        <w:t>A</w:t>
      </w:r>
      <w:r w:rsidRPr="00A9020A">
        <w:rPr>
          <w:rFonts w:asciiTheme="majorHAnsi" w:hAnsiTheme="majorHAnsi"/>
        </w:rPr>
        <w:t>sbestos-removal works must only be carried out by Class A removalists</w:t>
      </w:r>
    </w:p>
    <w:p w14:paraId="23C98E44" w14:textId="77777777" w:rsidR="00391315" w:rsidRDefault="00391315" w:rsidP="00DB2E4D">
      <w:pPr>
        <w:pStyle w:val="ListParagraph"/>
        <w:numPr>
          <w:ilvl w:val="0"/>
          <w:numId w:val="20"/>
        </w:numPr>
        <w:spacing w:before="120"/>
        <w:jc w:val="both"/>
        <w:rPr>
          <w:rFonts w:asciiTheme="majorHAnsi" w:hAnsiTheme="majorHAnsi"/>
        </w:rPr>
      </w:pPr>
      <w:r w:rsidRPr="00607F10">
        <w:rPr>
          <w:rFonts w:asciiTheme="majorHAnsi" w:hAnsiTheme="majorHAnsi"/>
        </w:rPr>
        <w:t>Asbestos-removal works must only be carried out during out-of-scho</w:t>
      </w:r>
      <w:r>
        <w:rPr>
          <w:rFonts w:asciiTheme="majorHAnsi" w:hAnsiTheme="majorHAnsi"/>
        </w:rPr>
        <w:t>ol hours (with no one on site)</w:t>
      </w:r>
    </w:p>
    <w:p w14:paraId="06638CC4" w14:textId="77777777" w:rsidR="00391315" w:rsidRDefault="00391315" w:rsidP="00DB2E4D">
      <w:pPr>
        <w:pStyle w:val="ListParagraph"/>
        <w:numPr>
          <w:ilvl w:val="0"/>
          <w:numId w:val="20"/>
        </w:numPr>
        <w:spacing w:before="120"/>
        <w:ind w:left="357" w:hanging="357"/>
        <w:jc w:val="both"/>
        <w:rPr>
          <w:rFonts w:asciiTheme="majorHAnsi" w:hAnsiTheme="majorHAnsi"/>
        </w:rPr>
      </w:pPr>
      <w:r w:rsidRPr="00607F10">
        <w:rPr>
          <w:rFonts w:asciiTheme="majorHAnsi" w:hAnsiTheme="majorHAnsi"/>
        </w:rPr>
        <w:t>Air monitoring results are required for clearance and reoccupation of the school.</w:t>
      </w:r>
    </w:p>
    <w:p w14:paraId="341BE850" w14:textId="47FFBE67" w:rsidR="00391315" w:rsidRPr="00753B15" w:rsidRDefault="00C448D9" w:rsidP="00391315">
      <w:pPr>
        <w:spacing w:before="120" w:line="276" w:lineRule="auto"/>
      </w:pPr>
      <w:r>
        <w:t>The department</w:t>
      </w:r>
      <w:r w:rsidR="00391315" w:rsidRPr="00753B15">
        <w:t xml:space="preserve"> is committed to working with schools to facilitate the safe and effective management of asbestos.</w:t>
      </w:r>
    </w:p>
    <w:p w14:paraId="2DAC05E0" w14:textId="77777777" w:rsidR="00391315" w:rsidRPr="00713369" w:rsidRDefault="00391315" w:rsidP="00391315">
      <w:pPr>
        <w:spacing w:before="120" w:line="276" w:lineRule="auto"/>
      </w:pPr>
      <w:r w:rsidRPr="00713369">
        <w:t>By following the steps outlined in this SAMP, schools can be assured that they are managing ACMs safely and appropriately.</w:t>
      </w:r>
    </w:p>
    <w:p w14:paraId="3B6A40C9" w14:textId="714BB199" w:rsidR="00391315" w:rsidRDefault="00391315" w:rsidP="00391315">
      <w:pPr>
        <w:spacing w:before="80" w:after="80" w:line="252" w:lineRule="auto"/>
        <w:contextualSpacing/>
        <w:jc w:val="both"/>
        <w:rPr>
          <w:rFonts w:asciiTheme="majorHAnsi" w:hAnsiTheme="majorHAnsi"/>
        </w:rPr>
      </w:pPr>
    </w:p>
    <w:p w14:paraId="764433C3" w14:textId="77777777" w:rsidR="00391315" w:rsidRDefault="00391315" w:rsidP="00391315">
      <w:pPr>
        <w:spacing w:before="80" w:after="80" w:line="252" w:lineRule="auto"/>
        <w:contextualSpacing/>
        <w:jc w:val="both"/>
        <w:rPr>
          <w:rFonts w:asciiTheme="majorHAnsi" w:hAnsiTheme="majorHAnsi"/>
        </w:rPr>
      </w:pPr>
    </w:p>
    <w:p w14:paraId="3182AA64" w14:textId="77777777" w:rsidR="00391315" w:rsidRDefault="00391315" w:rsidP="00391315">
      <w:r>
        <w:br w:type="page"/>
      </w:r>
    </w:p>
    <w:p w14:paraId="7CCF7D31" w14:textId="77777777" w:rsidR="00391315" w:rsidRPr="00DB6237" w:rsidRDefault="00391315" w:rsidP="00DB6237">
      <w:pPr>
        <w:pStyle w:val="Heading1"/>
        <w:rPr>
          <w:sz w:val="40"/>
          <w:szCs w:val="28"/>
          <w:lang w:val="en-AU"/>
        </w:rPr>
      </w:pPr>
      <w:bookmarkStart w:id="9" w:name="_Toc162256975"/>
      <w:bookmarkStart w:id="10" w:name="_Toc194061911"/>
      <w:r w:rsidRPr="00DB6237">
        <w:rPr>
          <w:sz w:val="40"/>
          <w:szCs w:val="28"/>
          <w:lang w:val="en-AU"/>
        </w:rPr>
        <w:lastRenderedPageBreak/>
        <w:t>ASBESTOS MANAGEMENT CHECKLIST FOR SCHOOLS</w:t>
      </w:r>
      <w:bookmarkEnd w:id="9"/>
      <w:bookmarkEnd w:id="10"/>
    </w:p>
    <w:tbl>
      <w:tblPr>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7E6E6" w:themeFill="background2"/>
        <w:tblCellMar>
          <w:top w:w="57" w:type="dxa"/>
          <w:bottom w:w="57" w:type="dxa"/>
        </w:tblCellMar>
        <w:tblLook w:val="04A0" w:firstRow="1" w:lastRow="0" w:firstColumn="1" w:lastColumn="0" w:noHBand="0" w:noVBand="1"/>
        <w:tblCaption w:val="Checklist"/>
        <w:tblDescription w:val="Checklist of requirements for asbestos hazard identification and monitoring"/>
      </w:tblPr>
      <w:tblGrid>
        <w:gridCol w:w="817"/>
        <w:gridCol w:w="8817"/>
      </w:tblGrid>
      <w:tr w:rsidR="00DB6237" w:rsidRPr="00DB6237" w14:paraId="643ADD25" w14:textId="77777777" w:rsidTr="4C8C30F5">
        <w:trPr>
          <w:cantSplit/>
        </w:trPr>
        <w:tc>
          <w:tcPr>
            <w:tcW w:w="9634" w:type="dxa"/>
            <w:gridSpan w:val="2"/>
            <w:shd w:val="clear" w:color="auto" w:fill="000058"/>
            <w:vAlign w:val="center"/>
          </w:tcPr>
          <w:p w14:paraId="3F02A9DA" w14:textId="77777777" w:rsidR="00391315" w:rsidRPr="00DB6237" w:rsidRDefault="00391315">
            <w:pPr>
              <w:spacing w:after="0"/>
              <w:contextualSpacing/>
              <w:rPr>
                <w:rFonts w:asciiTheme="majorHAnsi" w:hAnsiTheme="majorHAnsi"/>
                <w:b/>
                <w:color w:val="FFFFFF" w:themeColor="background1"/>
              </w:rPr>
            </w:pPr>
            <w:r w:rsidRPr="00DB6237">
              <w:rPr>
                <w:rFonts w:asciiTheme="majorHAnsi" w:hAnsiTheme="majorHAnsi"/>
                <w:b/>
                <w:color w:val="FFFFFF" w:themeColor="background1"/>
              </w:rPr>
              <w:t>REQUIREMENT 1: DIVISION 5 ASBESTOS AUDIT REPORT</w:t>
            </w:r>
          </w:p>
        </w:tc>
      </w:tr>
      <w:tr w:rsidR="00391315" w:rsidRPr="004E763B" w14:paraId="6C4FF2E6" w14:textId="77777777" w:rsidTr="4C8C30F5">
        <w:trPr>
          <w:cantSplit/>
        </w:trPr>
        <w:tc>
          <w:tcPr>
            <w:tcW w:w="817" w:type="dxa"/>
            <w:shd w:val="clear" w:color="auto" w:fill="000058"/>
            <w:vAlign w:val="center"/>
          </w:tcPr>
          <w:p w14:paraId="4142C330"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3946CDBF" w14:textId="77777777" w:rsidR="00391315" w:rsidRPr="004E763B" w:rsidRDefault="00391315">
            <w:pPr>
              <w:spacing w:after="0"/>
              <w:contextualSpacing/>
              <w:rPr>
                <w:rFonts w:asciiTheme="majorHAnsi" w:hAnsiTheme="majorHAnsi"/>
              </w:rPr>
            </w:pPr>
            <w:r w:rsidRPr="004E763B">
              <w:rPr>
                <w:rFonts w:asciiTheme="majorHAnsi" w:hAnsiTheme="majorHAnsi"/>
              </w:rPr>
              <w:t xml:space="preserve">The school has a </w:t>
            </w:r>
            <w:proofErr w:type="gramStart"/>
            <w:r w:rsidRPr="004E763B">
              <w:rPr>
                <w:rFonts w:asciiTheme="majorHAnsi" w:hAnsiTheme="majorHAnsi"/>
              </w:rPr>
              <w:t>Division</w:t>
            </w:r>
            <w:proofErr w:type="gramEnd"/>
            <w:r w:rsidRPr="004E763B">
              <w:rPr>
                <w:rFonts w:asciiTheme="majorHAnsi" w:hAnsiTheme="majorHAnsi"/>
              </w:rPr>
              <w:t xml:space="preserve"> 5 asbestos audit report for each campus</w:t>
            </w:r>
          </w:p>
        </w:tc>
      </w:tr>
      <w:tr w:rsidR="00391315" w:rsidRPr="004E763B" w14:paraId="6479F86D" w14:textId="77777777" w:rsidTr="4C8C30F5">
        <w:trPr>
          <w:cantSplit/>
        </w:trPr>
        <w:tc>
          <w:tcPr>
            <w:tcW w:w="817" w:type="dxa"/>
            <w:shd w:val="clear" w:color="auto" w:fill="000058"/>
            <w:vAlign w:val="center"/>
          </w:tcPr>
          <w:p w14:paraId="52264B94"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222E4782" w14:textId="0DCFA16D" w:rsidR="00391315" w:rsidRPr="004E763B" w:rsidRDefault="00391315">
            <w:pPr>
              <w:spacing w:after="0"/>
              <w:contextualSpacing/>
              <w:rPr>
                <w:rFonts w:asciiTheme="majorHAnsi" w:hAnsiTheme="majorHAnsi"/>
              </w:rPr>
            </w:pPr>
            <w:r w:rsidRPr="004E763B">
              <w:rPr>
                <w:rFonts w:asciiTheme="majorHAnsi" w:hAnsiTheme="majorHAnsi"/>
              </w:rPr>
              <w:t>The Division 5</w:t>
            </w:r>
            <w:r w:rsidR="00B63A4A">
              <w:rPr>
                <w:rFonts w:asciiTheme="majorHAnsi" w:hAnsiTheme="majorHAnsi"/>
              </w:rPr>
              <w:t xml:space="preserve"> asbestos</w:t>
            </w:r>
            <w:r w:rsidRPr="004E763B">
              <w:rPr>
                <w:rFonts w:asciiTheme="majorHAnsi" w:hAnsiTheme="majorHAnsi"/>
              </w:rPr>
              <w:t xml:space="preserve"> audit report is less than five years old</w:t>
            </w:r>
          </w:p>
        </w:tc>
      </w:tr>
      <w:tr w:rsidR="00391315" w:rsidRPr="004E763B" w14:paraId="1EEE68AC" w14:textId="77777777" w:rsidTr="4C8C30F5">
        <w:trPr>
          <w:cantSplit/>
        </w:trPr>
        <w:tc>
          <w:tcPr>
            <w:tcW w:w="817" w:type="dxa"/>
            <w:shd w:val="clear" w:color="auto" w:fill="000058"/>
            <w:vAlign w:val="center"/>
          </w:tcPr>
          <w:p w14:paraId="363C6243"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45927710" w14:textId="77777777" w:rsidR="00391315" w:rsidRPr="004E763B" w:rsidRDefault="00391315">
            <w:pPr>
              <w:spacing w:after="0"/>
              <w:contextualSpacing/>
              <w:rPr>
                <w:rFonts w:asciiTheme="majorHAnsi" w:hAnsiTheme="majorHAnsi"/>
              </w:rPr>
            </w:pPr>
            <w:r w:rsidRPr="004E763B">
              <w:rPr>
                <w:rFonts w:asciiTheme="majorHAnsi" w:hAnsiTheme="majorHAnsi"/>
              </w:rPr>
              <w:t>The school assumes ACMs are present in inaccessible areas</w:t>
            </w:r>
          </w:p>
        </w:tc>
      </w:tr>
      <w:tr w:rsidR="00391315" w:rsidRPr="004E763B" w14:paraId="1335DF3D" w14:textId="77777777" w:rsidTr="4C8C30F5">
        <w:trPr>
          <w:cantSplit/>
        </w:trPr>
        <w:tc>
          <w:tcPr>
            <w:tcW w:w="9634" w:type="dxa"/>
            <w:gridSpan w:val="2"/>
            <w:shd w:val="clear" w:color="auto" w:fill="000058"/>
            <w:vAlign w:val="center"/>
          </w:tcPr>
          <w:p w14:paraId="3B324961" w14:textId="77777777" w:rsidR="00391315" w:rsidRPr="004E763B" w:rsidRDefault="00391315">
            <w:pPr>
              <w:spacing w:after="0"/>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2: </w:t>
            </w:r>
            <w:r>
              <w:rPr>
                <w:rFonts w:asciiTheme="majorHAnsi" w:hAnsiTheme="majorHAnsi"/>
                <w:b/>
                <w:color w:val="FFFFFF" w:themeColor="background1"/>
              </w:rPr>
              <w:t>ASBESTOS</w:t>
            </w:r>
            <w:r w:rsidRPr="004E763B">
              <w:rPr>
                <w:rFonts w:asciiTheme="majorHAnsi" w:hAnsiTheme="majorHAnsi"/>
                <w:b/>
                <w:color w:val="FFFFFF" w:themeColor="background1"/>
              </w:rPr>
              <w:t xml:space="preserve"> LABEL</w:t>
            </w:r>
            <w:r>
              <w:rPr>
                <w:rFonts w:asciiTheme="majorHAnsi" w:hAnsiTheme="majorHAnsi"/>
                <w:b/>
                <w:color w:val="FFFFFF" w:themeColor="background1"/>
              </w:rPr>
              <w:t>S</w:t>
            </w:r>
            <w:r w:rsidRPr="004E763B">
              <w:rPr>
                <w:rFonts w:asciiTheme="majorHAnsi" w:hAnsiTheme="majorHAnsi"/>
                <w:b/>
                <w:color w:val="FFFFFF" w:themeColor="background1"/>
              </w:rPr>
              <w:t xml:space="preserve"> </w:t>
            </w:r>
            <w:r>
              <w:rPr>
                <w:rFonts w:asciiTheme="majorHAnsi" w:hAnsiTheme="majorHAnsi"/>
                <w:b/>
                <w:color w:val="FFFFFF" w:themeColor="background1"/>
              </w:rPr>
              <w:t>ON SCHOOL BUILDINGS</w:t>
            </w:r>
          </w:p>
        </w:tc>
      </w:tr>
      <w:tr w:rsidR="00391315" w:rsidRPr="004E763B" w14:paraId="7C0733C0" w14:textId="77777777" w:rsidTr="4C8C30F5">
        <w:trPr>
          <w:cantSplit/>
        </w:trPr>
        <w:tc>
          <w:tcPr>
            <w:tcW w:w="817" w:type="dxa"/>
            <w:shd w:val="clear" w:color="auto" w:fill="000058"/>
            <w:vAlign w:val="center"/>
          </w:tcPr>
          <w:p w14:paraId="14C1E833"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6DF5B97A" w14:textId="77777777" w:rsidR="00391315" w:rsidRPr="004E763B" w:rsidRDefault="00391315">
            <w:pPr>
              <w:spacing w:after="0"/>
              <w:contextualSpacing/>
              <w:rPr>
                <w:rFonts w:asciiTheme="majorHAnsi" w:hAnsiTheme="majorHAnsi"/>
              </w:rPr>
            </w:pPr>
            <w:r w:rsidRPr="004E763B">
              <w:rPr>
                <w:rFonts w:asciiTheme="majorHAnsi" w:hAnsiTheme="majorHAnsi"/>
              </w:rPr>
              <w:t>The school has labelled its facilities with:</w:t>
            </w:r>
          </w:p>
          <w:p w14:paraId="06D96C11" w14:textId="77777777" w:rsidR="00391315" w:rsidRPr="001F15F2" w:rsidRDefault="00391315" w:rsidP="00DB2E4D">
            <w:pPr>
              <w:pStyle w:val="ListParagraph"/>
              <w:numPr>
                <w:ilvl w:val="0"/>
                <w:numId w:val="16"/>
              </w:numPr>
              <w:spacing w:after="0"/>
              <w:contextualSpacing/>
              <w:rPr>
                <w:rFonts w:asciiTheme="majorHAnsi" w:hAnsiTheme="majorHAnsi"/>
              </w:rPr>
            </w:pPr>
            <w:r w:rsidRPr="001F15F2">
              <w:rPr>
                <w:rFonts w:asciiTheme="majorHAnsi" w:hAnsiTheme="majorHAnsi"/>
              </w:rPr>
              <w:t>signage at the front gate instructing all visitors to report to the general office</w:t>
            </w:r>
          </w:p>
          <w:p w14:paraId="5E138DA2" w14:textId="77777777" w:rsidR="00391315" w:rsidRPr="001F15F2" w:rsidRDefault="00391315" w:rsidP="00DB2E4D">
            <w:pPr>
              <w:pStyle w:val="ListParagraph"/>
              <w:numPr>
                <w:ilvl w:val="0"/>
                <w:numId w:val="16"/>
              </w:numPr>
              <w:spacing w:after="0"/>
              <w:contextualSpacing/>
              <w:rPr>
                <w:rFonts w:asciiTheme="majorHAnsi" w:hAnsiTheme="majorHAnsi"/>
              </w:rPr>
            </w:pPr>
            <w:r w:rsidRPr="001F15F2">
              <w:rPr>
                <w:rFonts w:asciiTheme="majorHAnsi" w:hAnsiTheme="majorHAnsi"/>
              </w:rPr>
              <w:t>signage at the general office notifying that all persons undertaking work are required to undergo an induction, which includes reviewing the current Division 5 audit report and school asbestos register</w:t>
            </w:r>
          </w:p>
          <w:p w14:paraId="2F2D684E" w14:textId="77777777" w:rsidR="00391315" w:rsidRPr="001F15F2" w:rsidRDefault="00391315" w:rsidP="00DB2E4D">
            <w:pPr>
              <w:pStyle w:val="ListParagraph"/>
              <w:numPr>
                <w:ilvl w:val="0"/>
                <w:numId w:val="16"/>
              </w:numPr>
              <w:spacing w:after="0"/>
              <w:contextualSpacing/>
              <w:rPr>
                <w:rFonts w:asciiTheme="majorHAnsi" w:hAnsiTheme="majorHAnsi"/>
                <w:sz w:val="18"/>
                <w:szCs w:val="18"/>
              </w:rPr>
            </w:pPr>
            <w:r w:rsidRPr="001F15F2">
              <w:rPr>
                <w:rFonts w:asciiTheme="majorHAnsi" w:hAnsiTheme="majorHAnsi"/>
              </w:rPr>
              <w:t>labels fixed at the entrances of all buildings indicating the presence of known—or suspected—ACMs</w:t>
            </w:r>
          </w:p>
        </w:tc>
      </w:tr>
      <w:tr w:rsidR="00391315" w:rsidRPr="004E763B" w14:paraId="1694CC29" w14:textId="77777777" w:rsidTr="4C8C30F5">
        <w:trPr>
          <w:cantSplit/>
        </w:trPr>
        <w:tc>
          <w:tcPr>
            <w:tcW w:w="817" w:type="dxa"/>
            <w:shd w:val="clear" w:color="auto" w:fill="000058"/>
            <w:vAlign w:val="center"/>
          </w:tcPr>
          <w:p w14:paraId="3B594E87"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6C265B98" w14:textId="42B80C75" w:rsidR="00391315" w:rsidRPr="004E763B" w:rsidRDefault="00391315">
            <w:pPr>
              <w:spacing w:after="0"/>
              <w:contextualSpacing/>
              <w:rPr>
                <w:rFonts w:asciiTheme="majorHAnsi" w:hAnsiTheme="majorHAnsi"/>
              </w:rPr>
            </w:pPr>
            <w:r w:rsidRPr="004E763B">
              <w:rPr>
                <w:rFonts w:asciiTheme="majorHAnsi" w:hAnsiTheme="majorHAnsi"/>
              </w:rPr>
              <w:t xml:space="preserve">The school has obtained </w:t>
            </w:r>
            <w:r w:rsidR="00C448D9">
              <w:rPr>
                <w:rFonts w:asciiTheme="majorHAnsi" w:hAnsiTheme="majorHAnsi"/>
              </w:rPr>
              <w:t>the department</w:t>
            </w:r>
            <w:r w:rsidRPr="004E763B">
              <w:rPr>
                <w:rFonts w:asciiTheme="majorHAnsi" w:hAnsiTheme="majorHAnsi"/>
              </w:rPr>
              <w:t xml:space="preserve">’s written approval prior to removing any asbestos labels </w:t>
            </w:r>
          </w:p>
        </w:tc>
      </w:tr>
      <w:tr w:rsidR="00391315" w:rsidRPr="004E763B" w14:paraId="05E9B865" w14:textId="77777777" w:rsidTr="4C8C30F5">
        <w:trPr>
          <w:cantSplit/>
        </w:trPr>
        <w:tc>
          <w:tcPr>
            <w:tcW w:w="9634" w:type="dxa"/>
            <w:gridSpan w:val="2"/>
            <w:shd w:val="clear" w:color="auto" w:fill="000058"/>
            <w:vAlign w:val="center"/>
          </w:tcPr>
          <w:p w14:paraId="6568F0C6" w14:textId="77777777" w:rsidR="00391315" w:rsidRPr="004E763B" w:rsidRDefault="00391315">
            <w:pPr>
              <w:spacing w:after="0"/>
              <w:contextualSpacing/>
              <w:rPr>
                <w:rFonts w:asciiTheme="majorHAnsi" w:hAnsiTheme="majorHAnsi"/>
                <w:color w:val="FFFFFF" w:themeColor="background1"/>
              </w:rPr>
            </w:pPr>
            <w:r w:rsidRPr="004E763B">
              <w:rPr>
                <w:rFonts w:asciiTheme="majorHAnsi" w:hAnsiTheme="majorHAnsi"/>
                <w:b/>
                <w:color w:val="FFFFFF" w:themeColor="background1"/>
              </w:rPr>
              <w:t>REQUIREMENT 3: ASBESTOS REGISTER AND QUARTERLY INSPECTIONS</w:t>
            </w:r>
          </w:p>
        </w:tc>
      </w:tr>
      <w:tr w:rsidR="00391315" w:rsidRPr="004E763B" w14:paraId="0A8DA78C" w14:textId="77777777" w:rsidTr="4C8C30F5">
        <w:trPr>
          <w:cantSplit/>
        </w:trPr>
        <w:tc>
          <w:tcPr>
            <w:tcW w:w="817" w:type="dxa"/>
            <w:shd w:val="clear" w:color="auto" w:fill="000058"/>
          </w:tcPr>
          <w:p w14:paraId="7253B3B6"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0222FBA" w14:textId="124213C5" w:rsidR="00391315" w:rsidRPr="004E763B" w:rsidRDefault="00391315">
            <w:pPr>
              <w:spacing w:after="0"/>
              <w:contextualSpacing/>
              <w:rPr>
                <w:rFonts w:asciiTheme="majorHAnsi" w:hAnsiTheme="majorHAnsi"/>
              </w:rPr>
            </w:pPr>
            <w:r w:rsidRPr="004E763B">
              <w:rPr>
                <w:rFonts w:asciiTheme="majorHAnsi" w:hAnsiTheme="majorHAnsi"/>
              </w:rPr>
              <w:t xml:space="preserve">The school has an up-to-date asbestos register in addition to the Division 5 </w:t>
            </w:r>
            <w:r w:rsidR="006D1B7A">
              <w:rPr>
                <w:rFonts w:asciiTheme="majorHAnsi" w:hAnsiTheme="majorHAnsi"/>
              </w:rPr>
              <w:t xml:space="preserve">asbestos </w:t>
            </w:r>
            <w:r w:rsidRPr="004E763B">
              <w:rPr>
                <w:rFonts w:asciiTheme="majorHAnsi" w:hAnsiTheme="majorHAnsi"/>
              </w:rPr>
              <w:t>audit report</w:t>
            </w:r>
          </w:p>
        </w:tc>
      </w:tr>
      <w:tr w:rsidR="00391315" w:rsidRPr="004E763B" w14:paraId="27DB65D2" w14:textId="77777777" w:rsidTr="4C8C30F5">
        <w:trPr>
          <w:cantSplit/>
          <w:trHeight w:val="761"/>
        </w:trPr>
        <w:tc>
          <w:tcPr>
            <w:tcW w:w="817" w:type="dxa"/>
            <w:shd w:val="clear" w:color="auto" w:fill="000058"/>
          </w:tcPr>
          <w:p w14:paraId="77616971" w14:textId="77777777" w:rsidR="00391315" w:rsidRDefault="00391315">
            <w:pPr>
              <w:spacing w:after="0"/>
              <w:jc w:val="center"/>
              <w:rPr>
                <w:rFonts w:asciiTheme="majorHAnsi" w:hAnsiTheme="majorHAnsi"/>
                <w:b/>
              </w:rPr>
            </w:pPr>
          </w:p>
          <w:p w14:paraId="6F170E1B"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62851DF7" w14:textId="20A2AB9A" w:rsidR="00391315" w:rsidRPr="004E763B" w:rsidRDefault="00655EE9">
            <w:pPr>
              <w:spacing w:after="0"/>
              <w:contextualSpacing/>
              <w:rPr>
                <w:rFonts w:asciiTheme="majorHAnsi" w:hAnsiTheme="majorHAnsi"/>
                <w:sz w:val="18"/>
                <w:szCs w:val="18"/>
              </w:rPr>
            </w:pPr>
            <w:r>
              <w:rPr>
                <w:rFonts w:asciiTheme="majorHAnsi" w:hAnsiTheme="majorHAnsi"/>
              </w:rPr>
              <w:t xml:space="preserve">The school has </w:t>
            </w:r>
            <w:r w:rsidR="00685B91">
              <w:rPr>
                <w:rFonts w:asciiTheme="majorHAnsi" w:hAnsiTheme="majorHAnsi"/>
              </w:rPr>
              <w:t>scheduled and undertaken</w:t>
            </w:r>
            <w:r>
              <w:rPr>
                <w:rFonts w:asciiTheme="majorHAnsi" w:hAnsiTheme="majorHAnsi"/>
              </w:rPr>
              <w:t xml:space="preserve"> </w:t>
            </w:r>
            <w:r w:rsidRPr="00655EE9">
              <w:rPr>
                <w:rFonts w:asciiTheme="majorHAnsi" w:hAnsiTheme="majorHAnsi"/>
              </w:rPr>
              <w:t>quarterly visual inspections of workplace facilities where ACM and asbestos labels have been identified and recorded</w:t>
            </w:r>
            <w:r w:rsidR="00685B91">
              <w:rPr>
                <w:rFonts w:asciiTheme="majorHAnsi" w:hAnsiTheme="majorHAnsi"/>
              </w:rPr>
              <w:t>.</w:t>
            </w:r>
            <w:r w:rsidRPr="00655EE9">
              <w:rPr>
                <w:rFonts w:asciiTheme="majorHAnsi" w:hAnsiTheme="majorHAnsi"/>
              </w:rPr>
              <w:t xml:space="preserve"> </w:t>
            </w:r>
          </w:p>
        </w:tc>
      </w:tr>
      <w:tr w:rsidR="00391315" w:rsidRPr="004E763B" w14:paraId="2DFFBC9A" w14:textId="77777777" w:rsidTr="4C8C30F5">
        <w:trPr>
          <w:cantSplit/>
          <w:trHeight w:val="344"/>
        </w:trPr>
        <w:tc>
          <w:tcPr>
            <w:tcW w:w="9634" w:type="dxa"/>
            <w:gridSpan w:val="2"/>
            <w:shd w:val="clear" w:color="auto" w:fill="000058"/>
          </w:tcPr>
          <w:p w14:paraId="26DE0202" w14:textId="77777777" w:rsidR="00391315" w:rsidRPr="00AE622B" w:rsidRDefault="00391315">
            <w:pPr>
              <w:spacing w:after="0"/>
              <w:contextualSpacing/>
              <w:rPr>
                <w:rFonts w:asciiTheme="majorHAnsi" w:hAnsiTheme="majorHAnsi"/>
              </w:rPr>
            </w:pPr>
            <w:r w:rsidRPr="004E763B">
              <w:rPr>
                <w:rFonts w:asciiTheme="majorHAnsi" w:hAnsiTheme="majorHAnsi"/>
                <w:b/>
                <w:color w:val="FFFFFF" w:themeColor="background1"/>
              </w:rPr>
              <w:t xml:space="preserve">REQUIREMENT 4: </w:t>
            </w:r>
            <w:r>
              <w:rPr>
                <w:rFonts w:asciiTheme="majorHAnsi" w:hAnsiTheme="majorHAnsi"/>
                <w:b/>
                <w:color w:val="FFFFFF" w:themeColor="background1"/>
              </w:rPr>
              <w:t>INDUCTIONS AND DIVISION 6 AUDITS</w:t>
            </w:r>
          </w:p>
        </w:tc>
      </w:tr>
      <w:tr w:rsidR="00391315" w:rsidRPr="004E763B" w14:paraId="580A851A" w14:textId="77777777" w:rsidTr="4C8C30F5">
        <w:trPr>
          <w:cantSplit/>
        </w:trPr>
        <w:tc>
          <w:tcPr>
            <w:tcW w:w="817" w:type="dxa"/>
            <w:shd w:val="clear" w:color="auto" w:fill="000058"/>
            <w:vAlign w:val="center"/>
          </w:tcPr>
          <w:p w14:paraId="46F32A6D"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42EA0F13" w14:textId="1F425237" w:rsidR="00391315" w:rsidRPr="004E763B" w:rsidRDefault="00391315" w:rsidP="3333D358">
            <w:pPr>
              <w:spacing w:after="0"/>
              <w:contextualSpacing/>
              <w:rPr>
                <w:rFonts w:asciiTheme="majorHAnsi" w:hAnsiTheme="majorHAnsi"/>
              </w:rPr>
            </w:pPr>
            <w:r w:rsidRPr="001F15F2">
              <w:rPr>
                <w:rFonts w:asciiTheme="majorHAnsi" w:hAnsiTheme="majorHAnsi"/>
              </w:rPr>
              <w:t>The school informs third parties regarding the presence and risk of ACMs through OHS inductions and Division 6 audits</w:t>
            </w:r>
            <w:r w:rsidR="4AB8C83C" w:rsidRPr="1A2A0F44">
              <w:rPr>
                <w:rFonts w:asciiTheme="majorHAnsi" w:hAnsiTheme="majorHAnsi"/>
              </w:rPr>
              <w:t>.</w:t>
            </w:r>
          </w:p>
          <w:p w14:paraId="79AF6033" w14:textId="5523E1F1" w:rsidR="00391315" w:rsidRPr="004E763B" w:rsidRDefault="4AB8C83C">
            <w:pPr>
              <w:spacing w:after="0"/>
              <w:contextualSpacing/>
              <w:rPr>
                <w:rFonts w:asciiTheme="majorHAnsi" w:hAnsiTheme="majorHAnsi"/>
              </w:rPr>
            </w:pPr>
            <w:r w:rsidRPr="1B89409C">
              <w:rPr>
                <w:rFonts w:asciiTheme="majorHAnsi" w:hAnsiTheme="majorHAnsi"/>
              </w:rPr>
              <w:t xml:space="preserve"> A division 6 audit must be undertaken prior to</w:t>
            </w:r>
            <w:r w:rsidRPr="12CB5F02">
              <w:rPr>
                <w:rFonts w:asciiTheme="majorHAnsi" w:hAnsiTheme="majorHAnsi"/>
              </w:rPr>
              <w:t xml:space="preserve"> </w:t>
            </w:r>
            <w:r w:rsidR="0BE601E9" w:rsidRPr="63A6E73C">
              <w:rPr>
                <w:rFonts w:asciiTheme="majorHAnsi" w:hAnsiTheme="majorHAnsi"/>
              </w:rPr>
              <w:t>any</w:t>
            </w:r>
            <w:r w:rsidRPr="63A6E73C">
              <w:rPr>
                <w:rFonts w:asciiTheme="majorHAnsi" w:hAnsiTheme="majorHAnsi"/>
              </w:rPr>
              <w:t xml:space="preserve"> </w:t>
            </w:r>
            <w:r w:rsidRPr="12CB5F02">
              <w:rPr>
                <w:rFonts w:asciiTheme="majorHAnsi" w:hAnsiTheme="majorHAnsi"/>
              </w:rPr>
              <w:t xml:space="preserve">demolition or </w:t>
            </w:r>
            <w:r w:rsidRPr="3333D358">
              <w:rPr>
                <w:rFonts w:asciiTheme="majorHAnsi" w:hAnsiTheme="majorHAnsi"/>
              </w:rPr>
              <w:t>refurbishment works</w:t>
            </w:r>
            <w:r w:rsidR="415ED8B8" w:rsidRPr="1E6F8C5A">
              <w:rPr>
                <w:rFonts w:asciiTheme="majorHAnsi" w:hAnsiTheme="majorHAnsi"/>
              </w:rPr>
              <w:t>.</w:t>
            </w:r>
          </w:p>
        </w:tc>
      </w:tr>
      <w:tr w:rsidR="00391315" w:rsidRPr="004E763B" w14:paraId="0FF9E428" w14:textId="77777777" w:rsidTr="4C8C30F5">
        <w:trPr>
          <w:cantSplit/>
          <w:tblHeader/>
        </w:trPr>
        <w:tc>
          <w:tcPr>
            <w:tcW w:w="9634" w:type="dxa"/>
            <w:gridSpan w:val="2"/>
            <w:shd w:val="clear" w:color="auto" w:fill="000058"/>
            <w:vAlign w:val="center"/>
          </w:tcPr>
          <w:p w14:paraId="26A12AF6" w14:textId="77777777" w:rsidR="00391315" w:rsidRPr="004E763B" w:rsidRDefault="00391315">
            <w:pPr>
              <w:spacing w:after="0"/>
              <w:ind w:left="33"/>
              <w:contextualSpacing/>
              <w:rPr>
                <w:rFonts w:asciiTheme="majorHAnsi" w:eastAsia="Calibri" w:hAnsiTheme="majorHAnsi"/>
                <w:b/>
                <w:color w:val="FFFFFF" w:themeColor="background1"/>
              </w:rPr>
            </w:pPr>
            <w:r w:rsidRPr="004E763B">
              <w:rPr>
                <w:rFonts w:asciiTheme="majorHAnsi" w:hAnsiTheme="majorHAnsi"/>
                <w:b/>
                <w:color w:val="FFFFFF" w:themeColor="background1"/>
              </w:rPr>
              <w:t>REQUIREMENT 5: ASBESTOS COORDINATOR</w:t>
            </w:r>
          </w:p>
        </w:tc>
      </w:tr>
      <w:tr w:rsidR="00391315" w:rsidRPr="004E763B" w14:paraId="34AB78A9" w14:textId="77777777" w:rsidTr="4C8C30F5">
        <w:trPr>
          <w:cantSplit/>
        </w:trPr>
        <w:tc>
          <w:tcPr>
            <w:tcW w:w="817" w:type="dxa"/>
            <w:shd w:val="clear" w:color="auto" w:fill="000058"/>
            <w:vAlign w:val="center"/>
          </w:tcPr>
          <w:p w14:paraId="00B27C45"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5A561D36" w14:textId="77777777" w:rsidR="00391315" w:rsidRPr="004E763B" w:rsidRDefault="00391315">
            <w:pPr>
              <w:spacing w:after="0"/>
              <w:contextualSpacing/>
              <w:rPr>
                <w:rFonts w:asciiTheme="majorHAnsi" w:eastAsia="Calibri" w:hAnsiTheme="majorHAnsi"/>
              </w:rPr>
            </w:pPr>
            <w:r w:rsidRPr="004E763B">
              <w:rPr>
                <w:rFonts w:asciiTheme="majorHAnsi" w:hAnsiTheme="majorHAnsi"/>
              </w:rPr>
              <w:t>The school has an appointed asbestos coordinator</w:t>
            </w:r>
          </w:p>
        </w:tc>
      </w:tr>
      <w:tr w:rsidR="000F1124" w:rsidRPr="004E763B" w14:paraId="1566CE7F" w14:textId="77777777" w:rsidTr="4C8C30F5">
        <w:trPr>
          <w:cantSplit/>
        </w:trPr>
        <w:tc>
          <w:tcPr>
            <w:tcW w:w="817" w:type="dxa"/>
            <w:shd w:val="clear" w:color="auto" w:fill="000058"/>
            <w:vAlign w:val="center"/>
          </w:tcPr>
          <w:p w14:paraId="39AA1521" w14:textId="44079F06" w:rsidR="000F1124" w:rsidRDefault="00F32EB6">
            <w:pPr>
              <w:spacing w:after="0"/>
              <w:jc w:val="center"/>
              <w:rPr>
                <w:rFonts w:asciiTheme="majorHAnsi" w:eastAsia="Wingdings 2" w:hAnsiTheme="majorHAnsi" w:cs="Wingdings 2"/>
                <w:b/>
              </w:rPr>
            </w:pPr>
            <w:r>
              <w:rPr>
                <w:rFonts w:asciiTheme="majorHAnsi" w:eastAsia="Wingdings 2" w:hAnsiTheme="majorHAnsi" w:cs="Wingdings 2"/>
                <w:b/>
              </w:rPr>
              <w:t>*</w:t>
            </w:r>
          </w:p>
        </w:tc>
        <w:tc>
          <w:tcPr>
            <w:tcW w:w="8817" w:type="dxa"/>
            <w:shd w:val="clear" w:color="auto" w:fill="E7E6E6" w:themeFill="background2"/>
            <w:vAlign w:val="center"/>
          </w:tcPr>
          <w:p w14:paraId="4CF95CB8" w14:textId="14B7423C" w:rsidR="000F1124" w:rsidRPr="004E763B" w:rsidRDefault="004C54CF">
            <w:pPr>
              <w:spacing w:after="0"/>
              <w:contextualSpacing/>
              <w:rPr>
                <w:rFonts w:asciiTheme="majorHAnsi" w:hAnsiTheme="majorHAnsi"/>
              </w:rPr>
            </w:pPr>
            <w:r>
              <w:rPr>
                <w:rFonts w:asciiTheme="majorHAnsi" w:hAnsiTheme="majorHAnsi"/>
              </w:rPr>
              <w:t>In the absence of an asbestos coordinator</w:t>
            </w:r>
            <w:r w:rsidR="00A1707B">
              <w:rPr>
                <w:rFonts w:asciiTheme="majorHAnsi" w:hAnsiTheme="majorHAnsi"/>
              </w:rPr>
              <w:t>, the responsibility sits with the principal.</w:t>
            </w:r>
          </w:p>
        </w:tc>
      </w:tr>
      <w:tr w:rsidR="00391315" w:rsidRPr="004E763B" w14:paraId="2B1AB106" w14:textId="77777777" w:rsidTr="4C8C30F5">
        <w:trPr>
          <w:cantSplit/>
        </w:trPr>
        <w:tc>
          <w:tcPr>
            <w:tcW w:w="9634" w:type="dxa"/>
            <w:gridSpan w:val="2"/>
            <w:shd w:val="clear" w:color="auto" w:fill="000058"/>
            <w:vAlign w:val="center"/>
          </w:tcPr>
          <w:p w14:paraId="79401962" w14:textId="77777777" w:rsidR="00391315" w:rsidRPr="004E763B" w:rsidRDefault="00391315">
            <w:pPr>
              <w:spacing w:after="0"/>
              <w:ind w:left="33"/>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6: </w:t>
            </w:r>
            <w:r>
              <w:rPr>
                <w:rFonts w:asciiTheme="majorHAnsi" w:hAnsiTheme="majorHAnsi"/>
                <w:b/>
                <w:color w:val="FFFFFF" w:themeColor="background1"/>
              </w:rPr>
              <w:t>TRAINING</w:t>
            </w:r>
          </w:p>
        </w:tc>
      </w:tr>
      <w:tr w:rsidR="00391315" w:rsidRPr="00821D48" w14:paraId="5CDB47C8" w14:textId="77777777" w:rsidTr="4C8C30F5">
        <w:trPr>
          <w:cantSplit/>
        </w:trPr>
        <w:tc>
          <w:tcPr>
            <w:tcW w:w="817" w:type="dxa"/>
            <w:shd w:val="clear" w:color="auto" w:fill="000058"/>
            <w:vAlign w:val="center"/>
          </w:tcPr>
          <w:p w14:paraId="3A0606BA"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43CD55B" w14:textId="77777777" w:rsidR="00391315" w:rsidRPr="00821D48" w:rsidRDefault="00391315">
            <w:pPr>
              <w:spacing w:after="0"/>
              <w:contextualSpacing/>
              <w:rPr>
                <w:rFonts w:asciiTheme="majorHAnsi" w:hAnsiTheme="majorHAnsi"/>
              </w:rPr>
            </w:pPr>
            <w:r w:rsidRPr="00821D48">
              <w:rPr>
                <w:rFonts w:asciiTheme="majorHAnsi" w:hAnsiTheme="majorHAnsi"/>
              </w:rPr>
              <w:t xml:space="preserve">The principal and asbestos coordinator have: </w:t>
            </w:r>
          </w:p>
          <w:p w14:paraId="7CD1B7FB" w14:textId="71E0E889" w:rsidR="00391315" w:rsidRPr="00821D48" w:rsidRDefault="00391315" w:rsidP="00DB2E4D">
            <w:pPr>
              <w:pStyle w:val="ListParagraph"/>
              <w:numPr>
                <w:ilvl w:val="0"/>
                <w:numId w:val="17"/>
              </w:numPr>
              <w:spacing w:after="0"/>
              <w:contextualSpacing/>
              <w:rPr>
                <w:rFonts w:asciiTheme="majorHAnsi" w:hAnsiTheme="majorHAnsi"/>
              </w:rPr>
            </w:pPr>
            <w:r w:rsidRPr="00821D48">
              <w:rPr>
                <w:rFonts w:asciiTheme="majorHAnsi" w:hAnsiTheme="majorHAnsi"/>
              </w:rPr>
              <w:t xml:space="preserve">completed the online </w:t>
            </w:r>
            <w:r w:rsidR="0018289B" w:rsidRPr="00821D48">
              <w:rPr>
                <w:rFonts w:asciiTheme="majorHAnsi" w:hAnsiTheme="majorHAnsi"/>
              </w:rPr>
              <w:t>Managing asbestos in schools</w:t>
            </w:r>
            <w:r w:rsidRPr="00821D48">
              <w:rPr>
                <w:rFonts w:asciiTheme="majorHAnsi" w:hAnsiTheme="majorHAnsi"/>
              </w:rPr>
              <w:t xml:space="preserve"> eLearning Module</w:t>
            </w:r>
            <w:r w:rsidR="00586AC0" w:rsidRPr="00821D48">
              <w:rPr>
                <w:rFonts w:asciiTheme="majorHAnsi" w:hAnsiTheme="majorHAnsi"/>
              </w:rPr>
              <w:t xml:space="preserve"> on commencement of their role and </w:t>
            </w:r>
            <w:r w:rsidR="00AC33A9" w:rsidRPr="00821D48">
              <w:rPr>
                <w:rFonts w:asciiTheme="majorHAnsi" w:hAnsiTheme="majorHAnsi"/>
              </w:rPr>
              <w:t xml:space="preserve">refreshed </w:t>
            </w:r>
            <w:r w:rsidR="00A314A2" w:rsidRPr="00821D48">
              <w:rPr>
                <w:rFonts w:asciiTheme="majorHAnsi" w:hAnsiTheme="majorHAnsi"/>
              </w:rPr>
              <w:t xml:space="preserve">the training </w:t>
            </w:r>
            <w:r w:rsidR="005D1551" w:rsidRPr="00821D48">
              <w:rPr>
                <w:rFonts w:asciiTheme="majorHAnsi" w:hAnsiTheme="majorHAnsi"/>
              </w:rPr>
              <w:t xml:space="preserve">once every </w:t>
            </w:r>
            <w:r w:rsidR="00F540D0" w:rsidRPr="00821D48">
              <w:rPr>
                <w:rFonts w:asciiTheme="majorHAnsi" w:hAnsiTheme="majorHAnsi"/>
              </w:rPr>
              <w:t>3</w:t>
            </w:r>
            <w:r w:rsidR="005D1551" w:rsidRPr="00821D48">
              <w:rPr>
                <w:rFonts w:asciiTheme="majorHAnsi" w:hAnsiTheme="majorHAnsi"/>
              </w:rPr>
              <w:t xml:space="preserve"> years</w:t>
            </w:r>
            <w:r w:rsidRPr="00821D48">
              <w:rPr>
                <w:rFonts w:asciiTheme="majorHAnsi" w:hAnsiTheme="majorHAnsi"/>
              </w:rPr>
              <w:t>; and</w:t>
            </w:r>
          </w:p>
          <w:p w14:paraId="148C13AB" w14:textId="6F71155E" w:rsidR="00391315" w:rsidRPr="00821D48" w:rsidRDefault="4EEB3DF8" w:rsidP="4C8C30F5">
            <w:pPr>
              <w:pStyle w:val="ListParagraph"/>
              <w:numPr>
                <w:ilvl w:val="0"/>
                <w:numId w:val="17"/>
              </w:numPr>
              <w:spacing w:after="0"/>
              <w:contextualSpacing/>
              <w:rPr>
                <w:rFonts w:asciiTheme="majorHAnsi" w:hAnsiTheme="majorHAnsi"/>
                <w:sz w:val="18"/>
                <w:szCs w:val="18"/>
              </w:rPr>
            </w:pPr>
            <w:r w:rsidRPr="00821D48">
              <w:rPr>
                <w:rFonts w:asciiTheme="majorHAnsi" w:hAnsiTheme="majorHAnsi"/>
              </w:rPr>
              <w:t xml:space="preserve">attended one of the </w:t>
            </w:r>
            <w:r w:rsidR="00F333CC" w:rsidRPr="00821D48">
              <w:rPr>
                <w:rFonts w:asciiTheme="majorHAnsi" w:hAnsiTheme="majorHAnsi"/>
              </w:rPr>
              <w:t>Asbestos Management Information and Training sessions as part of the</w:t>
            </w:r>
            <w:r w:rsidR="00707F78" w:rsidRPr="00821D48">
              <w:rPr>
                <w:rFonts w:asciiTheme="majorHAnsi" w:hAnsiTheme="majorHAnsi"/>
              </w:rPr>
              <w:t xml:space="preserve"> </w:t>
            </w:r>
            <w:r w:rsidRPr="00821D48">
              <w:rPr>
                <w:rFonts w:asciiTheme="majorHAnsi" w:hAnsiTheme="majorHAnsi"/>
              </w:rPr>
              <w:t xml:space="preserve">Bricks and Mortar training </w:t>
            </w:r>
            <w:r w:rsidR="00044CE4" w:rsidRPr="00821D48">
              <w:rPr>
                <w:rFonts w:asciiTheme="majorHAnsi" w:hAnsiTheme="majorHAnsi"/>
              </w:rPr>
              <w:t xml:space="preserve">at least once </w:t>
            </w:r>
            <w:r w:rsidR="00A2468F" w:rsidRPr="00821D48">
              <w:rPr>
                <w:rFonts w:asciiTheme="majorHAnsi" w:hAnsiTheme="majorHAnsi"/>
              </w:rPr>
              <w:t>in the past 5</w:t>
            </w:r>
            <w:r w:rsidR="0A38E4BD" w:rsidRPr="00821D48">
              <w:rPr>
                <w:rFonts w:asciiTheme="majorHAnsi" w:hAnsiTheme="majorHAnsi"/>
              </w:rPr>
              <w:t xml:space="preserve"> years</w:t>
            </w:r>
            <w:r w:rsidR="00B81721" w:rsidRPr="00821D48">
              <w:rPr>
                <w:rFonts w:asciiTheme="majorHAnsi" w:hAnsiTheme="majorHAnsi"/>
              </w:rPr>
              <w:t xml:space="preserve"> and retained a record of this attendance</w:t>
            </w:r>
            <w:r w:rsidR="0A38E4BD" w:rsidRPr="00821D48">
              <w:rPr>
                <w:rFonts w:asciiTheme="majorHAnsi" w:hAnsiTheme="majorHAnsi"/>
              </w:rPr>
              <w:t>.</w:t>
            </w:r>
          </w:p>
        </w:tc>
      </w:tr>
      <w:tr w:rsidR="00391315" w:rsidRPr="00443E82" w14:paraId="1DC850C3" w14:textId="77777777" w:rsidTr="4C8C30F5">
        <w:trPr>
          <w:cantSplit/>
        </w:trPr>
        <w:tc>
          <w:tcPr>
            <w:tcW w:w="9634" w:type="dxa"/>
            <w:gridSpan w:val="2"/>
            <w:shd w:val="clear" w:color="auto" w:fill="000058"/>
            <w:vAlign w:val="center"/>
          </w:tcPr>
          <w:p w14:paraId="635DBA7E" w14:textId="77777777" w:rsidR="00391315" w:rsidRPr="00443E82" w:rsidRDefault="00391315">
            <w:pPr>
              <w:spacing w:after="0"/>
              <w:ind w:left="33"/>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7: </w:t>
            </w:r>
            <w:r>
              <w:rPr>
                <w:rFonts w:asciiTheme="majorHAnsi" w:hAnsiTheme="majorHAnsi"/>
                <w:b/>
                <w:color w:val="FFFFFF" w:themeColor="background1"/>
              </w:rPr>
              <w:t>ASBESTOS MAKE SAFE HOTLINE FOR SCHOOLS (24/7)</w:t>
            </w:r>
          </w:p>
        </w:tc>
      </w:tr>
      <w:tr w:rsidR="00391315" w:rsidRPr="004E763B" w14:paraId="46A5902F" w14:textId="77777777" w:rsidTr="4C8C30F5">
        <w:trPr>
          <w:cantSplit/>
        </w:trPr>
        <w:tc>
          <w:tcPr>
            <w:tcW w:w="817" w:type="dxa"/>
            <w:shd w:val="clear" w:color="auto" w:fill="000058"/>
            <w:vAlign w:val="center"/>
          </w:tcPr>
          <w:p w14:paraId="28CF0C47"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2A16C58E" w14:textId="77777777" w:rsidR="00391315" w:rsidRPr="004E763B" w:rsidRDefault="00391315">
            <w:pPr>
              <w:spacing w:after="0"/>
              <w:contextualSpacing/>
              <w:rPr>
                <w:rFonts w:asciiTheme="majorHAnsi" w:eastAsia="Calibri" w:hAnsiTheme="majorHAnsi"/>
              </w:rPr>
            </w:pPr>
            <w:r w:rsidRPr="004E763B">
              <w:rPr>
                <w:rFonts w:asciiTheme="majorHAnsi" w:hAnsiTheme="majorHAnsi"/>
              </w:rPr>
              <w:t>The school isolate</w:t>
            </w:r>
            <w:r>
              <w:rPr>
                <w:rFonts w:asciiTheme="majorHAnsi" w:hAnsiTheme="majorHAnsi"/>
              </w:rPr>
              <w:t>s</w:t>
            </w:r>
            <w:r w:rsidRPr="004E763B">
              <w:rPr>
                <w:rFonts w:asciiTheme="majorHAnsi" w:hAnsiTheme="majorHAnsi"/>
              </w:rPr>
              <w:t xml:space="preserve"> the area of an asbestos-related incident</w:t>
            </w:r>
          </w:p>
        </w:tc>
      </w:tr>
      <w:tr w:rsidR="00391315" w:rsidRPr="004E763B" w14:paraId="736AB310" w14:textId="77777777" w:rsidTr="4C8C30F5">
        <w:trPr>
          <w:cantSplit/>
        </w:trPr>
        <w:tc>
          <w:tcPr>
            <w:tcW w:w="817" w:type="dxa"/>
            <w:shd w:val="clear" w:color="auto" w:fill="000058"/>
            <w:vAlign w:val="center"/>
          </w:tcPr>
          <w:p w14:paraId="58992C5F"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lastRenderedPageBreak/>
              <w:t>*</w:t>
            </w:r>
          </w:p>
        </w:tc>
        <w:tc>
          <w:tcPr>
            <w:tcW w:w="8817" w:type="dxa"/>
            <w:shd w:val="clear" w:color="auto" w:fill="E7E6E6" w:themeFill="background2"/>
            <w:vAlign w:val="center"/>
          </w:tcPr>
          <w:p w14:paraId="0748156D" w14:textId="2C94A418" w:rsidR="00391315" w:rsidRPr="00584E9C" w:rsidRDefault="00391315">
            <w:pPr>
              <w:spacing w:after="0"/>
              <w:contextualSpacing/>
              <w:rPr>
                <w:rFonts w:asciiTheme="majorHAnsi" w:hAnsiTheme="majorHAnsi"/>
                <w:b/>
                <w:color w:val="000000" w:themeColor="text1" w:themeShade="BF"/>
              </w:rPr>
            </w:pPr>
            <w:r w:rsidRPr="001F15F2">
              <w:rPr>
                <w:rFonts w:asciiTheme="majorHAnsi" w:hAnsiTheme="majorHAnsi"/>
                <w:b/>
                <w:color w:val="000000" w:themeColor="text1" w:themeShade="BF"/>
              </w:rPr>
              <w:t xml:space="preserve">The school reports any asbestos-related incidents to </w:t>
            </w:r>
            <w:r w:rsidR="00C448D9">
              <w:rPr>
                <w:rFonts w:asciiTheme="majorHAnsi" w:hAnsiTheme="majorHAnsi"/>
                <w:b/>
                <w:color w:val="000000" w:themeColor="text1" w:themeShade="BF"/>
              </w:rPr>
              <w:t>the department</w:t>
            </w:r>
            <w:r w:rsidRPr="001F15F2">
              <w:rPr>
                <w:rFonts w:asciiTheme="majorHAnsi" w:hAnsiTheme="majorHAnsi"/>
                <w:b/>
                <w:color w:val="000000" w:themeColor="text1" w:themeShade="BF"/>
              </w:rPr>
              <w:t>’s 24-hour Asbestos Make Safe hotline on 1300 133 468</w:t>
            </w:r>
          </w:p>
        </w:tc>
      </w:tr>
      <w:tr w:rsidR="00391315" w:rsidRPr="004E763B" w14:paraId="2852BFD3" w14:textId="77777777" w:rsidTr="4C8C30F5">
        <w:trPr>
          <w:cantSplit/>
        </w:trPr>
        <w:tc>
          <w:tcPr>
            <w:tcW w:w="9634" w:type="dxa"/>
            <w:gridSpan w:val="2"/>
            <w:shd w:val="clear" w:color="auto" w:fill="000058"/>
            <w:vAlign w:val="center"/>
          </w:tcPr>
          <w:p w14:paraId="5F645D0E" w14:textId="77777777" w:rsidR="00391315" w:rsidRPr="004E763B" w:rsidRDefault="00391315">
            <w:pPr>
              <w:spacing w:after="0"/>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8: </w:t>
            </w:r>
            <w:r>
              <w:rPr>
                <w:rFonts w:asciiTheme="majorHAnsi" w:hAnsiTheme="majorHAnsi"/>
                <w:b/>
                <w:color w:val="FFFFFF" w:themeColor="background1"/>
              </w:rPr>
              <w:t xml:space="preserve">ASBESTOS IN </w:t>
            </w:r>
            <w:r w:rsidRPr="004E763B">
              <w:rPr>
                <w:rFonts w:asciiTheme="majorHAnsi" w:hAnsiTheme="majorHAnsi"/>
                <w:b/>
                <w:color w:val="FFFFFF" w:themeColor="background1"/>
              </w:rPr>
              <w:t>SOIL</w:t>
            </w:r>
          </w:p>
        </w:tc>
      </w:tr>
      <w:tr w:rsidR="00391315" w:rsidRPr="004E763B" w14:paraId="6E7359C5" w14:textId="77777777" w:rsidTr="4C8C30F5">
        <w:trPr>
          <w:cantSplit/>
        </w:trPr>
        <w:tc>
          <w:tcPr>
            <w:tcW w:w="817" w:type="dxa"/>
            <w:shd w:val="clear" w:color="auto" w:fill="000058"/>
            <w:vAlign w:val="center"/>
          </w:tcPr>
          <w:p w14:paraId="0995BE0C"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50A89545" w14:textId="604DA6A4" w:rsidR="00391315" w:rsidRPr="004E763B" w:rsidRDefault="00391315">
            <w:pPr>
              <w:spacing w:after="0"/>
              <w:contextualSpacing/>
              <w:rPr>
                <w:rFonts w:asciiTheme="majorHAnsi" w:hAnsiTheme="majorHAnsi"/>
              </w:rPr>
            </w:pPr>
            <w:r w:rsidRPr="004E763B">
              <w:rPr>
                <w:rFonts w:asciiTheme="majorHAnsi" w:hAnsiTheme="majorHAnsi"/>
              </w:rPr>
              <w:t>The school manages ACMs in soil</w:t>
            </w:r>
            <w:r w:rsidR="0026700A">
              <w:rPr>
                <w:rFonts w:asciiTheme="majorHAnsi" w:hAnsiTheme="majorHAnsi"/>
              </w:rPr>
              <w:t xml:space="preserve"> as set out in the </w:t>
            </w:r>
            <w:hyperlink r:id="rId18" w:history="1">
              <w:r w:rsidR="00104B26" w:rsidRPr="00C54587">
                <w:rPr>
                  <w:rStyle w:val="Hyperlink"/>
                  <w:rFonts w:asciiTheme="majorHAnsi" w:hAnsiTheme="majorHAnsi"/>
                </w:rPr>
                <w:t>Soil, Mulch or Loose Fill policy</w:t>
              </w:r>
            </w:hyperlink>
            <w:r w:rsidR="00104B26">
              <w:rPr>
                <w:rFonts w:asciiTheme="majorHAnsi" w:hAnsiTheme="majorHAnsi"/>
              </w:rPr>
              <w:t>.</w:t>
            </w:r>
          </w:p>
        </w:tc>
      </w:tr>
      <w:tr w:rsidR="00391315" w:rsidRPr="004E763B" w14:paraId="52F2DA4B" w14:textId="77777777" w:rsidTr="4C8C30F5">
        <w:trPr>
          <w:cantSplit/>
        </w:trPr>
        <w:tc>
          <w:tcPr>
            <w:tcW w:w="817" w:type="dxa"/>
            <w:shd w:val="clear" w:color="auto" w:fill="000058"/>
            <w:vAlign w:val="center"/>
          </w:tcPr>
          <w:p w14:paraId="5A47D55F" w14:textId="7CE2673C" w:rsidR="00391315" w:rsidRPr="004E763B" w:rsidRDefault="0026700A">
            <w:pPr>
              <w:spacing w:after="0"/>
              <w:jc w:val="center"/>
              <w:rPr>
                <w:rFonts w:asciiTheme="majorHAnsi" w:hAnsiTheme="majorHAnsi"/>
                <w:b/>
              </w:rPr>
            </w:pPr>
            <w:r>
              <w:rPr>
                <w:rFonts w:asciiTheme="majorHAnsi" w:eastAsia="Wingdings 2" w:hAnsiTheme="majorHAnsi" w:cs="Wingdings 2"/>
                <w:b/>
              </w:rPr>
              <w:t xml:space="preserve"> </w:t>
            </w:r>
            <w:r w:rsidR="00391315">
              <w:rPr>
                <w:rFonts w:asciiTheme="majorHAnsi" w:eastAsia="Wingdings 2" w:hAnsiTheme="majorHAnsi" w:cs="Wingdings 2"/>
                <w:b/>
              </w:rPr>
              <w:t>*</w:t>
            </w:r>
          </w:p>
        </w:tc>
        <w:tc>
          <w:tcPr>
            <w:tcW w:w="8817" w:type="dxa"/>
            <w:shd w:val="clear" w:color="auto" w:fill="E7E6E6" w:themeFill="background2"/>
            <w:vAlign w:val="center"/>
          </w:tcPr>
          <w:p w14:paraId="10D192A1" w14:textId="78A2C6B5" w:rsidR="00391315" w:rsidRPr="004E763B" w:rsidRDefault="00391315">
            <w:pPr>
              <w:spacing w:after="0"/>
              <w:contextualSpacing/>
              <w:rPr>
                <w:rFonts w:asciiTheme="majorHAnsi" w:hAnsiTheme="majorHAnsi"/>
                <w:b/>
                <w:color w:val="FF0000"/>
              </w:rPr>
            </w:pPr>
            <w:r w:rsidRPr="001F15F2">
              <w:rPr>
                <w:rFonts w:asciiTheme="majorHAnsi" w:hAnsiTheme="majorHAnsi"/>
                <w:b/>
                <w:color w:val="000000" w:themeColor="text1" w:themeShade="BF"/>
              </w:rPr>
              <w:t xml:space="preserve">The school reports ACMs in soils to </w:t>
            </w:r>
            <w:r w:rsidR="00C448D9">
              <w:rPr>
                <w:rFonts w:asciiTheme="majorHAnsi" w:hAnsiTheme="majorHAnsi"/>
                <w:b/>
                <w:color w:val="000000" w:themeColor="text1" w:themeShade="BF"/>
              </w:rPr>
              <w:t>the department</w:t>
            </w:r>
            <w:r w:rsidRPr="001F15F2">
              <w:rPr>
                <w:rFonts w:asciiTheme="majorHAnsi" w:hAnsiTheme="majorHAnsi"/>
                <w:b/>
                <w:color w:val="000000" w:themeColor="text1" w:themeShade="BF"/>
              </w:rPr>
              <w:t>’s 24-hour asbestos make safe hotline to seek support for short-term management</w:t>
            </w:r>
          </w:p>
        </w:tc>
      </w:tr>
      <w:tr w:rsidR="00391315" w:rsidRPr="004E763B" w14:paraId="174E2F7E" w14:textId="77777777" w:rsidTr="4C8C30F5">
        <w:trPr>
          <w:cantSplit/>
        </w:trPr>
        <w:tc>
          <w:tcPr>
            <w:tcW w:w="817" w:type="dxa"/>
            <w:shd w:val="clear" w:color="auto" w:fill="000058"/>
            <w:vAlign w:val="center"/>
          </w:tcPr>
          <w:p w14:paraId="49AD44BD"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732EA2B" w14:textId="77777777" w:rsidR="00391315" w:rsidRPr="004E763B" w:rsidRDefault="00391315">
            <w:pPr>
              <w:spacing w:after="0"/>
              <w:contextualSpacing/>
              <w:rPr>
                <w:rFonts w:asciiTheme="majorHAnsi" w:hAnsiTheme="majorHAnsi"/>
              </w:rPr>
            </w:pPr>
            <w:r>
              <w:rPr>
                <w:rFonts w:asciiTheme="majorHAnsi" w:hAnsiTheme="majorHAnsi"/>
              </w:rPr>
              <w:t>Where required, t</w:t>
            </w:r>
            <w:r w:rsidRPr="004E763B">
              <w:rPr>
                <w:rFonts w:asciiTheme="majorHAnsi" w:hAnsiTheme="majorHAnsi"/>
              </w:rPr>
              <w:t>he school implements a Soil Management Plan for the long-term management of ACMs</w:t>
            </w:r>
          </w:p>
        </w:tc>
      </w:tr>
      <w:tr w:rsidR="00391315" w:rsidRPr="004E763B" w14:paraId="303D9DCD" w14:textId="77777777" w:rsidTr="4C8C30F5">
        <w:trPr>
          <w:cantSplit/>
        </w:trPr>
        <w:tc>
          <w:tcPr>
            <w:tcW w:w="817" w:type="dxa"/>
            <w:shd w:val="clear" w:color="auto" w:fill="000058"/>
            <w:vAlign w:val="center"/>
          </w:tcPr>
          <w:p w14:paraId="2D80AD45"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3C840842" w14:textId="77777777" w:rsidR="00391315" w:rsidRPr="004E763B" w:rsidRDefault="00391315">
            <w:pPr>
              <w:spacing w:after="0"/>
              <w:contextualSpacing/>
              <w:rPr>
                <w:rFonts w:asciiTheme="majorHAnsi" w:hAnsiTheme="majorHAnsi"/>
              </w:rPr>
            </w:pPr>
            <w:r w:rsidRPr="004E763B">
              <w:rPr>
                <w:rFonts w:asciiTheme="majorHAnsi" w:hAnsiTheme="majorHAnsi"/>
              </w:rPr>
              <w:t>The school does not accept contaminated landfill</w:t>
            </w:r>
          </w:p>
        </w:tc>
      </w:tr>
      <w:tr w:rsidR="00391315" w:rsidRPr="004E763B" w14:paraId="074A3AFD" w14:textId="77777777" w:rsidTr="4C8C30F5">
        <w:trPr>
          <w:cantSplit/>
        </w:trPr>
        <w:tc>
          <w:tcPr>
            <w:tcW w:w="817" w:type="dxa"/>
            <w:shd w:val="clear" w:color="auto" w:fill="000058"/>
            <w:vAlign w:val="center"/>
          </w:tcPr>
          <w:p w14:paraId="46DB826F"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6E27C8AB" w14:textId="1DFEC636" w:rsidR="00391315" w:rsidRPr="004E763B" w:rsidRDefault="00391315">
            <w:pPr>
              <w:spacing w:after="0"/>
              <w:contextualSpacing/>
              <w:rPr>
                <w:rFonts w:asciiTheme="majorHAnsi" w:hAnsiTheme="majorHAnsi"/>
              </w:rPr>
            </w:pPr>
            <w:r w:rsidRPr="004E763B">
              <w:rPr>
                <w:rFonts w:asciiTheme="majorHAnsi" w:hAnsiTheme="majorHAnsi"/>
              </w:rPr>
              <w:t>The school report</w:t>
            </w:r>
            <w:r>
              <w:rPr>
                <w:rFonts w:asciiTheme="majorHAnsi" w:hAnsiTheme="majorHAnsi"/>
              </w:rPr>
              <w:t>s</w:t>
            </w:r>
            <w:r w:rsidRPr="004E763B">
              <w:rPr>
                <w:rFonts w:asciiTheme="majorHAnsi" w:hAnsiTheme="majorHAnsi"/>
              </w:rPr>
              <w:t xml:space="preserve"> asbestos-related incidents on </w:t>
            </w:r>
            <w:proofErr w:type="spellStart"/>
            <w:r w:rsidR="004806EE">
              <w:rPr>
                <w:rFonts w:asciiTheme="majorHAnsi" w:hAnsiTheme="majorHAnsi"/>
              </w:rPr>
              <w:t>e</w:t>
            </w:r>
            <w:r w:rsidRPr="004E763B">
              <w:rPr>
                <w:rFonts w:asciiTheme="majorHAnsi" w:hAnsiTheme="majorHAnsi"/>
              </w:rPr>
              <w:t>duSafe</w:t>
            </w:r>
            <w:proofErr w:type="spellEnd"/>
            <w:r>
              <w:rPr>
                <w:rFonts w:asciiTheme="majorHAnsi" w:hAnsiTheme="majorHAnsi"/>
              </w:rPr>
              <w:t xml:space="preserve"> Plus</w:t>
            </w:r>
          </w:p>
        </w:tc>
      </w:tr>
      <w:tr w:rsidR="00391315" w:rsidRPr="004E763B" w14:paraId="4E86DC60" w14:textId="77777777" w:rsidTr="4C8C30F5">
        <w:tblPrEx>
          <w:jc w:val="center"/>
        </w:tblPrEx>
        <w:trPr>
          <w:cantSplit/>
          <w:tblHeader/>
          <w:jc w:val="center"/>
        </w:trPr>
        <w:tc>
          <w:tcPr>
            <w:tcW w:w="9634" w:type="dxa"/>
            <w:gridSpan w:val="2"/>
            <w:shd w:val="clear" w:color="auto" w:fill="000058"/>
            <w:vAlign w:val="center"/>
          </w:tcPr>
          <w:p w14:paraId="45C5C0EB" w14:textId="77777777" w:rsidR="00391315" w:rsidRPr="004E763B" w:rsidRDefault="00391315">
            <w:pPr>
              <w:spacing w:after="0"/>
              <w:ind w:left="33"/>
              <w:contextualSpacing/>
              <w:rPr>
                <w:rFonts w:asciiTheme="majorHAnsi" w:eastAsia="Calibri" w:hAnsiTheme="majorHAnsi"/>
                <w:b/>
                <w:color w:val="FFFFFF" w:themeColor="background1"/>
              </w:rPr>
            </w:pPr>
            <w:r w:rsidRPr="004E763B">
              <w:rPr>
                <w:rFonts w:asciiTheme="majorHAnsi" w:hAnsiTheme="majorHAnsi"/>
                <w:b/>
                <w:color w:val="FFFFFF" w:themeColor="background1"/>
              </w:rPr>
              <w:t xml:space="preserve">REQUIREMENT 9: </w:t>
            </w:r>
            <w:r>
              <w:rPr>
                <w:rFonts w:asciiTheme="majorHAnsi" w:hAnsiTheme="majorHAnsi"/>
                <w:b/>
                <w:color w:val="FFFFFF" w:themeColor="background1"/>
              </w:rPr>
              <w:t>CONSTRUCTION ZONES</w:t>
            </w:r>
          </w:p>
        </w:tc>
      </w:tr>
      <w:tr w:rsidR="00391315" w:rsidRPr="004E763B" w14:paraId="152E2FDF" w14:textId="77777777" w:rsidTr="4C8C30F5">
        <w:tblPrEx>
          <w:jc w:val="center"/>
        </w:tblPrEx>
        <w:trPr>
          <w:cantSplit/>
          <w:jc w:val="center"/>
        </w:trPr>
        <w:tc>
          <w:tcPr>
            <w:tcW w:w="817" w:type="dxa"/>
            <w:shd w:val="clear" w:color="auto" w:fill="000058"/>
            <w:vAlign w:val="center"/>
          </w:tcPr>
          <w:p w14:paraId="26C12305"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5A694FFB" w14:textId="5008564E" w:rsidR="00391315" w:rsidRPr="004E763B" w:rsidRDefault="002572BC">
            <w:pPr>
              <w:spacing w:after="0"/>
              <w:contextualSpacing/>
              <w:rPr>
                <w:rFonts w:asciiTheme="majorHAnsi" w:hAnsiTheme="majorHAnsi"/>
              </w:rPr>
            </w:pPr>
            <w:r>
              <w:rPr>
                <w:rFonts w:asciiTheme="majorHAnsi" w:hAnsiTheme="majorHAnsi"/>
              </w:rPr>
              <w:t>For VSBA-led works, p</w:t>
            </w:r>
            <w:r w:rsidR="00391315" w:rsidRPr="004E763B">
              <w:rPr>
                <w:rFonts w:asciiTheme="majorHAnsi" w:hAnsiTheme="majorHAnsi"/>
              </w:rPr>
              <w:t>roject managers identify and remove ACMs before demolition or refurbishment works</w:t>
            </w:r>
          </w:p>
        </w:tc>
      </w:tr>
      <w:tr w:rsidR="00391315" w:rsidRPr="004E763B" w14:paraId="3D1B2D89" w14:textId="77777777" w:rsidTr="4C8C30F5">
        <w:tblPrEx>
          <w:jc w:val="center"/>
        </w:tblPrEx>
        <w:trPr>
          <w:cantSplit/>
          <w:jc w:val="center"/>
        </w:trPr>
        <w:tc>
          <w:tcPr>
            <w:tcW w:w="817" w:type="dxa"/>
            <w:shd w:val="clear" w:color="auto" w:fill="000058"/>
            <w:vAlign w:val="center"/>
          </w:tcPr>
          <w:p w14:paraId="27EF2FC4"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E083D0F" w14:textId="77777777" w:rsidR="00391315" w:rsidRPr="004E763B" w:rsidRDefault="00391315">
            <w:pPr>
              <w:spacing w:after="0"/>
              <w:contextualSpacing/>
              <w:rPr>
                <w:rFonts w:asciiTheme="majorHAnsi" w:hAnsiTheme="majorHAnsi"/>
              </w:rPr>
            </w:pPr>
            <w:r w:rsidRPr="004E763B">
              <w:rPr>
                <w:rFonts w:asciiTheme="majorHAnsi" w:hAnsiTheme="majorHAnsi"/>
              </w:rPr>
              <w:t xml:space="preserve">The cost of identifying and removing ACMs is fully covered by the </w:t>
            </w:r>
            <w:r>
              <w:rPr>
                <w:rFonts w:asciiTheme="majorHAnsi" w:hAnsiTheme="majorHAnsi"/>
              </w:rPr>
              <w:t>c</w:t>
            </w:r>
            <w:r w:rsidRPr="004E763B">
              <w:rPr>
                <w:rFonts w:asciiTheme="majorHAnsi" w:hAnsiTheme="majorHAnsi"/>
              </w:rPr>
              <w:t xml:space="preserve">apital </w:t>
            </w:r>
            <w:r>
              <w:rPr>
                <w:rFonts w:asciiTheme="majorHAnsi" w:hAnsiTheme="majorHAnsi"/>
              </w:rPr>
              <w:t>p</w:t>
            </w:r>
            <w:r w:rsidRPr="004E763B">
              <w:rPr>
                <w:rFonts w:asciiTheme="majorHAnsi" w:hAnsiTheme="majorHAnsi"/>
              </w:rPr>
              <w:t>roject budget</w:t>
            </w:r>
          </w:p>
        </w:tc>
      </w:tr>
      <w:tr w:rsidR="00391315" w:rsidRPr="004E763B" w14:paraId="0531A744" w14:textId="77777777" w:rsidTr="4C8C30F5">
        <w:tblPrEx>
          <w:jc w:val="center"/>
        </w:tblPrEx>
        <w:trPr>
          <w:cantSplit/>
          <w:tblHeader/>
          <w:jc w:val="center"/>
        </w:trPr>
        <w:tc>
          <w:tcPr>
            <w:tcW w:w="9634" w:type="dxa"/>
            <w:gridSpan w:val="2"/>
            <w:shd w:val="clear" w:color="auto" w:fill="000058"/>
            <w:vAlign w:val="center"/>
          </w:tcPr>
          <w:p w14:paraId="56AEA660" w14:textId="77777777" w:rsidR="00391315" w:rsidRPr="004E763B" w:rsidRDefault="00391315">
            <w:pPr>
              <w:spacing w:after="0"/>
              <w:ind w:left="33"/>
              <w:contextualSpacing/>
              <w:rPr>
                <w:rFonts w:asciiTheme="majorHAnsi" w:hAnsiTheme="majorHAnsi"/>
                <w:b/>
                <w:color w:val="FFFFFF" w:themeColor="background1"/>
              </w:rPr>
            </w:pPr>
            <w:r w:rsidRPr="004E763B">
              <w:rPr>
                <w:rFonts w:asciiTheme="majorHAnsi" w:hAnsiTheme="majorHAnsi"/>
                <w:b/>
                <w:color w:val="FFFFFF" w:themeColor="background1"/>
              </w:rPr>
              <w:t>REQUIREMENT 10: LEGAL AND DEPARTMENTAL REQUIREMENTS</w:t>
            </w:r>
          </w:p>
        </w:tc>
      </w:tr>
      <w:tr w:rsidR="00391315" w:rsidRPr="004E763B" w14:paraId="75EC466D" w14:textId="77777777" w:rsidTr="4C8C30F5">
        <w:tblPrEx>
          <w:jc w:val="center"/>
        </w:tblPrEx>
        <w:trPr>
          <w:cantSplit/>
          <w:jc w:val="center"/>
        </w:trPr>
        <w:tc>
          <w:tcPr>
            <w:tcW w:w="817" w:type="dxa"/>
            <w:shd w:val="clear" w:color="auto" w:fill="000058"/>
            <w:vAlign w:val="center"/>
          </w:tcPr>
          <w:p w14:paraId="5CEA8EE1"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2D7829E7" w14:textId="5206B6EB" w:rsidR="00391315" w:rsidRPr="004E763B" w:rsidRDefault="00391315">
            <w:pPr>
              <w:spacing w:after="0"/>
              <w:contextualSpacing/>
              <w:rPr>
                <w:rFonts w:asciiTheme="majorHAnsi" w:eastAsia="Calibri" w:hAnsiTheme="majorHAnsi"/>
              </w:rPr>
            </w:pPr>
            <w:r w:rsidRPr="004E763B">
              <w:rPr>
                <w:rFonts w:asciiTheme="majorHAnsi" w:hAnsiTheme="majorHAnsi"/>
              </w:rPr>
              <w:t xml:space="preserve">The </w:t>
            </w:r>
            <w:r>
              <w:rPr>
                <w:rFonts w:asciiTheme="majorHAnsi" w:hAnsiTheme="majorHAnsi"/>
              </w:rPr>
              <w:t xml:space="preserve">school </w:t>
            </w:r>
            <w:r w:rsidRPr="004E763B">
              <w:rPr>
                <w:rFonts w:asciiTheme="majorHAnsi" w:hAnsiTheme="majorHAnsi"/>
              </w:rPr>
              <w:t xml:space="preserve">notifies the </w:t>
            </w:r>
            <w:r w:rsidR="00181147">
              <w:rPr>
                <w:rFonts w:asciiTheme="majorHAnsi" w:hAnsiTheme="majorHAnsi"/>
              </w:rPr>
              <w:t>d</w:t>
            </w:r>
            <w:r w:rsidRPr="004E763B">
              <w:rPr>
                <w:rFonts w:asciiTheme="majorHAnsi" w:hAnsiTheme="majorHAnsi"/>
              </w:rPr>
              <w:t>epartment of any proposed asbestos removal</w:t>
            </w:r>
            <w:r w:rsidR="00181147">
              <w:rPr>
                <w:rFonts w:asciiTheme="majorHAnsi" w:hAnsiTheme="majorHAnsi"/>
              </w:rPr>
              <w:t xml:space="preserve"> works</w:t>
            </w:r>
            <w:r>
              <w:rPr>
                <w:rFonts w:asciiTheme="majorHAnsi" w:hAnsiTheme="majorHAnsi"/>
              </w:rPr>
              <w:t xml:space="preserve"> (at </w:t>
            </w:r>
            <w:hyperlink r:id="rId19" w:history="1">
              <w:r w:rsidRPr="00B41436">
                <w:rPr>
                  <w:rStyle w:val="Hyperlink"/>
                  <w:rFonts w:asciiTheme="majorHAnsi" w:hAnsiTheme="majorHAnsi"/>
                </w:rPr>
                <w:t>asbestos.reform@educ</w:t>
              </w:r>
              <w:r w:rsidRPr="00B41436">
                <w:rPr>
                  <w:rStyle w:val="Hyperlink"/>
                </w:rPr>
                <w:t>ation</w:t>
              </w:r>
              <w:r w:rsidRPr="00B41436">
                <w:rPr>
                  <w:rStyle w:val="Hyperlink"/>
                  <w:rFonts w:asciiTheme="majorHAnsi" w:hAnsiTheme="majorHAnsi"/>
                </w:rPr>
                <w:t>.vic.gov.au</w:t>
              </w:r>
            </w:hyperlink>
            <w:r>
              <w:rPr>
                <w:rFonts w:asciiTheme="majorHAnsi" w:hAnsiTheme="majorHAnsi"/>
              </w:rPr>
              <w:t xml:space="preserve">) </w:t>
            </w:r>
          </w:p>
        </w:tc>
      </w:tr>
      <w:tr w:rsidR="00391315" w:rsidRPr="004E763B" w14:paraId="01533EF8" w14:textId="77777777" w:rsidTr="4C8C30F5">
        <w:tblPrEx>
          <w:jc w:val="center"/>
        </w:tblPrEx>
        <w:trPr>
          <w:cantSplit/>
          <w:jc w:val="center"/>
        </w:trPr>
        <w:tc>
          <w:tcPr>
            <w:tcW w:w="817" w:type="dxa"/>
            <w:shd w:val="clear" w:color="auto" w:fill="000058"/>
            <w:vAlign w:val="center"/>
          </w:tcPr>
          <w:p w14:paraId="0456B6B1"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0DAB57C8" w14:textId="77777777" w:rsidR="00391315" w:rsidRPr="004E763B" w:rsidRDefault="00391315">
            <w:pPr>
              <w:spacing w:after="0"/>
              <w:contextualSpacing/>
              <w:rPr>
                <w:rFonts w:asciiTheme="majorHAnsi" w:eastAsia="Calibri" w:hAnsiTheme="majorHAnsi"/>
              </w:rPr>
            </w:pPr>
            <w:r w:rsidRPr="004E763B">
              <w:rPr>
                <w:rFonts w:asciiTheme="majorHAnsi" w:hAnsiTheme="majorHAnsi"/>
              </w:rPr>
              <w:t xml:space="preserve">Removal works are only carried out by Class </w:t>
            </w:r>
            <w:r>
              <w:rPr>
                <w:rFonts w:asciiTheme="majorHAnsi" w:hAnsiTheme="majorHAnsi"/>
              </w:rPr>
              <w:t>A</w:t>
            </w:r>
            <w:r w:rsidRPr="004E763B">
              <w:rPr>
                <w:rFonts w:asciiTheme="majorHAnsi" w:hAnsiTheme="majorHAnsi"/>
              </w:rPr>
              <w:t xml:space="preserve"> removalists</w:t>
            </w:r>
          </w:p>
        </w:tc>
      </w:tr>
      <w:tr w:rsidR="00391315" w:rsidRPr="004E763B" w14:paraId="3DE814B4" w14:textId="77777777" w:rsidTr="4C8C30F5">
        <w:tblPrEx>
          <w:jc w:val="center"/>
        </w:tblPrEx>
        <w:trPr>
          <w:cantSplit/>
          <w:jc w:val="center"/>
        </w:trPr>
        <w:tc>
          <w:tcPr>
            <w:tcW w:w="817" w:type="dxa"/>
            <w:shd w:val="clear" w:color="auto" w:fill="000058"/>
            <w:vAlign w:val="center"/>
          </w:tcPr>
          <w:p w14:paraId="71A3631E"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241E6A7D" w14:textId="77777777" w:rsidR="00391315" w:rsidRPr="004E763B" w:rsidRDefault="00391315">
            <w:pPr>
              <w:spacing w:after="0"/>
              <w:contextualSpacing/>
              <w:rPr>
                <w:rFonts w:asciiTheme="majorHAnsi" w:hAnsiTheme="majorHAnsi"/>
              </w:rPr>
            </w:pPr>
            <w:r w:rsidRPr="004E763B">
              <w:rPr>
                <w:rFonts w:asciiTheme="majorHAnsi" w:hAnsiTheme="majorHAnsi"/>
              </w:rPr>
              <w:t xml:space="preserve">Removal works are </w:t>
            </w:r>
            <w:r>
              <w:rPr>
                <w:rFonts w:asciiTheme="majorHAnsi" w:hAnsiTheme="majorHAnsi"/>
              </w:rPr>
              <w:t xml:space="preserve">only conducted </w:t>
            </w:r>
            <w:r w:rsidRPr="004E763B">
              <w:rPr>
                <w:rFonts w:asciiTheme="majorHAnsi" w:hAnsiTheme="majorHAnsi"/>
              </w:rPr>
              <w:t>during out-of-school hours with no one on site</w:t>
            </w:r>
          </w:p>
        </w:tc>
      </w:tr>
      <w:tr w:rsidR="00391315" w:rsidRPr="004E763B" w14:paraId="177D08F5" w14:textId="77777777" w:rsidTr="4C8C30F5">
        <w:tblPrEx>
          <w:jc w:val="center"/>
        </w:tblPrEx>
        <w:trPr>
          <w:cantSplit/>
          <w:jc w:val="center"/>
        </w:trPr>
        <w:tc>
          <w:tcPr>
            <w:tcW w:w="817" w:type="dxa"/>
            <w:shd w:val="clear" w:color="auto" w:fill="000058"/>
            <w:vAlign w:val="center"/>
          </w:tcPr>
          <w:p w14:paraId="0B6F0853"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3D9EFDD7" w14:textId="77777777" w:rsidR="00391315" w:rsidRPr="004E763B" w:rsidRDefault="00391315">
            <w:pPr>
              <w:spacing w:after="0"/>
              <w:contextualSpacing/>
              <w:rPr>
                <w:rFonts w:asciiTheme="majorHAnsi" w:hAnsiTheme="majorHAnsi"/>
              </w:rPr>
            </w:pPr>
            <w:r w:rsidRPr="004E763B">
              <w:rPr>
                <w:rFonts w:asciiTheme="majorHAnsi" w:hAnsiTheme="majorHAnsi"/>
              </w:rPr>
              <w:t>Air monitoring results are required for clearance and reoccupation of the school</w:t>
            </w:r>
          </w:p>
        </w:tc>
      </w:tr>
      <w:tr w:rsidR="00391315" w:rsidRPr="004E763B" w14:paraId="05DFC83F" w14:textId="77777777" w:rsidTr="4C8C30F5">
        <w:tblPrEx>
          <w:jc w:val="center"/>
        </w:tblPrEx>
        <w:trPr>
          <w:cantSplit/>
          <w:jc w:val="center"/>
        </w:trPr>
        <w:tc>
          <w:tcPr>
            <w:tcW w:w="817" w:type="dxa"/>
            <w:shd w:val="clear" w:color="auto" w:fill="000058"/>
            <w:vAlign w:val="center"/>
          </w:tcPr>
          <w:p w14:paraId="32CD6F67"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0E379870" w14:textId="77777777" w:rsidR="00391315" w:rsidRPr="004E763B" w:rsidRDefault="00391315">
            <w:pPr>
              <w:spacing w:after="0"/>
              <w:contextualSpacing/>
              <w:rPr>
                <w:rFonts w:asciiTheme="majorHAnsi" w:hAnsiTheme="majorHAnsi"/>
              </w:rPr>
            </w:pPr>
            <w:r w:rsidRPr="004E763B">
              <w:rPr>
                <w:rFonts w:asciiTheme="majorHAnsi" w:hAnsiTheme="majorHAnsi"/>
              </w:rPr>
              <w:t>The school updates the S</w:t>
            </w:r>
            <w:r>
              <w:rPr>
                <w:rFonts w:asciiTheme="majorHAnsi" w:hAnsiTheme="majorHAnsi"/>
              </w:rPr>
              <w:t xml:space="preserve">chool </w:t>
            </w:r>
            <w:r w:rsidRPr="004E763B">
              <w:rPr>
                <w:rFonts w:asciiTheme="majorHAnsi" w:hAnsiTheme="majorHAnsi"/>
              </w:rPr>
              <w:t>A</w:t>
            </w:r>
            <w:r>
              <w:rPr>
                <w:rFonts w:asciiTheme="majorHAnsi" w:hAnsiTheme="majorHAnsi"/>
              </w:rPr>
              <w:t xml:space="preserve">sbestos </w:t>
            </w:r>
            <w:r w:rsidRPr="004E763B">
              <w:rPr>
                <w:rFonts w:asciiTheme="majorHAnsi" w:hAnsiTheme="majorHAnsi"/>
              </w:rPr>
              <w:t>M</w:t>
            </w:r>
            <w:r>
              <w:rPr>
                <w:rFonts w:asciiTheme="majorHAnsi" w:hAnsiTheme="majorHAnsi"/>
              </w:rPr>
              <w:t xml:space="preserve">anagement </w:t>
            </w:r>
            <w:r w:rsidRPr="004E763B">
              <w:rPr>
                <w:rFonts w:asciiTheme="majorHAnsi" w:hAnsiTheme="majorHAnsi"/>
              </w:rPr>
              <w:t>P</w:t>
            </w:r>
            <w:r>
              <w:rPr>
                <w:rFonts w:asciiTheme="majorHAnsi" w:hAnsiTheme="majorHAnsi"/>
              </w:rPr>
              <w:t>lan</w:t>
            </w:r>
            <w:r w:rsidRPr="004E763B">
              <w:rPr>
                <w:rFonts w:asciiTheme="majorHAnsi" w:hAnsiTheme="majorHAnsi"/>
              </w:rPr>
              <w:t xml:space="preserve"> following asbestos-removal works </w:t>
            </w:r>
          </w:p>
        </w:tc>
      </w:tr>
      <w:tr w:rsidR="00391315" w:rsidRPr="004E763B" w14:paraId="22CE86D7" w14:textId="77777777" w:rsidTr="4C8C30F5">
        <w:tblPrEx>
          <w:jc w:val="center"/>
        </w:tblPrEx>
        <w:trPr>
          <w:cantSplit/>
          <w:jc w:val="center"/>
        </w:trPr>
        <w:tc>
          <w:tcPr>
            <w:tcW w:w="817" w:type="dxa"/>
            <w:shd w:val="clear" w:color="auto" w:fill="000058"/>
            <w:vAlign w:val="center"/>
          </w:tcPr>
          <w:p w14:paraId="7511DE44"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4988DE8C" w14:textId="46B099E3" w:rsidR="00391315" w:rsidRPr="004E763B" w:rsidRDefault="00391315">
            <w:pPr>
              <w:spacing w:after="0"/>
              <w:contextualSpacing/>
              <w:rPr>
                <w:rFonts w:asciiTheme="majorHAnsi" w:hAnsiTheme="majorHAnsi"/>
              </w:rPr>
            </w:pPr>
            <w:r w:rsidRPr="004E763B">
              <w:rPr>
                <w:rFonts w:asciiTheme="majorHAnsi" w:hAnsiTheme="majorHAnsi"/>
              </w:rPr>
              <w:t>The school</w:t>
            </w:r>
            <w:r>
              <w:rPr>
                <w:rFonts w:asciiTheme="majorHAnsi" w:hAnsiTheme="majorHAnsi"/>
              </w:rPr>
              <w:t xml:space="preserve"> keeps all removal documentation</w:t>
            </w:r>
            <w:r w:rsidR="00BF5F4C">
              <w:rPr>
                <w:rFonts w:asciiTheme="majorHAnsi" w:hAnsiTheme="majorHAnsi"/>
              </w:rPr>
              <w:t>, uploads to AIMS</w:t>
            </w:r>
            <w:r w:rsidR="001D0033">
              <w:rPr>
                <w:rFonts w:asciiTheme="majorHAnsi" w:hAnsiTheme="majorHAnsi"/>
              </w:rPr>
              <w:t xml:space="preserve"> </w:t>
            </w:r>
            <w:r w:rsidR="00D872EF">
              <w:rPr>
                <w:rFonts w:asciiTheme="majorHAnsi" w:hAnsiTheme="majorHAnsi"/>
              </w:rPr>
              <w:t>a</w:t>
            </w:r>
            <w:r>
              <w:rPr>
                <w:rFonts w:asciiTheme="majorHAnsi" w:hAnsiTheme="majorHAnsi"/>
              </w:rPr>
              <w:t>nd</w:t>
            </w:r>
            <w:r w:rsidRPr="004E763B">
              <w:rPr>
                <w:rFonts w:asciiTheme="majorHAnsi" w:hAnsiTheme="majorHAnsi"/>
              </w:rPr>
              <w:t xml:space="preserve"> provides a copy</w:t>
            </w:r>
            <w:r>
              <w:rPr>
                <w:rFonts w:asciiTheme="majorHAnsi" w:hAnsiTheme="majorHAnsi"/>
              </w:rPr>
              <w:t xml:space="preserve"> (for school-led works)</w:t>
            </w:r>
            <w:r w:rsidRPr="004E763B">
              <w:rPr>
                <w:rFonts w:asciiTheme="majorHAnsi" w:hAnsiTheme="majorHAnsi"/>
              </w:rPr>
              <w:t xml:space="preserve"> to </w:t>
            </w:r>
            <w:r w:rsidR="00C448D9">
              <w:rPr>
                <w:rFonts w:asciiTheme="majorHAnsi" w:hAnsiTheme="majorHAnsi"/>
              </w:rPr>
              <w:t>the department</w:t>
            </w:r>
            <w:r w:rsidRPr="004E763B">
              <w:rPr>
                <w:rFonts w:asciiTheme="majorHAnsi" w:hAnsiTheme="majorHAnsi"/>
              </w:rPr>
              <w:t xml:space="preserve"> (</w:t>
            </w:r>
            <w:hyperlink r:id="rId20">
              <w:r w:rsidRPr="5D8954D1">
                <w:rPr>
                  <w:rStyle w:val="Hyperlink"/>
                  <w:rFonts w:asciiTheme="majorHAnsi" w:hAnsiTheme="majorHAnsi"/>
                </w:rPr>
                <w:t>asbestos.reform@educ</w:t>
              </w:r>
              <w:r w:rsidRPr="5D8954D1">
                <w:rPr>
                  <w:rStyle w:val="Hyperlink"/>
                </w:rPr>
                <w:t>ation</w:t>
              </w:r>
              <w:r w:rsidRPr="5D8954D1">
                <w:rPr>
                  <w:rStyle w:val="Hyperlink"/>
                  <w:rFonts w:asciiTheme="majorHAnsi" w:hAnsiTheme="majorHAnsi"/>
                </w:rPr>
                <w:t>.vic.gov.au</w:t>
              </w:r>
            </w:hyperlink>
            <w:r>
              <w:rPr>
                <w:rFonts w:asciiTheme="majorHAnsi" w:hAnsiTheme="majorHAnsi"/>
              </w:rPr>
              <w:t>)</w:t>
            </w:r>
          </w:p>
        </w:tc>
      </w:tr>
    </w:tbl>
    <w:p w14:paraId="6817A1BF" w14:textId="77777777" w:rsidR="00391315" w:rsidRDefault="00391315" w:rsidP="00391315">
      <w:pPr>
        <w:spacing w:after="0"/>
        <w:rPr>
          <w:rFonts w:asciiTheme="majorHAnsi" w:eastAsiaTheme="majorEastAsia" w:hAnsiTheme="majorHAnsi" w:cstheme="majorBidi"/>
          <w:b/>
          <w:color w:val="000000" w:themeColor="text1"/>
          <w:sz w:val="32"/>
          <w:szCs w:val="32"/>
        </w:rPr>
      </w:pPr>
    </w:p>
    <w:p w14:paraId="6DA50CB4" w14:textId="77777777" w:rsidR="00391315" w:rsidRDefault="00391315" w:rsidP="00391315">
      <w:pPr>
        <w:spacing w:after="0"/>
        <w:rPr>
          <w:rFonts w:asciiTheme="majorHAnsi" w:eastAsiaTheme="majorEastAsia" w:hAnsiTheme="majorHAnsi" w:cstheme="majorBidi"/>
          <w:b/>
          <w:color w:val="000000" w:themeColor="text1"/>
          <w:sz w:val="32"/>
          <w:szCs w:val="32"/>
        </w:rPr>
      </w:pPr>
      <w:r>
        <w:rPr>
          <w:sz w:val="32"/>
          <w:szCs w:val="32"/>
        </w:rPr>
        <w:br w:type="page"/>
      </w:r>
    </w:p>
    <w:p w14:paraId="6FE539F1" w14:textId="77777777" w:rsidR="00391315" w:rsidRPr="008029FD" w:rsidRDefault="00391315" w:rsidP="00391315">
      <w:pPr>
        <w:pStyle w:val="Heading3"/>
        <w:spacing w:before="240" w:line="276" w:lineRule="auto"/>
        <w:rPr>
          <w:sz w:val="36"/>
          <w:szCs w:val="36"/>
        </w:rPr>
      </w:pPr>
      <w:bookmarkStart w:id="11" w:name="_Toc162256976"/>
      <w:bookmarkStart w:id="12" w:name="_Toc194061912"/>
      <w:r w:rsidRPr="008029FD">
        <w:rPr>
          <w:sz w:val="36"/>
          <w:szCs w:val="36"/>
        </w:rPr>
        <w:lastRenderedPageBreak/>
        <w:t>SCHOOL ASBESTOS MANAGEMENT PLAN</w:t>
      </w:r>
      <w:bookmarkEnd w:id="7"/>
      <w:bookmarkEnd w:id="11"/>
      <w:bookmarkEnd w:id="12"/>
    </w:p>
    <w:p w14:paraId="47ECC9C3" w14:textId="77777777" w:rsidR="00391315" w:rsidRPr="008029FD" w:rsidRDefault="00391315" w:rsidP="008029FD">
      <w:pPr>
        <w:pStyle w:val="Heading2"/>
        <w:rPr>
          <w:lang w:val="en-AU"/>
        </w:rPr>
      </w:pPr>
      <w:bookmarkStart w:id="13" w:name="_Toc72850882"/>
      <w:bookmarkStart w:id="14" w:name="_Toc194061913"/>
      <w:bookmarkStart w:id="15" w:name="_Toc530651767"/>
      <w:r w:rsidRPr="008029FD">
        <w:rPr>
          <w:lang w:val="en-AU"/>
        </w:rPr>
        <w:t>Introduction</w:t>
      </w:r>
      <w:bookmarkEnd w:id="13"/>
      <w:bookmarkEnd w:id="14"/>
      <w:r w:rsidRPr="008029FD">
        <w:rPr>
          <w:lang w:val="en-AU"/>
        </w:rPr>
        <w:t xml:space="preserve"> </w:t>
      </w:r>
      <w:bookmarkEnd w:id="15"/>
    </w:p>
    <w:p w14:paraId="62051761" w14:textId="039BF652" w:rsidR="00391315" w:rsidRPr="001F15F2" w:rsidRDefault="00391315" w:rsidP="00391315">
      <w:pPr>
        <w:spacing w:before="120"/>
        <w:rPr>
          <w:rFonts w:asciiTheme="majorHAnsi" w:hAnsiTheme="majorHAnsi"/>
        </w:rPr>
      </w:pPr>
      <w:bookmarkStart w:id="16" w:name="_Toc391457460"/>
      <w:r w:rsidRPr="001F15F2">
        <w:rPr>
          <w:rFonts w:asciiTheme="majorHAnsi" w:hAnsiTheme="majorHAnsi"/>
        </w:rPr>
        <w:t xml:space="preserve">This </w:t>
      </w:r>
      <w:r>
        <w:rPr>
          <w:rFonts w:asciiTheme="majorHAnsi" w:hAnsiTheme="majorHAnsi"/>
        </w:rPr>
        <w:t>School Asbestos Management Plan (</w:t>
      </w:r>
      <w:r w:rsidRPr="001F15F2">
        <w:rPr>
          <w:rFonts w:asciiTheme="majorHAnsi" w:hAnsiTheme="majorHAnsi"/>
        </w:rPr>
        <w:t>SAMP</w:t>
      </w:r>
      <w:r>
        <w:rPr>
          <w:rFonts w:asciiTheme="majorHAnsi" w:hAnsiTheme="majorHAnsi"/>
        </w:rPr>
        <w:t>)</w:t>
      </w:r>
      <w:r w:rsidRPr="001F15F2">
        <w:rPr>
          <w:rFonts w:asciiTheme="majorHAnsi" w:hAnsiTheme="majorHAnsi"/>
        </w:rPr>
        <w:t xml:space="preserve"> outlines </w:t>
      </w:r>
      <w:r>
        <w:rPr>
          <w:rFonts w:asciiTheme="majorHAnsi" w:hAnsiTheme="majorHAnsi"/>
        </w:rPr>
        <w:t>a school’s</w:t>
      </w:r>
      <w:r w:rsidRPr="001F15F2">
        <w:rPr>
          <w:rFonts w:asciiTheme="majorHAnsi" w:hAnsiTheme="majorHAnsi"/>
        </w:rPr>
        <w:t xml:space="preserve"> responsibilities regarding the identification, management and removal of </w:t>
      </w:r>
      <w:r w:rsidR="005B01F3">
        <w:t>asbestos-containing materials (</w:t>
      </w:r>
      <w:r w:rsidRPr="001F15F2">
        <w:rPr>
          <w:rFonts w:asciiTheme="majorHAnsi" w:hAnsiTheme="majorHAnsi"/>
        </w:rPr>
        <w:t>ACMs</w:t>
      </w:r>
      <w:r w:rsidR="005B01F3">
        <w:rPr>
          <w:rFonts w:asciiTheme="majorHAnsi" w:hAnsiTheme="majorHAnsi"/>
        </w:rPr>
        <w:t>)</w:t>
      </w:r>
      <w:r w:rsidRPr="001F15F2">
        <w:rPr>
          <w:rFonts w:asciiTheme="majorHAnsi" w:hAnsiTheme="majorHAnsi"/>
        </w:rPr>
        <w:t xml:space="preserve">. </w:t>
      </w:r>
    </w:p>
    <w:p w14:paraId="6607F2ED" w14:textId="44C71FC7" w:rsidR="00391315" w:rsidRDefault="00391315" w:rsidP="00391315">
      <w:pPr>
        <w:spacing w:before="120"/>
        <w:rPr>
          <w:rFonts w:asciiTheme="majorHAnsi" w:hAnsiTheme="majorHAnsi"/>
          <w:highlight w:val="yellow"/>
        </w:rPr>
      </w:pPr>
      <w:r w:rsidRPr="004E763B">
        <w:rPr>
          <w:rFonts w:asciiTheme="majorHAnsi" w:hAnsiTheme="majorHAnsi"/>
        </w:rPr>
        <w:t xml:space="preserve">All schools are required to have </w:t>
      </w:r>
      <w:r>
        <w:rPr>
          <w:rFonts w:asciiTheme="majorHAnsi" w:hAnsiTheme="majorHAnsi"/>
        </w:rPr>
        <w:t>a SAMP for each</w:t>
      </w:r>
      <w:r w:rsidRPr="004E763B">
        <w:rPr>
          <w:rFonts w:asciiTheme="majorHAnsi" w:hAnsiTheme="majorHAnsi"/>
        </w:rPr>
        <w:t xml:space="preserve"> campus</w:t>
      </w:r>
      <w:r w:rsidR="005B14B1">
        <w:rPr>
          <w:rFonts w:asciiTheme="majorHAnsi" w:hAnsiTheme="majorHAnsi"/>
        </w:rPr>
        <w:t>.</w:t>
      </w:r>
      <w:r>
        <w:rPr>
          <w:rFonts w:asciiTheme="majorHAnsi" w:hAnsiTheme="majorHAnsi"/>
        </w:rPr>
        <w:t xml:space="preserve"> </w:t>
      </w:r>
      <w:r w:rsidR="005B14B1">
        <w:rPr>
          <w:rFonts w:asciiTheme="majorHAnsi" w:hAnsiTheme="majorHAnsi"/>
        </w:rPr>
        <w:t xml:space="preserve">Schools with ACMs </w:t>
      </w:r>
      <w:r>
        <w:rPr>
          <w:rFonts w:asciiTheme="majorHAnsi" w:hAnsiTheme="majorHAnsi"/>
        </w:rPr>
        <w:t xml:space="preserve">must review </w:t>
      </w:r>
      <w:r w:rsidR="00FB151C">
        <w:rPr>
          <w:rFonts w:asciiTheme="majorHAnsi" w:hAnsiTheme="majorHAnsi"/>
        </w:rPr>
        <w:t xml:space="preserve">and </w:t>
      </w:r>
      <w:r w:rsidR="00C37CA1">
        <w:rPr>
          <w:rFonts w:asciiTheme="majorHAnsi" w:hAnsiTheme="majorHAnsi"/>
        </w:rPr>
        <w:t>comple</w:t>
      </w:r>
      <w:r w:rsidR="009A7109">
        <w:rPr>
          <w:rFonts w:asciiTheme="majorHAnsi" w:hAnsiTheme="majorHAnsi"/>
        </w:rPr>
        <w:t>te required</w:t>
      </w:r>
      <w:r w:rsidR="00C37CA1">
        <w:rPr>
          <w:rFonts w:asciiTheme="majorHAnsi" w:hAnsiTheme="majorHAnsi"/>
        </w:rPr>
        <w:t xml:space="preserve"> actions</w:t>
      </w:r>
      <w:r w:rsidR="009A7109">
        <w:rPr>
          <w:rFonts w:asciiTheme="majorHAnsi" w:hAnsiTheme="majorHAnsi"/>
        </w:rPr>
        <w:t xml:space="preserve"> </w:t>
      </w:r>
      <w:r w:rsidR="001F4FB5">
        <w:rPr>
          <w:rFonts w:asciiTheme="majorHAnsi" w:hAnsiTheme="majorHAnsi"/>
        </w:rPr>
        <w:t xml:space="preserve">as outlined in their </w:t>
      </w:r>
      <w:r>
        <w:rPr>
          <w:rFonts w:asciiTheme="majorHAnsi" w:hAnsiTheme="majorHAnsi"/>
        </w:rPr>
        <w:t xml:space="preserve">SAMP </w:t>
      </w:r>
      <w:r w:rsidR="00D85C18">
        <w:rPr>
          <w:rFonts w:asciiTheme="majorHAnsi" w:hAnsiTheme="majorHAnsi"/>
        </w:rPr>
        <w:t>quarterly</w:t>
      </w:r>
      <w:r>
        <w:rPr>
          <w:rFonts w:asciiTheme="majorHAnsi" w:hAnsiTheme="majorHAnsi"/>
        </w:rPr>
        <w:t xml:space="preserve"> and then update the details in the tables on pages 5-6</w:t>
      </w:r>
      <w:r w:rsidRPr="004E763B">
        <w:rPr>
          <w:rFonts w:asciiTheme="majorHAnsi" w:hAnsiTheme="majorHAnsi"/>
        </w:rPr>
        <w:t xml:space="preserve"> </w:t>
      </w:r>
      <w:r>
        <w:rPr>
          <w:rFonts w:asciiTheme="majorHAnsi" w:hAnsiTheme="majorHAnsi"/>
        </w:rPr>
        <w:t>of this document</w:t>
      </w:r>
      <w:r w:rsidR="002B42CD">
        <w:rPr>
          <w:rFonts w:asciiTheme="majorHAnsi" w:hAnsiTheme="majorHAnsi"/>
        </w:rPr>
        <w:t xml:space="preserve">. </w:t>
      </w:r>
      <w:r>
        <w:rPr>
          <w:rFonts w:asciiTheme="majorHAnsi" w:hAnsiTheme="majorHAnsi"/>
        </w:rPr>
        <w:t xml:space="preserve"> </w:t>
      </w:r>
      <w:r w:rsidR="00D63616" w:rsidRPr="00A921B7">
        <w:rPr>
          <w:rFonts w:asciiTheme="majorHAnsi" w:hAnsiTheme="majorHAnsi"/>
        </w:rPr>
        <w:t>Schools must also</w:t>
      </w:r>
      <w:r w:rsidRPr="009E3CBF">
        <w:rPr>
          <w:rFonts w:asciiTheme="majorHAnsi" w:hAnsiTheme="majorHAnsi"/>
        </w:rPr>
        <w:t xml:space="preserve"> attach </w:t>
      </w:r>
      <w:r w:rsidR="00750F9B">
        <w:rPr>
          <w:rFonts w:asciiTheme="majorHAnsi" w:hAnsiTheme="majorHAnsi"/>
        </w:rPr>
        <w:t>or link in AIMS</w:t>
      </w:r>
      <w:r w:rsidRPr="009E3CBF">
        <w:rPr>
          <w:rFonts w:asciiTheme="majorHAnsi" w:hAnsiTheme="majorHAnsi"/>
        </w:rPr>
        <w:t xml:space="preserve"> the school’s asbestos register and labels register.</w:t>
      </w:r>
    </w:p>
    <w:p w14:paraId="59FF6143" w14:textId="1C4B06D2" w:rsidR="00391315" w:rsidRDefault="00391315" w:rsidP="00391315">
      <w:pPr>
        <w:spacing w:before="120"/>
        <w:rPr>
          <w:rFonts w:asciiTheme="majorHAnsi" w:hAnsiTheme="majorHAnsi"/>
        </w:rPr>
      </w:pPr>
      <w:r>
        <w:rPr>
          <w:rFonts w:asciiTheme="majorHAnsi" w:hAnsiTheme="majorHAnsi"/>
        </w:rPr>
        <w:t>P</w:t>
      </w:r>
      <w:r w:rsidRPr="004E763B">
        <w:rPr>
          <w:rFonts w:asciiTheme="majorHAnsi" w:hAnsiTheme="majorHAnsi"/>
        </w:rPr>
        <w:t>rincipal</w:t>
      </w:r>
      <w:r>
        <w:rPr>
          <w:rFonts w:asciiTheme="majorHAnsi" w:hAnsiTheme="majorHAnsi"/>
        </w:rPr>
        <w:t>s</w:t>
      </w:r>
      <w:r w:rsidRPr="004E763B">
        <w:rPr>
          <w:rFonts w:asciiTheme="majorHAnsi" w:hAnsiTheme="majorHAnsi"/>
        </w:rPr>
        <w:t xml:space="preserve"> and the appointed school asbestos coordinator are responsible for updating </w:t>
      </w:r>
      <w:r>
        <w:rPr>
          <w:rFonts w:asciiTheme="majorHAnsi" w:hAnsiTheme="majorHAnsi"/>
        </w:rPr>
        <w:t>this SAMP</w:t>
      </w:r>
      <w:r w:rsidRPr="004E763B">
        <w:rPr>
          <w:rFonts w:asciiTheme="majorHAnsi" w:hAnsiTheme="majorHAnsi"/>
        </w:rPr>
        <w:t>.</w:t>
      </w:r>
      <w:r>
        <w:rPr>
          <w:rFonts w:asciiTheme="majorHAnsi" w:hAnsiTheme="majorHAnsi"/>
        </w:rPr>
        <w:t xml:space="preserve"> </w:t>
      </w:r>
      <w:r w:rsidRPr="004E763B">
        <w:rPr>
          <w:rFonts w:asciiTheme="majorHAnsi" w:hAnsiTheme="majorHAnsi"/>
        </w:rPr>
        <w:t xml:space="preserve"> Principals and asbestos coordinators are ultimately accountable for implementing and complying with </w:t>
      </w:r>
      <w:r>
        <w:rPr>
          <w:rFonts w:asciiTheme="majorHAnsi" w:hAnsiTheme="majorHAnsi"/>
        </w:rPr>
        <w:t>this SAMP</w:t>
      </w:r>
      <w:r w:rsidRPr="004E763B">
        <w:rPr>
          <w:rFonts w:asciiTheme="majorHAnsi" w:hAnsiTheme="majorHAnsi"/>
        </w:rPr>
        <w:t xml:space="preserve"> requirements. </w:t>
      </w:r>
      <w:r w:rsidR="000A7BA4">
        <w:rPr>
          <w:rFonts w:asciiTheme="majorHAnsi" w:hAnsiTheme="majorHAnsi"/>
        </w:rPr>
        <w:t xml:space="preserve">As part of the OHS Assurance Program, </w:t>
      </w:r>
      <w:r w:rsidR="00C448D9">
        <w:rPr>
          <w:rFonts w:asciiTheme="majorHAnsi" w:hAnsiTheme="majorHAnsi"/>
        </w:rPr>
        <w:t>the department</w:t>
      </w:r>
      <w:r w:rsidRPr="004E763B">
        <w:rPr>
          <w:rFonts w:asciiTheme="majorHAnsi" w:hAnsiTheme="majorHAnsi"/>
        </w:rPr>
        <w:t xml:space="preserve"> </w:t>
      </w:r>
      <w:r w:rsidR="004F063F">
        <w:rPr>
          <w:rFonts w:asciiTheme="majorHAnsi" w:hAnsiTheme="majorHAnsi"/>
        </w:rPr>
        <w:t xml:space="preserve">checks </w:t>
      </w:r>
      <w:r w:rsidRPr="004E763B">
        <w:rPr>
          <w:rFonts w:asciiTheme="majorHAnsi" w:hAnsiTheme="majorHAnsi"/>
        </w:rPr>
        <w:t xml:space="preserve">schools </w:t>
      </w:r>
      <w:r>
        <w:rPr>
          <w:rFonts w:asciiTheme="majorHAnsi" w:hAnsiTheme="majorHAnsi"/>
        </w:rPr>
        <w:t>to ensure compliance with</w:t>
      </w:r>
      <w:r w:rsidR="000A7BA4">
        <w:rPr>
          <w:rFonts w:asciiTheme="majorHAnsi" w:hAnsiTheme="majorHAnsi"/>
        </w:rPr>
        <w:t xml:space="preserve"> the</w:t>
      </w:r>
      <w:r>
        <w:rPr>
          <w:rFonts w:asciiTheme="majorHAnsi" w:hAnsiTheme="majorHAnsi"/>
        </w:rPr>
        <w:t xml:space="preserve"> SAMP</w:t>
      </w:r>
      <w:r w:rsidRPr="004E763B">
        <w:rPr>
          <w:rFonts w:asciiTheme="majorHAnsi" w:hAnsiTheme="majorHAnsi"/>
        </w:rPr>
        <w:t xml:space="preserve"> requirements. </w:t>
      </w:r>
    </w:p>
    <w:p w14:paraId="35432826" w14:textId="57C38ECD" w:rsidR="00391315" w:rsidRDefault="00391315" w:rsidP="00391315">
      <w:pPr>
        <w:spacing w:before="120"/>
        <w:rPr>
          <w:rFonts w:asciiTheme="majorHAnsi" w:hAnsiTheme="majorHAnsi"/>
        </w:rPr>
      </w:pPr>
      <w:r w:rsidRPr="004E763B">
        <w:rPr>
          <w:rFonts w:asciiTheme="majorHAnsi" w:hAnsiTheme="majorHAnsi"/>
        </w:rPr>
        <w:t>Principals and asbestos coordinators should refer regularly to the checklist</w:t>
      </w:r>
      <w:r>
        <w:rPr>
          <w:rFonts w:asciiTheme="majorHAnsi" w:hAnsiTheme="majorHAnsi"/>
        </w:rPr>
        <w:t xml:space="preserve"> at pages 5-6</w:t>
      </w:r>
      <w:r w:rsidRPr="004E763B">
        <w:rPr>
          <w:rFonts w:asciiTheme="majorHAnsi" w:hAnsiTheme="majorHAnsi"/>
        </w:rPr>
        <w:t xml:space="preserve"> to ensure they have completed all required actions and</w:t>
      </w:r>
      <w:r>
        <w:rPr>
          <w:rFonts w:asciiTheme="majorHAnsi" w:hAnsiTheme="majorHAnsi"/>
        </w:rPr>
        <w:t xml:space="preserve"> </w:t>
      </w:r>
      <w:r w:rsidRPr="004E763B">
        <w:rPr>
          <w:rFonts w:asciiTheme="majorHAnsi" w:hAnsiTheme="majorHAnsi"/>
        </w:rPr>
        <w:t>are compliant with legislative and policy requirements</w:t>
      </w:r>
      <w:r w:rsidRPr="001F15F2">
        <w:rPr>
          <w:rFonts w:asciiTheme="majorHAnsi" w:hAnsiTheme="majorHAnsi"/>
          <w:b/>
        </w:rPr>
        <w:fldChar w:fldCharType="begin"/>
      </w:r>
      <w:r w:rsidRPr="001F15F2">
        <w:rPr>
          <w:rFonts w:asciiTheme="majorHAnsi" w:hAnsiTheme="majorHAnsi"/>
          <w:b/>
        </w:rPr>
        <w:instrText xml:space="preserve"> REF _Ref13651198 \h  \* MERGEFORMAT </w:instrText>
      </w:r>
      <w:r w:rsidR="006503EB">
        <w:rPr>
          <w:rFonts w:asciiTheme="majorHAnsi" w:hAnsiTheme="majorHAnsi"/>
          <w:b/>
        </w:rPr>
        <w:fldChar w:fldCharType="separate"/>
      </w:r>
      <w:r w:rsidR="006503EB">
        <w:rPr>
          <w:rFonts w:asciiTheme="majorHAnsi" w:hAnsiTheme="majorHAnsi"/>
          <w:bCs/>
          <w:lang w:val="en-US"/>
        </w:rPr>
        <w:t>Error! Reference source not found.</w:t>
      </w:r>
      <w:r w:rsidRPr="001F15F2">
        <w:rPr>
          <w:rFonts w:asciiTheme="majorHAnsi" w:hAnsiTheme="majorHAnsi"/>
          <w:b/>
        </w:rPr>
        <w:fldChar w:fldCharType="end"/>
      </w:r>
      <w:r>
        <w:rPr>
          <w:rFonts w:asciiTheme="majorHAnsi" w:hAnsiTheme="majorHAnsi"/>
        </w:rPr>
        <w:t>.</w:t>
      </w:r>
      <w:r w:rsidRPr="004E763B">
        <w:rPr>
          <w:rFonts w:asciiTheme="majorHAnsi" w:hAnsiTheme="majorHAnsi"/>
        </w:rPr>
        <w:t xml:space="preserve"> </w:t>
      </w:r>
    </w:p>
    <w:p w14:paraId="6C68075A" w14:textId="77777777" w:rsidR="00391315" w:rsidRDefault="00391315" w:rsidP="00391315">
      <w:pPr>
        <w:spacing w:before="120"/>
        <w:jc w:val="both"/>
        <w:rPr>
          <w:rFonts w:asciiTheme="majorHAnsi" w:hAnsiTheme="majorHAnsi"/>
        </w:rPr>
      </w:pPr>
      <w:r>
        <w:rPr>
          <w:rFonts w:asciiTheme="majorHAnsi" w:hAnsiTheme="majorHAnsi"/>
          <w:noProof/>
          <w:lang w:val="en-AU" w:eastAsia="en-AU"/>
        </w:rPr>
        <mc:AlternateContent>
          <mc:Choice Requires="wps">
            <w:drawing>
              <wp:anchor distT="0" distB="0" distL="114300" distR="114300" simplePos="0" relativeHeight="251658259" behindDoc="0" locked="0" layoutInCell="1" allowOverlap="1" wp14:anchorId="744BABF1" wp14:editId="12D743F8">
                <wp:simplePos x="0" y="0"/>
                <wp:positionH relativeFrom="margin">
                  <wp:align>right</wp:align>
                </wp:positionH>
                <wp:positionV relativeFrom="paragraph">
                  <wp:posOffset>5080</wp:posOffset>
                </wp:positionV>
                <wp:extent cx="5724525" cy="1057275"/>
                <wp:effectExtent l="0" t="0" r="28575" b="28575"/>
                <wp:wrapNone/>
                <wp:docPr id="247" name="Text Box 247"/>
                <wp:cNvGraphicFramePr/>
                <a:graphic xmlns:a="http://schemas.openxmlformats.org/drawingml/2006/main">
                  <a:graphicData uri="http://schemas.microsoft.com/office/word/2010/wordprocessingShape">
                    <wps:wsp>
                      <wps:cNvSpPr txBox="1"/>
                      <wps:spPr>
                        <a:xfrm>
                          <a:off x="0" y="0"/>
                          <a:ext cx="5724525" cy="1057275"/>
                        </a:xfrm>
                        <a:prstGeom prst="rect">
                          <a:avLst/>
                        </a:prstGeom>
                        <a:solidFill>
                          <a:schemeClr val="accent1"/>
                        </a:solidFill>
                        <a:ln w="6350">
                          <a:solidFill>
                            <a:schemeClr val="bg1"/>
                          </a:solidFill>
                        </a:ln>
                      </wps:spPr>
                      <wps:txbx>
                        <w:txbxContent>
                          <w:p w14:paraId="7A6A1216" w14:textId="77777777" w:rsidR="00391315" w:rsidRPr="0044330A" w:rsidRDefault="00391315" w:rsidP="00391315">
                            <w:pPr>
                              <w:jc w:val="center"/>
                              <w:rPr>
                                <w:b/>
                                <w:color w:val="FFFFFF" w:themeColor="background1"/>
                              </w:rPr>
                            </w:pPr>
                            <w:r w:rsidRPr="0044330A">
                              <w:rPr>
                                <w:b/>
                                <w:color w:val="FFFFFF" w:themeColor="background1"/>
                              </w:rPr>
                              <w:t>24 HOUR ASBESTOS HOT LINE</w:t>
                            </w:r>
                          </w:p>
                          <w:p w14:paraId="5244D884" w14:textId="7CDD1E47" w:rsidR="00391315" w:rsidRPr="0044330A" w:rsidRDefault="00391315" w:rsidP="00391315">
                            <w:pPr>
                              <w:rPr>
                                <w:color w:val="FFFFFF" w:themeColor="background1"/>
                              </w:rPr>
                            </w:pPr>
                            <w:r w:rsidRPr="0044330A">
                              <w:rPr>
                                <w:color w:val="FFFFFF" w:themeColor="background1"/>
                              </w:rPr>
                              <w:t xml:space="preserve">Call </w:t>
                            </w:r>
                            <w:r w:rsidR="00C448D9">
                              <w:rPr>
                                <w:color w:val="FFFFFF" w:themeColor="background1"/>
                              </w:rPr>
                              <w:t>the department</w:t>
                            </w:r>
                            <w:r w:rsidRPr="0044330A">
                              <w:rPr>
                                <w:color w:val="FFFFFF" w:themeColor="background1"/>
                              </w:rPr>
                              <w:t>’s 24-hour Asbestos Make Safe hotline on 1300 133 468 to report any occurrences where disturbed, damaged, degraded or suspected ACMs have been identified in an educational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BABF1" id="_x0000_t202" coordsize="21600,21600" o:spt="202" path="m,l,21600r21600,l21600,xe">
                <v:stroke joinstyle="miter"/>
                <v:path gradientshapeok="t" o:connecttype="rect"/>
              </v:shapetype>
              <v:shape id="Text Box 247" o:spid="_x0000_s1026" type="#_x0000_t202" style="position:absolute;left:0;text-align:left;margin-left:399.55pt;margin-top:.4pt;width:450.75pt;height:83.25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" fillcolor="#004c96 [3204]" strokecolor="white [3212]" strokeweight=".5pt">
                <v:textbox>
                  <w:txbxContent>
                    <w:p w14:paraId="7A6A1216" w14:textId="77777777" w:rsidR="00391315" w:rsidRPr="0044330A" w:rsidRDefault="00391315" w:rsidP="00391315">
                      <w:pPr>
                        <w:jc w:val="center"/>
                        <w:rPr>
                          <w:b/>
                          <w:color w:val="FFFFFF" w:themeColor="background1"/>
                        </w:rPr>
                      </w:pPr>
                      <w:r w:rsidRPr="0044330A">
                        <w:rPr>
                          <w:b/>
                          <w:color w:val="FFFFFF" w:themeColor="background1"/>
                        </w:rPr>
                        <w:t>24 HOUR ASBESTOS HOT LINE</w:t>
                      </w:r>
                    </w:p>
                    <w:p w14:paraId="5244D884" w14:textId="7CDD1E47" w:rsidR="00391315" w:rsidRPr="0044330A" w:rsidRDefault="00391315" w:rsidP="00391315">
                      <w:pPr>
                        <w:rPr>
                          <w:color w:val="FFFFFF" w:themeColor="background1"/>
                        </w:rPr>
                      </w:pPr>
                      <w:r w:rsidRPr="0044330A">
                        <w:rPr>
                          <w:color w:val="FFFFFF" w:themeColor="background1"/>
                        </w:rPr>
                        <w:t xml:space="preserve">Call </w:t>
                      </w:r>
                      <w:r w:rsidR="00C448D9">
                        <w:rPr>
                          <w:color w:val="FFFFFF" w:themeColor="background1"/>
                        </w:rPr>
                        <w:t>the department</w:t>
                      </w:r>
                      <w:r w:rsidRPr="0044330A">
                        <w:rPr>
                          <w:color w:val="FFFFFF" w:themeColor="background1"/>
                        </w:rPr>
                        <w:t>’s 24-hour Asbestos Make Safe hotline on 1300 133 468 to report any occurrences where disturbed, damaged, degraded or suspected ACMs have been identified in an educational facility.</w:t>
                      </w:r>
                    </w:p>
                  </w:txbxContent>
                </v:textbox>
                <w10:wrap anchorx="margin"/>
              </v:shape>
            </w:pict>
          </mc:Fallback>
        </mc:AlternateContent>
      </w:r>
    </w:p>
    <w:p w14:paraId="6DEF07D2" w14:textId="77777777" w:rsidR="00391315" w:rsidRDefault="00391315" w:rsidP="00391315">
      <w:pPr>
        <w:spacing w:before="120"/>
        <w:jc w:val="both"/>
        <w:rPr>
          <w:rFonts w:asciiTheme="majorHAnsi" w:hAnsiTheme="majorHAnsi"/>
        </w:rPr>
      </w:pPr>
    </w:p>
    <w:p w14:paraId="060BF482" w14:textId="77777777" w:rsidR="00391315" w:rsidRDefault="00391315" w:rsidP="00391315">
      <w:pPr>
        <w:spacing w:before="120"/>
        <w:jc w:val="both"/>
        <w:rPr>
          <w:rFonts w:asciiTheme="majorHAnsi" w:hAnsiTheme="majorHAnsi"/>
        </w:rPr>
      </w:pPr>
    </w:p>
    <w:p w14:paraId="13AFE463" w14:textId="77777777" w:rsidR="00391315" w:rsidRDefault="00391315" w:rsidP="00391315">
      <w:pPr>
        <w:spacing w:before="120"/>
        <w:jc w:val="both"/>
        <w:rPr>
          <w:rFonts w:asciiTheme="majorHAnsi" w:hAnsiTheme="majorHAnsi"/>
        </w:rPr>
      </w:pPr>
    </w:p>
    <w:p w14:paraId="5DD9768A" w14:textId="77777777" w:rsidR="00391315" w:rsidRDefault="00391315" w:rsidP="00391315">
      <w:pPr>
        <w:spacing w:before="120"/>
        <w:jc w:val="both"/>
        <w:rPr>
          <w:rFonts w:asciiTheme="majorHAnsi" w:hAnsiTheme="majorHAnsi"/>
          <w:sz w:val="24"/>
        </w:rPr>
      </w:pPr>
    </w:p>
    <w:p w14:paraId="7AA57E65" w14:textId="77777777" w:rsidR="00391315" w:rsidRPr="00CA71D0" w:rsidRDefault="00391315" w:rsidP="008029FD">
      <w:pPr>
        <w:pStyle w:val="Heading2"/>
        <w:rPr>
          <w:sz w:val="28"/>
          <w:szCs w:val="28"/>
        </w:rPr>
      </w:pPr>
      <w:bookmarkStart w:id="17" w:name="_Toc15293755"/>
      <w:bookmarkStart w:id="18" w:name="_Toc15297159"/>
      <w:bookmarkStart w:id="19" w:name="_Toc15297322"/>
      <w:bookmarkStart w:id="20" w:name="_Toc15297849"/>
      <w:bookmarkStart w:id="21" w:name="_Toc15299743"/>
      <w:bookmarkStart w:id="22" w:name="_Toc15293756"/>
      <w:bookmarkStart w:id="23" w:name="_Toc15297160"/>
      <w:bookmarkStart w:id="24" w:name="_Toc15297323"/>
      <w:bookmarkStart w:id="25" w:name="_Toc15297850"/>
      <w:bookmarkStart w:id="26" w:name="_Toc15299744"/>
      <w:bookmarkStart w:id="27" w:name="_Toc15293758"/>
      <w:bookmarkStart w:id="28" w:name="_Toc15297162"/>
      <w:bookmarkStart w:id="29" w:name="_Toc15297325"/>
      <w:bookmarkStart w:id="30" w:name="_Toc15297852"/>
      <w:bookmarkStart w:id="31" w:name="_Toc15299746"/>
      <w:bookmarkStart w:id="32" w:name="_Toc15293759"/>
      <w:bookmarkStart w:id="33" w:name="_Toc15297163"/>
      <w:bookmarkStart w:id="34" w:name="_Toc15297326"/>
      <w:bookmarkStart w:id="35" w:name="_Toc15297853"/>
      <w:bookmarkStart w:id="36" w:name="_Toc15299747"/>
      <w:bookmarkStart w:id="37" w:name="_Toc72850883"/>
      <w:bookmarkStart w:id="38" w:name="_Toc19406191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8029FD">
        <w:rPr>
          <w:lang w:val="en-AU"/>
        </w:rPr>
        <w:t>How to Use this Document</w:t>
      </w:r>
      <w:bookmarkEnd w:id="37"/>
      <w:bookmarkEnd w:id="38"/>
      <w:r w:rsidRPr="008029FD">
        <w:rPr>
          <w:lang w:val="en-AU"/>
        </w:rPr>
        <w:t xml:space="preserve"> </w:t>
      </w:r>
    </w:p>
    <w:p w14:paraId="39EEE8F8" w14:textId="77777777" w:rsidR="00391315" w:rsidRPr="001F15F2" w:rsidRDefault="00391315" w:rsidP="00391315">
      <w:pPr>
        <w:spacing w:before="120" w:line="276" w:lineRule="auto"/>
        <w:rPr>
          <w:rFonts w:asciiTheme="majorHAnsi" w:hAnsiTheme="majorHAnsi"/>
        </w:rPr>
      </w:pPr>
      <w:r>
        <w:rPr>
          <w:rFonts w:asciiTheme="majorHAnsi" w:hAnsiTheme="majorHAnsi"/>
        </w:rPr>
        <w:t>This SAMP</w:t>
      </w:r>
      <w:r w:rsidRPr="001F15F2">
        <w:rPr>
          <w:rFonts w:asciiTheme="majorHAnsi" w:hAnsiTheme="majorHAnsi"/>
        </w:rPr>
        <w:t xml:space="preserve"> details the specific actions that the school must take in fulfilling responsibilities for each of its campuses</w:t>
      </w:r>
      <w:r>
        <w:rPr>
          <w:rFonts w:asciiTheme="majorHAnsi" w:hAnsiTheme="majorHAnsi"/>
        </w:rPr>
        <w:t xml:space="preserve"> as set out in the OHS Regulations 2017 and Department policies</w:t>
      </w:r>
      <w:r w:rsidRPr="001F15F2">
        <w:rPr>
          <w:rFonts w:asciiTheme="majorHAnsi" w:hAnsiTheme="majorHAnsi"/>
        </w:rPr>
        <w:t xml:space="preserve">. By undertaking those actions, the school will ensure it is providing a safe learning and teaching environment. </w:t>
      </w:r>
    </w:p>
    <w:p w14:paraId="1D6C4ABD"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The school’s responsibilities regarding ACMs are divided into three broad categories:</w:t>
      </w:r>
    </w:p>
    <w:p w14:paraId="5E7BE390"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i</w:t>
      </w:r>
      <w:r w:rsidRPr="004E763B">
        <w:rPr>
          <w:rFonts w:asciiTheme="majorHAnsi" w:eastAsia="Times New Roman" w:hAnsiTheme="majorHAnsi"/>
          <w:szCs w:val="20"/>
        </w:rPr>
        <w:t>dentification of ACMs</w:t>
      </w:r>
    </w:p>
    <w:p w14:paraId="51D60046"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m</w:t>
      </w:r>
      <w:r w:rsidRPr="004E763B">
        <w:rPr>
          <w:rFonts w:asciiTheme="majorHAnsi" w:eastAsia="Times New Roman" w:hAnsiTheme="majorHAnsi"/>
          <w:szCs w:val="20"/>
        </w:rPr>
        <w:t xml:space="preserve">anagement of ACMs </w:t>
      </w:r>
    </w:p>
    <w:p w14:paraId="19D56C07"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r</w:t>
      </w:r>
      <w:r w:rsidRPr="004E763B">
        <w:rPr>
          <w:rFonts w:asciiTheme="majorHAnsi" w:eastAsia="Times New Roman" w:hAnsiTheme="majorHAnsi"/>
          <w:szCs w:val="20"/>
        </w:rPr>
        <w:t>emoval of ACMs</w:t>
      </w:r>
    </w:p>
    <w:p w14:paraId="2B9DFFEB" w14:textId="77777777" w:rsidR="00391315" w:rsidRDefault="00391315" w:rsidP="00391315">
      <w:pPr>
        <w:spacing w:before="120" w:line="276" w:lineRule="auto"/>
        <w:rPr>
          <w:rFonts w:asciiTheme="majorHAnsi" w:hAnsiTheme="majorHAnsi"/>
        </w:rPr>
      </w:pPr>
      <w:r>
        <w:rPr>
          <w:rFonts w:asciiTheme="majorHAnsi" w:hAnsiTheme="majorHAnsi"/>
        </w:rPr>
        <w:t>This SAMP</w:t>
      </w:r>
      <w:r w:rsidRPr="009A11D4">
        <w:rPr>
          <w:rFonts w:asciiTheme="majorHAnsi" w:hAnsiTheme="majorHAnsi"/>
        </w:rPr>
        <w:t xml:space="preserve"> forms part of the </w:t>
      </w:r>
      <w:hyperlink r:id="rId21" w:history="1">
        <w:r w:rsidRPr="00523D3B">
          <w:rPr>
            <w:rStyle w:val="Hyperlink"/>
            <w:rFonts w:asciiTheme="majorHAnsi" w:hAnsiTheme="majorHAnsi"/>
          </w:rPr>
          <w:t>Occupational Health and Safety Management System (OHSMS)</w:t>
        </w:r>
      </w:hyperlink>
      <w:r w:rsidRPr="009A11D4">
        <w:rPr>
          <w:rFonts w:asciiTheme="majorHAnsi" w:hAnsiTheme="majorHAnsi"/>
        </w:rPr>
        <w:t xml:space="preserve"> to identify and control the risks associated with </w:t>
      </w:r>
      <w:r>
        <w:rPr>
          <w:rFonts w:asciiTheme="majorHAnsi" w:hAnsiTheme="majorHAnsi"/>
        </w:rPr>
        <w:t>risks in schools</w:t>
      </w:r>
      <w:r w:rsidRPr="009A11D4">
        <w:rPr>
          <w:rFonts w:asciiTheme="majorHAnsi" w:hAnsiTheme="majorHAnsi"/>
        </w:rPr>
        <w:t>.</w:t>
      </w:r>
    </w:p>
    <w:p w14:paraId="7A225A9B" w14:textId="77777777" w:rsidR="00391315" w:rsidRDefault="00391315" w:rsidP="00391315">
      <w:pPr>
        <w:spacing w:before="120"/>
        <w:jc w:val="both"/>
        <w:rPr>
          <w:rFonts w:asciiTheme="majorHAnsi" w:hAnsiTheme="majorHAnsi"/>
        </w:rPr>
      </w:pPr>
      <w:bookmarkStart w:id="39" w:name="_Toc15043271"/>
      <w:bookmarkStart w:id="40" w:name="_Toc15043966"/>
      <w:bookmarkStart w:id="41" w:name="_Toc15046485"/>
      <w:bookmarkStart w:id="42" w:name="_Toc15049558"/>
      <w:bookmarkStart w:id="43" w:name="_Toc15049645"/>
      <w:bookmarkStart w:id="44" w:name="_Toc15049742"/>
      <w:bookmarkStart w:id="45" w:name="_Toc15050228"/>
      <w:bookmarkStart w:id="46" w:name="_Toc15052213"/>
      <w:bookmarkStart w:id="47" w:name="_Toc15286973"/>
      <w:bookmarkStart w:id="48" w:name="_Toc15287061"/>
      <w:bookmarkStart w:id="49" w:name="_Toc15289783"/>
      <w:bookmarkStart w:id="50" w:name="_Toc15293761"/>
      <w:bookmarkStart w:id="51" w:name="_Toc15297165"/>
      <w:bookmarkStart w:id="52" w:name="_Toc15297328"/>
      <w:bookmarkStart w:id="53" w:name="_Toc15297855"/>
      <w:bookmarkStart w:id="54" w:name="_Toc15299749"/>
      <w:bookmarkStart w:id="55" w:name="_Toc13651149"/>
      <w:bookmarkStart w:id="56" w:name="_Toc13652118"/>
      <w:bookmarkStart w:id="57" w:name="_Toc14084671"/>
      <w:bookmarkStart w:id="58" w:name="_Toc13651165"/>
      <w:bookmarkStart w:id="59" w:name="_Toc13652134"/>
      <w:bookmarkStart w:id="60" w:name="_Toc1408468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3D9B42FF" w14:textId="722F5888" w:rsidR="00391315" w:rsidRPr="008029FD" w:rsidRDefault="00391315" w:rsidP="10AC59A2">
      <w:pPr>
        <w:pStyle w:val="Heading2"/>
        <w:spacing w:after="0"/>
        <w:rPr>
          <w:lang w:val="en-AU"/>
        </w:rPr>
      </w:pPr>
      <w:bookmarkStart w:id="61" w:name="_Toc14966540"/>
      <w:bookmarkStart w:id="62" w:name="_Toc15041855"/>
      <w:bookmarkStart w:id="63" w:name="_Toc15043276"/>
      <w:bookmarkStart w:id="64" w:name="_Toc15043971"/>
      <w:bookmarkStart w:id="65" w:name="_Toc15046490"/>
      <w:bookmarkStart w:id="66" w:name="_Toc15049563"/>
      <w:bookmarkStart w:id="67" w:name="_Toc15049650"/>
      <w:bookmarkStart w:id="68" w:name="_Toc15049747"/>
      <w:bookmarkStart w:id="69" w:name="_Toc15050233"/>
      <w:bookmarkStart w:id="70" w:name="_Toc15052218"/>
      <w:bookmarkStart w:id="71" w:name="_Toc15286978"/>
      <w:bookmarkStart w:id="72" w:name="_Toc15287066"/>
      <w:bookmarkStart w:id="73" w:name="_Toc15289788"/>
      <w:bookmarkStart w:id="74" w:name="_Toc15293766"/>
      <w:bookmarkStart w:id="75" w:name="_Toc15297170"/>
      <w:bookmarkStart w:id="76" w:name="_Toc15297333"/>
      <w:bookmarkStart w:id="77" w:name="_Toc15297860"/>
      <w:bookmarkStart w:id="78" w:name="_Toc15299754"/>
      <w:bookmarkStart w:id="79" w:name="_Toc15043979"/>
      <w:bookmarkStart w:id="80" w:name="_Toc15046498"/>
      <w:bookmarkStart w:id="81" w:name="_Toc15049571"/>
      <w:bookmarkStart w:id="82" w:name="_Toc15049658"/>
      <w:bookmarkStart w:id="83" w:name="_Toc15049755"/>
      <w:bookmarkStart w:id="84" w:name="_Toc15050241"/>
      <w:bookmarkStart w:id="85" w:name="_Toc15052226"/>
      <w:bookmarkStart w:id="86" w:name="_Toc15286986"/>
      <w:bookmarkStart w:id="87" w:name="_Toc15287074"/>
      <w:bookmarkStart w:id="88" w:name="_Toc15289796"/>
      <w:bookmarkStart w:id="89" w:name="_Toc15293774"/>
      <w:bookmarkStart w:id="90" w:name="_Toc15297178"/>
      <w:bookmarkStart w:id="91" w:name="_Toc15297341"/>
      <w:bookmarkStart w:id="92" w:name="_Toc15297868"/>
      <w:bookmarkStart w:id="93" w:name="_Toc15299762"/>
      <w:bookmarkStart w:id="94" w:name="_Toc15043980"/>
      <w:bookmarkStart w:id="95" w:name="_Toc15046499"/>
      <w:bookmarkStart w:id="96" w:name="_Toc15049572"/>
      <w:bookmarkStart w:id="97" w:name="_Toc15049659"/>
      <w:bookmarkStart w:id="98" w:name="_Toc15049756"/>
      <w:bookmarkStart w:id="99" w:name="_Toc15050242"/>
      <w:bookmarkStart w:id="100" w:name="_Toc15052227"/>
      <w:bookmarkStart w:id="101" w:name="_Toc15286987"/>
      <w:bookmarkStart w:id="102" w:name="_Toc15287075"/>
      <w:bookmarkStart w:id="103" w:name="_Toc15289797"/>
      <w:bookmarkStart w:id="104" w:name="_Toc15293775"/>
      <w:bookmarkStart w:id="105" w:name="_Toc15297179"/>
      <w:bookmarkStart w:id="106" w:name="_Toc15297342"/>
      <w:bookmarkStart w:id="107" w:name="_Toc15297869"/>
      <w:bookmarkStart w:id="108" w:name="_Toc15299763"/>
      <w:bookmarkStart w:id="109" w:name="_Toc14966547"/>
      <w:bookmarkStart w:id="110" w:name="_Toc15041862"/>
      <w:bookmarkStart w:id="111" w:name="_Toc15043283"/>
      <w:bookmarkStart w:id="112" w:name="_Toc15044015"/>
      <w:bookmarkStart w:id="113" w:name="_Toc15046534"/>
      <w:bookmarkStart w:id="114" w:name="_Toc15049607"/>
      <w:bookmarkStart w:id="115" w:name="_Toc15049694"/>
      <w:bookmarkStart w:id="116" w:name="_Toc15049791"/>
      <w:bookmarkStart w:id="117" w:name="_Toc15050277"/>
      <w:bookmarkStart w:id="118" w:name="_Toc15052262"/>
      <w:bookmarkStart w:id="119" w:name="_Toc15287022"/>
      <w:bookmarkStart w:id="120" w:name="_Toc15287110"/>
      <w:bookmarkStart w:id="121" w:name="_Toc15289832"/>
      <w:bookmarkStart w:id="122" w:name="_Toc15293810"/>
      <w:bookmarkStart w:id="123" w:name="_Toc15297214"/>
      <w:bookmarkStart w:id="124" w:name="_Toc15297377"/>
      <w:bookmarkStart w:id="125" w:name="_Toc15297904"/>
      <w:bookmarkStart w:id="126" w:name="_Toc15299798"/>
      <w:bookmarkStart w:id="127" w:name="_Toc72850885"/>
      <w:bookmarkStart w:id="128" w:name="_Toc19406191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10AC59A2">
        <w:rPr>
          <w:lang w:val="en-AU"/>
        </w:rPr>
        <w:lastRenderedPageBreak/>
        <w:t>Risk Rating of Asbestos</w:t>
      </w:r>
      <w:bookmarkEnd w:id="127"/>
      <w:bookmarkEnd w:id="128"/>
    </w:p>
    <w:p w14:paraId="0865F739" w14:textId="77777777" w:rsidR="00391315" w:rsidRPr="004E763B" w:rsidRDefault="00391315" w:rsidP="00391315">
      <w:pPr>
        <w:spacing w:before="120" w:line="276" w:lineRule="auto"/>
        <w:rPr>
          <w:rFonts w:asciiTheme="majorHAnsi" w:hAnsiTheme="majorHAnsi"/>
        </w:rPr>
      </w:pPr>
      <w:r>
        <w:rPr>
          <w:rFonts w:asciiTheme="majorHAnsi" w:hAnsiTheme="majorHAnsi"/>
        </w:rPr>
        <w:t>ACMs in Victorian public schools are risk rated u</w:t>
      </w:r>
      <w:r w:rsidRPr="004E763B">
        <w:rPr>
          <w:rFonts w:asciiTheme="majorHAnsi" w:hAnsiTheme="majorHAnsi"/>
        </w:rPr>
        <w:t>sing informat</w:t>
      </w:r>
      <w:r>
        <w:rPr>
          <w:rFonts w:asciiTheme="majorHAnsi" w:hAnsiTheme="majorHAnsi"/>
        </w:rPr>
        <w:t xml:space="preserve">ion on friability and condition with </w:t>
      </w:r>
      <w:r w:rsidRPr="001F15F2">
        <w:rPr>
          <w:rFonts w:asciiTheme="majorHAnsi" w:hAnsiTheme="majorHAnsi"/>
          <w:b/>
        </w:rPr>
        <w:t>A1</w:t>
      </w:r>
      <w:r w:rsidRPr="004E763B">
        <w:rPr>
          <w:rFonts w:asciiTheme="majorHAnsi" w:hAnsiTheme="majorHAnsi"/>
        </w:rPr>
        <w:t xml:space="preserve"> </w:t>
      </w:r>
      <w:r>
        <w:rPr>
          <w:rFonts w:asciiTheme="majorHAnsi" w:hAnsiTheme="majorHAnsi"/>
        </w:rPr>
        <w:t xml:space="preserve">being the </w:t>
      </w:r>
      <w:r w:rsidRPr="001F15F2">
        <w:rPr>
          <w:rFonts w:asciiTheme="majorHAnsi" w:hAnsiTheme="majorHAnsi"/>
          <w:b/>
        </w:rPr>
        <w:t>highest risk</w:t>
      </w:r>
      <w:r w:rsidRPr="004E763B">
        <w:rPr>
          <w:rFonts w:asciiTheme="majorHAnsi" w:hAnsiTheme="majorHAnsi"/>
        </w:rPr>
        <w:t xml:space="preserve"> </w:t>
      </w:r>
      <w:r>
        <w:rPr>
          <w:rFonts w:asciiTheme="majorHAnsi" w:hAnsiTheme="majorHAnsi"/>
        </w:rPr>
        <w:t>and</w:t>
      </w:r>
      <w:r w:rsidRPr="004E763B">
        <w:rPr>
          <w:rFonts w:asciiTheme="majorHAnsi" w:hAnsiTheme="majorHAnsi"/>
        </w:rPr>
        <w:t xml:space="preserve"> </w:t>
      </w:r>
      <w:r w:rsidRPr="001F15F2">
        <w:rPr>
          <w:rFonts w:asciiTheme="majorHAnsi" w:hAnsiTheme="majorHAnsi"/>
          <w:b/>
        </w:rPr>
        <w:t>A5</w:t>
      </w:r>
      <w:r>
        <w:rPr>
          <w:rFonts w:asciiTheme="majorHAnsi" w:hAnsiTheme="majorHAnsi"/>
        </w:rPr>
        <w:t xml:space="preserve"> being the</w:t>
      </w:r>
      <w:r w:rsidRPr="004E763B">
        <w:rPr>
          <w:rFonts w:asciiTheme="majorHAnsi" w:hAnsiTheme="majorHAnsi"/>
        </w:rPr>
        <w:t xml:space="preserve"> </w:t>
      </w:r>
      <w:r w:rsidRPr="001F15F2">
        <w:rPr>
          <w:rFonts w:asciiTheme="majorHAnsi" w:hAnsiTheme="majorHAnsi"/>
          <w:b/>
        </w:rPr>
        <w:t>lowest risk</w:t>
      </w:r>
      <w:r w:rsidRPr="004E763B">
        <w:rPr>
          <w:rFonts w:asciiTheme="majorHAnsi" w:hAnsiTheme="majorHAnsi"/>
        </w:rPr>
        <w:t>.</w:t>
      </w:r>
      <w:r w:rsidRPr="004E763B">
        <w:rPr>
          <w:rFonts w:asciiTheme="majorHAnsi" w:hAnsiTheme="majorHAnsi"/>
          <w:vertAlign w:val="superscript"/>
        </w:rPr>
        <w:footnoteReference w:id="2"/>
      </w:r>
      <w:r w:rsidRPr="004E763B">
        <w:rPr>
          <w:rFonts w:asciiTheme="majorHAnsi" w:hAnsiTheme="majorHAnsi"/>
        </w:rPr>
        <w:t xml:space="preserve"> </w:t>
      </w:r>
      <w:r>
        <w:rPr>
          <w:rFonts w:asciiTheme="majorHAnsi" w:hAnsiTheme="majorHAnsi"/>
        </w:rPr>
        <w:t xml:space="preserve">For further information on the risk rating please refer </w:t>
      </w:r>
      <w:r w:rsidRPr="00A173DE">
        <w:rPr>
          <w:rFonts w:asciiTheme="majorHAnsi" w:hAnsiTheme="majorHAnsi"/>
        </w:rPr>
        <w:t xml:space="preserve">to see </w:t>
      </w:r>
      <w:r w:rsidRPr="004D41F7">
        <w:rPr>
          <w:rFonts w:asciiTheme="majorHAnsi" w:hAnsiTheme="majorHAnsi"/>
        </w:rPr>
        <w:t>Table 2</w:t>
      </w:r>
      <w:r w:rsidRPr="00A173DE">
        <w:rPr>
          <w:rFonts w:asciiTheme="majorHAnsi" w:hAnsiTheme="majorHAnsi"/>
        </w:rPr>
        <w:t>.</w:t>
      </w:r>
    </w:p>
    <w:p w14:paraId="4AC9FD3B" w14:textId="77777777" w:rsidR="00391315" w:rsidRPr="004E763B" w:rsidRDefault="00391315" w:rsidP="00391315">
      <w:pPr>
        <w:pStyle w:val="Caption"/>
        <w:spacing w:after="120"/>
        <w:rPr>
          <w:rFonts w:asciiTheme="majorHAnsi" w:hAnsiTheme="majorHAnsi"/>
        </w:rPr>
      </w:pPr>
      <w:bookmarkStart w:id="129" w:name="_Ref534362272"/>
      <w:r w:rsidRPr="004E763B">
        <w:rPr>
          <w:rFonts w:asciiTheme="majorHAnsi" w:hAnsiTheme="majorHAnsi"/>
        </w:rPr>
        <w:t xml:space="preserve">Table </w:t>
      </w:r>
      <w:r>
        <w:rPr>
          <w:rFonts w:asciiTheme="majorHAnsi" w:hAnsiTheme="majorHAnsi"/>
        </w:rPr>
        <w:t>2</w:t>
      </w:r>
      <w:bookmarkEnd w:id="129"/>
      <w:r w:rsidRPr="004E763B">
        <w:rPr>
          <w:rFonts w:asciiTheme="majorHAnsi" w:hAnsiTheme="majorHAnsi"/>
        </w:rPr>
        <w:t>. Risk rating of ACMs.</w:t>
      </w:r>
    </w:p>
    <w:tbl>
      <w:tblP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61"/>
        <w:gridCol w:w="8011"/>
      </w:tblGrid>
      <w:tr w:rsidR="00EB3F4D" w:rsidRPr="004E763B" w14:paraId="1CB481B8" w14:textId="77777777" w:rsidTr="001719FD">
        <w:trPr>
          <w:trHeight w:val="440"/>
        </w:trPr>
        <w:tc>
          <w:tcPr>
            <w:tcW w:w="1061" w:type="dxa"/>
            <w:shd w:val="clear" w:color="auto" w:fill="201547" w:themeFill="accent2"/>
            <w:vAlign w:val="center"/>
          </w:tcPr>
          <w:p w14:paraId="7E962B52" w14:textId="0B4BD68E" w:rsidR="001719FD" w:rsidRDefault="001719FD" w:rsidP="001719FD">
            <w:pPr>
              <w:keepNext/>
              <w:rPr>
                <w:rFonts w:asciiTheme="majorHAnsi" w:hAnsiTheme="majorHAnsi"/>
                <w:b/>
              </w:rPr>
            </w:pPr>
          </w:p>
          <w:p w14:paraId="599E6ED9" w14:textId="12E88DD7" w:rsidR="004307C5" w:rsidRPr="001719FD" w:rsidRDefault="004307C5" w:rsidP="001719FD">
            <w:pPr>
              <w:keepNext/>
              <w:rPr>
                <w:rFonts w:asciiTheme="majorHAnsi" w:hAnsiTheme="majorHAnsi"/>
                <w:b/>
              </w:rPr>
            </w:pPr>
            <w:r w:rsidRPr="001719FD">
              <w:rPr>
                <w:rFonts w:asciiTheme="majorHAnsi" w:hAnsiTheme="majorHAnsi"/>
                <w:b/>
              </w:rPr>
              <w:t>Risk</w:t>
            </w:r>
          </w:p>
        </w:tc>
        <w:tc>
          <w:tcPr>
            <w:tcW w:w="8011" w:type="dxa"/>
            <w:shd w:val="clear" w:color="auto" w:fill="201547" w:themeFill="accent2"/>
            <w:vAlign w:val="center"/>
          </w:tcPr>
          <w:p w14:paraId="0BA58106" w14:textId="77777777" w:rsidR="001719FD" w:rsidRDefault="001719FD" w:rsidP="001719FD">
            <w:pPr>
              <w:keepNext/>
              <w:spacing w:after="0"/>
              <w:rPr>
                <w:rFonts w:asciiTheme="majorHAnsi" w:hAnsiTheme="majorHAnsi"/>
                <w:b/>
              </w:rPr>
            </w:pPr>
          </w:p>
          <w:p w14:paraId="2E0F5173" w14:textId="6208EE29" w:rsidR="004307C5" w:rsidRPr="001719FD" w:rsidRDefault="004307C5" w:rsidP="001719FD">
            <w:pPr>
              <w:keepNext/>
              <w:spacing w:after="0"/>
              <w:rPr>
                <w:rFonts w:asciiTheme="majorHAnsi" w:hAnsiTheme="majorHAnsi"/>
                <w:b/>
              </w:rPr>
            </w:pPr>
            <w:r w:rsidRPr="001719FD">
              <w:rPr>
                <w:rFonts w:asciiTheme="majorHAnsi" w:hAnsiTheme="majorHAnsi"/>
                <w:b/>
              </w:rPr>
              <w:t>Description</w:t>
            </w:r>
          </w:p>
        </w:tc>
      </w:tr>
      <w:tr w:rsidR="00EB3F4D" w:rsidRPr="004E763B" w14:paraId="04519C8B" w14:textId="77777777" w:rsidTr="00ED1C82">
        <w:trPr>
          <w:trHeight w:val="1207"/>
        </w:trPr>
        <w:tc>
          <w:tcPr>
            <w:tcW w:w="1061" w:type="dxa"/>
            <w:shd w:val="clear" w:color="auto" w:fill="E7E6E6" w:themeFill="background2"/>
            <w:vAlign w:val="center"/>
          </w:tcPr>
          <w:p w14:paraId="7FDA4676" w14:textId="77777777" w:rsidR="00391315" w:rsidRPr="00D234EB" w:rsidDel="00A7749A" w:rsidRDefault="00391315">
            <w:pPr>
              <w:keepNext/>
              <w:jc w:val="center"/>
              <w:rPr>
                <w:rFonts w:asciiTheme="majorHAnsi" w:hAnsiTheme="majorHAnsi"/>
                <w:b/>
                <w:szCs w:val="22"/>
              </w:rPr>
            </w:pPr>
            <w:r w:rsidRPr="00D234EB">
              <w:rPr>
                <w:rFonts w:asciiTheme="majorHAnsi" w:hAnsiTheme="majorHAnsi"/>
                <w:b/>
                <w:szCs w:val="22"/>
              </w:rPr>
              <w:t>High (A1-A2)</w:t>
            </w:r>
          </w:p>
        </w:tc>
        <w:tc>
          <w:tcPr>
            <w:tcW w:w="8011" w:type="dxa"/>
            <w:shd w:val="clear" w:color="auto" w:fill="E7E6E6" w:themeFill="background2"/>
            <w:vAlign w:val="center"/>
          </w:tcPr>
          <w:p w14:paraId="73CE162C" w14:textId="77777777" w:rsidR="00391315" w:rsidRPr="00D234EB" w:rsidRDefault="00391315" w:rsidP="00DB2E4D">
            <w:pPr>
              <w:pStyle w:val="ListParagraph"/>
              <w:keepNext/>
              <w:numPr>
                <w:ilvl w:val="0"/>
                <w:numId w:val="8"/>
              </w:numPr>
              <w:spacing w:after="0"/>
              <w:rPr>
                <w:rFonts w:asciiTheme="majorHAnsi" w:hAnsiTheme="majorHAnsi"/>
                <w:bCs/>
              </w:rPr>
            </w:pPr>
            <w:r w:rsidRPr="00D234EB">
              <w:rPr>
                <w:rFonts w:asciiTheme="majorHAnsi" w:hAnsiTheme="majorHAnsi"/>
                <w:bCs/>
              </w:rPr>
              <w:t>Friable or poorly bonded (located in accessible or reasonably accessible areas)</w:t>
            </w:r>
          </w:p>
          <w:p w14:paraId="4435992F" w14:textId="77777777" w:rsidR="00391315" w:rsidRPr="00D234EB" w:rsidRDefault="00391315" w:rsidP="00DB2E4D">
            <w:pPr>
              <w:pStyle w:val="ListParagraph"/>
              <w:keepNext/>
              <w:numPr>
                <w:ilvl w:val="0"/>
                <w:numId w:val="8"/>
              </w:numPr>
              <w:spacing w:after="0"/>
              <w:rPr>
                <w:rFonts w:asciiTheme="majorHAnsi" w:hAnsiTheme="majorHAnsi"/>
                <w:bCs/>
              </w:rPr>
            </w:pPr>
            <w:r w:rsidRPr="00D234EB">
              <w:rPr>
                <w:rFonts w:asciiTheme="majorHAnsi" w:hAnsiTheme="majorHAnsi"/>
                <w:bCs/>
              </w:rPr>
              <w:t>Severely damaged material, water damaged or unstable (further damage or deterioration is likely due to disturbance through contact)</w:t>
            </w:r>
          </w:p>
          <w:p w14:paraId="57427C03" w14:textId="77777777" w:rsidR="00391315" w:rsidRPr="00D234EB" w:rsidRDefault="00391315" w:rsidP="00DB2E4D">
            <w:pPr>
              <w:pStyle w:val="ListParagraph"/>
              <w:keepNext/>
              <w:numPr>
                <w:ilvl w:val="0"/>
                <w:numId w:val="8"/>
              </w:numPr>
              <w:spacing w:after="0"/>
              <w:rPr>
                <w:rFonts w:asciiTheme="majorHAnsi" w:hAnsiTheme="majorHAnsi"/>
                <w:bCs/>
              </w:rPr>
            </w:pPr>
            <w:r w:rsidRPr="00D234EB">
              <w:rPr>
                <w:rFonts w:asciiTheme="majorHAnsi" w:hAnsiTheme="majorHAnsi"/>
                <w:bCs/>
              </w:rPr>
              <w:t>Asbestos debris or stored asbestos material in reasonably accessible areas</w:t>
            </w:r>
          </w:p>
          <w:p w14:paraId="2C9C540F" w14:textId="77777777" w:rsidR="00391315" w:rsidRPr="00D234EB" w:rsidRDefault="00391315" w:rsidP="00DB2E4D">
            <w:pPr>
              <w:pStyle w:val="ListParagraph"/>
              <w:keepNext/>
              <w:numPr>
                <w:ilvl w:val="0"/>
                <w:numId w:val="8"/>
              </w:numPr>
              <w:spacing w:after="0"/>
              <w:rPr>
                <w:rFonts w:asciiTheme="majorHAnsi" w:hAnsiTheme="majorHAnsi"/>
                <w:bCs/>
              </w:rPr>
            </w:pPr>
            <w:r w:rsidRPr="00D234EB">
              <w:rPr>
                <w:rFonts w:asciiTheme="majorHAnsi" w:hAnsiTheme="majorHAnsi"/>
                <w:b/>
                <w:bCs/>
              </w:rPr>
              <w:t>A1–A2-rated ACMs should be scheduled for immediate removal</w:t>
            </w:r>
          </w:p>
        </w:tc>
      </w:tr>
      <w:tr w:rsidR="00EB3F4D" w:rsidRPr="004E763B" w14:paraId="1CFCA882" w14:textId="77777777" w:rsidTr="00ED1C82">
        <w:trPr>
          <w:trHeight w:val="1535"/>
        </w:trPr>
        <w:tc>
          <w:tcPr>
            <w:tcW w:w="1061" w:type="dxa"/>
            <w:shd w:val="clear" w:color="auto" w:fill="E7E6E6" w:themeFill="background2"/>
            <w:vAlign w:val="center"/>
          </w:tcPr>
          <w:p w14:paraId="49EF32D9" w14:textId="77777777" w:rsidR="00391315" w:rsidRPr="00D234EB" w:rsidRDefault="00391315">
            <w:pPr>
              <w:jc w:val="center"/>
              <w:rPr>
                <w:rFonts w:asciiTheme="majorHAnsi" w:hAnsiTheme="majorHAnsi"/>
                <w:b/>
                <w:szCs w:val="22"/>
              </w:rPr>
            </w:pPr>
            <w:r w:rsidRPr="00D234EB">
              <w:rPr>
                <w:rFonts w:asciiTheme="majorHAnsi" w:hAnsiTheme="majorHAnsi"/>
                <w:b/>
                <w:szCs w:val="22"/>
              </w:rPr>
              <w:t>Medium</w:t>
            </w:r>
          </w:p>
          <w:p w14:paraId="787E8B11" w14:textId="77777777" w:rsidR="00391315" w:rsidRPr="00D234EB" w:rsidRDefault="00391315">
            <w:pPr>
              <w:jc w:val="center"/>
              <w:rPr>
                <w:rFonts w:asciiTheme="majorHAnsi" w:hAnsiTheme="majorHAnsi"/>
                <w:b/>
                <w:szCs w:val="22"/>
              </w:rPr>
            </w:pPr>
            <w:r w:rsidRPr="00D234EB">
              <w:rPr>
                <w:rFonts w:asciiTheme="majorHAnsi" w:hAnsiTheme="majorHAnsi"/>
                <w:b/>
                <w:szCs w:val="22"/>
              </w:rPr>
              <w:t>(A3)</w:t>
            </w:r>
          </w:p>
        </w:tc>
        <w:tc>
          <w:tcPr>
            <w:tcW w:w="8011" w:type="dxa"/>
            <w:shd w:val="clear" w:color="auto" w:fill="E7E6E6" w:themeFill="background2"/>
            <w:vAlign w:val="center"/>
          </w:tcPr>
          <w:p w14:paraId="29A9FC05"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Friable material or poorly bonded</w:t>
            </w:r>
          </w:p>
          <w:p w14:paraId="79361492"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Possibility of fibre release through non-aggressive disturbance, contact or deterioration through weathering</w:t>
            </w:r>
          </w:p>
          <w:p w14:paraId="2AC00D31"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Bonded products located in accessible areas</w:t>
            </w:r>
          </w:p>
          <w:p w14:paraId="24C6D6DC"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Enclose, encapsulate or seal—manage and re-inspect periodically</w:t>
            </w:r>
          </w:p>
          <w:p w14:paraId="7B2D8964"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
                <w:bCs/>
              </w:rPr>
              <w:t>A3-rated ACMs should be scheduled for removal in the medium term (refer to FAQs for more information).</w:t>
            </w:r>
          </w:p>
        </w:tc>
      </w:tr>
      <w:tr w:rsidR="00EB3F4D" w:rsidRPr="004E763B" w14:paraId="39E6D9EF" w14:textId="77777777" w:rsidTr="00ED1C82">
        <w:trPr>
          <w:trHeight w:val="2319"/>
        </w:trPr>
        <w:tc>
          <w:tcPr>
            <w:tcW w:w="1061" w:type="dxa"/>
            <w:shd w:val="clear" w:color="auto" w:fill="E7E6E6" w:themeFill="background2"/>
            <w:vAlign w:val="center"/>
          </w:tcPr>
          <w:p w14:paraId="23D93B5A" w14:textId="77777777" w:rsidR="00391315" w:rsidRPr="00D234EB" w:rsidRDefault="00391315">
            <w:pPr>
              <w:keepNext/>
              <w:jc w:val="center"/>
              <w:rPr>
                <w:rFonts w:asciiTheme="majorHAnsi" w:hAnsiTheme="majorHAnsi"/>
                <w:b/>
                <w:szCs w:val="22"/>
              </w:rPr>
            </w:pPr>
            <w:r w:rsidRPr="00D234EB">
              <w:rPr>
                <w:rFonts w:asciiTheme="majorHAnsi" w:hAnsiTheme="majorHAnsi"/>
                <w:b/>
                <w:szCs w:val="22"/>
              </w:rPr>
              <w:t>Low</w:t>
            </w:r>
          </w:p>
          <w:p w14:paraId="5FC6A10B" w14:textId="77777777" w:rsidR="00391315" w:rsidRPr="00D234EB" w:rsidRDefault="00391315">
            <w:pPr>
              <w:keepNext/>
              <w:jc w:val="center"/>
              <w:rPr>
                <w:rFonts w:asciiTheme="majorHAnsi" w:hAnsiTheme="majorHAnsi"/>
                <w:b/>
                <w:szCs w:val="22"/>
              </w:rPr>
            </w:pPr>
            <w:r w:rsidRPr="00D234EB">
              <w:rPr>
                <w:rFonts w:asciiTheme="majorHAnsi" w:hAnsiTheme="majorHAnsi"/>
                <w:b/>
                <w:szCs w:val="22"/>
              </w:rPr>
              <w:t>(A4-A5)</w:t>
            </w:r>
          </w:p>
        </w:tc>
        <w:tc>
          <w:tcPr>
            <w:tcW w:w="8011" w:type="dxa"/>
            <w:shd w:val="clear" w:color="auto" w:fill="E7E6E6" w:themeFill="background2"/>
            <w:vAlign w:val="center"/>
          </w:tcPr>
          <w:p w14:paraId="621D096C"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Further disturbance or damage unlikely (other than during maintenance or service)</w:t>
            </w:r>
          </w:p>
          <w:p w14:paraId="0EFF59B1"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Stored material in rarely accessed areas (for instance, asbestos friction materials, gaskets and brake linings)</w:t>
            </w:r>
          </w:p>
          <w:p w14:paraId="75208C87"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Firmly bonded to substrate and readably visible for inspection</w:t>
            </w:r>
          </w:p>
          <w:p w14:paraId="7CBBFDD7"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Inaccessible or fully contained</w:t>
            </w:r>
          </w:p>
          <w:p w14:paraId="53062966" w14:textId="77777777" w:rsidR="00391315" w:rsidRPr="00D234EB" w:rsidRDefault="00391315" w:rsidP="00DB2E4D">
            <w:pPr>
              <w:pStyle w:val="ListParagraph"/>
              <w:numPr>
                <w:ilvl w:val="0"/>
                <w:numId w:val="8"/>
              </w:numPr>
              <w:spacing w:after="0"/>
              <w:rPr>
                <w:rFonts w:asciiTheme="majorHAnsi" w:hAnsiTheme="majorHAnsi"/>
                <w:bCs/>
              </w:rPr>
            </w:pPr>
            <w:r w:rsidRPr="00D234EB">
              <w:rPr>
                <w:rFonts w:asciiTheme="majorHAnsi" w:hAnsiTheme="majorHAnsi"/>
                <w:bCs/>
              </w:rPr>
              <w:t>A4-rated ACMs should be managed and re-inspected periodically</w:t>
            </w:r>
          </w:p>
          <w:p w14:paraId="2E6F177B" w14:textId="77777777" w:rsidR="00391315" w:rsidRPr="00D234EB" w:rsidRDefault="00391315" w:rsidP="00DB2E4D">
            <w:pPr>
              <w:pStyle w:val="ListParagraph"/>
              <w:numPr>
                <w:ilvl w:val="0"/>
                <w:numId w:val="8"/>
              </w:numPr>
              <w:spacing w:after="0"/>
              <w:rPr>
                <w:rFonts w:asciiTheme="majorHAnsi" w:hAnsiTheme="majorHAnsi"/>
                <w:b/>
                <w:bCs/>
              </w:rPr>
            </w:pPr>
            <w:r w:rsidRPr="00D234EB">
              <w:rPr>
                <w:rFonts w:asciiTheme="majorHAnsi" w:hAnsiTheme="majorHAnsi"/>
                <w:b/>
                <w:bCs/>
              </w:rPr>
              <w:t>A4-rated ACMs are recommended to be scheduled for removal during maintenance or refurbishment works</w:t>
            </w:r>
          </w:p>
          <w:p w14:paraId="76E492F6" w14:textId="77777777" w:rsidR="00391315" w:rsidRPr="00D234EB" w:rsidRDefault="00391315" w:rsidP="00DB2E4D">
            <w:pPr>
              <w:pStyle w:val="ListParagraph"/>
              <w:numPr>
                <w:ilvl w:val="0"/>
                <w:numId w:val="8"/>
              </w:numPr>
              <w:spacing w:after="0"/>
              <w:rPr>
                <w:rFonts w:asciiTheme="majorHAnsi" w:hAnsiTheme="majorHAnsi"/>
                <w:b/>
                <w:bCs/>
              </w:rPr>
            </w:pPr>
            <w:r w:rsidRPr="00D234EB">
              <w:rPr>
                <w:rFonts w:asciiTheme="majorHAnsi" w:hAnsiTheme="majorHAnsi"/>
                <w:b/>
                <w:bCs/>
              </w:rPr>
              <w:t>A5-rated ACMs should be managed and reinspected periodically</w:t>
            </w:r>
          </w:p>
        </w:tc>
      </w:tr>
    </w:tbl>
    <w:p w14:paraId="7F29EFF3" w14:textId="77777777" w:rsidR="00592D39" w:rsidRDefault="00592D39" w:rsidP="008029FD">
      <w:pPr>
        <w:pStyle w:val="Heading2"/>
        <w:rPr>
          <w:lang w:val="en-AU"/>
        </w:rPr>
      </w:pPr>
      <w:bookmarkStart w:id="130" w:name="_Toc72850886"/>
    </w:p>
    <w:p w14:paraId="68437552" w14:textId="43DC8D6A" w:rsidR="00391315" w:rsidRPr="008029FD" w:rsidRDefault="00391315" w:rsidP="008029FD">
      <w:pPr>
        <w:pStyle w:val="Heading2"/>
        <w:rPr>
          <w:lang w:val="en-AU"/>
        </w:rPr>
      </w:pPr>
      <w:bookmarkStart w:id="131" w:name="_Toc194061916"/>
      <w:r w:rsidRPr="008029FD">
        <w:rPr>
          <w:lang w:val="en-AU"/>
        </w:rPr>
        <w:t>ACMs in Government Schools</w:t>
      </w:r>
      <w:bookmarkEnd w:id="130"/>
      <w:bookmarkEnd w:id="131"/>
    </w:p>
    <w:p w14:paraId="7EF8C046" w14:textId="66B73C93" w:rsidR="00391315" w:rsidRPr="00A173DE" w:rsidRDefault="00391315" w:rsidP="00391315">
      <w:pPr>
        <w:spacing w:before="120" w:line="276" w:lineRule="auto"/>
        <w:rPr>
          <w:rFonts w:asciiTheme="majorHAnsi" w:hAnsiTheme="majorHAnsi"/>
        </w:rPr>
      </w:pPr>
      <w:r w:rsidRPr="004E763B">
        <w:rPr>
          <w:rFonts w:asciiTheme="majorHAnsi" w:hAnsiTheme="majorHAnsi"/>
        </w:rPr>
        <w:t xml:space="preserve">There are numerous materials and locations where ACMs can be present in educational facilities across Victoria. </w:t>
      </w:r>
      <w:r w:rsidR="00C448D9">
        <w:rPr>
          <w:rFonts w:asciiTheme="majorHAnsi" w:hAnsiTheme="majorHAnsi"/>
        </w:rPr>
        <w:t>The department</w:t>
      </w:r>
      <w:r w:rsidRPr="004E763B">
        <w:rPr>
          <w:rFonts w:asciiTheme="majorHAnsi" w:hAnsiTheme="majorHAnsi"/>
        </w:rPr>
        <w:t xml:space="preserve"> has categorised the most common types of ACMs </w:t>
      </w:r>
      <w:r w:rsidRPr="004D41F7">
        <w:rPr>
          <w:rFonts w:asciiTheme="majorHAnsi" w:hAnsiTheme="majorHAnsi"/>
        </w:rPr>
        <w:t>(see Table 3</w:t>
      </w:r>
      <w:r w:rsidRPr="00A173DE">
        <w:rPr>
          <w:rFonts w:asciiTheme="majorHAnsi" w:hAnsiTheme="majorHAnsi"/>
        </w:rPr>
        <w:t>).</w:t>
      </w:r>
    </w:p>
    <w:p w14:paraId="27F53671" w14:textId="77777777" w:rsidR="00391315" w:rsidRPr="004E763B" w:rsidRDefault="00391315" w:rsidP="00391315">
      <w:pPr>
        <w:pStyle w:val="Caption"/>
        <w:spacing w:after="120"/>
        <w:rPr>
          <w:rFonts w:asciiTheme="majorHAnsi" w:hAnsiTheme="majorHAnsi"/>
        </w:rPr>
      </w:pPr>
      <w:r w:rsidRPr="004E763B">
        <w:rPr>
          <w:rFonts w:asciiTheme="majorHAnsi" w:hAnsiTheme="majorHAnsi"/>
        </w:rPr>
        <w:t xml:space="preserve">Table </w:t>
      </w:r>
      <w:r>
        <w:rPr>
          <w:rFonts w:asciiTheme="majorHAnsi" w:hAnsiTheme="majorHAnsi"/>
        </w:rPr>
        <w:t>3</w:t>
      </w:r>
      <w:r w:rsidRPr="004E763B">
        <w:rPr>
          <w:rFonts w:asciiTheme="majorHAnsi" w:hAnsiTheme="majorHAnsi"/>
        </w:rPr>
        <w:t>. Types of ACMs in schools.</w:t>
      </w: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96"/>
        <w:gridCol w:w="4321"/>
      </w:tblGrid>
      <w:tr w:rsidR="00391315" w:rsidRPr="004E763B" w14:paraId="4C4C5630" w14:textId="77777777" w:rsidTr="0039623C">
        <w:trPr>
          <w:jc w:val="center"/>
        </w:trPr>
        <w:tc>
          <w:tcPr>
            <w:tcW w:w="4696" w:type="dxa"/>
            <w:shd w:val="clear" w:color="auto" w:fill="201547" w:themeFill="accent2"/>
            <w:vAlign w:val="center"/>
          </w:tcPr>
          <w:p w14:paraId="05364E04" w14:textId="77777777" w:rsidR="00391315" w:rsidRPr="00622A44" w:rsidRDefault="00391315">
            <w:pPr>
              <w:rPr>
                <w:rFonts w:asciiTheme="majorHAnsi" w:hAnsiTheme="majorHAnsi" w:cs="Arial"/>
                <w:b/>
                <w:bCs/>
              </w:rPr>
            </w:pPr>
            <w:r w:rsidRPr="001F15F2">
              <w:rPr>
                <w:rFonts w:asciiTheme="majorHAnsi" w:hAnsiTheme="majorHAnsi" w:cs="Arial"/>
                <w:b/>
                <w:bCs/>
              </w:rPr>
              <w:t xml:space="preserve"> Types of ACMs</w:t>
            </w:r>
          </w:p>
        </w:tc>
        <w:tc>
          <w:tcPr>
            <w:tcW w:w="4321" w:type="dxa"/>
            <w:shd w:val="clear" w:color="auto" w:fill="201547" w:themeFill="accent2"/>
          </w:tcPr>
          <w:p w14:paraId="0F5BB570" w14:textId="77777777" w:rsidR="00391315" w:rsidRPr="001F15F2" w:rsidRDefault="00391315">
            <w:pPr>
              <w:ind w:left="644"/>
              <w:rPr>
                <w:rFonts w:asciiTheme="majorHAnsi" w:hAnsiTheme="majorHAnsi" w:cs="Arial"/>
                <w:b/>
                <w:bCs/>
              </w:rPr>
            </w:pPr>
          </w:p>
        </w:tc>
      </w:tr>
      <w:tr w:rsidR="00391315" w:rsidRPr="004E763B" w14:paraId="12A1E126" w14:textId="77777777" w:rsidTr="0039623C">
        <w:trPr>
          <w:jc w:val="center"/>
        </w:trPr>
        <w:tc>
          <w:tcPr>
            <w:tcW w:w="4696" w:type="dxa"/>
            <w:shd w:val="clear" w:color="auto" w:fill="E7E6E6" w:themeFill="background2"/>
            <w:vAlign w:val="center"/>
          </w:tcPr>
          <w:p w14:paraId="27935ABD"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Adhesive to vinyl floor / tiles</w:t>
            </w:r>
          </w:p>
        </w:tc>
        <w:tc>
          <w:tcPr>
            <w:tcW w:w="4321" w:type="dxa"/>
            <w:shd w:val="clear" w:color="auto" w:fill="E7E6E6" w:themeFill="background2"/>
            <w:vAlign w:val="center"/>
          </w:tcPr>
          <w:p w14:paraId="5B0CBC55"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Kiln / Bain Marie</w:t>
            </w:r>
          </w:p>
        </w:tc>
      </w:tr>
      <w:tr w:rsidR="00391315" w:rsidRPr="004E763B" w14:paraId="64DBD4EF" w14:textId="77777777" w:rsidTr="0039623C">
        <w:trPr>
          <w:jc w:val="center"/>
        </w:trPr>
        <w:tc>
          <w:tcPr>
            <w:tcW w:w="4696" w:type="dxa"/>
            <w:shd w:val="clear" w:color="auto" w:fill="E7E6E6" w:themeFill="background2"/>
            <w:vAlign w:val="center"/>
          </w:tcPr>
          <w:p w14:paraId="6747213B"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lastRenderedPageBreak/>
              <w:t>Bituminous lining to sink / drain</w:t>
            </w:r>
          </w:p>
        </w:tc>
        <w:tc>
          <w:tcPr>
            <w:tcW w:w="4321" w:type="dxa"/>
            <w:shd w:val="clear" w:color="auto" w:fill="E7E6E6" w:themeFill="background2"/>
            <w:vAlign w:val="center"/>
          </w:tcPr>
          <w:p w14:paraId="2ED2B7A4"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Mastic to Windows / Expansion Joints / Block Work / Pebble Mix</w:t>
            </w:r>
          </w:p>
        </w:tc>
      </w:tr>
      <w:tr w:rsidR="00391315" w:rsidRPr="004E763B" w14:paraId="56BBE8F8" w14:textId="77777777" w:rsidTr="0039623C">
        <w:trPr>
          <w:jc w:val="center"/>
        </w:trPr>
        <w:tc>
          <w:tcPr>
            <w:tcW w:w="4696" w:type="dxa"/>
            <w:shd w:val="clear" w:color="auto" w:fill="E7E6E6" w:themeFill="background2"/>
            <w:vAlign w:val="center"/>
          </w:tcPr>
          <w:p w14:paraId="6084C42A"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Cement Sheet Ceiling / Panels / Eaves / Porch / Walls</w:t>
            </w:r>
          </w:p>
        </w:tc>
        <w:tc>
          <w:tcPr>
            <w:tcW w:w="4321" w:type="dxa"/>
            <w:shd w:val="clear" w:color="auto" w:fill="E7E6E6" w:themeFill="background2"/>
            <w:vAlign w:val="center"/>
          </w:tcPr>
          <w:p w14:paraId="60667C50"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Other—Water Tank / Vermiculite Sprayed Beams</w:t>
            </w:r>
          </w:p>
        </w:tc>
      </w:tr>
      <w:tr w:rsidR="00391315" w:rsidRPr="004E763B" w14:paraId="34A7828A" w14:textId="77777777" w:rsidTr="0039623C">
        <w:trPr>
          <w:jc w:val="center"/>
        </w:trPr>
        <w:tc>
          <w:tcPr>
            <w:tcW w:w="4696" w:type="dxa"/>
            <w:shd w:val="clear" w:color="auto" w:fill="E7E6E6" w:themeFill="background2"/>
            <w:vAlign w:val="center"/>
          </w:tcPr>
          <w:p w14:paraId="01E55F1E"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Cement sheet debris</w:t>
            </w:r>
          </w:p>
        </w:tc>
        <w:tc>
          <w:tcPr>
            <w:tcW w:w="4321" w:type="dxa"/>
            <w:shd w:val="clear" w:color="auto" w:fill="E7E6E6" w:themeFill="background2"/>
            <w:vAlign w:val="center"/>
          </w:tcPr>
          <w:p w14:paraId="577EC063"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Pipe / Flange / Gasket</w:t>
            </w:r>
          </w:p>
        </w:tc>
      </w:tr>
      <w:tr w:rsidR="00391315" w:rsidRPr="004E763B" w14:paraId="728CA9BF" w14:textId="77777777" w:rsidTr="0039623C">
        <w:trPr>
          <w:jc w:val="center"/>
        </w:trPr>
        <w:tc>
          <w:tcPr>
            <w:tcW w:w="4696" w:type="dxa"/>
            <w:shd w:val="clear" w:color="auto" w:fill="E7E6E6" w:themeFill="background2"/>
            <w:vAlign w:val="center"/>
          </w:tcPr>
          <w:p w14:paraId="1947BA2F"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Cement sheet other</w:t>
            </w:r>
          </w:p>
        </w:tc>
        <w:tc>
          <w:tcPr>
            <w:tcW w:w="4321" w:type="dxa"/>
            <w:shd w:val="clear" w:color="auto" w:fill="E7E6E6" w:themeFill="background2"/>
            <w:vAlign w:val="center"/>
          </w:tcPr>
          <w:p w14:paraId="6FBE4C94" w14:textId="77777777" w:rsidR="00391315" w:rsidRPr="00D234EB" w:rsidRDefault="00391315">
            <w:pPr>
              <w:spacing w:after="0"/>
              <w:rPr>
                <w:rFonts w:asciiTheme="majorHAnsi" w:hAnsiTheme="majorHAnsi"/>
                <w:bCs/>
                <w:szCs w:val="22"/>
              </w:rPr>
            </w:pPr>
            <w:r w:rsidRPr="00D234EB">
              <w:rPr>
                <w:rFonts w:asciiTheme="majorHAnsi" w:hAnsiTheme="majorHAnsi"/>
                <w:bCs/>
                <w:szCs w:val="22"/>
              </w:rPr>
              <w:t>Roof Membrane</w:t>
            </w:r>
          </w:p>
        </w:tc>
      </w:tr>
      <w:tr w:rsidR="00391315" w:rsidRPr="004E763B" w14:paraId="0C398005" w14:textId="77777777" w:rsidTr="0039623C">
        <w:trPr>
          <w:jc w:val="center"/>
        </w:trPr>
        <w:tc>
          <w:tcPr>
            <w:tcW w:w="4696" w:type="dxa"/>
            <w:shd w:val="clear" w:color="auto" w:fill="E7E6E6" w:themeFill="background2"/>
            <w:vAlign w:val="center"/>
          </w:tcPr>
          <w:p w14:paraId="1958F874"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Millboard Lining to Vinyl Top Desk</w:t>
            </w:r>
          </w:p>
        </w:tc>
        <w:tc>
          <w:tcPr>
            <w:tcW w:w="4321" w:type="dxa"/>
            <w:shd w:val="clear" w:color="auto" w:fill="E7E6E6" w:themeFill="background2"/>
            <w:vAlign w:val="center"/>
          </w:tcPr>
          <w:p w14:paraId="05403B8F"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Science Equipment / Hotplate</w:t>
            </w:r>
          </w:p>
        </w:tc>
      </w:tr>
      <w:tr w:rsidR="00391315" w:rsidRPr="004E763B" w14:paraId="5FB09952" w14:textId="77777777" w:rsidTr="0039623C">
        <w:trPr>
          <w:jc w:val="center"/>
        </w:trPr>
        <w:tc>
          <w:tcPr>
            <w:tcW w:w="4696" w:type="dxa"/>
            <w:shd w:val="clear" w:color="auto" w:fill="E7E6E6" w:themeFill="background2"/>
            <w:vAlign w:val="center"/>
          </w:tcPr>
          <w:p w14:paraId="14F0F398"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 xml:space="preserve">Filling Cabinet / Fire Rated Safe </w:t>
            </w:r>
          </w:p>
        </w:tc>
        <w:tc>
          <w:tcPr>
            <w:tcW w:w="4321" w:type="dxa"/>
            <w:shd w:val="clear" w:color="auto" w:fill="E7E6E6" w:themeFill="background2"/>
            <w:vAlign w:val="center"/>
          </w:tcPr>
          <w:p w14:paraId="7ABDD566"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Sink Splashback</w:t>
            </w:r>
          </w:p>
        </w:tc>
      </w:tr>
      <w:tr w:rsidR="00391315" w:rsidRPr="004E763B" w14:paraId="2AF1BAF5" w14:textId="77777777" w:rsidTr="0039623C">
        <w:trPr>
          <w:jc w:val="center"/>
        </w:trPr>
        <w:tc>
          <w:tcPr>
            <w:tcW w:w="4696" w:type="dxa"/>
            <w:shd w:val="clear" w:color="auto" w:fill="E7E6E6" w:themeFill="background2"/>
            <w:vAlign w:val="center"/>
          </w:tcPr>
          <w:p w14:paraId="14F6D4F4"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Fire Door</w:t>
            </w:r>
          </w:p>
        </w:tc>
        <w:tc>
          <w:tcPr>
            <w:tcW w:w="4321" w:type="dxa"/>
            <w:shd w:val="clear" w:color="auto" w:fill="E7E6E6" w:themeFill="background2"/>
            <w:vAlign w:val="center"/>
          </w:tcPr>
          <w:p w14:paraId="5C545946"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Switchboard / Electrical Backing Board</w:t>
            </w:r>
          </w:p>
        </w:tc>
      </w:tr>
      <w:tr w:rsidR="00391315" w:rsidRPr="004E763B" w14:paraId="3AC7E8B1" w14:textId="77777777" w:rsidTr="0039623C">
        <w:trPr>
          <w:jc w:val="center"/>
        </w:trPr>
        <w:tc>
          <w:tcPr>
            <w:tcW w:w="4696" w:type="dxa"/>
            <w:shd w:val="clear" w:color="auto" w:fill="E7E6E6" w:themeFill="background2"/>
            <w:vAlign w:val="center"/>
          </w:tcPr>
          <w:p w14:paraId="169E0B65"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Heater Flue</w:t>
            </w:r>
          </w:p>
        </w:tc>
        <w:tc>
          <w:tcPr>
            <w:tcW w:w="4321" w:type="dxa"/>
            <w:shd w:val="clear" w:color="auto" w:fill="E7E6E6" w:themeFill="background2"/>
            <w:vAlign w:val="center"/>
          </w:tcPr>
          <w:p w14:paraId="4827D29F"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Telco Pit</w:t>
            </w:r>
          </w:p>
        </w:tc>
      </w:tr>
      <w:tr w:rsidR="00391315" w:rsidRPr="004E763B" w14:paraId="71210941" w14:textId="77777777" w:rsidTr="0039623C">
        <w:trPr>
          <w:jc w:val="center"/>
        </w:trPr>
        <w:tc>
          <w:tcPr>
            <w:tcW w:w="4696" w:type="dxa"/>
            <w:shd w:val="clear" w:color="auto" w:fill="E7E6E6" w:themeFill="background2"/>
            <w:vAlign w:val="center"/>
          </w:tcPr>
          <w:p w14:paraId="22369A5B"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Incinerator</w:t>
            </w:r>
          </w:p>
        </w:tc>
        <w:tc>
          <w:tcPr>
            <w:tcW w:w="4321" w:type="dxa"/>
            <w:shd w:val="clear" w:color="auto" w:fill="E7E6E6" w:themeFill="background2"/>
          </w:tcPr>
          <w:p w14:paraId="23CC568C" w14:textId="77777777" w:rsidR="00391315" w:rsidRPr="002E7853" w:rsidRDefault="00391315">
            <w:pPr>
              <w:spacing w:after="0"/>
              <w:rPr>
                <w:rFonts w:asciiTheme="majorHAnsi" w:hAnsiTheme="majorHAnsi"/>
                <w:bCs/>
                <w:szCs w:val="22"/>
              </w:rPr>
            </w:pPr>
            <w:r w:rsidRPr="002E7853">
              <w:rPr>
                <w:rFonts w:asciiTheme="majorHAnsi" w:hAnsiTheme="majorHAnsi"/>
                <w:bCs/>
                <w:szCs w:val="22"/>
              </w:rPr>
              <w:t>Internal insulation to incubator</w:t>
            </w:r>
          </w:p>
        </w:tc>
      </w:tr>
    </w:tbl>
    <w:p w14:paraId="6E821CC6" w14:textId="77777777" w:rsidR="00592D39" w:rsidRDefault="00592D39" w:rsidP="008029FD">
      <w:pPr>
        <w:pStyle w:val="Heading2"/>
        <w:rPr>
          <w:lang w:val="en-AU"/>
        </w:rPr>
      </w:pPr>
      <w:bookmarkStart w:id="132" w:name="_Toc72850887"/>
    </w:p>
    <w:p w14:paraId="023CACBA" w14:textId="77777777" w:rsidR="00592D39" w:rsidRDefault="00592D39" w:rsidP="008029FD">
      <w:pPr>
        <w:pStyle w:val="Heading2"/>
        <w:rPr>
          <w:lang w:val="en-AU"/>
        </w:rPr>
      </w:pPr>
      <w:bookmarkStart w:id="133" w:name="_Toc534361830"/>
      <w:bookmarkStart w:id="134" w:name="_Toc534365381"/>
      <w:bookmarkStart w:id="135" w:name="_Toc534366220"/>
      <w:bookmarkStart w:id="136" w:name="_Toc534361831"/>
      <w:bookmarkStart w:id="137" w:name="_Toc534365382"/>
      <w:bookmarkStart w:id="138" w:name="_Toc534366221"/>
      <w:bookmarkStart w:id="139" w:name="_Toc534361833"/>
      <w:bookmarkStart w:id="140" w:name="_Toc534365384"/>
      <w:bookmarkStart w:id="141" w:name="_Toc534366223"/>
      <w:bookmarkStart w:id="142" w:name="_Ref533688976"/>
      <w:bookmarkStart w:id="143" w:name="_Toc72850888"/>
      <w:bookmarkEnd w:id="132"/>
      <w:bookmarkEnd w:id="133"/>
      <w:bookmarkEnd w:id="134"/>
      <w:bookmarkEnd w:id="135"/>
      <w:bookmarkEnd w:id="136"/>
      <w:bookmarkEnd w:id="137"/>
      <w:bookmarkEnd w:id="138"/>
      <w:bookmarkEnd w:id="139"/>
      <w:bookmarkEnd w:id="140"/>
      <w:bookmarkEnd w:id="141"/>
    </w:p>
    <w:p w14:paraId="29715583" w14:textId="1096BF7C" w:rsidR="00391315" w:rsidRPr="008029FD" w:rsidRDefault="00391315" w:rsidP="008029FD">
      <w:pPr>
        <w:pStyle w:val="Heading2"/>
        <w:rPr>
          <w:lang w:val="en-AU"/>
        </w:rPr>
      </w:pPr>
      <w:bookmarkStart w:id="144" w:name="_Toc194061917"/>
      <w:r w:rsidRPr="008029FD">
        <w:rPr>
          <w:lang w:val="en-AU"/>
        </w:rPr>
        <w:t>O</w:t>
      </w:r>
      <w:bookmarkEnd w:id="142"/>
      <w:r w:rsidRPr="008029FD">
        <w:rPr>
          <w:lang w:val="en-AU"/>
        </w:rPr>
        <w:t>ccupational Health and Safety Framework</w:t>
      </w:r>
      <w:bookmarkEnd w:id="143"/>
      <w:bookmarkEnd w:id="144"/>
    </w:p>
    <w:p w14:paraId="7BEA5156" w14:textId="77777777" w:rsidR="00391315" w:rsidRDefault="00391315" w:rsidP="00391315">
      <w:pPr>
        <w:spacing w:before="120"/>
        <w:rPr>
          <w:rFonts w:asciiTheme="majorHAnsi" w:hAnsiTheme="majorHAnsi"/>
        </w:rPr>
      </w:pPr>
      <w:r w:rsidRPr="004E763B">
        <w:rPr>
          <w:rFonts w:asciiTheme="majorHAnsi" w:hAnsiTheme="majorHAnsi"/>
        </w:rPr>
        <w:t xml:space="preserve">The </w:t>
      </w:r>
      <w:r w:rsidRPr="004E763B">
        <w:rPr>
          <w:rFonts w:asciiTheme="majorHAnsi" w:hAnsiTheme="majorHAnsi"/>
          <w:i/>
        </w:rPr>
        <w:t>Occupational Health and Safety Act 2004</w:t>
      </w:r>
      <w:r w:rsidRPr="004E763B">
        <w:rPr>
          <w:rFonts w:asciiTheme="majorHAnsi" w:hAnsiTheme="majorHAnsi"/>
        </w:rPr>
        <w:t xml:space="preserve"> creates a legislative framework to ensure the health, safety and welfare of employees and other persons at work. The OHS Regulations </w:t>
      </w:r>
      <w:r>
        <w:rPr>
          <w:rFonts w:asciiTheme="majorHAnsi" w:hAnsiTheme="majorHAnsi"/>
        </w:rPr>
        <w:t xml:space="preserve">2017 </w:t>
      </w:r>
      <w:r w:rsidRPr="004E763B">
        <w:rPr>
          <w:rFonts w:asciiTheme="majorHAnsi" w:hAnsiTheme="majorHAnsi"/>
        </w:rPr>
        <w:t>determine the necessary precautions for the safe management and removal of ACMs.</w:t>
      </w:r>
    </w:p>
    <w:p w14:paraId="673F4CC5" w14:textId="77777777" w:rsidR="00391315" w:rsidRPr="004E763B" w:rsidRDefault="00391315" w:rsidP="00391315">
      <w:pPr>
        <w:spacing w:before="120"/>
        <w:rPr>
          <w:rFonts w:asciiTheme="majorHAnsi" w:hAnsiTheme="majorHAnsi"/>
        </w:rPr>
      </w:pPr>
      <w:r w:rsidRPr="004E763B">
        <w:rPr>
          <w:rFonts w:asciiTheme="majorHAnsi" w:hAnsiTheme="majorHAnsi"/>
        </w:rPr>
        <w:t>Work</w:t>
      </w:r>
      <w:r>
        <w:rPr>
          <w:rFonts w:asciiTheme="majorHAnsi" w:hAnsiTheme="majorHAnsi"/>
        </w:rPr>
        <w:t>S</w:t>
      </w:r>
      <w:r w:rsidRPr="004E763B">
        <w:rPr>
          <w:rFonts w:asciiTheme="majorHAnsi" w:hAnsiTheme="majorHAnsi"/>
        </w:rPr>
        <w:t xml:space="preserve">afe Victoria’s Compliance Codes provide practical guidance for employers and workplace managers to fulfil their obligations. </w:t>
      </w:r>
    </w:p>
    <w:p w14:paraId="02711D94" w14:textId="77777777" w:rsidR="00391315" w:rsidRPr="004E763B" w:rsidRDefault="00391315" w:rsidP="00391315">
      <w:pPr>
        <w:spacing w:before="120"/>
        <w:rPr>
          <w:rFonts w:asciiTheme="majorHAnsi" w:hAnsiTheme="majorHAnsi"/>
        </w:rPr>
      </w:pPr>
      <w:r w:rsidRPr="004E763B">
        <w:rPr>
          <w:rFonts w:asciiTheme="majorHAnsi" w:hAnsiTheme="majorHAnsi"/>
        </w:rPr>
        <w:t xml:space="preserve">The framework includes the: </w:t>
      </w:r>
    </w:p>
    <w:p w14:paraId="48885B7B" w14:textId="77777777" w:rsidR="00391315" w:rsidRPr="001F15F2" w:rsidRDefault="00391315" w:rsidP="00DB2E4D">
      <w:pPr>
        <w:keepNext/>
        <w:numPr>
          <w:ilvl w:val="0"/>
          <w:numId w:val="6"/>
        </w:numPr>
        <w:spacing w:before="60" w:after="60" w:line="276" w:lineRule="auto"/>
        <w:ind w:left="567" w:right="-57" w:hanging="567"/>
        <w:rPr>
          <w:rFonts w:asciiTheme="majorHAnsi" w:eastAsia="Times New Roman" w:hAnsiTheme="majorHAnsi"/>
          <w:szCs w:val="20"/>
        </w:rPr>
      </w:pPr>
      <w:hyperlink r:id="rId22" w:history="1">
        <w:r w:rsidRPr="00481872">
          <w:rPr>
            <w:rStyle w:val="Hyperlink"/>
            <w:rFonts w:asciiTheme="majorHAnsi" w:eastAsia="Times New Roman" w:hAnsiTheme="majorHAnsi"/>
            <w:szCs w:val="20"/>
          </w:rPr>
          <w:t>Occupational Health and Safety Act 2004</w:t>
        </w:r>
      </w:hyperlink>
    </w:p>
    <w:p w14:paraId="322A57AD" w14:textId="77777777" w:rsidR="00391315" w:rsidRPr="001F15F2" w:rsidRDefault="00391315" w:rsidP="00DB2E4D">
      <w:pPr>
        <w:numPr>
          <w:ilvl w:val="0"/>
          <w:numId w:val="6"/>
        </w:numPr>
        <w:spacing w:before="60" w:after="60" w:line="276" w:lineRule="auto"/>
        <w:ind w:left="567" w:right="-57" w:hanging="567"/>
        <w:rPr>
          <w:rFonts w:asciiTheme="majorHAnsi" w:eastAsia="Times New Roman" w:hAnsiTheme="majorHAnsi"/>
          <w:szCs w:val="20"/>
        </w:rPr>
      </w:pPr>
      <w:hyperlink r:id="rId23" w:history="1">
        <w:r w:rsidRPr="00D327E2">
          <w:rPr>
            <w:rStyle w:val="Hyperlink"/>
            <w:rFonts w:asciiTheme="majorHAnsi" w:eastAsia="Times New Roman" w:hAnsiTheme="majorHAnsi"/>
            <w:szCs w:val="20"/>
          </w:rPr>
          <w:t>Occupational Health and Safety Regulations 2017</w:t>
        </w:r>
      </w:hyperlink>
    </w:p>
    <w:p w14:paraId="1D725819" w14:textId="77777777" w:rsidR="00391315" w:rsidRPr="001F15F2" w:rsidRDefault="00391315" w:rsidP="00DB2E4D">
      <w:pPr>
        <w:numPr>
          <w:ilvl w:val="0"/>
          <w:numId w:val="6"/>
        </w:numPr>
        <w:spacing w:before="60" w:after="60" w:line="276" w:lineRule="auto"/>
        <w:ind w:left="567" w:right="-57" w:hanging="567"/>
        <w:rPr>
          <w:rFonts w:asciiTheme="majorHAnsi" w:eastAsia="Times New Roman" w:hAnsiTheme="majorHAnsi"/>
          <w:szCs w:val="20"/>
        </w:rPr>
      </w:pPr>
      <w:r w:rsidRPr="001F15F2">
        <w:t xml:space="preserve">WorkSafe Victoria’s </w:t>
      </w:r>
      <w:r w:rsidRPr="00004BA6">
        <w:rPr>
          <w:rFonts w:asciiTheme="majorHAnsi" w:eastAsia="Times New Roman" w:hAnsiTheme="majorHAnsi"/>
          <w:szCs w:val="20"/>
        </w:rPr>
        <w:t xml:space="preserve">Compliance Code: </w:t>
      </w:r>
      <w:hyperlink r:id="rId24" w:history="1">
        <w:r w:rsidRPr="00004BA6">
          <w:rPr>
            <w:rStyle w:val="Hyperlink"/>
            <w:rFonts w:asciiTheme="majorHAnsi" w:eastAsia="Times New Roman" w:hAnsiTheme="majorHAnsi"/>
            <w:szCs w:val="20"/>
          </w:rPr>
          <w:t>Managing Asbestos in Workplaces</w:t>
        </w:r>
      </w:hyperlink>
    </w:p>
    <w:p w14:paraId="46AA7F2A" w14:textId="77777777" w:rsidR="00391315" w:rsidRPr="001F15F2" w:rsidRDefault="00391315" w:rsidP="00DB2E4D">
      <w:pPr>
        <w:numPr>
          <w:ilvl w:val="0"/>
          <w:numId w:val="6"/>
        </w:numPr>
        <w:spacing w:before="60" w:after="60" w:line="276" w:lineRule="auto"/>
        <w:ind w:left="567" w:right="-57" w:hanging="567"/>
        <w:rPr>
          <w:rFonts w:asciiTheme="majorHAnsi" w:eastAsia="Times New Roman" w:hAnsiTheme="majorHAnsi"/>
          <w:szCs w:val="20"/>
        </w:rPr>
      </w:pPr>
      <w:r w:rsidRPr="001F15F2">
        <w:t xml:space="preserve">WorkSafe Victoria’s </w:t>
      </w:r>
      <w:r w:rsidRPr="00004BA6">
        <w:rPr>
          <w:rFonts w:asciiTheme="majorHAnsi" w:eastAsia="Times New Roman" w:hAnsiTheme="majorHAnsi"/>
          <w:szCs w:val="20"/>
        </w:rPr>
        <w:t xml:space="preserve">Compliance Code: </w:t>
      </w:r>
      <w:bookmarkStart w:id="145" w:name="_Hlk72847694"/>
      <w:r>
        <w:rPr>
          <w:rFonts w:asciiTheme="majorHAnsi" w:eastAsia="Times New Roman" w:hAnsiTheme="majorHAnsi"/>
          <w:szCs w:val="20"/>
        </w:rPr>
        <w:fldChar w:fldCharType="begin"/>
      </w:r>
      <w:r>
        <w:rPr>
          <w:rFonts w:asciiTheme="majorHAnsi" w:eastAsia="Times New Roman" w:hAnsiTheme="majorHAnsi"/>
          <w:szCs w:val="20"/>
        </w:rPr>
        <w:instrText xml:space="preserve"> HYPERLINK "https://content.api.worksafe.vic.gov.au/sites/default/files/2020-02/ISBN-Compliance-code-removing-asbestos-workplaces-2019-12.pdf" </w:instrText>
      </w:r>
      <w:r>
        <w:rPr>
          <w:rFonts w:asciiTheme="majorHAnsi" w:eastAsia="Times New Roman" w:hAnsiTheme="majorHAnsi"/>
          <w:szCs w:val="20"/>
        </w:rPr>
      </w:r>
      <w:r>
        <w:rPr>
          <w:rFonts w:asciiTheme="majorHAnsi" w:eastAsia="Times New Roman" w:hAnsiTheme="majorHAnsi"/>
          <w:szCs w:val="20"/>
        </w:rPr>
        <w:fldChar w:fldCharType="separate"/>
      </w:r>
      <w:r w:rsidRPr="00956D1B">
        <w:rPr>
          <w:rStyle w:val="Hyperlink"/>
          <w:rFonts w:asciiTheme="majorHAnsi" w:eastAsia="Times New Roman" w:hAnsiTheme="majorHAnsi"/>
          <w:szCs w:val="20"/>
        </w:rPr>
        <w:t>Removing Asbestos in Workplaces</w:t>
      </w:r>
      <w:r>
        <w:rPr>
          <w:rFonts w:asciiTheme="majorHAnsi" w:eastAsia="Times New Roman" w:hAnsiTheme="majorHAnsi"/>
          <w:szCs w:val="20"/>
        </w:rPr>
        <w:fldChar w:fldCharType="end"/>
      </w:r>
    </w:p>
    <w:bookmarkEnd w:id="145"/>
    <w:p w14:paraId="15DD3E0F" w14:textId="0041BA07" w:rsidR="00391315" w:rsidRDefault="00391315" w:rsidP="00391315">
      <w:pPr>
        <w:spacing w:before="120" w:line="276" w:lineRule="auto"/>
        <w:rPr>
          <w:rFonts w:asciiTheme="majorHAnsi" w:hAnsiTheme="majorHAnsi"/>
        </w:rPr>
      </w:pPr>
      <w:r>
        <w:rPr>
          <w:rFonts w:asciiTheme="majorHAnsi" w:hAnsiTheme="majorHAnsi"/>
        </w:rPr>
        <w:t>There are two main areas in the</w:t>
      </w:r>
      <w:r w:rsidRPr="004E763B">
        <w:rPr>
          <w:rFonts w:asciiTheme="majorHAnsi" w:hAnsiTheme="majorHAnsi"/>
        </w:rPr>
        <w:t xml:space="preserve"> OHS Regulations </w:t>
      </w:r>
      <w:r>
        <w:rPr>
          <w:rFonts w:asciiTheme="majorHAnsi" w:hAnsiTheme="majorHAnsi"/>
        </w:rPr>
        <w:t xml:space="preserve">2017 which </w:t>
      </w:r>
      <w:r w:rsidR="00CD35C1">
        <w:rPr>
          <w:rFonts w:asciiTheme="majorHAnsi" w:hAnsiTheme="majorHAnsi"/>
        </w:rPr>
        <w:t>schools</w:t>
      </w:r>
      <w:r>
        <w:rPr>
          <w:rFonts w:asciiTheme="majorHAnsi" w:hAnsiTheme="majorHAnsi"/>
        </w:rPr>
        <w:t xml:space="preserve"> must follow because they </w:t>
      </w:r>
      <w:r w:rsidRPr="004E763B">
        <w:rPr>
          <w:rFonts w:asciiTheme="majorHAnsi" w:hAnsiTheme="majorHAnsi"/>
        </w:rPr>
        <w:t>establish the main obligations,</w:t>
      </w:r>
      <w:r>
        <w:rPr>
          <w:rFonts w:asciiTheme="majorHAnsi" w:hAnsiTheme="majorHAnsi"/>
        </w:rPr>
        <w:t xml:space="preserve"> and these include</w:t>
      </w:r>
      <w:r w:rsidRPr="004E763B">
        <w:rPr>
          <w:rFonts w:asciiTheme="majorHAnsi" w:hAnsiTheme="majorHAnsi"/>
        </w:rPr>
        <w:t xml:space="preserve">: </w:t>
      </w:r>
    </w:p>
    <w:p w14:paraId="63A28A15" w14:textId="77777777" w:rsidR="00391315" w:rsidRDefault="00391315" w:rsidP="00DB2E4D">
      <w:pPr>
        <w:pStyle w:val="ListParagraph"/>
        <w:numPr>
          <w:ilvl w:val="0"/>
          <w:numId w:val="14"/>
        </w:numPr>
        <w:spacing w:before="120"/>
        <w:rPr>
          <w:rFonts w:asciiTheme="majorHAnsi" w:hAnsiTheme="majorHAnsi"/>
        </w:rPr>
      </w:pPr>
      <w:r w:rsidRPr="001F15F2">
        <w:rPr>
          <w:rFonts w:asciiTheme="majorHAnsi" w:hAnsiTheme="majorHAnsi"/>
          <w:b/>
        </w:rPr>
        <w:t>Division 5</w:t>
      </w:r>
      <w:r w:rsidRPr="001F15F2">
        <w:rPr>
          <w:rFonts w:asciiTheme="majorHAnsi" w:hAnsiTheme="majorHAnsi"/>
        </w:rPr>
        <w:t xml:space="preserve"> </w:t>
      </w:r>
      <w:r>
        <w:rPr>
          <w:rFonts w:asciiTheme="majorHAnsi" w:hAnsiTheme="majorHAnsi"/>
        </w:rPr>
        <w:t>‘</w:t>
      </w:r>
      <w:r w:rsidRPr="001F15F2">
        <w:rPr>
          <w:rFonts w:asciiTheme="majorHAnsi" w:hAnsiTheme="majorHAnsi"/>
        </w:rPr>
        <w:t>Asbestos in the workplace</w:t>
      </w:r>
      <w:r>
        <w:rPr>
          <w:rFonts w:asciiTheme="majorHAnsi" w:hAnsiTheme="majorHAnsi"/>
        </w:rPr>
        <w:t xml:space="preserve">’; and </w:t>
      </w:r>
    </w:p>
    <w:p w14:paraId="6D983027" w14:textId="77777777" w:rsidR="00391315" w:rsidRDefault="00391315" w:rsidP="00DB2E4D">
      <w:pPr>
        <w:pStyle w:val="ListParagraph"/>
        <w:numPr>
          <w:ilvl w:val="0"/>
          <w:numId w:val="14"/>
        </w:numPr>
        <w:spacing w:before="120"/>
        <w:rPr>
          <w:rFonts w:asciiTheme="majorHAnsi" w:hAnsiTheme="majorHAnsi"/>
        </w:rPr>
      </w:pPr>
      <w:r w:rsidRPr="001F15F2">
        <w:rPr>
          <w:rFonts w:asciiTheme="majorHAnsi" w:hAnsiTheme="majorHAnsi"/>
          <w:b/>
        </w:rPr>
        <w:t>Division</w:t>
      </w:r>
      <w:r>
        <w:rPr>
          <w:rFonts w:asciiTheme="majorHAnsi" w:hAnsiTheme="majorHAnsi"/>
          <w:b/>
        </w:rPr>
        <w:t xml:space="preserve"> </w:t>
      </w:r>
      <w:r w:rsidRPr="001F15F2">
        <w:rPr>
          <w:rFonts w:asciiTheme="majorHAnsi" w:hAnsiTheme="majorHAnsi"/>
          <w:b/>
        </w:rPr>
        <w:t>6</w:t>
      </w:r>
      <w:r>
        <w:rPr>
          <w:rFonts w:asciiTheme="majorHAnsi" w:hAnsiTheme="majorHAnsi"/>
        </w:rPr>
        <w:t xml:space="preserve"> ‘</w:t>
      </w:r>
      <w:r w:rsidRPr="001F15F2">
        <w:rPr>
          <w:rFonts w:asciiTheme="majorHAnsi" w:hAnsiTheme="majorHAnsi"/>
        </w:rPr>
        <w:t>Demolition and refurbishment where asbestos is present’</w:t>
      </w:r>
      <w:r>
        <w:rPr>
          <w:rFonts w:asciiTheme="majorHAnsi" w:hAnsiTheme="majorHAnsi"/>
        </w:rPr>
        <w:t xml:space="preserve"> (see Table 5)</w:t>
      </w:r>
      <w:r w:rsidRPr="001F15F2">
        <w:rPr>
          <w:rFonts w:asciiTheme="majorHAnsi" w:hAnsiTheme="majorHAnsi"/>
        </w:rPr>
        <w:t xml:space="preserve">. </w:t>
      </w:r>
    </w:p>
    <w:p w14:paraId="027C30EC" w14:textId="77777777" w:rsidR="00391315" w:rsidRPr="006A0A4F" w:rsidRDefault="00391315" w:rsidP="00391315">
      <w:pPr>
        <w:pStyle w:val="Caption"/>
        <w:spacing w:after="120"/>
        <w:rPr>
          <w:rFonts w:asciiTheme="majorHAnsi" w:hAnsiTheme="majorHAnsi"/>
        </w:rPr>
      </w:pPr>
      <w:bookmarkStart w:id="146" w:name="_Ref534364094"/>
      <w:r w:rsidRPr="006A0A4F">
        <w:rPr>
          <w:rFonts w:asciiTheme="majorHAnsi" w:hAnsiTheme="majorHAnsi"/>
        </w:rPr>
        <w:t xml:space="preserve">Table </w:t>
      </w:r>
      <w:bookmarkEnd w:id="146"/>
      <w:r w:rsidRPr="006A0A4F">
        <w:rPr>
          <w:rFonts w:asciiTheme="majorHAnsi" w:hAnsiTheme="majorHAnsi"/>
        </w:rPr>
        <w:t>5. Obligations on the management of ACMs.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20"/>
        <w:gridCol w:w="5521"/>
        <w:gridCol w:w="1776"/>
      </w:tblGrid>
      <w:tr w:rsidR="00391315" w:rsidRPr="004E763B" w14:paraId="3BB04356" w14:textId="77777777" w:rsidTr="00F6330A">
        <w:tc>
          <w:tcPr>
            <w:tcW w:w="1585" w:type="dxa"/>
            <w:shd w:val="clear" w:color="auto" w:fill="201547" w:themeFill="accent2"/>
            <w:vAlign w:val="center"/>
          </w:tcPr>
          <w:p w14:paraId="716D7ECF" w14:textId="77777777" w:rsidR="00391315" w:rsidRPr="00724EC5" w:rsidRDefault="00391315">
            <w:pPr>
              <w:rPr>
                <w:rFonts w:asciiTheme="majorHAnsi" w:hAnsiTheme="majorHAnsi" w:cs="Arial"/>
                <w:b/>
                <w:bCs/>
              </w:rPr>
            </w:pPr>
            <w:r w:rsidRPr="001F15F2">
              <w:rPr>
                <w:rFonts w:asciiTheme="majorHAnsi" w:hAnsiTheme="majorHAnsi" w:cs="Arial"/>
                <w:b/>
                <w:bCs/>
              </w:rPr>
              <w:t>Responsibility</w:t>
            </w:r>
          </w:p>
        </w:tc>
        <w:tc>
          <w:tcPr>
            <w:tcW w:w="5640" w:type="dxa"/>
            <w:shd w:val="clear" w:color="auto" w:fill="201547" w:themeFill="accent2"/>
            <w:vAlign w:val="center"/>
          </w:tcPr>
          <w:p w14:paraId="10A6CA6F" w14:textId="77777777" w:rsidR="00391315" w:rsidRPr="00724EC5" w:rsidRDefault="00391315">
            <w:pPr>
              <w:rPr>
                <w:rFonts w:asciiTheme="majorHAnsi" w:hAnsiTheme="majorHAnsi" w:cs="Arial"/>
                <w:b/>
                <w:bCs/>
              </w:rPr>
            </w:pPr>
            <w:r w:rsidRPr="001F15F2">
              <w:rPr>
                <w:rFonts w:asciiTheme="majorHAnsi" w:hAnsiTheme="majorHAnsi" w:cs="Arial"/>
                <w:b/>
                <w:bCs/>
              </w:rPr>
              <w:t xml:space="preserve">  What is required</w:t>
            </w:r>
          </w:p>
        </w:tc>
        <w:tc>
          <w:tcPr>
            <w:tcW w:w="1792" w:type="dxa"/>
            <w:shd w:val="clear" w:color="auto" w:fill="201547" w:themeFill="accent2"/>
            <w:vAlign w:val="center"/>
          </w:tcPr>
          <w:p w14:paraId="69B0B8D9" w14:textId="77777777" w:rsidR="00391315" w:rsidRPr="00724EC5" w:rsidRDefault="00391315">
            <w:pPr>
              <w:rPr>
                <w:rFonts w:asciiTheme="majorHAnsi" w:hAnsiTheme="majorHAnsi" w:cs="Arial"/>
                <w:b/>
                <w:bCs/>
              </w:rPr>
            </w:pPr>
            <w:r w:rsidRPr="001F15F2">
              <w:rPr>
                <w:rFonts w:asciiTheme="majorHAnsi" w:hAnsiTheme="majorHAnsi" w:cs="Arial"/>
                <w:b/>
                <w:bCs/>
              </w:rPr>
              <w:t>Reference</w:t>
            </w:r>
          </w:p>
        </w:tc>
      </w:tr>
      <w:tr w:rsidR="00391315" w:rsidRPr="004E763B" w14:paraId="6CE41238" w14:textId="77777777" w:rsidTr="00F6330A">
        <w:tc>
          <w:tcPr>
            <w:tcW w:w="1585" w:type="dxa"/>
            <w:vMerge w:val="restart"/>
            <w:shd w:val="clear" w:color="auto" w:fill="E7E6E6" w:themeFill="background2"/>
            <w:vAlign w:val="center"/>
          </w:tcPr>
          <w:p w14:paraId="7414004C" w14:textId="77777777" w:rsidR="00391315" w:rsidRPr="00592D39" w:rsidRDefault="00391315">
            <w:pPr>
              <w:rPr>
                <w:rFonts w:asciiTheme="majorHAnsi" w:hAnsiTheme="majorHAnsi"/>
                <w:b/>
                <w:bCs/>
                <w:szCs w:val="22"/>
              </w:rPr>
            </w:pPr>
            <w:r w:rsidRPr="00592D39">
              <w:rPr>
                <w:rFonts w:asciiTheme="majorHAnsi" w:hAnsiTheme="majorHAnsi"/>
                <w:b/>
                <w:bCs/>
                <w:szCs w:val="22"/>
              </w:rPr>
              <w:t>Identification</w:t>
            </w:r>
          </w:p>
        </w:tc>
        <w:tc>
          <w:tcPr>
            <w:tcW w:w="5640" w:type="dxa"/>
            <w:shd w:val="clear" w:color="auto" w:fill="E7E6E6" w:themeFill="background2"/>
            <w:vAlign w:val="center"/>
          </w:tcPr>
          <w:p w14:paraId="3E5C5D71" w14:textId="162A82AF" w:rsidR="00391315" w:rsidRPr="00592D39" w:rsidRDefault="00391315" w:rsidP="00DB2E4D">
            <w:pPr>
              <w:pStyle w:val="ListParagraph"/>
              <w:numPr>
                <w:ilvl w:val="0"/>
                <w:numId w:val="10"/>
              </w:numPr>
              <w:spacing w:before="60" w:after="60" w:line="240" w:lineRule="auto"/>
              <w:contextualSpacing/>
              <w:rPr>
                <w:rFonts w:asciiTheme="majorHAnsi" w:hAnsiTheme="majorHAnsi"/>
                <w:bCs/>
              </w:rPr>
            </w:pPr>
            <w:r w:rsidRPr="00592D39">
              <w:rPr>
                <w:rFonts w:asciiTheme="majorHAnsi" w:hAnsiTheme="majorHAnsi"/>
              </w:rPr>
              <w:t>Identify all asbestos in the workplace as far as reasonably practicable</w:t>
            </w:r>
            <w:r w:rsidRPr="00592D39">
              <w:rPr>
                <w:rFonts w:asciiTheme="majorHAnsi" w:hAnsiTheme="majorHAnsi"/>
                <w:bCs/>
              </w:rPr>
              <w:t xml:space="preserve"> (that is, through a visual audit) to develop an asbestos register</w:t>
            </w:r>
            <w:r w:rsidR="00942479">
              <w:rPr>
                <w:rFonts w:asciiTheme="majorHAnsi" w:hAnsiTheme="majorHAnsi"/>
                <w:bCs/>
              </w:rPr>
              <w:t xml:space="preserve">. </w:t>
            </w:r>
          </w:p>
        </w:tc>
        <w:tc>
          <w:tcPr>
            <w:tcW w:w="1792" w:type="dxa"/>
            <w:shd w:val="clear" w:color="auto" w:fill="E7E6E6" w:themeFill="background2"/>
            <w:vAlign w:val="center"/>
          </w:tcPr>
          <w:p w14:paraId="78799F60"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5</w:t>
            </w:r>
          </w:p>
        </w:tc>
      </w:tr>
      <w:tr w:rsidR="00391315" w:rsidRPr="004E763B" w14:paraId="16C98AB1" w14:textId="77777777" w:rsidTr="00F6330A">
        <w:tc>
          <w:tcPr>
            <w:tcW w:w="1585" w:type="dxa"/>
            <w:vMerge/>
            <w:shd w:val="clear" w:color="auto" w:fill="E7E6E6" w:themeFill="background2"/>
            <w:vAlign w:val="center"/>
          </w:tcPr>
          <w:p w14:paraId="049BE15D" w14:textId="77777777" w:rsidR="00391315" w:rsidRPr="00592D39" w:rsidRDefault="00391315">
            <w:pPr>
              <w:jc w:val="center"/>
              <w:rPr>
                <w:rFonts w:asciiTheme="majorHAnsi" w:hAnsiTheme="majorHAnsi"/>
                <w:bCs/>
                <w:szCs w:val="22"/>
              </w:rPr>
            </w:pPr>
          </w:p>
        </w:tc>
        <w:tc>
          <w:tcPr>
            <w:tcW w:w="5640" w:type="dxa"/>
            <w:shd w:val="clear" w:color="auto" w:fill="E7E6E6" w:themeFill="background2"/>
            <w:vAlign w:val="center"/>
          </w:tcPr>
          <w:p w14:paraId="6B21595D" w14:textId="77777777" w:rsidR="00391315" w:rsidRPr="00592D39" w:rsidRDefault="00391315" w:rsidP="00DB2E4D">
            <w:pPr>
              <w:pStyle w:val="ListParagraph"/>
              <w:numPr>
                <w:ilvl w:val="0"/>
                <w:numId w:val="10"/>
              </w:numPr>
              <w:spacing w:before="60" w:after="60" w:line="240" w:lineRule="auto"/>
              <w:contextualSpacing/>
              <w:rPr>
                <w:rFonts w:asciiTheme="majorHAnsi" w:hAnsiTheme="majorHAnsi"/>
                <w:bCs/>
              </w:rPr>
            </w:pPr>
            <w:r w:rsidRPr="00592D39">
              <w:rPr>
                <w:rFonts w:asciiTheme="majorHAnsi" w:hAnsiTheme="majorHAnsi"/>
              </w:rPr>
              <w:t>Indicate the presence of asbestos by labelling</w:t>
            </w:r>
          </w:p>
        </w:tc>
        <w:tc>
          <w:tcPr>
            <w:tcW w:w="1792" w:type="dxa"/>
            <w:shd w:val="clear" w:color="auto" w:fill="E7E6E6" w:themeFill="background2"/>
            <w:vAlign w:val="center"/>
          </w:tcPr>
          <w:p w14:paraId="796E47E8"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5</w:t>
            </w:r>
          </w:p>
        </w:tc>
      </w:tr>
      <w:tr w:rsidR="00391315" w:rsidRPr="004E763B" w14:paraId="7C33CF97" w14:textId="77777777" w:rsidTr="00F6330A">
        <w:tc>
          <w:tcPr>
            <w:tcW w:w="1585" w:type="dxa"/>
            <w:vMerge/>
            <w:shd w:val="clear" w:color="auto" w:fill="E7E6E6" w:themeFill="background2"/>
            <w:vAlign w:val="center"/>
          </w:tcPr>
          <w:p w14:paraId="4CDA6212" w14:textId="77777777" w:rsidR="00391315" w:rsidRPr="00592D39" w:rsidRDefault="00391315">
            <w:pPr>
              <w:jc w:val="center"/>
              <w:rPr>
                <w:rFonts w:asciiTheme="majorHAnsi" w:hAnsiTheme="majorHAnsi"/>
                <w:bCs/>
                <w:szCs w:val="22"/>
              </w:rPr>
            </w:pPr>
          </w:p>
        </w:tc>
        <w:tc>
          <w:tcPr>
            <w:tcW w:w="5640" w:type="dxa"/>
            <w:shd w:val="clear" w:color="auto" w:fill="E7E6E6" w:themeFill="background2"/>
            <w:vAlign w:val="center"/>
          </w:tcPr>
          <w:p w14:paraId="70F12819" w14:textId="48B4638B" w:rsidR="00391315" w:rsidRPr="00592D39" w:rsidRDefault="00391315" w:rsidP="00DB2E4D">
            <w:pPr>
              <w:pStyle w:val="ListParagraph"/>
              <w:numPr>
                <w:ilvl w:val="0"/>
                <w:numId w:val="10"/>
              </w:numPr>
              <w:spacing w:before="60" w:after="60" w:line="240" w:lineRule="auto"/>
              <w:contextualSpacing/>
              <w:rPr>
                <w:rFonts w:asciiTheme="majorHAnsi" w:hAnsiTheme="majorHAnsi"/>
                <w:bCs/>
              </w:rPr>
            </w:pPr>
            <w:r w:rsidRPr="00592D39">
              <w:rPr>
                <w:rFonts w:asciiTheme="majorHAnsi" w:hAnsiTheme="majorHAnsi"/>
              </w:rPr>
              <w:t xml:space="preserve">Update the asbestos register by noting and recording </w:t>
            </w:r>
            <w:r w:rsidRPr="00592D39">
              <w:rPr>
                <w:rFonts w:asciiTheme="majorHAnsi" w:hAnsiTheme="majorHAnsi"/>
                <w:bCs/>
              </w:rPr>
              <w:t>the change of condition to asbestos in the workplace</w:t>
            </w:r>
            <w:r w:rsidR="00942479">
              <w:rPr>
                <w:rFonts w:asciiTheme="majorHAnsi" w:hAnsiTheme="majorHAnsi"/>
                <w:bCs/>
              </w:rPr>
              <w:t>.</w:t>
            </w:r>
          </w:p>
        </w:tc>
        <w:tc>
          <w:tcPr>
            <w:tcW w:w="1792" w:type="dxa"/>
            <w:shd w:val="clear" w:color="auto" w:fill="E7E6E6" w:themeFill="background2"/>
            <w:vAlign w:val="center"/>
          </w:tcPr>
          <w:p w14:paraId="6E9C45EF"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5</w:t>
            </w:r>
          </w:p>
        </w:tc>
      </w:tr>
      <w:tr w:rsidR="00391315" w:rsidRPr="004E763B" w14:paraId="66046CBB" w14:textId="77777777" w:rsidTr="00F6330A">
        <w:tc>
          <w:tcPr>
            <w:tcW w:w="1585" w:type="dxa"/>
            <w:vMerge/>
            <w:shd w:val="clear" w:color="auto" w:fill="E7E6E6" w:themeFill="background2"/>
            <w:vAlign w:val="center"/>
          </w:tcPr>
          <w:p w14:paraId="6AAFD81A" w14:textId="77777777" w:rsidR="00391315" w:rsidRPr="00592D39" w:rsidRDefault="00391315">
            <w:pPr>
              <w:jc w:val="center"/>
              <w:rPr>
                <w:rFonts w:asciiTheme="majorHAnsi" w:hAnsiTheme="majorHAnsi"/>
                <w:bCs/>
                <w:szCs w:val="22"/>
              </w:rPr>
            </w:pPr>
          </w:p>
        </w:tc>
        <w:tc>
          <w:tcPr>
            <w:tcW w:w="5640" w:type="dxa"/>
            <w:shd w:val="clear" w:color="auto" w:fill="E7E6E6" w:themeFill="background2"/>
            <w:vAlign w:val="center"/>
          </w:tcPr>
          <w:p w14:paraId="77024E36" w14:textId="08787B5A" w:rsidR="00391315" w:rsidRPr="00592D39" w:rsidRDefault="00391315" w:rsidP="00DB2E4D">
            <w:pPr>
              <w:pStyle w:val="ListParagraph"/>
              <w:numPr>
                <w:ilvl w:val="0"/>
                <w:numId w:val="10"/>
              </w:numPr>
              <w:spacing w:before="60" w:after="60" w:line="240" w:lineRule="auto"/>
              <w:contextualSpacing/>
              <w:rPr>
                <w:rFonts w:asciiTheme="majorHAnsi" w:hAnsiTheme="majorHAnsi"/>
              </w:rPr>
            </w:pPr>
            <w:r w:rsidRPr="00592D39">
              <w:rPr>
                <w:rFonts w:asciiTheme="majorHAnsi" w:hAnsiTheme="majorHAnsi"/>
              </w:rPr>
              <w:t xml:space="preserve">Prior to demolition or refurbishment works, </w:t>
            </w:r>
            <w:r w:rsidRPr="00592D39">
              <w:rPr>
                <w:rFonts w:asciiTheme="majorHAnsi" w:hAnsiTheme="majorHAnsi"/>
                <w:bCs/>
              </w:rPr>
              <w:t>identify asbestos that may be disturbed (that is, through an intrusive audit)</w:t>
            </w:r>
            <w:r w:rsidR="00942479">
              <w:rPr>
                <w:rFonts w:asciiTheme="majorHAnsi" w:hAnsiTheme="majorHAnsi"/>
                <w:bCs/>
              </w:rPr>
              <w:t xml:space="preserve">. </w:t>
            </w:r>
          </w:p>
        </w:tc>
        <w:tc>
          <w:tcPr>
            <w:tcW w:w="1792" w:type="dxa"/>
            <w:shd w:val="clear" w:color="auto" w:fill="E7E6E6" w:themeFill="background2"/>
            <w:vAlign w:val="center"/>
          </w:tcPr>
          <w:p w14:paraId="2E7F559E"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6</w:t>
            </w:r>
          </w:p>
        </w:tc>
      </w:tr>
      <w:tr w:rsidR="00391315" w:rsidRPr="004E763B" w14:paraId="1BB06DA4" w14:textId="77777777" w:rsidTr="00F6330A">
        <w:tc>
          <w:tcPr>
            <w:tcW w:w="1585" w:type="dxa"/>
            <w:vMerge w:val="restart"/>
            <w:shd w:val="clear" w:color="auto" w:fill="E7E6E6" w:themeFill="background2"/>
            <w:vAlign w:val="center"/>
          </w:tcPr>
          <w:p w14:paraId="52CC3612" w14:textId="77777777" w:rsidR="00391315" w:rsidRPr="00592D39" w:rsidRDefault="00391315">
            <w:pPr>
              <w:rPr>
                <w:rFonts w:asciiTheme="majorHAnsi" w:hAnsiTheme="majorHAnsi"/>
                <w:b/>
                <w:bCs/>
                <w:szCs w:val="22"/>
              </w:rPr>
            </w:pPr>
            <w:r w:rsidRPr="00592D39">
              <w:rPr>
                <w:rFonts w:asciiTheme="majorHAnsi" w:hAnsiTheme="majorHAnsi"/>
                <w:b/>
                <w:bCs/>
                <w:szCs w:val="22"/>
              </w:rPr>
              <w:lastRenderedPageBreak/>
              <w:t>Management</w:t>
            </w:r>
          </w:p>
        </w:tc>
        <w:tc>
          <w:tcPr>
            <w:tcW w:w="5640" w:type="dxa"/>
            <w:shd w:val="clear" w:color="auto" w:fill="E7E6E6" w:themeFill="background2"/>
            <w:vAlign w:val="center"/>
          </w:tcPr>
          <w:p w14:paraId="7F433F34" w14:textId="77777777" w:rsidR="00391315" w:rsidRPr="00592D39" w:rsidRDefault="00391315" w:rsidP="00DB2E4D">
            <w:pPr>
              <w:pStyle w:val="ListParagraph"/>
              <w:numPr>
                <w:ilvl w:val="0"/>
                <w:numId w:val="10"/>
              </w:numPr>
              <w:spacing w:before="60" w:after="60" w:line="240" w:lineRule="auto"/>
              <w:contextualSpacing/>
              <w:rPr>
                <w:rFonts w:asciiTheme="majorHAnsi" w:hAnsiTheme="majorHAnsi"/>
              </w:rPr>
            </w:pPr>
            <w:r w:rsidRPr="00592D39">
              <w:rPr>
                <w:rFonts w:asciiTheme="majorHAnsi" w:hAnsiTheme="majorHAnsi"/>
              </w:rPr>
              <w:t>If asbestos removal is not reasonably practicable, enclosing and sealing of the asbestos should be done to eliminate asbestos risk</w:t>
            </w:r>
          </w:p>
        </w:tc>
        <w:tc>
          <w:tcPr>
            <w:tcW w:w="1792" w:type="dxa"/>
            <w:shd w:val="clear" w:color="auto" w:fill="E7E6E6" w:themeFill="background2"/>
            <w:vAlign w:val="center"/>
          </w:tcPr>
          <w:p w14:paraId="51DCB8F5"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5</w:t>
            </w:r>
          </w:p>
        </w:tc>
      </w:tr>
      <w:tr w:rsidR="00391315" w:rsidRPr="004E763B" w14:paraId="24BEA6A9" w14:textId="77777777" w:rsidTr="00F6330A">
        <w:tc>
          <w:tcPr>
            <w:tcW w:w="1585" w:type="dxa"/>
            <w:vMerge/>
            <w:shd w:val="clear" w:color="auto" w:fill="E7E6E6" w:themeFill="background2"/>
            <w:vAlign w:val="center"/>
          </w:tcPr>
          <w:p w14:paraId="5A6AEFDD" w14:textId="77777777" w:rsidR="00391315" w:rsidRPr="00592D39" w:rsidRDefault="00391315">
            <w:pPr>
              <w:jc w:val="center"/>
              <w:rPr>
                <w:rFonts w:asciiTheme="majorHAnsi" w:hAnsiTheme="majorHAnsi"/>
                <w:bCs/>
                <w:szCs w:val="22"/>
              </w:rPr>
            </w:pPr>
          </w:p>
        </w:tc>
        <w:tc>
          <w:tcPr>
            <w:tcW w:w="5640" w:type="dxa"/>
            <w:shd w:val="clear" w:color="auto" w:fill="E7E6E6" w:themeFill="background2"/>
            <w:vAlign w:val="center"/>
          </w:tcPr>
          <w:p w14:paraId="5380CF78" w14:textId="77777777" w:rsidR="00391315" w:rsidRPr="00592D39" w:rsidRDefault="00391315" w:rsidP="00DB2E4D">
            <w:pPr>
              <w:pStyle w:val="ListParagraph"/>
              <w:numPr>
                <w:ilvl w:val="0"/>
                <w:numId w:val="10"/>
              </w:numPr>
              <w:spacing w:before="60" w:after="60" w:line="240" w:lineRule="auto"/>
              <w:contextualSpacing/>
              <w:rPr>
                <w:rFonts w:asciiTheme="majorHAnsi" w:hAnsiTheme="majorHAnsi"/>
              </w:rPr>
            </w:pPr>
            <w:r w:rsidRPr="00592D39">
              <w:rPr>
                <w:rFonts w:asciiTheme="majorHAnsi" w:hAnsiTheme="majorHAnsi"/>
              </w:rPr>
              <w:t>Review and revise any measures implemented to control asbestos risks before changes to the workplace, after an incident or if the measures are inadequate</w:t>
            </w:r>
          </w:p>
        </w:tc>
        <w:tc>
          <w:tcPr>
            <w:tcW w:w="1792" w:type="dxa"/>
            <w:shd w:val="clear" w:color="auto" w:fill="E7E6E6" w:themeFill="background2"/>
            <w:vAlign w:val="center"/>
          </w:tcPr>
          <w:p w14:paraId="0FA414CD"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5</w:t>
            </w:r>
          </w:p>
        </w:tc>
      </w:tr>
      <w:tr w:rsidR="00391315" w:rsidRPr="004E763B" w14:paraId="62C46754" w14:textId="77777777" w:rsidTr="00F6330A">
        <w:tc>
          <w:tcPr>
            <w:tcW w:w="1585" w:type="dxa"/>
            <w:vMerge w:val="restart"/>
            <w:shd w:val="clear" w:color="auto" w:fill="E7E6E6" w:themeFill="background2"/>
            <w:vAlign w:val="center"/>
          </w:tcPr>
          <w:p w14:paraId="410C5EFC" w14:textId="77777777" w:rsidR="00391315" w:rsidRPr="00592D39" w:rsidRDefault="00391315">
            <w:pPr>
              <w:rPr>
                <w:rFonts w:asciiTheme="majorHAnsi" w:hAnsiTheme="majorHAnsi"/>
                <w:b/>
                <w:bCs/>
                <w:szCs w:val="22"/>
              </w:rPr>
            </w:pPr>
            <w:r w:rsidRPr="00592D39">
              <w:rPr>
                <w:rFonts w:asciiTheme="majorHAnsi" w:hAnsiTheme="majorHAnsi"/>
                <w:b/>
                <w:bCs/>
                <w:szCs w:val="22"/>
              </w:rPr>
              <w:t>Removal</w:t>
            </w:r>
          </w:p>
        </w:tc>
        <w:tc>
          <w:tcPr>
            <w:tcW w:w="5640" w:type="dxa"/>
            <w:shd w:val="clear" w:color="auto" w:fill="E7E6E6" w:themeFill="background2"/>
            <w:vAlign w:val="center"/>
          </w:tcPr>
          <w:p w14:paraId="12A4CF3A" w14:textId="77777777" w:rsidR="00391315" w:rsidRPr="00592D39" w:rsidRDefault="00391315" w:rsidP="00DB2E4D">
            <w:pPr>
              <w:pStyle w:val="ListParagraph"/>
              <w:numPr>
                <w:ilvl w:val="0"/>
                <w:numId w:val="10"/>
              </w:numPr>
              <w:spacing w:before="60" w:after="60" w:line="240" w:lineRule="auto"/>
              <w:contextualSpacing/>
              <w:rPr>
                <w:rFonts w:asciiTheme="majorHAnsi" w:hAnsiTheme="majorHAnsi"/>
              </w:rPr>
            </w:pPr>
            <w:r w:rsidRPr="00592D39">
              <w:rPr>
                <w:rFonts w:asciiTheme="majorHAnsi" w:hAnsiTheme="majorHAnsi"/>
              </w:rPr>
              <w:t>Eliminate asbestos risks as far as reasonably practicable by removing the asbestos (that is, through planned removal)</w:t>
            </w:r>
          </w:p>
        </w:tc>
        <w:tc>
          <w:tcPr>
            <w:tcW w:w="1792" w:type="dxa"/>
            <w:shd w:val="clear" w:color="auto" w:fill="E7E6E6" w:themeFill="background2"/>
            <w:vAlign w:val="center"/>
          </w:tcPr>
          <w:p w14:paraId="57AEAA34"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5</w:t>
            </w:r>
          </w:p>
        </w:tc>
      </w:tr>
      <w:tr w:rsidR="00391315" w:rsidRPr="004E763B" w14:paraId="39E82552" w14:textId="77777777" w:rsidTr="00F6330A">
        <w:tc>
          <w:tcPr>
            <w:tcW w:w="1585" w:type="dxa"/>
            <w:vMerge/>
            <w:shd w:val="clear" w:color="auto" w:fill="E7E6E6" w:themeFill="background2"/>
            <w:vAlign w:val="center"/>
          </w:tcPr>
          <w:p w14:paraId="23BCE493" w14:textId="77777777" w:rsidR="00391315" w:rsidRPr="00592D39" w:rsidRDefault="00391315">
            <w:pPr>
              <w:jc w:val="center"/>
              <w:rPr>
                <w:rFonts w:asciiTheme="majorHAnsi" w:hAnsiTheme="majorHAnsi"/>
                <w:bCs/>
                <w:szCs w:val="22"/>
              </w:rPr>
            </w:pPr>
          </w:p>
        </w:tc>
        <w:tc>
          <w:tcPr>
            <w:tcW w:w="5640" w:type="dxa"/>
            <w:shd w:val="clear" w:color="auto" w:fill="E7E6E6" w:themeFill="background2"/>
            <w:vAlign w:val="center"/>
          </w:tcPr>
          <w:p w14:paraId="209993D3" w14:textId="77777777" w:rsidR="00391315" w:rsidRPr="00592D39" w:rsidRDefault="00391315" w:rsidP="00DB2E4D">
            <w:pPr>
              <w:pStyle w:val="ListParagraph"/>
              <w:numPr>
                <w:ilvl w:val="0"/>
                <w:numId w:val="10"/>
              </w:numPr>
              <w:spacing w:before="60" w:after="60" w:line="240" w:lineRule="auto"/>
              <w:contextualSpacing/>
              <w:rPr>
                <w:rFonts w:asciiTheme="majorHAnsi" w:hAnsiTheme="majorHAnsi"/>
              </w:rPr>
            </w:pPr>
            <w:r w:rsidRPr="00592D39">
              <w:rPr>
                <w:rFonts w:asciiTheme="majorHAnsi" w:hAnsiTheme="majorHAnsi"/>
              </w:rPr>
              <w:t>During demolition and refurbishment works, remove asbestos if reasonably practicable</w:t>
            </w:r>
          </w:p>
        </w:tc>
        <w:tc>
          <w:tcPr>
            <w:tcW w:w="1792" w:type="dxa"/>
            <w:shd w:val="clear" w:color="auto" w:fill="E7E6E6" w:themeFill="background2"/>
            <w:vAlign w:val="center"/>
          </w:tcPr>
          <w:p w14:paraId="3EC8D6E0"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6</w:t>
            </w:r>
          </w:p>
        </w:tc>
      </w:tr>
      <w:tr w:rsidR="00391315" w:rsidRPr="004E763B" w14:paraId="61275669" w14:textId="77777777" w:rsidTr="00F6330A">
        <w:tc>
          <w:tcPr>
            <w:tcW w:w="1585" w:type="dxa"/>
            <w:vMerge/>
            <w:shd w:val="clear" w:color="auto" w:fill="E7E6E6" w:themeFill="background2"/>
            <w:vAlign w:val="center"/>
          </w:tcPr>
          <w:p w14:paraId="19EC7B61" w14:textId="77777777" w:rsidR="00391315" w:rsidRPr="00592D39" w:rsidRDefault="00391315">
            <w:pPr>
              <w:jc w:val="center"/>
              <w:rPr>
                <w:rFonts w:asciiTheme="majorHAnsi" w:hAnsiTheme="majorHAnsi"/>
                <w:bCs/>
                <w:szCs w:val="22"/>
              </w:rPr>
            </w:pPr>
          </w:p>
        </w:tc>
        <w:tc>
          <w:tcPr>
            <w:tcW w:w="5640" w:type="dxa"/>
            <w:shd w:val="clear" w:color="auto" w:fill="E7E6E6" w:themeFill="background2"/>
            <w:vAlign w:val="center"/>
          </w:tcPr>
          <w:p w14:paraId="204601BF" w14:textId="77777777" w:rsidR="00391315" w:rsidRPr="00592D39" w:rsidRDefault="00391315" w:rsidP="00DB2E4D">
            <w:pPr>
              <w:pStyle w:val="ListParagraph"/>
              <w:numPr>
                <w:ilvl w:val="0"/>
                <w:numId w:val="10"/>
              </w:numPr>
              <w:spacing w:before="60" w:after="60" w:line="240" w:lineRule="auto"/>
              <w:contextualSpacing/>
              <w:rPr>
                <w:rFonts w:asciiTheme="majorHAnsi" w:hAnsiTheme="majorHAnsi"/>
              </w:rPr>
            </w:pPr>
            <w:r w:rsidRPr="00592D39">
              <w:rPr>
                <w:rFonts w:asciiTheme="majorHAnsi" w:hAnsiTheme="majorHAnsi"/>
              </w:rPr>
              <w:t>Ensure asbestos removal is performed by a licensed asbestos removalist</w:t>
            </w:r>
          </w:p>
        </w:tc>
        <w:tc>
          <w:tcPr>
            <w:tcW w:w="1792" w:type="dxa"/>
            <w:shd w:val="clear" w:color="auto" w:fill="E7E6E6" w:themeFill="background2"/>
            <w:vAlign w:val="center"/>
          </w:tcPr>
          <w:p w14:paraId="38BDB722" w14:textId="77777777" w:rsidR="00391315" w:rsidRPr="00592D39" w:rsidRDefault="00391315">
            <w:pPr>
              <w:rPr>
                <w:rFonts w:asciiTheme="majorHAnsi" w:hAnsiTheme="majorHAnsi"/>
                <w:b/>
                <w:bCs/>
                <w:szCs w:val="22"/>
              </w:rPr>
            </w:pPr>
            <w:r w:rsidRPr="00592D39">
              <w:rPr>
                <w:rFonts w:asciiTheme="majorHAnsi" w:hAnsiTheme="majorHAnsi"/>
                <w:b/>
                <w:bCs/>
                <w:szCs w:val="22"/>
              </w:rPr>
              <w:t>Division 6</w:t>
            </w:r>
          </w:p>
        </w:tc>
      </w:tr>
    </w:tbl>
    <w:p w14:paraId="3D2AE9CA" w14:textId="77777777" w:rsidR="00391315" w:rsidRDefault="00391315" w:rsidP="00391315"/>
    <w:p w14:paraId="1658BEEA" w14:textId="56070D0C" w:rsidR="00954725" w:rsidRPr="004E763B" w:rsidRDefault="00954725" w:rsidP="00954725">
      <w:pPr>
        <w:spacing w:before="120" w:line="276" w:lineRule="auto"/>
        <w:rPr>
          <w:rFonts w:asciiTheme="majorHAnsi" w:hAnsiTheme="majorHAnsi"/>
        </w:rPr>
      </w:pPr>
      <w:r w:rsidRPr="004E763B">
        <w:rPr>
          <w:rFonts w:asciiTheme="majorHAnsi" w:hAnsiTheme="majorHAnsi"/>
        </w:rPr>
        <w:t xml:space="preserve">Failure to comply with a duty or obligation under the OHS Regulations </w:t>
      </w:r>
      <w:r>
        <w:rPr>
          <w:rFonts w:asciiTheme="majorHAnsi" w:hAnsiTheme="majorHAnsi"/>
        </w:rPr>
        <w:t xml:space="preserve">2017 </w:t>
      </w:r>
      <w:r w:rsidRPr="004E763B">
        <w:rPr>
          <w:rFonts w:asciiTheme="majorHAnsi" w:hAnsiTheme="majorHAnsi"/>
        </w:rPr>
        <w:t xml:space="preserve">is an offence to which a penalty applies. WorkSafe Victoria, as Victoria’s health and safety regulator, also organises inspections to monitor and enforce OHS laws in workplaces. When a WorkSafe inspector detects a contravention of OHS laws, the inspector will take action to ensure the contravention is remedied by the duty holder (that is, the school and/or </w:t>
      </w:r>
      <w:r w:rsidR="00C448D9">
        <w:rPr>
          <w:rFonts w:asciiTheme="majorHAnsi" w:hAnsiTheme="majorHAnsi"/>
        </w:rPr>
        <w:t>the department</w:t>
      </w:r>
      <w:r w:rsidRPr="004E763B">
        <w:rPr>
          <w:rFonts w:asciiTheme="majorHAnsi" w:hAnsiTheme="majorHAnsi"/>
        </w:rPr>
        <w:t xml:space="preserve">). </w:t>
      </w:r>
    </w:p>
    <w:p w14:paraId="3257B696" w14:textId="77777777" w:rsidR="00391315" w:rsidRDefault="00391315" w:rsidP="00391315"/>
    <w:p w14:paraId="71EA93CF" w14:textId="21D88D3B" w:rsidR="00391315" w:rsidRPr="008029FD" w:rsidRDefault="002D7FE9" w:rsidP="008029FD">
      <w:pPr>
        <w:pStyle w:val="Heading2"/>
        <w:rPr>
          <w:lang w:val="en-AU"/>
        </w:rPr>
      </w:pPr>
      <w:bookmarkStart w:id="147" w:name="_Toc15046540"/>
      <w:bookmarkStart w:id="148" w:name="_Toc15049613"/>
      <w:bookmarkStart w:id="149" w:name="_Toc15049700"/>
      <w:bookmarkStart w:id="150" w:name="_Toc15049797"/>
      <w:bookmarkStart w:id="151" w:name="_Toc15050283"/>
      <w:bookmarkStart w:id="152" w:name="_Toc15052268"/>
      <w:bookmarkStart w:id="153" w:name="_Toc15287028"/>
      <w:bookmarkStart w:id="154" w:name="_Toc15287116"/>
      <w:bookmarkStart w:id="155" w:name="_Toc15289838"/>
      <w:bookmarkStart w:id="156" w:name="_Toc15293816"/>
      <w:bookmarkStart w:id="157" w:name="_Toc15297220"/>
      <w:bookmarkStart w:id="158" w:name="_Toc15297383"/>
      <w:bookmarkStart w:id="159" w:name="_Toc15297910"/>
      <w:bookmarkStart w:id="160" w:name="_Toc15299804"/>
      <w:bookmarkStart w:id="161" w:name="_Toc15046541"/>
      <w:bookmarkStart w:id="162" w:name="_Toc15049614"/>
      <w:bookmarkStart w:id="163" w:name="_Toc15049701"/>
      <w:bookmarkStart w:id="164" w:name="_Toc15049798"/>
      <w:bookmarkStart w:id="165" w:name="_Toc15050284"/>
      <w:bookmarkStart w:id="166" w:name="_Toc15052269"/>
      <w:bookmarkStart w:id="167" w:name="_Toc15287029"/>
      <w:bookmarkStart w:id="168" w:name="_Toc15287117"/>
      <w:bookmarkStart w:id="169" w:name="_Toc15289839"/>
      <w:bookmarkStart w:id="170" w:name="_Toc15293817"/>
      <w:bookmarkStart w:id="171" w:name="_Toc15297221"/>
      <w:bookmarkStart w:id="172" w:name="_Toc15297384"/>
      <w:bookmarkStart w:id="173" w:name="_Toc15297911"/>
      <w:bookmarkStart w:id="174" w:name="_Toc15299805"/>
      <w:bookmarkStart w:id="175" w:name="_Toc72850889"/>
      <w:bookmarkStart w:id="176" w:name="_Toc194061918"/>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lang w:val="en-AU"/>
        </w:rPr>
        <w:t>Occupational Health and Safety (OHS)</w:t>
      </w:r>
      <w:r w:rsidR="00391315" w:rsidRPr="008029FD">
        <w:rPr>
          <w:lang w:val="en-AU"/>
        </w:rPr>
        <w:t xml:space="preserve"> </w:t>
      </w:r>
      <w:bookmarkEnd w:id="175"/>
      <w:r w:rsidR="00981784">
        <w:rPr>
          <w:lang w:val="en-AU"/>
        </w:rPr>
        <w:t>Assurance Program</w:t>
      </w:r>
      <w:bookmarkEnd w:id="176"/>
    </w:p>
    <w:p w14:paraId="4F355313" w14:textId="5002553D" w:rsidR="00391315" w:rsidRDefault="00391315" w:rsidP="00391315">
      <w:pPr>
        <w:spacing w:before="120" w:line="276" w:lineRule="auto"/>
        <w:rPr>
          <w:rFonts w:asciiTheme="majorHAnsi" w:hAnsiTheme="majorHAnsi"/>
        </w:rPr>
      </w:pPr>
      <w:r>
        <w:rPr>
          <w:rFonts w:asciiTheme="majorHAnsi" w:hAnsiTheme="majorHAnsi"/>
        </w:rPr>
        <w:t xml:space="preserve">The </w:t>
      </w:r>
      <w:r w:rsidR="000B0C3A">
        <w:rPr>
          <w:rFonts w:asciiTheme="majorHAnsi" w:hAnsiTheme="majorHAnsi"/>
        </w:rPr>
        <w:t>d</w:t>
      </w:r>
      <w:r>
        <w:rPr>
          <w:rFonts w:asciiTheme="majorHAnsi" w:hAnsiTheme="majorHAnsi"/>
        </w:rPr>
        <w:t>epartment</w:t>
      </w:r>
      <w:r w:rsidRPr="001F15F2">
        <w:rPr>
          <w:rFonts w:asciiTheme="majorHAnsi" w:hAnsiTheme="majorHAnsi"/>
        </w:rPr>
        <w:t xml:space="preserve"> and </w:t>
      </w:r>
      <w:r w:rsidR="00E1461A">
        <w:rPr>
          <w:rFonts w:asciiTheme="majorHAnsi" w:hAnsiTheme="majorHAnsi"/>
        </w:rPr>
        <w:t>p</w:t>
      </w:r>
      <w:r>
        <w:rPr>
          <w:rFonts w:asciiTheme="majorHAnsi" w:hAnsiTheme="majorHAnsi"/>
        </w:rPr>
        <w:t>rincipals,</w:t>
      </w:r>
      <w:r w:rsidRPr="001F15F2">
        <w:rPr>
          <w:rFonts w:asciiTheme="majorHAnsi" w:hAnsiTheme="majorHAnsi"/>
        </w:rPr>
        <w:t xml:space="preserve"> </w:t>
      </w:r>
      <w:r>
        <w:rPr>
          <w:rFonts w:asciiTheme="majorHAnsi" w:hAnsiTheme="majorHAnsi"/>
        </w:rPr>
        <w:t>a</w:t>
      </w:r>
      <w:r w:rsidRPr="00EA27B2">
        <w:rPr>
          <w:rFonts w:asciiTheme="majorHAnsi" w:hAnsiTheme="majorHAnsi"/>
        </w:rPr>
        <w:t>s an employer and workplace manager</w:t>
      </w:r>
      <w:r>
        <w:rPr>
          <w:rFonts w:asciiTheme="majorHAnsi" w:hAnsiTheme="majorHAnsi"/>
        </w:rPr>
        <w:t>,</w:t>
      </w:r>
      <w:r w:rsidRPr="00F87C4A">
        <w:rPr>
          <w:rFonts w:asciiTheme="majorHAnsi" w:hAnsiTheme="majorHAnsi"/>
        </w:rPr>
        <w:t xml:space="preserve"> </w:t>
      </w:r>
      <w:r w:rsidRPr="001F15F2">
        <w:rPr>
          <w:rFonts w:asciiTheme="majorHAnsi" w:hAnsiTheme="majorHAnsi"/>
        </w:rPr>
        <w:t xml:space="preserve">jointly owe a duty </w:t>
      </w:r>
      <w:r>
        <w:rPr>
          <w:rFonts w:asciiTheme="majorHAnsi" w:hAnsiTheme="majorHAnsi"/>
        </w:rPr>
        <w:t xml:space="preserve">of care </w:t>
      </w:r>
      <w:r w:rsidRPr="001F15F2">
        <w:rPr>
          <w:rFonts w:asciiTheme="majorHAnsi" w:hAnsiTheme="majorHAnsi"/>
        </w:rPr>
        <w:t xml:space="preserve">to students, parents, contractors, employees and visitors to </w:t>
      </w:r>
      <w:r>
        <w:rPr>
          <w:rFonts w:asciiTheme="majorHAnsi" w:hAnsiTheme="majorHAnsi"/>
        </w:rPr>
        <w:t xml:space="preserve">reduce the likelihood of being </w:t>
      </w:r>
      <w:r w:rsidRPr="005544A6">
        <w:rPr>
          <w:rFonts w:asciiTheme="majorHAnsi" w:hAnsiTheme="majorHAnsi"/>
        </w:rPr>
        <w:t>exposed</w:t>
      </w:r>
      <w:r w:rsidRPr="001F15F2">
        <w:rPr>
          <w:rFonts w:asciiTheme="majorHAnsi" w:hAnsiTheme="majorHAnsi"/>
        </w:rPr>
        <w:t xml:space="preserve"> </w:t>
      </w:r>
      <w:r>
        <w:rPr>
          <w:rFonts w:asciiTheme="majorHAnsi" w:hAnsiTheme="majorHAnsi"/>
        </w:rPr>
        <w:t>to</w:t>
      </w:r>
      <w:r w:rsidRPr="001F15F2">
        <w:rPr>
          <w:rFonts w:asciiTheme="majorHAnsi" w:hAnsiTheme="majorHAnsi"/>
        </w:rPr>
        <w:t xml:space="preserve"> </w:t>
      </w:r>
      <w:r>
        <w:t>health</w:t>
      </w:r>
      <w:r w:rsidRPr="001F15F2">
        <w:rPr>
          <w:rFonts w:asciiTheme="majorHAnsi" w:hAnsiTheme="majorHAnsi"/>
        </w:rPr>
        <w:t xml:space="preserve"> or safety</w:t>
      </w:r>
      <w:r>
        <w:rPr>
          <w:rFonts w:asciiTheme="majorHAnsi" w:hAnsiTheme="majorHAnsi"/>
        </w:rPr>
        <w:t xml:space="preserve"> risks</w:t>
      </w:r>
      <w:r w:rsidRPr="001F15F2">
        <w:rPr>
          <w:rFonts w:asciiTheme="majorHAnsi" w:hAnsiTheme="majorHAnsi"/>
        </w:rPr>
        <w:t>.</w:t>
      </w:r>
      <w:r>
        <w:rPr>
          <w:rFonts w:asciiTheme="majorHAnsi" w:hAnsiTheme="majorHAnsi"/>
        </w:rPr>
        <w:t xml:space="preserve"> </w:t>
      </w:r>
    </w:p>
    <w:p w14:paraId="4BC0E8E0" w14:textId="2DC6787B" w:rsidR="00391315" w:rsidRDefault="00391315" w:rsidP="00391315">
      <w:pPr>
        <w:spacing w:before="120" w:line="276" w:lineRule="auto"/>
        <w:rPr>
          <w:rFonts w:asciiTheme="majorHAnsi" w:hAnsiTheme="majorHAnsi"/>
        </w:rPr>
      </w:pPr>
      <w:r>
        <w:rPr>
          <w:rFonts w:asciiTheme="majorHAnsi" w:hAnsiTheme="majorHAnsi"/>
        </w:rPr>
        <w:t>Therefore</w:t>
      </w:r>
      <w:r w:rsidRPr="001F15F2">
        <w:rPr>
          <w:rFonts w:asciiTheme="majorHAnsi" w:hAnsiTheme="majorHAnsi"/>
        </w:rPr>
        <w:t xml:space="preserve">, the management of ACMs is a shared responsibility between </w:t>
      </w:r>
      <w:r>
        <w:rPr>
          <w:rFonts w:asciiTheme="majorHAnsi" w:hAnsiTheme="majorHAnsi"/>
        </w:rPr>
        <w:t xml:space="preserve">the </w:t>
      </w:r>
      <w:r w:rsidR="000B0C3A">
        <w:rPr>
          <w:rFonts w:asciiTheme="majorHAnsi" w:hAnsiTheme="majorHAnsi"/>
        </w:rPr>
        <w:t>d</w:t>
      </w:r>
      <w:r>
        <w:rPr>
          <w:rFonts w:asciiTheme="majorHAnsi" w:hAnsiTheme="majorHAnsi"/>
        </w:rPr>
        <w:t>epartment</w:t>
      </w:r>
      <w:r w:rsidRPr="001F15F2">
        <w:rPr>
          <w:rFonts w:asciiTheme="majorHAnsi" w:hAnsiTheme="majorHAnsi"/>
        </w:rPr>
        <w:t xml:space="preserve"> and government schools.</w:t>
      </w:r>
      <w:r>
        <w:rPr>
          <w:rFonts w:asciiTheme="majorHAnsi" w:hAnsiTheme="majorHAnsi"/>
        </w:rPr>
        <w:t xml:space="preserve"> The </w:t>
      </w:r>
      <w:r w:rsidR="000B0C3A">
        <w:rPr>
          <w:rFonts w:asciiTheme="majorHAnsi" w:hAnsiTheme="majorHAnsi"/>
        </w:rPr>
        <w:t>d</w:t>
      </w:r>
      <w:r>
        <w:rPr>
          <w:rFonts w:asciiTheme="majorHAnsi" w:hAnsiTheme="majorHAnsi"/>
        </w:rPr>
        <w:t>epartment</w:t>
      </w:r>
      <w:r w:rsidRPr="001F15F2">
        <w:rPr>
          <w:rFonts w:asciiTheme="majorHAnsi" w:hAnsiTheme="majorHAnsi"/>
        </w:rPr>
        <w:t xml:space="preserve"> provides guidance and procedural advice regarding the identification, management and removal of ACMs through this SAMP</w:t>
      </w:r>
      <w:r>
        <w:rPr>
          <w:rFonts w:asciiTheme="majorHAnsi" w:hAnsiTheme="majorHAnsi"/>
        </w:rPr>
        <w:t xml:space="preserve"> of which principals must implement.</w:t>
      </w:r>
    </w:p>
    <w:p w14:paraId="0FB638E2" w14:textId="697B5750" w:rsidR="00722DD9" w:rsidRDefault="002D7FE9" w:rsidP="00391315">
      <w:pPr>
        <w:spacing w:before="120" w:line="276" w:lineRule="auto"/>
        <w:rPr>
          <w:rFonts w:asciiTheme="majorHAnsi" w:hAnsiTheme="majorHAnsi"/>
        </w:rPr>
      </w:pPr>
      <w:r>
        <w:rPr>
          <w:rFonts w:asciiTheme="majorHAnsi" w:hAnsiTheme="majorHAnsi"/>
        </w:rPr>
        <w:t>T</w:t>
      </w:r>
      <w:r w:rsidR="00391315">
        <w:rPr>
          <w:rFonts w:asciiTheme="majorHAnsi" w:hAnsiTheme="majorHAnsi"/>
        </w:rPr>
        <w:t>he</w:t>
      </w:r>
      <w:r>
        <w:rPr>
          <w:rFonts w:asciiTheme="majorHAnsi" w:hAnsiTheme="majorHAnsi"/>
        </w:rPr>
        <w:t xml:space="preserve"> OHS Assurance Program provides proactive support to confirm schools are</w:t>
      </w:r>
      <w:r w:rsidR="00512C5C">
        <w:rPr>
          <w:rFonts w:asciiTheme="majorHAnsi" w:hAnsiTheme="majorHAnsi"/>
        </w:rPr>
        <w:t xml:space="preserve"> implementing the OHS management system to manage health, safety and wellbeing, consistent with the </w:t>
      </w:r>
      <w:r w:rsidR="00512C5C" w:rsidRPr="00A921B7">
        <w:rPr>
          <w:rFonts w:asciiTheme="majorHAnsi" w:hAnsiTheme="majorHAnsi"/>
          <w:i/>
          <w:iCs/>
        </w:rPr>
        <w:t>Occupational Health and Safety Act 2004</w:t>
      </w:r>
      <w:r w:rsidR="00512C5C">
        <w:rPr>
          <w:rFonts w:asciiTheme="majorHAnsi" w:hAnsiTheme="majorHAnsi"/>
        </w:rPr>
        <w:t xml:space="preserve">. </w:t>
      </w:r>
      <w:r w:rsidR="004B27A9">
        <w:rPr>
          <w:rFonts w:asciiTheme="majorHAnsi" w:hAnsiTheme="majorHAnsi"/>
        </w:rPr>
        <w:t>It is a supportive assessment of each school’s safety management pr</w:t>
      </w:r>
      <w:r w:rsidR="00722DD9">
        <w:rPr>
          <w:rFonts w:asciiTheme="majorHAnsi" w:hAnsiTheme="majorHAnsi"/>
        </w:rPr>
        <w:t>actices</w:t>
      </w:r>
      <w:r w:rsidR="004B27A9">
        <w:rPr>
          <w:rFonts w:asciiTheme="majorHAnsi" w:hAnsiTheme="majorHAnsi"/>
        </w:rPr>
        <w:t xml:space="preserve">. </w:t>
      </w:r>
      <w:r w:rsidR="00391315">
        <w:rPr>
          <w:rFonts w:asciiTheme="majorHAnsi" w:hAnsiTheme="majorHAnsi"/>
        </w:rPr>
        <w:t xml:space="preserve"> </w:t>
      </w:r>
    </w:p>
    <w:p w14:paraId="159AA9EB" w14:textId="38D61672" w:rsidR="00722DD9" w:rsidRPr="006E77B0" w:rsidRDefault="00722DD9" w:rsidP="00391315">
      <w:pPr>
        <w:spacing w:before="120" w:line="276" w:lineRule="auto"/>
        <w:rPr>
          <w:rFonts w:asciiTheme="majorHAnsi" w:hAnsiTheme="majorHAnsi"/>
        </w:rPr>
      </w:pPr>
      <w:r w:rsidRPr="00A921B7">
        <w:rPr>
          <w:rFonts w:ascii="Arial" w:hAnsi="Arial" w:cs="Arial"/>
          <w:shd w:val="clear" w:color="auto" w:fill="FFFFFF"/>
        </w:rPr>
        <w:t>Each school generally participate</w:t>
      </w:r>
      <w:r w:rsidR="00533A8D">
        <w:rPr>
          <w:rFonts w:ascii="Arial" w:hAnsi="Arial" w:cs="Arial"/>
          <w:shd w:val="clear" w:color="auto" w:fill="FFFFFF"/>
        </w:rPr>
        <w:t>s</w:t>
      </w:r>
      <w:r w:rsidRPr="00A921B7">
        <w:rPr>
          <w:rFonts w:ascii="Arial" w:hAnsi="Arial" w:cs="Arial"/>
          <w:shd w:val="clear" w:color="auto" w:fill="FFFFFF"/>
        </w:rPr>
        <w:t xml:space="preserve"> approximately every 4 years, depending on safety performance.</w:t>
      </w:r>
      <w:r w:rsidR="0004350A" w:rsidRPr="00A921B7">
        <w:rPr>
          <w:rFonts w:ascii="Arial" w:hAnsi="Arial" w:cs="Arial"/>
          <w:shd w:val="clear" w:color="auto" w:fill="FFFFFF"/>
        </w:rPr>
        <w:t xml:space="preserve"> </w:t>
      </w:r>
      <w:r w:rsidR="00A8674B" w:rsidRPr="00A921B7">
        <w:rPr>
          <w:rFonts w:ascii="Arial" w:hAnsi="Arial" w:cs="Arial"/>
          <w:shd w:val="clear" w:color="auto" w:fill="FFFFFF"/>
        </w:rPr>
        <w:t xml:space="preserve">Requirements established in this SAMP </w:t>
      </w:r>
      <w:r w:rsidR="00533A8D">
        <w:rPr>
          <w:rFonts w:ascii="Arial" w:hAnsi="Arial" w:cs="Arial"/>
          <w:shd w:val="clear" w:color="auto" w:fill="FFFFFF"/>
        </w:rPr>
        <w:t>are</w:t>
      </w:r>
      <w:r w:rsidR="00A8674B" w:rsidRPr="00A921B7">
        <w:rPr>
          <w:rFonts w:ascii="Arial" w:hAnsi="Arial" w:cs="Arial"/>
          <w:shd w:val="clear" w:color="auto" w:fill="FFFFFF"/>
        </w:rPr>
        <w:t xml:space="preserve"> checked as part of th</w:t>
      </w:r>
      <w:r w:rsidR="006A1363" w:rsidRPr="00A921B7">
        <w:rPr>
          <w:rFonts w:ascii="Arial" w:hAnsi="Arial" w:cs="Arial"/>
          <w:shd w:val="clear" w:color="auto" w:fill="FFFFFF"/>
        </w:rPr>
        <w:t>e assurance program</w:t>
      </w:r>
      <w:r w:rsidR="00D3312D" w:rsidRPr="00A921B7">
        <w:rPr>
          <w:rFonts w:ascii="Arial" w:hAnsi="Arial" w:cs="Arial"/>
          <w:shd w:val="clear" w:color="auto" w:fill="FFFFFF"/>
        </w:rPr>
        <w:t xml:space="preserve"> and schools receive a report regarding compliance. </w:t>
      </w:r>
    </w:p>
    <w:p w14:paraId="74DF3544" w14:textId="10B62DC1" w:rsidR="00391315" w:rsidRPr="004E763B" w:rsidRDefault="00AB5B9F" w:rsidP="00391315">
      <w:pPr>
        <w:spacing w:before="120"/>
        <w:jc w:val="both"/>
        <w:rPr>
          <w:rFonts w:asciiTheme="majorHAnsi" w:hAnsiTheme="majorHAnsi"/>
        </w:rPr>
      </w:pPr>
      <w:r>
        <w:rPr>
          <w:rFonts w:asciiTheme="majorHAnsi" w:hAnsiTheme="majorHAnsi"/>
        </w:rPr>
        <w:t xml:space="preserve">Further information on the OHS Assurance Program can be found </w:t>
      </w:r>
      <w:r w:rsidR="00533A8D">
        <w:rPr>
          <w:rFonts w:asciiTheme="majorHAnsi" w:hAnsiTheme="majorHAnsi"/>
        </w:rPr>
        <w:t>in the</w:t>
      </w:r>
      <w:r w:rsidR="007D3445">
        <w:rPr>
          <w:rFonts w:asciiTheme="majorHAnsi" w:hAnsiTheme="majorHAnsi"/>
        </w:rPr>
        <w:t xml:space="preserve"> </w:t>
      </w:r>
      <w:hyperlink r:id="rId25" w:history="1">
        <w:r w:rsidR="007D3445" w:rsidRPr="007D3445">
          <w:rPr>
            <w:rStyle w:val="Hyperlink"/>
            <w:rFonts w:asciiTheme="majorHAnsi" w:hAnsiTheme="majorHAnsi"/>
          </w:rPr>
          <w:t>Audits, Reviews and Assurance Programs in Schools</w:t>
        </w:r>
      </w:hyperlink>
      <w:r w:rsidR="00533A8D">
        <w:rPr>
          <w:rFonts w:asciiTheme="majorHAnsi" w:hAnsiTheme="majorHAnsi"/>
        </w:rPr>
        <w:t xml:space="preserve"> policy</w:t>
      </w:r>
      <w:r w:rsidR="007D3445">
        <w:rPr>
          <w:rFonts w:asciiTheme="majorHAnsi" w:hAnsiTheme="majorHAnsi"/>
        </w:rPr>
        <w:t>.</w:t>
      </w:r>
    </w:p>
    <w:p w14:paraId="320B755A" w14:textId="77777777" w:rsidR="00391315" w:rsidRPr="004E763B" w:rsidRDefault="00391315" w:rsidP="00391315">
      <w:pPr>
        <w:rPr>
          <w:rFonts w:asciiTheme="majorHAnsi" w:hAnsiTheme="majorHAnsi"/>
        </w:rPr>
      </w:pPr>
      <w:bookmarkStart w:id="177" w:name="_Toc534361836"/>
      <w:bookmarkStart w:id="178" w:name="_Toc534365386"/>
      <w:bookmarkStart w:id="179" w:name="_Toc534366225"/>
      <w:bookmarkStart w:id="180" w:name="_Toc534361842"/>
      <w:bookmarkStart w:id="181" w:name="_Toc534365392"/>
      <w:bookmarkStart w:id="182" w:name="_Toc534366231"/>
      <w:bookmarkStart w:id="183" w:name="_Toc534361843"/>
      <w:bookmarkStart w:id="184" w:name="_Toc534365393"/>
      <w:bookmarkStart w:id="185" w:name="_Toc534366232"/>
      <w:bookmarkStart w:id="186" w:name="_Toc534361844"/>
      <w:bookmarkStart w:id="187" w:name="_Toc534365394"/>
      <w:bookmarkStart w:id="188" w:name="_Toc534366233"/>
      <w:bookmarkStart w:id="189" w:name="_Toc534361846"/>
      <w:bookmarkStart w:id="190" w:name="_Toc534365396"/>
      <w:bookmarkStart w:id="191" w:name="_Toc534366235"/>
      <w:bookmarkStart w:id="192" w:name="_Toc534361859"/>
      <w:bookmarkStart w:id="193" w:name="_Toc534365409"/>
      <w:bookmarkStart w:id="194" w:name="_Toc534366248"/>
      <w:bookmarkStart w:id="195" w:name="_Toc534361868"/>
      <w:bookmarkStart w:id="196" w:name="_Toc534365418"/>
      <w:bookmarkStart w:id="197" w:name="_Toc534366257"/>
      <w:bookmarkStart w:id="198" w:name="_Toc534361870"/>
      <w:bookmarkStart w:id="199" w:name="_Toc534365420"/>
      <w:bookmarkStart w:id="200" w:name="_Toc534366259"/>
      <w:bookmarkEnd w:id="1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4E763B">
        <w:rPr>
          <w:rFonts w:asciiTheme="majorHAnsi" w:hAnsiTheme="majorHAnsi"/>
        </w:rPr>
        <w:br w:type="page"/>
      </w:r>
    </w:p>
    <w:p w14:paraId="7CA1DD13" w14:textId="557D378E" w:rsidR="00391315" w:rsidRPr="008029FD" w:rsidRDefault="00391315" w:rsidP="008029FD">
      <w:pPr>
        <w:pStyle w:val="Heading3"/>
        <w:spacing w:before="240" w:line="276" w:lineRule="auto"/>
        <w:jc w:val="center"/>
        <w:rPr>
          <w:sz w:val="36"/>
          <w:szCs w:val="36"/>
        </w:rPr>
      </w:pPr>
      <w:bookmarkStart w:id="201" w:name="_Toc72850890"/>
      <w:bookmarkStart w:id="202" w:name="_Toc391044227"/>
      <w:bookmarkStart w:id="203" w:name="_Toc391387917"/>
      <w:bookmarkStart w:id="204" w:name="_Toc391457461"/>
      <w:bookmarkStart w:id="205" w:name="_Toc530651768"/>
      <w:bookmarkStart w:id="206" w:name="_Ref533752700"/>
      <w:bookmarkStart w:id="207" w:name="_Toc194061919"/>
      <w:r w:rsidRPr="56A6031C">
        <w:rPr>
          <w:sz w:val="36"/>
          <w:szCs w:val="36"/>
        </w:rPr>
        <w:lastRenderedPageBreak/>
        <w:t>IDENTIFICATION PROCESS</w:t>
      </w:r>
      <w:bookmarkEnd w:id="201"/>
      <w:bookmarkEnd w:id="202"/>
      <w:bookmarkEnd w:id="203"/>
      <w:bookmarkEnd w:id="204"/>
      <w:bookmarkEnd w:id="205"/>
      <w:bookmarkEnd w:id="206"/>
      <w:bookmarkEnd w:id="207"/>
    </w:p>
    <w:p w14:paraId="68AB2ADE" w14:textId="2CD326FE" w:rsidR="00391315" w:rsidRPr="004E763B" w:rsidRDefault="0028194F" w:rsidP="56A6031C">
      <w:pPr>
        <w:rPr>
          <w:rFonts w:asciiTheme="majorHAnsi" w:hAnsiTheme="majorHAnsi"/>
        </w:rPr>
        <w:sectPr w:rsidR="00391315" w:rsidRPr="004E763B" w:rsidSect="00943EC5">
          <w:headerReference w:type="default" r:id="rId26"/>
          <w:pgSz w:w="11907" w:h="16839" w:code="9"/>
          <w:pgMar w:top="1707" w:right="1440" w:bottom="1531" w:left="1440" w:header="284" w:footer="227" w:gutter="0"/>
          <w:cols w:space="720"/>
          <w:docGrid w:linePitch="360"/>
        </w:sectPr>
      </w:pPr>
      <w:r>
        <w:rPr>
          <w:rFonts w:asciiTheme="majorHAnsi" w:hAnsiTheme="majorHAnsi"/>
          <w:noProof/>
          <w:lang w:val="en-AU" w:eastAsia="en-AU"/>
        </w:rPr>
        <mc:AlternateContent>
          <mc:Choice Requires="wps">
            <w:drawing>
              <wp:anchor distT="0" distB="0" distL="114300" distR="114300" simplePos="0" relativeHeight="251658270" behindDoc="0" locked="0" layoutInCell="1" allowOverlap="1" wp14:anchorId="3E0DEDAB" wp14:editId="30DD509D">
                <wp:simplePos x="0" y="0"/>
                <wp:positionH relativeFrom="column">
                  <wp:posOffset>190804</wp:posOffset>
                </wp:positionH>
                <wp:positionV relativeFrom="paragraph">
                  <wp:posOffset>4069053</wp:posOffset>
                </wp:positionV>
                <wp:extent cx="1606164" cy="914400"/>
                <wp:effectExtent l="0" t="0" r="13335" b="19050"/>
                <wp:wrapNone/>
                <wp:docPr id="1402646324" name="Rectangle 1402646324"/>
                <wp:cNvGraphicFramePr/>
                <a:graphic xmlns:a="http://schemas.openxmlformats.org/drawingml/2006/main">
                  <a:graphicData uri="http://schemas.microsoft.com/office/word/2010/wordprocessingShape">
                    <wps:wsp>
                      <wps:cNvSpPr/>
                      <wps:spPr>
                        <a:xfrm>
                          <a:off x="0" y="0"/>
                          <a:ext cx="1606164" cy="914400"/>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9244B8" w14:textId="77777777" w:rsidR="0001526C" w:rsidRPr="0001526C" w:rsidRDefault="0001526C" w:rsidP="0001526C">
                            <w:pPr>
                              <w:jc w:val="center"/>
                              <w:rPr>
                                <w:sz w:val="16"/>
                                <w:szCs w:val="18"/>
                              </w:rPr>
                            </w:pPr>
                            <w:r w:rsidRPr="0001526C">
                              <w:rPr>
                                <w:sz w:val="16"/>
                                <w:szCs w:val="18"/>
                              </w:rPr>
                              <w:t>TERM 4</w:t>
                            </w:r>
                          </w:p>
                          <w:p w14:paraId="13FAEB85" w14:textId="648855F6" w:rsidR="0001526C" w:rsidRPr="0001526C" w:rsidRDefault="0001526C" w:rsidP="0001526C">
                            <w:pPr>
                              <w:jc w:val="center"/>
                              <w:rPr>
                                <w:sz w:val="16"/>
                                <w:szCs w:val="18"/>
                              </w:rPr>
                            </w:pPr>
                            <w:r w:rsidRPr="0001526C">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DEDAB" id="Rectangle 1402646324" o:spid="_x0000_s1027" style="position:absolute;margin-left:15pt;margin-top:320.4pt;width:126.45pt;height:1in;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" fillcolor="#004c96 [3204]" strokecolor="white [3212]" strokeweight="1pt">
                <v:textbox>
                  <w:txbxContent>
                    <w:p w14:paraId="149244B8" w14:textId="77777777" w:rsidR="0001526C" w:rsidRPr="0001526C" w:rsidRDefault="0001526C" w:rsidP="0001526C">
                      <w:pPr>
                        <w:jc w:val="center"/>
                        <w:rPr>
                          <w:sz w:val="16"/>
                          <w:szCs w:val="18"/>
                        </w:rPr>
                      </w:pPr>
                      <w:r w:rsidRPr="0001526C">
                        <w:rPr>
                          <w:sz w:val="16"/>
                          <w:szCs w:val="18"/>
                        </w:rPr>
                        <w:t>TERM 4</w:t>
                      </w:r>
                    </w:p>
                    <w:p w14:paraId="13FAEB85" w14:textId="648855F6" w:rsidR="0001526C" w:rsidRPr="0001526C" w:rsidRDefault="0001526C" w:rsidP="0001526C">
                      <w:pPr>
                        <w:jc w:val="center"/>
                        <w:rPr>
                          <w:sz w:val="16"/>
                          <w:szCs w:val="18"/>
                        </w:rPr>
                      </w:pPr>
                      <w:r w:rsidRPr="0001526C">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v:textbox>
              </v:rect>
            </w:pict>
          </mc:Fallback>
        </mc:AlternateContent>
      </w:r>
      <w:r w:rsidR="00573616">
        <w:rPr>
          <w:rFonts w:asciiTheme="majorHAnsi" w:hAnsiTheme="majorHAnsi"/>
          <w:noProof/>
          <w:lang w:val="en-AU" w:eastAsia="en-AU"/>
        </w:rPr>
        <mc:AlternateContent>
          <mc:Choice Requires="wps">
            <w:drawing>
              <wp:anchor distT="0" distB="0" distL="114300" distR="114300" simplePos="0" relativeHeight="251658273" behindDoc="0" locked="0" layoutInCell="1" allowOverlap="1" wp14:anchorId="49836D20" wp14:editId="34D1AEE5">
                <wp:simplePos x="0" y="0"/>
                <wp:positionH relativeFrom="column">
                  <wp:posOffset>2077085</wp:posOffset>
                </wp:positionH>
                <wp:positionV relativeFrom="paragraph">
                  <wp:posOffset>7100211</wp:posOffset>
                </wp:positionV>
                <wp:extent cx="1586865" cy="907415"/>
                <wp:effectExtent l="0" t="0" r="13335" b="26035"/>
                <wp:wrapNone/>
                <wp:docPr id="604694442" name="Rectangle 604694442"/>
                <wp:cNvGraphicFramePr/>
                <a:graphic xmlns:a="http://schemas.openxmlformats.org/drawingml/2006/main">
                  <a:graphicData uri="http://schemas.microsoft.com/office/word/2010/wordprocessingShape">
                    <wps:wsp>
                      <wps:cNvSpPr/>
                      <wps:spPr>
                        <a:xfrm>
                          <a:off x="0" y="0"/>
                          <a:ext cx="1586865" cy="907415"/>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rgbClr r="0" g="0" b="0"/>
                        </a:effectRef>
                        <a:fontRef idx="minor">
                          <a:schemeClr val="lt1"/>
                        </a:fontRef>
                      </wps:style>
                      <wps:txbx>
                        <w:txbxContent>
                          <w:p w14:paraId="2DB124F0" w14:textId="77777777" w:rsidR="008816DE" w:rsidRDefault="008816DE" w:rsidP="008816DE">
                            <w:pPr>
                              <w:spacing w:line="276" w:lineRule="auto"/>
                              <w:jc w:val="center"/>
                              <w:rPr>
                                <w:rFonts w:eastAsia="Arial" w:hAnsi="Arial" w:cs="Arial"/>
                                <w:color w:val="FFFFFF" w:themeColor="light1"/>
                                <w:sz w:val="16"/>
                                <w:szCs w:val="16"/>
                              </w:rPr>
                            </w:pPr>
                            <w:r>
                              <w:rPr>
                                <w:rFonts w:eastAsia="Arial" w:hAnsi="Arial" w:cs="Arial"/>
                                <w:color w:val="FFFFFF" w:themeColor="light1"/>
                                <w:sz w:val="16"/>
                                <w:szCs w:val="16"/>
                              </w:rPr>
                              <w:t xml:space="preserve">Conduct inductions and </w:t>
                            </w:r>
                            <w:r>
                              <w:rPr>
                                <w:rFonts w:ascii="Arial" w:hAnsi="Arial" w:cs="Arial"/>
                                <w:color w:val="FFFFFF" w:themeColor="light1"/>
                                <w:sz w:val="16"/>
                                <w:szCs w:val="16"/>
                              </w:rPr>
                              <w:t>communicate Div 5 audit outcomes to inform of the presence of asbestos</w:t>
                            </w:r>
                          </w:p>
                        </w:txbxContent>
                      </wps:txbx>
                      <wps:bodyPr spcFirstLastPara="0" wrap="square" lIns="91440" tIns="45720" rIns="91440" bIns="45720" anchor="ctr">
                        <a:noAutofit/>
                      </wps:bodyPr>
                    </wps:wsp>
                  </a:graphicData>
                </a:graphic>
              </wp:anchor>
            </w:drawing>
          </mc:Choice>
          <mc:Fallback>
            <w:pict>
              <v:rect w14:anchorId="49836D20" id="Rectangle 604694442" o:spid="_x0000_s1028" style="position:absolute;margin-left:163.55pt;margin-top:559.05pt;width:124.95pt;height:71.45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" fillcolor="#004c96 [3204]" strokecolor="white [3212]" strokeweight="1pt">
                <v:textbox>
                  <w:txbxContent>
                    <w:p w14:paraId="2DB124F0" w14:textId="77777777" w:rsidR="008816DE" w:rsidRDefault="008816DE" w:rsidP="008816DE">
                      <w:pPr>
                        <w:spacing w:line="276" w:lineRule="auto"/>
                        <w:jc w:val="center"/>
                        <w:rPr>
                          <w:rFonts w:eastAsia="Arial" w:hAnsi="Arial" w:cs="Arial"/>
                          <w:color w:val="FFFFFF" w:themeColor="light1"/>
                          <w:sz w:val="16"/>
                          <w:szCs w:val="16"/>
                        </w:rPr>
                      </w:pPr>
                      <w:r>
                        <w:rPr>
                          <w:rFonts w:eastAsia="Arial" w:hAnsi="Arial" w:cs="Arial"/>
                          <w:color w:val="FFFFFF" w:themeColor="light1"/>
                          <w:sz w:val="16"/>
                          <w:szCs w:val="16"/>
                        </w:rPr>
                        <w:t xml:space="preserve">Conduct inductions and </w:t>
                      </w:r>
                      <w:r>
                        <w:rPr>
                          <w:rFonts w:ascii="Arial" w:hAnsi="Arial" w:cs="Arial"/>
                          <w:color w:val="FFFFFF" w:themeColor="light1"/>
                          <w:sz w:val="16"/>
                          <w:szCs w:val="16"/>
                        </w:rPr>
                        <w:t>communicate Div 5 audit outcomes to inform of the presence of asbestos</w:t>
                      </w:r>
                    </w:p>
                  </w:txbxContent>
                </v:textbox>
              </v:rect>
            </w:pict>
          </mc:Fallback>
        </mc:AlternateContent>
      </w:r>
      <w:r w:rsidR="00115E14">
        <w:rPr>
          <w:rFonts w:asciiTheme="majorHAnsi" w:hAnsiTheme="majorHAnsi"/>
          <w:noProof/>
          <w:lang w:val="en-AU" w:eastAsia="en-AU"/>
        </w:rPr>
        <mc:AlternateContent>
          <mc:Choice Requires="wps">
            <w:drawing>
              <wp:anchor distT="0" distB="0" distL="114300" distR="114300" simplePos="0" relativeHeight="251658272" behindDoc="0" locked="0" layoutInCell="1" allowOverlap="1" wp14:anchorId="6046FF3D" wp14:editId="7CC1FA92">
                <wp:simplePos x="0" y="0"/>
                <wp:positionH relativeFrom="margin">
                  <wp:align>center</wp:align>
                </wp:positionH>
                <wp:positionV relativeFrom="paragraph">
                  <wp:posOffset>5955003</wp:posOffset>
                </wp:positionV>
                <wp:extent cx="1606164" cy="914400"/>
                <wp:effectExtent l="0" t="0" r="13335" b="19050"/>
                <wp:wrapNone/>
                <wp:docPr id="503575031" name="Rectangle 503575031"/>
                <wp:cNvGraphicFramePr/>
                <a:graphic xmlns:a="http://schemas.openxmlformats.org/drawingml/2006/main">
                  <a:graphicData uri="http://schemas.microsoft.com/office/word/2010/wordprocessingShape">
                    <wps:wsp>
                      <wps:cNvSpPr/>
                      <wps:spPr>
                        <a:xfrm>
                          <a:off x="0" y="0"/>
                          <a:ext cx="1606164" cy="914400"/>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B6D8DC" w14:textId="6642B9DB" w:rsidR="00A837CC" w:rsidRPr="00A837CC" w:rsidRDefault="00A837CC" w:rsidP="00A837CC">
                            <w:pPr>
                              <w:jc w:val="center"/>
                              <w:rPr>
                                <w:sz w:val="16"/>
                                <w:szCs w:val="18"/>
                              </w:rPr>
                            </w:pPr>
                            <w:r w:rsidRPr="00A837CC">
                              <w:rPr>
                                <w:sz w:val="16"/>
                                <w:szCs w:val="18"/>
                              </w:rPr>
                              <w:t>Update the school asbestos register following each quarterly inspection (or following asbestos-removal works</w:t>
                            </w:r>
                            <w:r w:rsidRPr="007540D9">
                              <w:rPr>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6FF3D" id="Rectangle 503575031" o:spid="_x0000_s1029" style="position:absolute;margin-left:0;margin-top:468.9pt;width:126.45pt;height:1in;z-index:2516582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" fillcolor="#004c96 [3204]" strokecolor="white [3212]" strokeweight="1pt">
                <v:textbox>
                  <w:txbxContent>
                    <w:p w14:paraId="5BB6D8DC" w14:textId="6642B9DB" w:rsidR="00A837CC" w:rsidRPr="00A837CC" w:rsidRDefault="00A837CC" w:rsidP="00A837CC">
                      <w:pPr>
                        <w:jc w:val="center"/>
                        <w:rPr>
                          <w:sz w:val="16"/>
                          <w:szCs w:val="18"/>
                        </w:rPr>
                      </w:pPr>
                      <w:r w:rsidRPr="00A837CC">
                        <w:rPr>
                          <w:sz w:val="16"/>
                          <w:szCs w:val="18"/>
                        </w:rPr>
                        <w:t>Update the school asbestos register following each quarterly inspection (or following asbestos-removal works</w:t>
                      </w:r>
                      <w:r w:rsidRPr="007540D9">
                        <w:rPr>
                          <w:sz w:val="16"/>
                          <w:szCs w:val="18"/>
                        </w:rPr>
                        <w:t>)</w:t>
                      </w:r>
                    </w:p>
                  </w:txbxContent>
                </v:textbox>
                <w10:wrap anchorx="margin"/>
              </v:rect>
            </w:pict>
          </mc:Fallback>
        </mc:AlternateContent>
      </w:r>
      <w:r w:rsidR="00D472CC">
        <w:rPr>
          <w:rFonts w:asciiTheme="majorHAnsi" w:hAnsiTheme="majorHAnsi"/>
          <w:noProof/>
          <w:lang w:val="en-AU" w:eastAsia="en-AU"/>
        </w:rPr>
        <mc:AlternateContent>
          <mc:Choice Requires="wps">
            <w:drawing>
              <wp:anchor distT="0" distB="0" distL="114300" distR="114300" simplePos="0" relativeHeight="251658271" behindDoc="0" locked="0" layoutInCell="1" allowOverlap="1" wp14:anchorId="3377E573" wp14:editId="2076E3A4">
                <wp:simplePos x="0" y="0"/>
                <wp:positionH relativeFrom="margin">
                  <wp:align>center</wp:align>
                </wp:positionH>
                <wp:positionV relativeFrom="paragraph">
                  <wp:posOffset>4762776</wp:posOffset>
                </wp:positionV>
                <wp:extent cx="1606163" cy="898497"/>
                <wp:effectExtent l="0" t="0" r="13335" b="16510"/>
                <wp:wrapNone/>
                <wp:docPr id="727593745" name="Rectangle 727593745"/>
                <wp:cNvGraphicFramePr/>
                <a:graphic xmlns:a="http://schemas.openxmlformats.org/drawingml/2006/main">
                  <a:graphicData uri="http://schemas.microsoft.com/office/word/2010/wordprocessingShape">
                    <wps:wsp>
                      <wps:cNvSpPr/>
                      <wps:spPr>
                        <a:xfrm>
                          <a:off x="0" y="0"/>
                          <a:ext cx="1606163" cy="898497"/>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C79070" w14:textId="77777777" w:rsidR="007D2E45" w:rsidRPr="007D2E45" w:rsidRDefault="007D2E45" w:rsidP="007D2E45">
                            <w:pPr>
                              <w:jc w:val="center"/>
                              <w:rPr>
                                <w:sz w:val="16"/>
                                <w:szCs w:val="18"/>
                              </w:rPr>
                            </w:pPr>
                            <w:r w:rsidRPr="007D2E45">
                              <w:rPr>
                                <w:sz w:val="16"/>
                                <w:szCs w:val="18"/>
                              </w:rPr>
                              <w:t>TERM 3</w:t>
                            </w:r>
                          </w:p>
                          <w:p w14:paraId="45FE38C4" w14:textId="5D56AE62" w:rsidR="007D2E45" w:rsidRPr="007D2E45" w:rsidRDefault="007D2E45" w:rsidP="007D2E45">
                            <w:pPr>
                              <w:jc w:val="center"/>
                              <w:rPr>
                                <w:sz w:val="16"/>
                                <w:szCs w:val="18"/>
                              </w:rPr>
                            </w:pPr>
                            <w:r w:rsidRPr="007D2E45">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77E573" id="Rectangle 727593745" o:spid="_x0000_s1030" style="position:absolute;margin-left:0;margin-top:375pt;width:126.45pt;height:70.75pt;z-index:25165827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" fillcolor="#004c96 [3204]" strokecolor="white [3212]" strokeweight="1pt">
                <v:textbox>
                  <w:txbxContent>
                    <w:p w14:paraId="28C79070" w14:textId="77777777" w:rsidR="007D2E45" w:rsidRPr="007D2E45" w:rsidRDefault="007D2E45" w:rsidP="007D2E45">
                      <w:pPr>
                        <w:jc w:val="center"/>
                        <w:rPr>
                          <w:sz w:val="16"/>
                          <w:szCs w:val="18"/>
                        </w:rPr>
                      </w:pPr>
                      <w:r w:rsidRPr="007D2E45">
                        <w:rPr>
                          <w:sz w:val="16"/>
                          <w:szCs w:val="18"/>
                        </w:rPr>
                        <w:t>TERM 3</w:t>
                      </w:r>
                    </w:p>
                    <w:p w14:paraId="45FE38C4" w14:textId="5D56AE62" w:rsidR="007D2E45" w:rsidRPr="007D2E45" w:rsidRDefault="007D2E45" w:rsidP="007D2E45">
                      <w:pPr>
                        <w:jc w:val="center"/>
                        <w:rPr>
                          <w:sz w:val="16"/>
                          <w:szCs w:val="18"/>
                        </w:rPr>
                      </w:pPr>
                      <w:r w:rsidRPr="007D2E45">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v:textbox>
                <w10:wrap anchorx="margin"/>
              </v:rect>
            </w:pict>
          </mc:Fallback>
        </mc:AlternateContent>
      </w:r>
      <w:r w:rsidR="00FD7FC2">
        <w:rPr>
          <w:rFonts w:asciiTheme="majorHAnsi" w:hAnsiTheme="majorHAnsi"/>
          <w:noProof/>
          <w:lang w:val="en-AU" w:eastAsia="en-AU"/>
        </w:rPr>
        <mc:AlternateContent>
          <mc:Choice Requires="wps">
            <w:drawing>
              <wp:anchor distT="0" distB="0" distL="114300" distR="114300" simplePos="0" relativeHeight="251658269" behindDoc="0" locked="0" layoutInCell="1" allowOverlap="1" wp14:anchorId="07D26F49" wp14:editId="4613EDC9">
                <wp:simplePos x="0" y="0"/>
                <wp:positionH relativeFrom="column">
                  <wp:posOffset>3888077</wp:posOffset>
                </wp:positionH>
                <wp:positionV relativeFrom="paragraph">
                  <wp:posOffset>4118279</wp:posOffset>
                </wp:positionV>
                <wp:extent cx="1606164" cy="914400"/>
                <wp:effectExtent l="0" t="0" r="13335" b="19050"/>
                <wp:wrapNone/>
                <wp:docPr id="952646704" name="Rectangle 952646704"/>
                <wp:cNvGraphicFramePr/>
                <a:graphic xmlns:a="http://schemas.openxmlformats.org/drawingml/2006/main">
                  <a:graphicData uri="http://schemas.microsoft.com/office/word/2010/wordprocessingShape">
                    <wps:wsp>
                      <wps:cNvSpPr/>
                      <wps:spPr>
                        <a:xfrm>
                          <a:off x="0" y="0"/>
                          <a:ext cx="1606164" cy="914400"/>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EEBD10" w14:textId="77777777" w:rsidR="00D62ECA" w:rsidRPr="00D62ECA" w:rsidRDefault="00D62ECA" w:rsidP="00D62ECA">
                            <w:pPr>
                              <w:jc w:val="center"/>
                              <w:rPr>
                                <w:sz w:val="16"/>
                                <w:szCs w:val="18"/>
                              </w:rPr>
                            </w:pPr>
                            <w:r w:rsidRPr="00D62ECA">
                              <w:rPr>
                                <w:sz w:val="16"/>
                                <w:szCs w:val="18"/>
                              </w:rPr>
                              <w:t>TERM 2</w:t>
                            </w:r>
                          </w:p>
                          <w:p w14:paraId="47F52C7F" w14:textId="616CD4A5" w:rsidR="00D62ECA" w:rsidRPr="00D62ECA" w:rsidRDefault="00D62ECA" w:rsidP="00D62ECA">
                            <w:pPr>
                              <w:jc w:val="center"/>
                              <w:rPr>
                                <w:sz w:val="16"/>
                                <w:szCs w:val="18"/>
                              </w:rPr>
                            </w:pPr>
                            <w:r w:rsidRPr="00D62ECA">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D26F49" id="Rectangle 952646704" o:spid="_x0000_s1031" style="position:absolute;margin-left:306.15pt;margin-top:324.25pt;width:126.45pt;height:1in;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" fillcolor="#004c96 [3204]" strokecolor="white [3212]" strokeweight="1pt">
                <v:textbox>
                  <w:txbxContent>
                    <w:p w14:paraId="07EEBD10" w14:textId="77777777" w:rsidR="00D62ECA" w:rsidRPr="00D62ECA" w:rsidRDefault="00D62ECA" w:rsidP="00D62ECA">
                      <w:pPr>
                        <w:jc w:val="center"/>
                        <w:rPr>
                          <w:sz w:val="16"/>
                          <w:szCs w:val="18"/>
                        </w:rPr>
                      </w:pPr>
                      <w:r w:rsidRPr="00D62ECA">
                        <w:rPr>
                          <w:sz w:val="16"/>
                          <w:szCs w:val="18"/>
                        </w:rPr>
                        <w:t>TERM 2</w:t>
                      </w:r>
                    </w:p>
                    <w:p w14:paraId="47F52C7F" w14:textId="616CD4A5" w:rsidR="00D62ECA" w:rsidRPr="00D62ECA" w:rsidRDefault="00D62ECA" w:rsidP="00D62ECA">
                      <w:pPr>
                        <w:jc w:val="center"/>
                        <w:rPr>
                          <w:sz w:val="16"/>
                          <w:szCs w:val="18"/>
                        </w:rPr>
                      </w:pPr>
                      <w:r w:rsidRPr="00D62ECA">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v:textbox>
              </v:rect>
            </w:pict>
          </mc:Fallback>
        </mc:AlternateContent>
      </w:r>
      <w:r w:rsidR="00840C16">
        <w:rPr>
          <w:rFonts w:asciiTheme="majorHAnsi" w:hAnsiTheme="majorHAnsi"/>
          <w:noProof/>
          <w:lang w:val="en-AU" w:eastAsia="en-AU"/>
        </w:rPr>
        <mc:AlternateContent>
          <mc:Choice Requires="wps">
            <w:drawing>
              <wp:anchor distT="0" distB="0" distL="114300" distR="114300" simplePos="0" relativeHeight="251658268" behindDoc="0" locked="0" layoutInCell="1" allowOverlap="1" wp14:anchorId="62F1183E" wp14:editId="7F0319A0">
                <wp:simplePos x="0" y="0"/>
                <wp:positionH relativeFrom="margin">
                  <wp:align>center</wp:align>
                </wp:positionH>
                <wp:positionV relativeFrom="paragraph">
                  <wp:posOffset>3673392</wp:posOffset>
                </wp:positionV>
                <wp:extent cx="1587169" cy="915670"/>
                <wp:effectExtent l="0" t="0" r="13335" b="17780"/>
                <wp:wrapNone/>
                <wp:docPr id="127442543" name="Rectangle 127442543"/>
                <wp:cNvGraphicFramePr/>
                <a:graphic xmlns:a="http://schemas.openxmlformats.org/drawingml/2006/main">
                  <a:graphicData uri="http://schemas.microsoft.com/office/word/2010/wordprocessingShape">
                    <wps:wsp>
                      <wps:cNvSpPr/>
                      <wps:spPr>
                        <a:xfrm>
                          <a:off x="0" y="0"/>
                          <a:ext cx="1587169" cy="915670"/>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210238" w14:textId="77777777" w:rsidR="007C7397" w:rsidRPr="00566A17" w:rsidRDefault="007C7397" w:rsidP="007C7397">
                            <w:pPr>
                              <w:jc w:val="center"/>
                              <w:rPr>
                                <w:sz w:val="16"/>
                                <w:szCs w:val="18"/>
                              </w:rPr>
                            </w:pPr>
                            <w:r w:rsidRPr="00566A17">
                              <w:rPr>
                                <w:sz w:val="16"/>
                                <w:szCs w:val="18"/>
                              </w:rPr>
                              <w:t>TERM 1</w:t>
                            </w:r>
                          </w:p>
                          <w:p w14:paraId="44B133A4" w14:textId="27269F20" w:rsidR="007C7397" w:rsidRPr="00566A17" w:rsidRDefault="007C7397" w:rsidP="007C7397">
                            <w:pPr>
                              <w:jc w:val="center"/>
                              <w:rPr>
                                <w:sz w:val="16"/>
                                <w:szCs w:val="18"/>
                              </w:rPr>
                            </w:pPr>
                            <w:r w:rsidRPr="00566A17">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1183E" id="Rectangle 127442543" o:spid="_x0000_s1032" style="position:absolute;margin-left:0;margin-top:289.25pt;width:124.95pt;height:72.1pt;z-index:2516582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" fillcolor="#004c96 [3204]" strokecolor="white [3212]" strokeweight="1pt">
                <v:textbox>
                  <w:txbxContent>
                    <w:p w14:paraId="57210238" w14:textId="77777777" w:rsidR="007C7397" w:rsidRPr="00566A17" w:rsidRDefault="007C7397" w:rsidP="007C7397">
                      <w:pPr>
                        <w:jc w:val="center"/>
                        <w:rPr>
                          <w:sz w:val="16"/>
                          <w:szCs w:val="18"/>
                        </w:rPr>
                      </w:pPr>
                      <w:r w:rsidRPr="00566A17">
                        <w:rPr>
                          <w:sz w:val="16"/>
                          <w:szCs w:val="18"/>
                        </w:rPr>
                        <w:t>TERM 1</w:t>
                      </w:r>
                    </w:p>
                    <w:p w14:paraId="44B133A4" w14:textId="27269F20" w:rsidR="007C7397" w:rsidRPr="00566A17" w:rsidRDefault="007C7397" w:rsidP="007C7397">
                      <w:pPr>
                        <w:jc w:val="center"/>
                        <w:rPr>
                          <w:sz w:val="16"/>
                          <w:szCs w:val="18"/>
                        </w:rPr>
                      </w:pPr>
                      <w:r w:rsidRPr="00566A17">
                        <w:rPr>
                          <w:sz w:val="16"/>
                          <w:szCs w:val="18"/>
                        </w:rPr>
                        <w:t>Quarterly Visual Inspection of ACMs and Labels</w:t>
                      </w:r>
                      <w:r w:rsidR="00CA2620">
                        <w:rPr>
                          <w:sz w:val="16"/>
                          <w:szCs w:val="18"/>
                        </w:rPr>
                        <w:t xml:space="preserve"> if </w:t>
                      </w:r>
                      <w:r w:rsidR="00A24711">
                        <w:rPr>
                          <w:sz w:val="16"/>
                          <w:szCs w:val="18"/>
                        </w:rPr>
                        <w:t>known</w:t>
                      </w:r>
                      <w:r w:rsidR="00CA2620">
                        <w:rPr>
                          <w:sz w:val="16"/>
                          <w:szCs w:val="18"/>
                        </w:rPr>
                        <w:t xml:space="preserve"> asbestos is on-site.</w:t>
                      </w:r>
                    </w:p>
                  </w:txbxContent>
                </v:textbox>
                <w10:wrap anchorx="margin"/>
              </v:rect>
            </w:pict>
          </mc:Fallback>
        </mc:AlternateContent>
      </w:r>
      <w:r w:rsidR="00B40549">
        <w:rPr>
          <w:rFonts w:asciiTheme="majorHAnsi" w:hAnsiTheme="majorHAnsi"/>
          <w:noProof/>
          <w:lang w:val="en-AU" w:eastAsia="en-AU"/>
        </w:rPr>
        <mc:AlternateContent>
          <mc:Choice Requires="wps">
            <w:drawing>
              <wp:anchor distT="0" distB="0" distL="114300" distR="114300" simplePos="0" relativeHeight="251658267" behindDoc="0" locked="0" layoutInCell="1" allowOverlap="1" wp14:anchorId="10D75519" wp14:editId="165C4FA1">
                <wp:simplePos x="0" y="0"/>
                <wp:positionH relativeFrom="margin">
                  <wp:align>center</wp:align>
                </wp:positionH>
                <wp:positionV relativeFrom="paragraph">
                  <wp:posOffset>2512612</wp:posOffset>
                </wp:positionV>
                <wp:extent cx="1650365" cy="938254"/>
                <wp:effectExtent l="0" t="0" r="6985" b="0"/>
                <wp:wrapNone/>
                <wp:docPr id="1990211269" name="Rectangle 1990211269"/>
                <wp:cNvGraphicFramePr/>
                <a:graphic xmlns:a="http://schemas.openxmlformats.org/drawingml/2006/main">
                  <a:graphicData uri="http://schemas.microsoft.com/office/word/2010/wordprocessingShape">
                    <wps:wsp>
                      <wps:cNvSpPr/>
                      <wps:spPr>
                        <a:xfrm>
                          <a:off x="0" y="0"/>
                          <a:ext cx="1650365" cy="938254"/>
                        </a:xfrm>
                        <a:prstGeom prst="rect">
                          <a:avLst/>
                        </a:prstGeom>
                        <a:solidFill>
                          <a:schemeClr val="accent1"/>
                        </a:solidFill>
                        <a:ln w="12700" cap="flat" cmpd="sng" algn="ctr">
                          <a:noFill/>
                          <a:prstDash val="solid"/>
                          <a:miter lim="800000"/>
                        </a:ln>
                        <a:effectLst/>
                      </wps:spPr>
                      <wps:txbx>
                        <w:txbxContent>
                          <w:p w14:paraId="09E96A2F" w14:textId="2695E6EB" w:rsidR="00B40549" w:rsidRPr="003360AF" w:rsidRDefault="003360AF" w:rsidP="00B40549">
                            <w:pPr>
                              <w:jc w:val="center"/>
                              <w:rPr>
                                <w:color w:val="FFFFFF" w:themeColor="background1"/>
                                <w:sz w:val="16"/>
                                <w:szCs w:val="18"/>
                              </w:rPr>
                            </w:pPr>
                            <w:r w:rsidRPr="003360AF">
                              <w:rPr>
                                <w:color w:val="FFFFFF" w:themeColor="background1"/>
                                <w:sz w:val="16"/>
                                <w:szCs w:val="18"/>
                              </w:rPr>
                              <w:t>Download</w:t>
                            </w:r>
                            <w:r w:rsidR="007D1507">
                              <w:rPr>
                                <w:color w:val="FFFFFF" w:themeColor="background1"/>
                                <w:sz w:val="16"/>
                                <w:szCs w:val="18"/>
                              </w:rPr>
                              <w:t xml:space="preserve"> or view</w:t>
                            </w:r>
                            <w:r w:rsidRPr="003360AF">
                              <w:rPr>
                                <w:color w:val="FFFFFF" w:themeColor="background1"/>
                                <w:sz w:val="16"/>
                                <w:szCs w:val="18"/>
                              </w:rPr>
                              <w:t xml:space="preserve"> the school asbestos register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75519" id="Rectangle 1990211269" o:spid="_x0000_s1033" style="position:absolute;margin-left:0;margin-top:197.85pt;width:129.95pt;height:73.9pt;z-index:251658267;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" fillcolor="#004c96 [3204]" stroked="f" strokeweight="1pt">
                <v:textbox>
                  <w:txbxContent>
                    <w:p w14:paraId="09E96A2F" w14:textId="2695E6EB" w:rsidR="00B40549" w:rsidRPr="003360AF" w:rsidRDefault="003360AF" w:rsidP="00B40549">
                      <w:pPr>
                        <w:jc w:val="center"/>
                        <w:rPr>
                          <w:color w:val="FFFFFF" w:themeColor="background1"/>
                          <w:sz w:val="16"/>
                          <w:szCs w:val="18"/>
                        </w:rPr>
                      </w:pPr>
                      <w:r w:rsidRPr="003360AF">
                        <w:rPr>
                          <w:color w:val="FFFFFF" w:themeColor="background1"/>
                          <w:sz w:val="16"/>
                          <w:szCs w:val="18"/>
                        </w:rPr>
                        <w:t>Download</w:t>
                      </w:r>
                      <w:r w:rsidR="007D1507">
                        <w:rPr>
                          <w:color w:val="FFFFFF" w:themeColor="background1"/>
                          <w:sz w:val="16"/>
                          <w:szCs w:val="18"/>
                        </w:rPr>
                        <w:t xml:space="preserve"> or view</w:t>
                      </w:r>
                      <w:r w:rsidRPr="003360AF">
                        <w:rPr>
                          <w:color w:val="FFFFFF" w:themeColor="background1"/>
                          <w:sz w:val="16"/>
                          <w:szCs w:val="18"/>
                        </w:rPr>
                        <w:t xml:space="preserve"> the school asbestos register</w:t>
                      </w:r>
                    </w:p>
                  </w:txbxContent>
                </v:textbox>
                <w10:wrap anchorx="margin"/>
              </v:rect>
            </w:pict>
          </mc:Fallback>
        </mc:AlternateContent>
      </w:r>
      <w:r w:rsidR="00B40549">
        <w:rPr>
          <w:rFonts w:asciiTheme="majorHAnsi" w:hAnsiTheme="majorHAnsi"/>
          <w:noProof/>
          <w:lang w:val="en-AU" w:eastAsia="en-AU"/>
        </w:rPr>
        <mc:AlternateContent>
          <mc:Choice Requires="wps">
            <w:drawing>
              <wp:anchor distT="0" distB="0" distL="114300" distR="114300" simplePos="0" relativeHeight="251658266" behindDoc="0" locked="0" layoutInCell="1" allowOverlap="1" wp14:anchorId="2E93D3C1" wp14:editId="1BD0A2EF">
                <wp:simplePos x="0" y="0"/>
                <wp:positionH relativeFrom="margin">
                  <wp:align>center</wp:align>
                </wp:positionH>
                <wp:positionV relativeFrom="paragraph">
                  <wp:posOffset>1343274</wp:posOffset>
                </wp:positionV>
                <wp:extent cx="1650365" cy="938254"/>
                <wp:effectExtent l="0" t="0" r="6985" b="0"/>
                <wp:wrapNone/>
                <wp:docPr id="2105294256" name="Rectangle 2105294256"/>
                <wp:cNvGraphicFramePr/>
                <a:graphic xmlns:a="http://schemas.openxmlformats.org/drawingml/2006/main">
                  <a:graphicData uri="http://schemas.microsoft.com/office/word/2010/wordprocessingShape">
                    <wps:wsp>
                      <wps:cNvSpPr/>
                      <wps:spPr>
                        <a:xfrm>
                          <a:off x="0" y="0"/>
                          <a:ext cx="1650365" cy="938254"/>
                        </a:xfrm>
                        <a:prstGeom prst="rect">
                          <a:avLst/>
                        </a:prstGeom>
                        <a:solidFill>
                          <a:schemeClr val="accent1"/>
                        </a:solidFill>
                        <a:ln w="12700" cap="flat" cmpd="sng" algn="ctr">
                          <a:noFill/>
                          <a:prstDash val="solid"/>
                          <a:miter lim="800000"/>
                        </a:ln>
                        <a:effectLst/>
                      </wps:spPr>
                      <wps:txbx>
                        <w:txbxContent>
                          <w:p w14:paraId="378B78E9" w14:textId="7AD1351F" w:rsidR="00B40549" w:rsidRPr="001B50AB" w:rsidRDefault="00AA6E88" w:rsidP="00B40549">
                            <w:pPr>
                              <w:jc w:val="center"/>
                              <w:rPr>
                                <w:color w:val="FFFFFF" w:themeColor="background1"/>
                                <w:sz w:val="16"/>
                                <w:szCs w:val="18"/>
                              </w:rPr>
                            </w:pPr>
                            <w:r w:rsidRPr="001B50AB">
                              <w:rPr>
                                <w:color w:val="FFFFFF" w:themeColor="background1"/>
                                <w:sz w:val="16"/>
                                <w:szCs w:val="18"/>
                              </w:rPr>
                              <w:t xml:space="preserve">Label </w:t>
                            </w:r>
                            <w:r w:rsidR="00A32745">
                              <w:rPr>
                                <w:color w:val="FFFFFF" w:themeColor="background1"/>
                                <w:sz w:val="16"/>
                                <w:szCs w:val="18"/>
                              </w:rPr>
                              <w:t xml:space="preserve">external doors to </w:t>
                            </w:r>
                            <w:r w:rsidRPr="001B50AB">
                              <w:rPr>
                                <w:color w:val="FFFFFF" w:themeColor="background1"/>
                                <w:sz w:val="16"/>
                                <w:szCs w:val="18"/>
                              </w:rPr>
                              <w:t>school buildings to indicate the presence of ACMs and complete SAMP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D3C1" id="Rectangle 2105294256" o:spid="_x0000_s1034" style="position:absolute;margin-left:0;margin-top:105.75pt;width:129.95pt;height:73.9pt;z-index:25165826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" fillcolor="#004c96 [3204]" stroked="f" strokeweight="1pt">
                <v:textbox>
                  <w:txbxContent>
                    <w:p w14:paraId="378B78E9" w14:textId="7AD1351F" w:rsidR="00B40549" w:rsidRPr="001B50AB" w:rsidRDefault="00AA6E88" w:rsidP="00B40549">
                      <w:pPr>
                        <w:jc w:val="center"/>
                        <w:rPr>
                          <w:color w:val="FFFFFF" w:themeColor="background1"/>
                          <w:sz w:val="16"/>
                          <w:szCs w:val="18"/>
                        </w:rPr>
                      </w:pPr>
                      <w:r w:rsidRPr="001B50AB">
                        <w:rPr>
                          <w:color w:val="FFFFFF" w:themeColor="background1"/>
                          <w:sz w:val="16"/>
                          <w:szCs w:val="18"/>
                        </w:rPr>
                        <w:t xml:space="preserve">Label </w:t>
                      </w:r>
                      <w:r w:rsidR="00A32745">
                        <w:rPr>
                          <w:color w:val="FFFFFF" w:themeColor="background1"/>
                          <w:sz w:val="16"/>
                          <w:szCs w:val="18"/>
                        </w:rPr>
                        <w:t xml:space="preserve">external doors to </w:t>
                      </w:r>
                      <w:r w:rsidRPr="001B50AB">
                        <w:rPr>
                          <w:color w:val="FFFFFF" w:themeColor="background1"/>
                          <w:sz w:val="16"/>
                          <w:szCs w:val="18"/>
                        </w:rPr>
                        <w:t>school buildings to indicate the presence of ACMs and complete SAMP</w:t>
                      </w:r>
                    </w:p>
                  </w:txbxContent>
                </v:textbox>
                <w10:wrap anchorx="margin"/>
              </v:rect>
            </w:pict>
          </mc:Fallback>
        </mc:AlternateContent>
      </w:r>
      <w:r w:rsidR="0081623D">
        <w:rPr>
          <w:rFonts w:asciiTheme="majorHAnsi" w:hAnsiTheme="majorHAnsi"/>
          <w:noProof/>
          <w:lang w:val="en-AU" w:eastAsia="en-AU"/>
        </w:rPr>
        <mc:AlternateContent>
          <mc:Choice Requires="wps">
            <w:drawing>
              <wp:anchor distT="0" distB="0" distL="114300" distR="114300" simplePos="0" relativeHeight="251658265" behindDoc="0" locked="0" layoutInCell="1" allowOverlap="1" wp14:anchorId="6F9338E0" wp14:editId="21860CA2">
                <wp:simplePos x="0" y="0"/>
                <wp:positionH relativeFrom="margin">
                  <wp:align>center</wp:align>
                </wp:positionH>
                <wp:positionV relativeFrom="paragraph">
                  <wp:posOffset>143123</wp:posOffset>
                </wp:positionV>
                <wp:extent cx="1650365" cy="938254"/>
                <wp:effectExtent l="0" t="0" r="6985" b="0"/>
                <wp:wrapNone/>
                <wp:docPr id="1329442995" name="Rectangle 1329442995"/>
                <wp:cNvGraphicFramePr/>
                <a:graphic xmlns:a="http://schemas.openxmlformats.org/drawingml/2006/main">
                  <a:graphicData uri="http://schemas.microsoft.com/office/word/2010/wordprocessingShape">
                    <wps:wsp>
                      <wps:cNvSpPr/>
                      <wps:spPr>
                        <a:xfrm>
                          <a:off x="0" y="0"/>
                          <a:ext cx="1650365" cy="938254"/>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57710F" w14:textId="6E5CEA30" w:rsidR="001B0EEC" w:rsidRPr="007A1036" w:rsidRDefault="007E25B8" w:rsidP="001B0EEC">
                            <w:pPr>
                              <w:jc w:val="center"/>
                              <w:rPr>
                                <w:sz w:val="16"/>
                                <w:szCs w:val="18"/>
                              </w:rPr>
                            </w:pPr>
                            <w:r w:rsidRPr="007A1036">
                              <w:rPr>
                                <w:sz w:val="16"/>
                                <w:szCs w:val="18"/>
                              </w:rPr>
                              <w:t>Obtain current Division 5 audit report (available on</w:t>
                            </w:r>
                            <w:r w:rsidR="00D01B42">
                              <w:rPr>
                                <w:sz w:val="16"/>
                                <w:szCs w:val="18"/>
                              </w:rPr>
                              <w:t xml:space="preserve"> AIMS</w:t>
                            </w:r>
                            <w:r w:rsidRPr="007A1036">
                              <w:rPr>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338E0" id="Rectangle 1329442995" o:spid="_x0000_s1035" style="position:absolute;margin-left:0;margin-top:11.25pt;width:129.95pt;height:73.9pt;z-index:251658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" fillcolor="#004c96 [3204]" stroked="f" strokeweight="1pt">
                <v:textbox>
                  <w:txbxContent>
                    <w:p w14:paraId="1A57710F" w14:textId="6E5CEA30" w:rsidR="001B0EEC" w:rsidRPr="007A1036" w:rsidRDefault="007E25B8" w:rsidP="001B0EEC">
                      <w:pPr>
                        <w:jc w:val="center"/>
                        <w:rPr>
                          <w:sz w:val="16"/>
                          <w:szCs w:val="18"/>
                        </w:rPr>
                      </w:pPr>
                      <w:r w:rsidRPr="007A1036">
                        <w:rPr>
                          <w:sz w:val="16"/>
                          <w:szCs w:val="18"/>
                        </w:rPr>
                        <w:t>Obtain current Division 5 audit report (available on</w:t>
                      </w:r>
                      <w:r w:rsidR="00D01B42">
                        <w:rPr>
                          <w:sz w:val="16"/>
                          <w:szCs w:val="18"/>
                        </w:rPr>
                        <w:t xml:space="preserve"> AIMS</w:t>
                      </w:r>
                      <w:r w:rsidRPr="007A1036">
                        <w:rPr>
                          <w:sz w:val="16"/>
                          <w:szCs w:val="18"/>
                        </w:rPr>
                        <w:t>)</w:t>
                      </w:r>
                    </w:p>
                  </w:txbxContent>
                </v:textbox>
                <w10:wrap anchorx="margin"/>
              </v:rect>
            </w:pict>
          </mc:Fallback>
        </mc:AlternateContent>
      </w:r>
      <w:r w:rsidR="00391315">
        <w:rPr>
          <w:noProof/>
          <w:lang w:val="en-AU" w:eastAsia="en-AU"/>
        </w:rPr>
        <mc:AlternateContent>
          <mc:Choice Requires="wps">
            <w:drawing>
              <wp:anchor distT="0" distB="0" distL="114300" distR="114300" simplePos="0" relativeHeight="251658263" behindDoc="0" locked="0" layoutInCell="1" allowOverlap="1" wp14:anchorId="7B592D79" wp14:editId="195AEFAA">
                <wp:simplePos x="0" y="0"/>
                <wp:positionH relativeFrom="column">
                  <wp:posOffset>4676775</wp:posOffset>
                </wp:positionH>
                <wp:positionV relativeFrom="paragraph">
                  <wp:posOffset>3843655</wp:posOffset>
                </wp:positionV>
                <wp:extent cx="9525" cy="257175"/>
                <wp:effectExtent l="38100" t="0" r="66675" b="47625"/>
                <wp:wrapNone/>
                <wp:docPr id="20" name="Straight Arrow Connector 20"/>
                <wp:cNvGraphicFramePr/>
                <a:graphic xmlns:a="http://schemas.openxmlformats.org/drawingml/2006/main">
                  <a:graphicData uri="http://schemas.microsoft.com/office/word/2010/wordprocessingShape">
                    <wps:wsp>
                      <wps:cNvCnPr/>
                      <wps:spPr>
                        <a:xfrm>
                          <a:off x="0" y="0"/>
                          <a:ext cx="9525" cy="25717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type id="_x0000_t32" coordsize="21600,21600" o:oned="t" filled="f" o:spt="32" path="m,l21600,21600e" w14:anchorId="769C92FF">
                <v:path fillok="f" arrowok="t" o:connecttype="none"/>
                <o:lock v:ext="edit" shapetype="t"/>
              </v:shapetype>
              <v:shape id="Straight Arrow Connector 20" style="position:absolute;margin-left:368.25pt;margin-top:302.65pt;width:.75pt;height:20.25pt;z-index:25165826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">
                <v:stroke joinstyle="miter" endarrow="block"/>
              </v:shape>
            </w:pict>
          </mc:Fallback>
        </mc:AlternateContent>
      </w:r>
      <w:r w:rsidR="00391315">
        <w:rPr>
          <w:noProof/>
          <w:lang w:val="en-AU" w:eastAsia="en-AU"/>
        </w:rPr>
        <mc:AlternateContent>
          <mc:Choice Requires="wps">
            <w:drawing>
              <wp:anchor distT="0" distB="0" distL="114300" distR="114300" simplePos="0" relativeHeight="251658262" behindDoc="0" locked="0" layoutInCell="1" allowOverlap="1" wp14:anchorId="54DCDA89" wp14:editId="37B8AC69">
                <wp:simplePos x="0" y="0"/>
                <wp:positionH relativeFrom="column">
                  <wp:posOffset>3667124</wp:posOffset>
                </wp:positionH>
                <wp:positionV relativeFrom="paragraph">
                  <wp:posOffset>3824604</wp:posOffset>
                </wp:positionV>
                <wp:extent cx="1019175" cy="9525"/>
                <wp:effectExtent l="0" t="0" r="28575" b="28575"/>
                <wp:wrapNone/>
                <wp:docPr id="63913186" name="Straight Connector 63913186"/>
                <wp:cNvGraphicFramePr/>
                <a:graphic xmlns:a="http://schemas.openxmlformats.org/drawingml/2006/main">
                  <a:graphicData uri="http://schemas.microsoft.com/office/word/2010/wordprocessingShape">
                    <wps:wsp>
                      <wps:cNvCnPr/>
                      <wps:spPr>
                        <a:xfrm flipV="1">
                          <a:off x="0" y="0"/>
                          <a:ext cx="1019175" cy="9525"/>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63913186" style="position:absolute;flip:y;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5]" strokeweight=".5pt" from="288.75pt,301.15pt" to="369pt,301.9pt" w14:anchorId="067E4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">
                <v:stroke joinstyle="miter"/>
              </v:lin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52" behindDoc="0" locked="0" layoutInCell="1" allowOverlap="1" wp14:anchorId="42BB0E89" wp14:editId="1D29882C">
                <wp:simplePos x="0" y="0"/>
                <wp:positionH relativeFrom="margin">
                  <wp:posOffset>2857500</wp:posOffset>
                </wp:positionH>
                <wp:positionV relativeFrom="paragraph">
                  <wp:posOffset>5681980</wp:posOffset>
                </wp:positionV>
                <wp:extent cx="0" cy="224155"/>
                <wp:effectExtent l="76200" t="0" r="57150" b="61595"/>
                <wp:wrapNone/>
                <wp:docPr id="16" name="Straight Arrow Connector 16"/>
                <wp:cNvGraphicFramePr/>
                <a:graphic xmlns:a="http://schemas.openxmlformats.org/drawingml/2006/main">
                  <a:graphicData uri="http://schemas.microsoft.com/office/word/2010/wordprocessingShape">
                    <wps:wsp>
                      <wps:cNvCnPr/>
                      <wps:spPr>
                        <a:xfrm>
                          <a:off x="0" y="0"/>
                          <a:ext cx="0" cy="22415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6" style="position:absolute;margin-left:225pt;margin-top:447.4pt;width:0;height:17.65pt;z-index:251658252;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" w14:anchorId="0DD983B1">
                <v:stroke joinstyle="miter" endarrow="block"/>
                <w10:wrap anchorx="margin"/>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5" behindDoc="0" locked="0" layoutInCell="1" allowOverlap="1" wp14:anchorId="5D59B0C3" wp14:editId="54DF0C32">
                <wp:simplePos x="0" y="0"/>
                <wp:positionH relativeFrom="column">
                  <wp:posOffset>4693848</wp:posOffset>
                </wp:positionH>
                <wp:positionV relativeFrom="paragraph">
                  <wp:posOffset>4982234</wp:posOffset>
                </wp:positionV>
                <wp:extent cx="0" cy="206375"/>
                <wp:effectExtent l="0" t="0" r="19050" b="22225"/>
                <wp:wrapNone/>
                <wp:docPr id="204" name="Straight Connector 204"/>
                <wp:cNvGraphicFramePr/>
                <a:graphic xmlns:a="http://schemas.openxmlformats.org/drawingml/2006/main">
                  <a:graphicData uri="http://schemas.microsoft.com/office/word/2010/wordprocessingShape">
                    <wps:wsp>
                      <wps:cNvCnPr/>
                      <wps:spPr>
                        <a:xfrm>
                          <a:off x="0" y="0"/>
                          <a:ext cx="0" cy="206375"/>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204" style="position:absolute;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from="369.6pt,392.3pt" to="369.6pt,408.55pt" w14:anchorId="4301AD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">
                <v:stroke joinstyle="miter"/>
              </v:lin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6" behindDoc="0" locked="0" layoutInCell="1" allowOverlap="1" wp14:anchorId="0BE3AE76" wp14:editId="38A8A59B">
                <wp:simplePos x="0" y="0"/>
                <wp:positionH relativeFrom="column">
                  <wp:posOffset>3660775</wp:posOffset>
                </wp:positionH>
                <wp:positionV relativeFrom="paragraph">
                  <wp:posOffset>5186680</wp:posOffset>
                </wp:positionV>
                <wp:extent cx="1041400" cy="1270"/>
                <wp:effectExtent l="38100" t="76200" r="0" b="93980"/>
                <wp:wrapNone/>
                <wp:docPr id="205" name="Straight Arrow Connector 205"/>
                <wp:cNvGraphicFramePr/>
                <a:graphic xmlns:a="http://schemas.openxmlformats.org/drawingml/2006/main">
                  <a:graphicData uri="http://schemas.microsoft.com/office/word/2010/wordprocessingShape">
                    <wps:wsp>
                      <wps:cNvCnPr/>
                      <wps:spPr>
                        <a:xfrm flipH="1">
                          <a:off x="0" y="0"/>
                          <a:ext cx="1041400" cy="127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05" style="position:absolute;margin-left:288.25pt;margin-top:408.4pt;width:82pt;height:.1pt;flip:x;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" w14:anchorId="1C3A0C5F">
                <v:stroke joinstyle="miter" endarrow="block"/>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1" behindDoc="0" locked="0" layoutInCell="1" allowOverlap="1" wp14:anchorId="20C86936" wp14:editId="4DEC21A3">
                <wp:simplePos x="0" y="0"/>
                <wp:positionH relativeFrom="column">
                  <wp:posOffset>971550</wp:posOffset>
                </wp:positionH>
                <wp:positionV relativeFrom="paragraph">
                  <wp:posOffset>5186680</wp:posOffset>
                </wp:positionV>
                <wp:extent cx="1064260" cy="0"/>
                <wp:effectExtent l="0" t="76200" r="21590" b="95250"/>
                <wp:wrapNone/>
                <wp:docPr id="196" name="Straight Connector 196"/>
                <wp:cNvGraphicFramePr/>
                <a:graphic xmlns:a="http://schemas.openxmlformats.org/drawingml/2006/main">
                  <a:graphicData uri="http://schemas.microsoft.com/office/word/2010/wordprocessingShape">
                    <wps:wsp>
                      <wps:cNvCnPr/>
                      <wps:spPr>
                        <a:xfrm>
                          <a:off x="0" y="0"/>
                          <a:ext cx="1064260" cy="0"/>
                        </a:xfrm>
                        <a:prstGeom prst="line">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9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from="76.5pt,408.4pt" to="160.3pt,408.4pt" w14:anchorId="5CA3B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">
                <v:stroke joinstyle="miter" endarrow="block"/>
              </v:lin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2" behindDoc="0" locked="0" layoutInCell="1" allowOverlap="1" wp14:anchorId="13D8C0C9" wp14:editId="7D68AE11">
                <wp:simplePos x="0" y="0"/>
                <wp:positionH relativeFrom="column">
                  <wp:posOffset>973731</wp:posOffset>
                </wp:positionH>
                <wp:positionV relativeFrom="paragraph">
                  <wp:posOffset>4978784</wp:posOffset>
                </wp:positionV>
                <wp:extent cx="0" cy="207373"/>
                <wp:effectExtent l="76200" t="38100" r="57150" b="21590"/>
                <wp:wrapNone/>
                <wp:docPr id="200" name="Straight Arrow Connector 200"/>
                <wp:cNvGraphicFramePr/>
                <a:graphic xmlns:a="http://schemas.openxmlformats.org/drawingml/2006/main">
                  <a:graphicData uri="http://schemas.microsoft.com/office/word/2010/wordprocessingShape">
                    <wps:wsp>
                      <wps:cNvCnPr/>
                      <wps:spPr>
                        <a:xfrm flipV="1">
                          <a:off x="0" y="0"/>
                          <a:ext cx="0" cy="207373"/>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00" style="position:absolute;margin-left:76.65pt;margin-top:392.05pt;width:0;height:16.35pt;flip:y;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" w14:anchorId="7DD40A45">
                <v:stroke joinstyle="miter" endarrow="block"/>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4" behindDoc="0" locked="0" layoutInCell="1" allowOverlap="1" wp14:anchorId="6C115A70" wp14:editId="39B37513">
                <wp:simplePos x="0" y="0"/>
                <wp:positionH relativeFrom="column">
                  <wp:posOffset>990600</wp:posOffset>
                </wp:positionH>
                <wp:positionV relativeFrom="paragraph">
                  <wp:posOffset>3853180</wp:posOffset>
                </wp:positionV>
                <wp:extent cx="1068705" cy="0"/>
                <wp:effectExtent l="0" t="76200" r="17145" b="95250"/>
                <wp:wrapNone/>
                <wp:docPr id="203" name="Straight Arrow Connector 203"/>
                <wp:cNvGraphicFramePr/>
                <a:graphic xmlns:a="http://schemas.openxmlformats.org/drawingml/2006/main">
                  <a:graphicData uri="http://schemas.microsoft.com/office/word/2010/wordprocessingShape">
                    <wps:wsp>
                      <wps:cNvCnPr/>
                      <wps:spPr>
                        <a:xfrm>
                          <a:off x="0" y="0"/>
                          <a:ext cx="1068705"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03" style="position:absolute;margin-left:78pt;margin-top:303.4pt;width:84.15pt;height:0;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" w14:anchorId="383A5092">
                <v:stroke joinstyle="miter" endarrow="block"/>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3" behindDoc="0" locked="0" layoutInCell="1" allowOverlap="1" wp14:anchorId="2DABA6A2" wp14:editId="2D244E2C">
                <wp:simplePos x="0" y="0"/>
                <wp:positionH relativeFrom="column">
                  <wp:posOffset>990600</wp:posOffset>
                </wp:positionH>
                <wp:positionV relativeFrom="paragraph">
                  <wp:posOffset>3853180</wp:posOffset>
                </wp:positionV>
                <wp:extent cx="0" cy="228600"/>
                <wp:effectExtent l="76200" t="0" r="57150" b="57150"/>
                <wp:wrapNone/>
                <wp:docPr id="202" name="Straight Connector 202"/>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202"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from="78pt,303.4pt" to="78pt,321.4pt" w14:anchorId="1B919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">
                <v:stroke joinstyle="miter" endarrow="block"/>
              </v:lin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53" behindDoc="0" locked="0" layoutInCell="1" allowOverlap="1" wp14:anchorId="1EE0B50F" wp14:editId="487CA554">
                <wp:simplePos x="0" y="0"/>
                <wp:positionH relativeFrom="margin">
                  <wp:posOffset>2867025</wp:posOffset>
                </wp:positionH>
                <wp:positionV relativeFrom="paragraph">
                  <wp:posOffset>6805930</wp:posOffset>
                </wp:positionV>
                <wp:extent cx="0" cy="224155"/>
                <wp:effectExtent l="76200" t="0" r="57150" b="61595"/>
                <wp:wrapNone/>
                <wp:docPr id="23" name="Straight Arrow Connector 23"/>
                <wp:cNvGraphicFramePr/>
                <a:graphic xmlns:a="http://schemas.openxmlformats.org/drawingml/2006/main">
                  <a:graphicData uri="http://schemas.microsoft.com/office/word/2010/wordprocessingShape">
                    <wps:wsp>
                      <wps:cNvCnPr/>
                      <wps:spPr>
                        <a:xfrm>
                          <a:off x="0" y="0"/>
                          <a:ext cx="0" cy="22415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3" style="position:absolute;margin-left:225.75pt;margin-top:535.9pt;width:0;height:17.6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" w14:anchorId="0989296F">
                <v:stroke joinstyle="miter" endarrow="block"/>
                <w10:wrap anchorx="margin"/>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51" behindDoc="0" locked="0" layoutInCell="1" allowOverlap="1" wp14:anchorId="007C8A3E" wp14:editId="17D10043">
                <wp:simplePos x="0" y="0"/>
                <wp:positionH relativeFrom="margin">
                  <wp:posOffset>2847975</wp:posOffset>
                </wp:positionH>
                <wp:positionV relativeFrom="paragraph">
                  <wp:posOffset>3376930</wp:posOffset>
                </wp:positionV>
                <wp:extent cx="0" cy="224155"/>
                <wp:effectExtent l="76200" t="0" r="57150" b="61595"/>
                <wp:wrapNone/>
                <wp:docPr id="15" name="Straight Arrow Connector 15"/>
                <wp:cNvGraphicFramePr/>
                <a:graphic xmlns:a="http://schemas.openxmlformats.org/drawingml/2006/main">
                  <a:graphicData uri="http://schemas.microsoft.com/office/word/2010/wordprocessingShape">
                    <wps:wsp>
                      <wps:cNvCnPr/>
                      <wps:spPr>
                        <a:xfrm>
                          <a:off x="0" y="0"/>
                          <a:ext cx="0" cy="22415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5" style="position:absolute;margin-left:224.25pt;margin-top:265.9pt;width:0;height:17.65pt;z-index:251658251;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" w14:anchorId="1379847A">
                <v:stroke joinstyle="miter" endarrow="block"/>
                <w10:wrap anchorx="margin"/>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0" behindDoc="0" locked="0" layoutInCell="1" allowOverlap="1" wp14:anchorId="152BC69A" wp14:editId="363AD425">
                <wp:simplePos x="0" y="0"/>
                <wp:positionH relativeFrom="margin">
                  <wp:posOffset>2849913</wp:posOffset>
                </wp:positionH>
                <wp:positionV relativeFrom="paragraph">
                  <wp:posOffset>2256790</wp:posOffset>
                </wp:positionV>
                <wp:extent cx="0" cy="224155"/>
                <wp:effectExtent l="76200" t="0" r="57150" b="61595"/>
                <wp:wrapNone/>
                <wp:docPr id="192" name="Straight Arrow Connector 192"/>
                <wp:cNvGraphicFramePr/>
                <a:graphic xmlns:a="http://schemas.openxmlformats.org/drawingml/2006/main">
                  <a:graphicData uri="http://schemas.microsoft.com/office/word/2010/wordprocessingShape">
                    <wps:wsp>
                      <wps:cNvCnPr/>
                      <wps:spPr>
                        <a:xfrm>
                          <a:off x="0" y="0"/>
                          <a:ext cx="0" cy="22415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92" style="position:absolute;margin-left:224.4pt;margin-top:177.7pt;width:0;height:17.65pt;z-index:251658240;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" w14:anchorId="1F5E8777">
                <v:stroke joinstyle="miter" endarrow="block"/>
                <w10:wrap anchorx="margin"/>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50" behindDoc="0" locked="0" layoutInCell="1" allowOverlap="1" wp14:anchorId="3BA2BC8E" wp14:editId="33D94E9C">
                <wp:simplePos x="0" y="0"/>
                <wp:positionH relativeFrom="margin">
                  <wp:posOffset>2849913</wp:posOffset>
                </wp:positionH>
                <wp:positionV relativeFrom="paragraph">
                  <wp:posOffset>1104229</wp:posOffset>
                </wp:positionV>
                <wp:extent cx="0" cy="224361"/>
                <wp:effectExtent l="76200" t="0" r="57150" b="61595"/>
                <wp:wrapNone/>
                <wp:docPr id="10" name="Straight Arrow Connector 10"/>
                <wp:cNvGraphicFramePr/>
                <a:graphic xmlns:a="http://schemas.openxmlformats.org/drawingml/2006/main">
                  <a:graphicData uri="http://schemas.microsoft.com/office/word/2010/wordprocessingShape">
                    <wps:wsp>
                      <wps:cNvCnPr/>
                      <wps:spPr>
                        <a:xfrm>
                          <a:off x="0" y="0"/>
                          <a:ext cx="0" cy="224361"/>
                        </a:xfrm>
                        <a:prstGeom prst="straightConnector1">
                          <a:avLst/>
                        </a:prstGeom>
                        <a:ln>
                          <a:solidFill>
                            <a:schemeClr val="tx2"/>
                          </a:solidFill>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0" style="position:absolute;margin-left:224.4pt;margin-top:86.95pt;width:0;height:17.6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5]"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" w14:anchorId="48C46AC8">
                <v:stroke joinstyle="miter" endarrow="block"/>
                <w10:wrap anchorx="margin"/>
              </v:shape>
            </w:pict>
          </mc:Fallback>
        </mc:AlternateContent>
      </w:r>
    </w:p>
    <w:p w14:paraId="0998885A" w14:textId="77777777" w:rsidR="00391315" w:rsidRPr="00C36D3A" w:rsidRDefault="00391315" w:rsidP="00DB2E4D">
      <w:pPr>
        <w:pStyle w:val="Heading2"/>
        <w:numPr>
          <w:ilvl w:val="0"/>
          <w:numId w:val="11"/>
        </w:numPr>
        <w:spacing w:before="240" w:line="276" w:lineRule="auto"/>
        <w:ind w:left="357" w:hanging="357"/>
        <w:rPr>
          <w:caps/>
          <w:sz w:val="28"/>
          <w:szCs w:val="28"/>
        </w:rPr>
      </w:pPr>
      <w:bookmarkStart w:id="208" w:name="_Toc72850891"/>
      <w:bookmarkStart w:id="209" w:name="_Toc194061920"/>
      <w:bookmarkStart w:id="210" w:name="_Ref535848787"/>
      <w:bookmarkStart w:id="211" w:name="_Toc530651770"/>
      <w:bookmarkStart w:id="212" w:name="_Toc391044228"/>
      <w:bookmarkStart w:id="213" w:name="_Toc391387918"/>
      <w:bookmarkStart w:id="214" w:name="_Toc391457462"/>
      <w:r w:rsidRPr="00C36D3A">
        <w:rPr>
          <w:sz w:val="28"/>
          <w:szCs w:val="28"/>
        </w:rPr>
        <w:lastRenderedPageBreak/>
        <w:t>Identification</w:t>
      </w:r>
      <w:bookmarkEnd w:id="208"/>
      <w:bookmarkEnd w:id="209"/>
    </w:p>
    <w:p w14:paraId="3BB3A848" w14:textId="77777777" w:rsidR="00391315" w:rsidRPr="00EA0CF5" w:rsidRDefault="00391315" w:rsidP="00DB2E4D">
      <w:pPr>
        <w:pStyle w:val="Heading3"/>
        <w:numPr>
          <w:ilvl w:val="1"/>
          <w:numId w:val="12"/>
        </w:numPr>
        <w:spacing w:before="240" w:line="276" w:lineRule="auto"/>
      </w:pPr>
      <w:bookmarkStart w:id="215" w:name="_Toc162256987"/>
      <w:bookmarkStart w:id="216" w:name="_Toc194061921"/>
      <w:bookmarkEnd w:id="210"/>
      <w:r>
        <w:t>Division 5 Asbestos Audit Report</w:t>
      </w:r>
      <w:bookmarkEnd w:id="215"/>
      <w:bookmarkEnd w:id="216"/>
    </w:p>
    <w:p w14:paraId="764BA5D9" w14:textId="38060C98" w:rsidR="00391315" w:rsidRDefault="00391315" w:rsidP="3B7BEF1F">
      <w:pPr>
        <w:spacing w:before="120" w:line="276" w:lineRule="auto"/>
        <w:rPr>
          <w:rFonts w:asciiTheme="majorHAnsi" w:hAnsiTheme="majorHAnsi"/>
        </w:rPr>
      </w:pPr>
      <w:r w:rsidRPr="3B7BEF1F">
        <w:rPr>
          <w:rFonts w:asciiTheme="majorHAnsi" w:hAnsiTheme="majorHAnsi"/>
        </w:rPr>
        <w:t xml:space="preserve">All schools </w:t>
      </w:r>
      <w:r w:rsidR="00264AC7" w:rsidRPr="3B7BEF1F">
        <w:rPr>
          <w:rFonts w:asciiTheme="majorHAnsi" w:hAnsiTheme="majorHAnsi"/>
        </w:rPr>
        <w:t>will</w:t>
      </w:r>
      <w:r w:rsidRPr="3B7BEF1F">
        <w:rPr>
          <w:rFonts w:asciiTheme="majorHAnsi" w:hAnsiTheme="majorHAnsi"/>
        </w:rPr>
        <w:t xml:space="preserve"> have a </w:t>
      </w:r>
      <w:proofErr w:type="gramStart"/>
      <w:r w:rsidRPr="3B7BEF1F">
        <w:rPr>
          <w:rFonts w:asciiTheme="majorHAnsi" w:hAnsiTheme="majorHAnsi"/>
        </w:rPr>
        <w:t>Division</w:t>
      </w:r>
      <w:proofErr w:type="gramEnd"/>
      <w:r w:rsidRPr="3B7BEF1F">
        <w:rPr>
          <w:rFonts w:asciiTheme="majorHAnsi" w:hAnsiTheme="majorHAnsi"/>
        </w:rPr>
        <w:t xml:space="preserve"> 5 Asbestos Audit Report per campus, including the learning centres and camp sites. Division 5 audits are arranged by the Victorian School Building Authority (VSBA)</w:t>
      </w:r>
      <w:r w:rsidR="00B52CAA" w:rsidRPr="3B7BEF1F">
        <w:rPr>
          <w:rFonts w:asciiTheme="majorHAnsi" w:hAnsiTheme="majorHAnsi"/>
        </w:rPr>
        <w:t xml:space="preserve"> every 5 years</w:t>
      </w:r>
      <w:r w:rsidRPr="3B7BEF1F">
        <w:rPr>
          <w:rFonts w:asciiTheme="majorHAnsi" w:hAnsiTheme="majorHAnsi"/>
        </w:rPr>
        <w:t xml:space="preserve"> and are visual inspections of a school site conducted by a qualified Occupational Hygienist. The Division 5 audit identifies and classifies ACMs on the school site and presents these results in the Division 5 report. The report details the location of ACMs in the buildings and grounds, as well as information about their condition and priority classification (A1 - A5). The report also provides recommendations on how to manage each identified ACM. Schools must follow all the recommendations provided in the report.</w:t>
      </w:r>
    </w:p>
    <w:p w14:paraId="4F2671EA" w14:textId="018DB4B1" w:rsidR="00391315" w:rsidRDefault="00391315" w:rsidP="00391315">
      <w:pPr>
        <w:spacing w:before="120" w:line="276" w:lineRule="auto"/>
        <w:rPr>
          <w:rFonts w:asciiTheme="majorHAnsi" w:hAnsiTheme="majorHAnsi"/>
        </w:rPr>
      </w:pPr>
      <w:r>
        <w:rPr>
          <w:rFonts w:asciiTheme="majorHAnsi" w:hAnsiTheme="majorHAnsi"/>
        </w:rPr>
        <w:t>To f</w:t>
      </w:r>
      <w:r w:rsidRPr="001F15F2">
        <w:rPr>
          <w:rFonts w:asciiTheme="majorHAnsi" w:hAnsiTheme="majorHAnsi"/>
        </w:rPr>
        <w:t xml:space="preserve">ind your </w:t>
      </w:r>
      <w:proofErr w:type="gramStart"/>
      <w:r w:rsidRPr="001F15F2">
        <w:rPr>
          <w:rFonts w:asciiTheme="majorHAnsi" w:hAnsiTheme="majorHAnsi"/>
        </w:rPr>
        <w:t>Division</w:t>
      </w:r>
      <w:proofErr w:type="gramEnd"/>
      <w:r w:rsidRPr="001F15F2">
        <w:rPr>
          <w:rFonts w:asciiTheme="majorHAnsi" w:hAnsiTheme="majorHAnsi"/>
        </w:rPr>
        <w:t xml:space="preserve"> 5 Asbestos Audit Report</w:t>
      </w:r>
      <w:r w:rsidRPr="00666BB6">
        <w:rPr>
          <w:rFonts w:asciiTheme="majorHAnsi" w:hAnsiTheme="majorHAnsi"/>
        </w:rPr>
        <w:t xml:space="preserve"> </w:t>
      </w:r>
      <w:r>
        <w:rPr>
          <w:rFonts w:asciiTheme="majorHAnsi" w:hAnsiTheme="majorHAnsi"/>
        </w:rPr>
        <w:t xml:space="preserve">access the </w:t>
      </w:r>
      <w:hyperlink r:id="rId27" w:history="1">
        <w:r w:rsidR="009D46A3" w:rsidRPr="00041425">
          <w:rPr>
            <w:rStyle w:val="Hyperlink"/>
          </w:rPr>
          <w:t>Asset Information Management System (AIMS)</w:t>
        </w:r>
      </w:hyperlink>
      <w:r w:rsidR="00DB6492">
        <w:t>.</w:t>
      </w:r>
      <w:r w:rsidR="009D46A3" w:rsidRPr="009D46A3">
        <w:t xml:space="preserve"> </w:t>
      </w:r>
      <w:r w:rsidRPr="00226FBD">
        <w:rPr>
          <w:rFonts w:asciiTheme="majorHAnsi" w:hAnsiTheme="majorHAnsi"/>
        </w:rPr>
        <w:t>Email</w:t>
      </w:r>
      <w:r>
        <w:rPr>
          <w:rFonts w:asciiTheme="majorHAnsi" w:hAnsiTheme="majorHAnsi"/>
        </w:rPr>
        <w:t xml:space="preserve"> </w:t>
      </w:r>
      <w:hyperlink r:id="rId28" w:history="1">
        <w:r>
          <w:rPr>
            <w:rStyle w:val="Hyperlink"/>
          </w:rPr>
          <w:t>mailto:PRMS21@education.vic.gov.au</w:t>
        </w:r>
      </w:hyperlink>
      <w:r>
        <w:rPr>
          <w:rFonts w:asciiTheme="majorHAnsi" w:hAnsiTheme="majorHAnsi"/>
        </w:rPr>
        <w:t xml:space="preserve"> </w:t>
      </w:r>
      <w:r w:rsidR="00A32745" w:rsidRPr="00A32745">
        <w:t xml:space="preserve"> </w:t>
      </w:r>
      <w:hyperlink r:id="rId29" w:history="1">
        <w:r w:rsidR="00A32745" w:rsidRPr="00873F1C">
          <w:rPr>
            <w:rStyle w:val="Hyperlink"/>
            <w:rFonts w:asciiTheme="majorHAnsi" w:hAnsiTheme="majorHAnsi"/>
          </w:rPr>
          <w:t>schoolasset.leadership@education.vic.gov.au</w:t>
        </w:r>
      </w:hyperlink>
      <w:r w:rsidR="00A32745">
        <w:rPr>
          <w:rFonts w:asciiTheme="majorHAnsi" w:hAnsiTheme="majorHAnsi"/>
        </w:rPr>
        <w:t xml:space="preserve"> </w:t>
      </w:r>
      <w:r>
        <w:rPr>
          <w:rFonts w:asciiTheme="majorHAnsi" w:hAnsiTheme="majorHAnsi"/>
        </w:rPr>
        <w:t xml:space="preserve">to gain access to </w:t>
      </w:r>
      <w:r w:rsidR="00295342">
        <w:rPr>
          <w:rFonts w:asciiTheme="majorHAnsi" w:hAnsiTheme="majorHAnsi"/>
        </w:rPr>
        <w:t xml:space="preserve">the </w:t>
      </w:r>
      <w:r>
        <w:rPr>
          <w:rFonts w:asciiTheme="majorHAnsi" w:hAnsiTheme="majorHAnsi"/>
        </w:rPr>
        <w:t>website and ensure you ask for access to your schools ‘Asbestos Files’.</w:t>
      </w:r>
    </w:p>
    <w:p w14:paraId="10ECF00F" w14:textId="77777777" w:rsidR="00391315" w:rsidRDefault="00391315" w:rsidP="00391315">
      <w:pPr>
        <w:spacing w:before="120" w:line="276" w:lineRule="auto"/>
        <w:rPr>
          <w:rFonts w:asciiTheme="majorHAnsi" w:hAnsiTheme="majorHAnsi"/>
        </w:rPr>
      </w:pPr>
      <w:r>
        <w:rPr>
          <w:rFonts w:asciiTheme="majorHAnsi" w:hAnsiTheme="majorHAnsi"/>
        </w:rPr>
        <w:t>Print the Division 5 report for your school campus and attached it to this SAMP and make sure this copy can be made available at front reception.</w:t>
      </w:r>
    </w:p>
    <w:p w14:paraId="6CC21EF4" w14:textId="1D7230F6" w:rsidR="00391315" w:rsidRDefault="00A32745" w:rsidP="00391315">
      <w:pPr>
        <w:pStyle w:val="Caption"/>
        <w:spacing w:after="120"/>
        <w:jc w:val="both"/>
      </w:pPr>
      <w:bookmarkStart w:id="217" w:name="_Ref13560686"/>
      <w:r>
        <w:t xml:space="preserve">Step </w:t>
      </w:r>
      <w:r w:rsidR="00391315">
        <w:fldChar w:fldCharType="begin"/>
      </w:r>
      <w:r w:rsidR="00391315">
        <w:instrText xml:space="preserve"> SEQ Figure \* ARABIC </w:instrText>
      </w:r>
      <w:r w:rsidR="00391315">
        <w:fldChar w:fldCharType="separate"/>
      </w:r>
      <w:r w:rsidR="006503EB">
        <w:rPr>
          <w:noProof/>
        </w:rPr>
        <w:t>1</w:t>
      </w:r>
      <w:r w:rsidR="00391315">
        <w:rPr>
          <w:noProof/>
        </w:rPr>
        <w:fldChar w:fldCharType="end"/>
      </w:r>
      <w:bookmarkEnd w:id="217"/>
      <w:r w:rsidR="00391315">
        <w:t>.</w:t>
      </w:r>
      <w:r w:rsidR="00391315" w:rsidRPr="00644BDA">
        <w:rPr>
          <w:rFonts w:asciiTheme="majorHAnsi" w:hAnsiTheme="majorHAnsi"/>
          <w:b w:val="0"/>
        </w:rPr>
        <w:t xml:space="preserve"> </w:t>
      </w:r>
      <w:r w:rsidRPr="00A32745">
        <w:rPr>
          <w:rFonts w:asciiTheme="majorHAnsi" w:hAnsiTheme="majorHAnsi"/>
          <w:b w:val="0"/>
          <w:lang w:val="en-GB"/>
        </w:rPr>
        <w:t>Select Facilities Management in the Start Centre</w:t>
      </w:r>
      <w:r w:rsidR="00391315" w:rsidRPr="001F5AC2">
        <w:rPr>
          <w:rFonts w:asciiTheme="majorHAnsi" w:hAnsiTheme="majorHAnsi"/>
        </w:rPr>
        <w:t>.</w:t>
      </w:r>
    </w:p>
    <w:p w14:paraId="6E2A569F" w14:textId="77777777" w:rsidR="00391315" w:rsidRDefault="00391315" w:rsidP="00391315">
      <w:pPr>
        <w:spacing w:before="120"/>
        <w:jc w:val="both"/>
        <w:rPr>
          <w:rFonts w:asciiTheme="majorHAnsi" w:hAnsiTheme="majorHAnsi"/>
        </w:rPr>
      </w:pPr>
      <w:r w:rsidRPr="004E763B">
        <w:rPr>
          <w:rFonts w:asciiTheme="majorHAnsi" w:hAnsiTheme="majorHAnsi"/>
          <w:noProof/>
          <w:lang w:val="en-AU" w:eastAsia="en-AU"/>
        </w:rPr>
        <w:drawing>
          <wp:inline distT="0" distB="0" distL="0" distR="0" wp14:anchorId="1913514A" wp14:editId="23C72C7F">
            <wp:extent cx="6299200" cy="288333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a:extLst>
                        <a:ext uri="{28A0092B-C50C-407E-A947-70E740481C1C}">
                          <a14:useLocalDpi xmlns:a14="http://schemas.microsoft.com/office/drawing/2010/main" val="0"/>
                        </a:ext>
                      </a:extLst>
                    </a:blip>
                    <a:stretch>
                      <a:fillRect/>
                    </a:stretch>
                  </pic:blipFill>
                  <pic:spPr>
                    <a:xfrm>
                      <a:off x="0" y="0"/>
                      <a:ext cx="6320561" cy="2893107"/>
                    </a:xfrm>
                    <a:prstGeom prst="rect">
                      <a:avLst/>
                    </a:prstGeom>
                  </pic:spPr>
                </pic:pic>
              </a:graphicData>
            </a:graphic>
          </wp:inline>
        </w:drawing>
      </w:r>
    </w:p>
    <w:p w14:paraId="7C5CA6A5" w14:textId="728DF340" w:rsidR="00A32745" w:rsidRPr="00A921B7" w:rsidRDefault="00A32745" w:rsidP="00A32745">
      <w:pPr>
        <w:pStyle w:val="Caption"/>
        <w:spacing w:after="120"/>
        <w:jc w:val="both"/>
        <w:rPr>
          <w:b w:val="0"/>
          <w:bCs/>
        </w:rPr>
      </w:pPr>
      <w:r>
        <w:lastRenderedPageBreak/>
        <w:t>Step 2.</w:t>
      </w:r>
      <w:r w:rsidRPr="00644BDA">
        <w:rPr>
          <w:rFonts w:asciiTheme="majorHAnsi" w:hAnsiTheme="majorHAnsi"/>
          <w:b w:val="0"/>
        </w:rPr>
        <w:t xml:space="preserve"> </w:t>
      </w:r>
      <w:r>
        <w:rPr>
          <w:rFonts w:asciiTheme="majorHAnsi" w:hAnsiTheme="majorHAnsi"/>
          <w:b w:val="0"/>
          <w:bCs/>
        </w:rPr>
        <w:t>Select School Documents</w:t>
      </w:r>
    </w:p>
    <w:p w14:paraId="51312FFC" w14:textId="242467CE" w:rsidR="00A32745" w:rsidRDefault="00A32745" w:rsidP="00391315">
      <w:pPr>
        <w:spacing w:before="120"/>
        <w:jc w:val="both"/>
        <w:rPr>
          <w:rFonts w:asciiTheme="majorHAnsi" w:hAnsiTheme="majorHAnsi"/>
        </w:rPr>
      </w:pPr>
      <w:r>
        <w:rPr>
          <w:rFonts w:asciiTheme="majorHAnsi" w:hAnsiTheme="majorHAnsi"/>
          <w:noProof/>
        </w:rPr>
        <w:drawing>
          <wp:inline distT="0" distB="0" distL="0" distR="0" wp14:anchorId="23AF2088" wp14:editId="11583447">
            <wp:extent cx="6378682" cy="3116912"/>
            <wp:effectExtent l="0" t="0" r="3175" b="7620"/>
            <wp:docPr id="737028111" name="Picture 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8111" name="Picture 61"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392438" cy="3123634"/>
                    </a:xfrm>
                    <a:prstGeom prst="rect">
                      <a:avLst/>
                    </a:prstGeom>
                  </pic:spPr>
                </pic:pic>
              </a:graphicData>
            </a:graphic>
          </wp:inline>
        </w:drawing>
      </w:r>
    </w:p>
    <w:p w14:paraId="24966027" w14:textId="1111772F" w:rsidR="00A32745" w:rsidRPr="00A921B7" w:rsidRDefault="00A32745" w:rsidP="00A921B7">
      <w:pPr>
        <w:pStyle w:val="Caption"/>
        <w:spacing w:after="120"/>
        <w:jc w:val="both"/>
      </w:pPr>
      <w:r>
        <w:t>Step 3.</w:t>
      </w:r>
      <w:r w:rsidRPr="00644BDA">
        <w:rPr>
          <w:rFonts w:asciiTheme="majorHAnsi" w:hAnsiTheme="majorHAnsi"/>
          <w:b w:val="0"/>
        </w:rPr>
        <w:t xml:space="preserve"> </w:t>
      </w:r>
      <w:r w:rsidRPr="00A921B7">
        <w:rPr>
          <w:rFonts w:asciiTheme="majorHAnsi" w:hAnsiTheme="majorHAnsi"/>
          <w:b w:val="0"/>
          <w:bCs/>
          <w:lang w:val="en-GB"/>
        </w:rPr>
        <w:t>Division 5 asbestos audit is listed in ‘pop-up’ box.</w:t>
      </w:r>
    </w:p>
    <w:p w14:paraId="580EC689" w14:textId="1450111D" w:rsidR="00A32745" w:rsidRDefault="00A32745" w:rsidP="00391315">
      <w:pPr>
        <w:spacing w:before="120"/>
        <w:jc w:val="both"/>
        <w:rPr>
          <w:rFonts w:asciiTheme="majorHAnsi" w:hAnsiTheme="majorHAnsi"/>
        </w:rPr>
      </w:pPr>
      <w:r>
        <w:rPr>
          <w:rFonts w:asciiTheme="majorHAnsi" w:hAnsiTheme="majorHAnsi"/>
          <w:noProof/>
        </w:rPr>
        <w:drawing>
          <wp:inline distT="0" distB="0" distL="0" distR="0" wp14:anchorId="5EAD3B68" wp14:editId="015C781E">
            <wp:extent cx="6366178" cy="2258170"/>
            <wp:effectExtent l="0" t="0" r="0" b="8890"/>
            <wp:docPr id="2134120411" name="Picture 6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20411" name="Picture 62" descr="A screenshot of a compu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368149" cy="2258869"/>
                    </a:xfrm>
                    <a:prstGeom prst="rect">
                      <a:avLst/>
                    </a:prstGeom>
                  </pic:spPr>
                </pic:pic>
              </a:graphicData>
            </a:graphic>
          </wp:inline>
        </w:drawing>
      </w:r>
    </w:p>
    <w:p w14:paraId="694A05D3" w14:textId="77777777" w:rsidR="00391315" w:rsidRPr="00EA0CF5" w:rsidRDefault="00391315" w:rsidP="00DB2E4D">
      <w:pPr>
        <w:pStyle w:val="Heading3"/>
        <w:numPr>
          <w:ilvl w:val="1"/>
          <w:numId w:val="12"/>
        </w:numPr>
        <w:spacing w:before="240" w:line="276" w:lineRule="auto"/>
        <w:ind w:left="788" w:hanging="431"/>
      </w:pPr>
      <w:bookmarkStart w:id="218" w:name="_Toc162256988"/>
      <w:bookmarkStart w:id="219" w:name="_Toc194061922"/>
      <w:r>
        <w:t>New Division 5 Asbestos Report</w:t>
      </w:r>
      <w:bookmarkEnd w:id="218"/>
      <w:bookmarkEnd w:id="219"/>
      <w:r>
        <w:t xml:space="preserve"> </w:t>
      </w:r>
      <w:r w:rsidRPr="004E763B">
        <w:t xml:space="preserve"> </w:t>
      </w:r>
    </w:p>
    <w:p w14:paraId="57CE576D" w14:textId="2A5AB5BB" w:rsidR="00391315" w:rsidRDefault="00391315" w:rsidP="00391315">
      <w:pPr>
        <w:spacing w:before="120" w:line="276" w:lineRule="auto"/>
        <w:rPr>
          <w:rFonts w:asciiTheme="majorHAnsi" w:eastAsia="Times New Roman" w:hAnsiTheme="majorHAnsi"/>
          <w:szCs w:val="20"/>
        </w:rPr>
      </w:pPr>
      <w:r>
        <w:rPr>
          <w:rFonts w:asciiTheme="majorHAnsi" w:hAnsiTheme="majorHAnsi"/>
        </w:rPr>
        <w:t xml:space="preserve">A new </w:t>
      </w:r>
      <w:r w:rsidRPr="004E763B">
        <w:rPr>
          <w:rFonts w:asciiTheme="majorHAnsi" w:hAnsiTheme="majorHAnsi"/>
        </w:rPr>
        <w:t xml:space="preserve">Division 5 audit </w:t>
      </w:r>
      <w:r>
        <w:rPr>
          <w:rFonts w:asciiTheme="majorHAnsi" w:hAnsiTheme="majorHAnsi"/>
        </w:rPr>
        <w:t>must</w:t>
      </w:r>
      <w:r w:rsidRPr="004E763B">
        <w:rPr>
          <w:rFonts w:asciiTheme="majorHAnsi" w:hAnsiTheme="majorHAnsi"/>
        </w:rPr>
        <w:t xml:space="preserve"> </w:t>
      </w:r>
      <w:r w:rsidRPr="004E763B">
        <w:rPr>
          <w:rFonts w:asciiTheme="majorHAnsi" w:eastAsia="Times New Roman" w:hAnsiTheme="majorHAnsi"/>
          <w:szCs w:val="20"/>
        </w:rPr>
        <w:t xml:space="preserve">be conducted every </w:t>
      </w:r>
      <w:r w:rsidRPr="001F15F2">
        <w:rPr>
          <w:rFonts w:asciiTheme="majorHAnsi" w:eastAsia="Times New Roman" w:hAnsiTheme="majorHAnsi"/>
          <w:b/>
          <w:szCs w:val="20"/>
        </w:rPr>
        <w:t>5</w:t>
      </w:r>
      <w:r>
        <w:rPr>
          <w:rFonts w:asciiTheme="majorHAnsi" w:eastAsia="Times New Roman" w:hAnsiTheme="majorHAnsi"/>
          <w:szCs w:val="20"/>
        </w:rPr>
        <w:t xml:space="preserve"> </w:t>
      </w:r>
      <w:r w:rsidRPr="004E763B">
        <w:rPr>
          <w:rFonts w:asciiTheme="majorHAnsi" w:eastAsia="Times New Roman" w:hAnsiTheme="majorHAnsi"/>
          <w:szCs w:val="20"/>
        </w:rPr>
        <w:t>years to develop an updated report.</w:t>
      </w:r>
      <w:r>
        <w:rPr>
          <w:rFonts w:asciiTheme="majorHAnsi" w:eastAsia="Times New Roman" w:hAnsiTheme="majorHAnsi"/>
          <w:szCs w:val="20"/>
        </w:rPr>
        <w:t xml:space="preserve"> If your </w:t>
      </w:r>
      <w:proofErr w:type="gramStart"/>
      <w:r>
        <w:rPr>
          <w:rFonts w:asciiTheme="majorHAnsi" w:eastAsia="Times New Roman" w:hAnsiTheme="majorHAnsi"/>
          <w:szCs w:val="20"/>
        </w:rPr>
        <w:t>Division</w:t>
      </w:r>
      <w:proofErr w:type="gramEnd"/>
      <w:r>
        <w:rPr>
          <w:rFonts w:asciiTheme="majorHAnsi" w:eastAsia="Times New Roman" w:hAnsiTheme="majorHAnsi"/>
          <w:szCs w:val="20"/>
        </w:rPr>
        <w:t xml:space="preserve"> 5 report is older than 5 years or you do not have a </w:t>
      </w:r>
      <w:proofErr w:type="gramStart"/>
      <w:r>
        <w:rPr>
          <w:rFonts w:asciiTheme="majorHAnsi" w:eastAsia="Times New Roman" w:hAnsiTheme="majorHAnsi"/>
          <w:szCs w:val="20"/>
        </w:rPr>
        <w:t>report</w:t>
      </w:r>
      <w:proofErr w:type="gramEnd"/>
      <w:r>
        <w:rPr>
          <w:rFonts w:asciiTheme="majorHAnsi" w:eastAsia="Times New Roman" w:hAnsiTheme="majorHAnsi"/>
          <w:szCs w:val="20"/>
        </w:rPr>
        <w:t xml:space="preserve"> contact the </w:t>
      </w:r>
      <w:hyperlink r:id="rId33" w:history="1">
        <w:r w:rsidRPr="008D7B72">
          <w:rPr>
            <w:rStyle w:val="Hyperlink"/>
            <w:rFonts w:asciiTheme="majorHAnsi" w:hAnsiTheme="majorHAnsi"/>
          </w:rPr>
          <w:t>asbestos.reform@education.vic.gov.au</w:t>
        </w:r>
      </w:hyperlink>
      <w:r>
        <w:rPr>
          <w:rFonts w:asciiTheme="majorHAnsi" w:eastAsia="Times New Roman" w:hAnsiTheme="majorHAnsi"/>
          <w:szCs w:val="20"/>
        </w:rPr>
        <w:t>.</w:t>
      </w:r>
    </w:p>
    <w:p w14:paraId="21FCE065" w14:textId="74FA7F94" w:rsidR="00391315" w:rsidRDefault="00391315" w:rsidP="00391315">
      <w:pPr>
        <w:spacing w:before="120" w:line="276" w:lineRule="auto"/>
        <w:ind w:right="-57"/>
        <w:rPr>
          <w:rFonts w:asciiTheme="majorHAnsi" w:hAnsiTheme="majorHAnsi"/>
        </w:rPr>
      </w:pPr>
      <w:r>
        <w:rPr>
          <w:rFonts w:asciiTheme="majorHAnsi" w:hAnsiTheme="majorHAnsi"/>
        </w:rPr>
        <w:t>A</w:t>
      </w:r>
      <w:r w:rsidRPr="004E763B">
        <w:rPr>
          <w:rFonts w:asciiTheme="majorHAnsi" w:hAnsiTheme="majorHAnsi"/>
        </w:rPr>
        <w:t>udits may be conducted during school hours, provided they do not disrupt school activities. The school must ensure access is granted to the whole site (that is, no locked storerooms), so that all accessible ACMs can be inspected, and the resulting report is inclusive of all spaces.</w:t>
      </w:r>
    </w:p>
    <w:p w14:paraId="7D393677" w14:textId="77777777" w:rsidR="00391315" w:rsidRPr="004E763B" w:rsidRDefault="00391315" w:rsidP="00DB2E4D">
      <w:pPr>
        <w:pStyle w:val="Heading3"/>
        <w:numPr>
          <w:ilvl w:val="1"/>
          <w:numId w:val="12"/>
        </w:numPr>
        <w:spacing w:before="240" w:line="276" w:lineRule="auto"/>
        <w:ind w:left="788" w:hanging="431"/>
        <w:rPr>
          <w:caps/>
        </w:rPr>
      </w:pPr>
      <w:bookmarkStart w:id="220" w:name="_Toc162256989"/>
      <w:bookmarkStart w:id="221" w:name="_Toc194061923"/>
      <w:r>
        <w:lastRenderedPageBreak/>
        <w:t xml:space="preserve">Asbestos </w:t>
      </w:r>
      <w:proofErr w:type="gramStart"/>
      <w:r>
        <w:t>is Located in</w:t>
      </w:r>
      <w:proofErr w:type="gramEnd"/>
      <w:r>
        <w:t xml:space="preserve"> Inaccessible Areas</w:t>
      </w:r>
      <w:bookmarkEnd w:id="220"/>
      <w:bookmarkEnd w:id="221"/>
      <w:r>
        <w:t xml:space="preserve"> </w:t>
      </w:r>
    </w:p>
    <w:p w14:paraId="16EB60C7" w14:textId="77777777" w:rsidR="00391315" w:rsidRDefault="00391315" w:rsidP="00391315">
      <w:pPr>
        <w:spacing w:before="120" w:line="276" w:lineRule="auto"/>
        <w:rPr>
          <w:rFonts w:asciiTheme="majorHAnsi" w:hAnsiTheme="majorHAnsi"/>
        </w:rPr>
      </w:pPr>
      <w:r>
        <w:rPr>
          <w:rFonts w:asciiTheme="majorHAnsi" w:hAnsiTheme="majorHAnsi"/>
        </w:rPr>
        <w:t xml:space="preserve">All schools must presume asbestos is present in inaccessible areas. </w:t>
      </w:r>
      <w:r w:rsidRPr="004E763B">
        <w:rPr>
          <w:rFonts w:asciiTheme="majorHAnsi" w:hAnsiTheme="majorHAnsi"/>
        </w:rPr>
        <w:t>ACMs may still be present in inaccessible areas, including behind walls, subfloors, ceiling voids, machinery, live electrics and heights above three metre</w:t>
      </w:r>
      <w:r>
        <w:rPr>
          <w:rFonts w:asciiTheme="majorHAnsi" w:hAnsiTheme="majorHAnsi"/>
        </w:rPr>
        <w:t>s that are not inspected as part of the Division 5</w:t>
      </w:r>
      <w:r w:rsidRPr="004E763B">
        <w:rPr>
          <w:rFonts w:asciiTheme="majorHAnsi" w:hAnsiTheme="majorHAnsi"/>
        </w:rPr>
        <w:t xml:space="preserve">. </w:t>
      </w:r>
    </w:p>
    <w:p w14:paraId="5EEC7B59" w14:textId="77777777" w:rsidR="00391315" w:rsidRPr="004E763B" w:rsidRDefault="00391315" w:rsidP="00391315">
      <w:pPr>
        <w:spacing w:before="120" w:line="276" w:lineRule="auto"/>
        <w:rPr>
          <w:rFonts w:asciiTheme="majorHAnsi" w:eastAsia="Times New Roman" w:hAnsiTheme="majorHAnsi"/>
          <w:szCs w:val="20"/>
        </w:rPr>
      </w:pPr>
    </w:p>
    <w:p w14:paraId="3144E2FE" w14:textId="77777777" w:rsidR="00391315" w:rsidRDefault="00391315" w:rsidP="00391315">
      <w:pPr>
        <w:spacing w:before="120"/>
        <w:jc w:val="both"/>
        <w:rPr>
          <w:rFonts w:asciiTheme="majorHAnsi" w:hAnsiTheme="majorHAnsi"/>
        </w:rPr>
      </w:pPr>
      <w:r>
        <w:rPr>
          <w:rFonts w:asciiTheme="majorHAnsi" w:hAnsiTheme="majorHAnsi"/>
          <w:noProof/>
          <w:lang w:val="en-AU" w:eastAsia="en-AU"/>
        </w:rPr>
        <mc:AlternateContent>
          <mc:Choice Requires="wps">
            <w:drawing>
              <wp:anchor distT="0" distB="0" distL="114300" distR="114300" simplePos="0" relativeHeight="251658258" behindDoc="0" locked="0" layoutInCell="1" allowOverlap="1" wp14:anchorId="5C7358F0" wp14:editId="13E0D97D">
                <wp:simplePos x="0" y="0"/>
                <wp:positionH relativeFrom="margin">
                  <wp:align>right</wp:align>
                </wp:positionH>
                <wp:positionV relativeFrom="paragraph">
                  <wp:posOffset>5715</wp:posOffset>
                </wp:positionV>
                <wp:extent cx="5705475" cy="2152650"/>
                <wp:effectExtent l="0" t="0" r="28575" b="19050"/>
                <wp:wrapNone/>
                <wp:docPr id="246" name="Text Box 246"/>
                <wp:cNvGraphicFramePr/>
                <a:graphic xmlns:a="http://schemas.openxmlformats.org/drawingml/2006/main">
                  <a:graphicData uri="http://schemas.microsoft.com/office/word/2010/wordprocessingShape">
                    <wps:wsp>
                      <wps:cNvSpPr txBox="1"/>
                      <wps:spPr>
                        <a:xfrm>
                          <a:off x="0" y="0"/>
                          <a:ext cx="5705475" cy="2152650"/>
                        </a:xfrm>
                        <a:prstGeom prst="rect">
                          <a:avLst/>
                        </a:prstGeom>
                        <a:solidFill>
                          <a:schemeClr val="accent1"/>
                        </a:solidFill>
                        <a:ln w="6350">
                          <a:solidFill>
                            <a:schemeClr val="bg1"/>
                          </a:solidFill>
                        </a:ln>
                      </wps:spPr>
                      <wps:txbx>
                        <w:txbxContent>
                          <w:p w14:paraId="1EF93DBF" w14:textId="77777777" w:rsidR="00391315" w:rsidRPr="0044330A" w:rsidRDefault="00391315" w:rsidP="00391315">
                            <w:pPr>
                              <w:jc w:val="center"/>
                              <w:rPr>
                                <w:b/>
                                <w:color w:val="FFFFFF" w:themeColor="background1"/>
                              </w:rPr>
                            </w:pPr>
                            <w:r w:rsidRPr="0044330A">
                              <w:rPr>
                                <w:b/>
                                <w:color w:val="FFFFFF" w:themeColor="background1"/>
                              </w:rPr>
                              <w:t>INACCESSIBLE AREAS</w:t>
                            </w:r>
                          </w:p>
                          <w:p w14:paraId="5AC2841A" w14:textId="77777777" w:rsidR="00391315" w:rsidRPr="0044330A" w:rsidRDefault="00391315" w:rsidP="00391315">
                            <w:pPr>
                              <w:rPr>
                                <w:i/>
                                <w:color w:val="FFFFFF" w:themeColor="background1"/>
                              </w:rPr>
                            </w:pPr>
                            <w:r w:rsidRPr="0044330A">
                              <w:rPr>
                                <w:color w:val="FFFFFF" w:themeColor="background1"/>
                              </w:rPr>
                              <w:t>The school’s Division 5 audit report will most likely include statements assuming the presence of asbestos, such as:</w:t>
                            </w:r>
                          </w:p>
                          <w:p w14:paraId="7352D0BA" w14:textId="77777777" w:rsidR="00391315" w:rsidRPr="0044330A" w:rsidRDefault="00391315" w:rsidP="00391315">
                            <w:pPr>
                              <w:rPr>
                                <w:color w:val="FFFFFF" w:themeColor="background1"/>
                              </w:rPr>
                            </w:pPr>
                            <w:r w:rsidRPr="0044330A">
                              <w:rPr>
                                <w:color w:val="FFFFFF" w:themeColor="background1"/>
                              </w:rPr>
                              <w:t xml:space="preserve">‘Where </w:t>
                            </w:r>
                            <w:r w:rsidRPr="0044330A">
                              <w:rPr>
                                <w:b/>
                                <w:color w:val="FFFFFF" w:themeColor="background1"/>
                              </w:rPr>
                              <w:t>No Access or Limited Access</w:t>
                            </w:r>
                            <w:r w:rsidRPr="0044330A">
                              <w:rPr>
                                <w:color w:val="FFFFFF" w:themeColor="background1"/>
                              </w:rPr>
                              <w:t xml:space="preserve"> areas have been identified, it should be </w:t>
                            </w:r>
                            <w:r w:rsidRPr="0044330A">
                              <w:rPr>
                                <w:b/>
                                <w:color w:val="FFFFFF" w:themeColor="background1"/>
                              </w:rPr>
                              <w:t>presumed</w:t>
                            </w:r>
                            <w:r w:rsidRPr="0044330A">
                              <w:rPr>
                                <w:color w:val="FFFFFF" w:themeColor="background1"/>
                              </w:rPr>
                              <w:t xml:space="preserve"> that ACMs are present in these areas until further investigation can confirm or refute the presence’</w:t>
                            </w:r>
                          </w:p>
                          <w:p w14:paraId="4B1E765E" w14:textId="77777777" w:rsidR="00391315" w:rsidRPr="00143E5D" w:rsidRDefault="00391315" w:rsidP="00391315">
                            <w:pPr>
                              <w:rPr>
                                <w:color w:val="FFFFFF" w:themeColor="background1"/>
                              </w:rPr>
                            </w:pPr>
                            <w:r w:rsidRPr="0044330A">
                              <w:rPr>
                                <w:color w:val="FFFFFF" w:themeColor="background1"/>
                              </w:rPr>
                              <w:t xml:space="preserve"> ‘No inspection can guarantee to locate all asbestos in a specific location. The assessment cannot be regarded as absolute, without extensive invasion of structures. Future demolition and or renovation to site structures may expose situations, which were concealed or otherwise impractical to access during this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358F0" id="Text Box 246" o:spid="_x0000_s1036" type="#_x0000_t202" style="position:absolute;left:0;text-align:left;margin-left:398.05pt;margin-top:.45pt;width:449.25pt;height:169.5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" fillcolor="#004c96 [3204]" strokecolor="white [3212]" strokeweight=".5pt">
                <v:textbox>
                  <w:txbxContent>
                    <w:p w14:paraId="1EF93DBF" w14:textId="77777777" w:rsidR="00391315" w:rsidRPr="0044330A" w:rsidRDefault="00391315" w:rsidP="00391315">
                      <w:pPr>
                        <w:jc w:val="center"/>
                        <w:rPr>
                          <w:b/>
                          <w:color w:val="FFFFFF" w:themeColor="background1"/>
                        </w:rPr>
                      </w:pPr>
                      <w:r w:rsidRPr="0044330A">
                        <w:rPr>
                          <w:b/>
                          <w:color w:val="FFFFFF" w:themeColor="background1"/>
                        </w:rPr>
                        <w:t>INACCESSIBLE AREAS</w:t>
                      </w:r>
                    </w:p>
                    <w:p w14:paraId="5AC2841A" w14:textId="77777777" w:rsidR="00391315" w:rsidRPr="0044330A" w:rsidRDefault="00391315" w:rsidP="00391315">
                      <w:pPr>
                        <w:rPr>
                          <w:i/>
                          <w:color w:val="FFFFFF" w:themeColor="background1"/>
                        </w:rPr>
                      </w:pPr>
                      <w:r w:rsidRPr="0044330A">
                        <w:rPr>
                          <w:color w:val="FFFFFF" w:themeColor="background1"/>
                        </w:rPr>
                        <w:t>The school’s Division 5 audit report will most likely include statements assuming the presence of asbestos, such as:</w:t>
                      </w:r>
                    </w:p>
                    <w:p w14:paraId="7352D0BA" w14:textId="77777777" w:rsidR="00391315" w:rsidRPr="0044330A" w:rsidRDefault="00391315" w:rsidP="00391315">
                      <w:pPr>
                        <w:rPr>
                          <w:color w:val="FFFFFF" w:themeColor="background1"/>
                        </w:rPr>
                      </w:pPr>
                      <w:r w:rsidRPr="0044330A">
                        <w:rPr>
                          <w:color w:val="FFFFFF" w:themeColor="background1"/>
                        </w:rPr>
                        <w:t xml:space="preserve">‘Where </w:t>
                      </w:r>
                      <w:r w:rsidRPr="0044330A">
                        <w:rPr>
                          <w:b/>
                          <w:color w:val="FFFFFF" w:themeColor="background1"/>
                        </w:rPr>
                        <w:t>No Access or Limited Access</w:t>
                      </w:r>
                      <w:r w:rsidRPr="0044330A">
                        <w:rPr>
                          <w:color w:val="FFFFFF" w:themeColor="background1"/>
                        </w:rPr>
                        <w:t xml:space="preserve"> areas have been identified, it should be </w:t>
                      </w:r>
                      <w:r w:rsidRPr="0044330A">
                        <w:rPr>
                          <w:b/>
                          <w:color w:val="FFFFFF" w:themeColor="background1"/>
                        </w:rPr>
                        <w:t>presumed</w:t>
                      </w:r>
                      <w:r w:rsidRPr="0044330A">
                        <w:rPr>
                          <w:color w:val="FFFFFF" w:themeColor="background1"/>
                        </w:rPr>
                        <w:t xml:space="preserve"> that ACMs are present in these areas until further investigation can confirm or refute the presence’</w:t>
                      </w:r>
                    </w:p>
                    <w:p w14:paraId="4B1E765E" w14:textId="77777777" w:rsidR="00391315" w:rsidRPr="00143E5D" w:rsidRDefault="00391315" w:rsidP="00391315">
                      <w:pPr>
                        <w:rPr>
                          <w:color w:val="FFFFFF" w:themeColor="background1"/>
                        </w:rPr>
                      </w:pPr>
                      <w:r w:rsidRPr="0044330A">
                        <w:rPr>
                          <w:color w:val="FFFFFF" w:themeColor="background1"/>
                        </w:rPr>
                        <w:t xml:space="preserve"> ‘No inspection can guarantee to locate all asbestos in a specific location. The assessment cannot be regarded as absolute, without extensive invasion of structures. Future demolition and or renovation to site structures may expose situations, which were concealed or otherwise impractical to access during this assessment.’</w:t>
                      </w:r>
                    </w:p>
                  </w:txbxContent>
                </v:textbox>
                <w10:wrap anchorx="margin"/>
              </v:shape>
            </w:pict>
          </mc:Fallback>
        </mc:AlternateContent>
      </w:r>
    </w:p>
    <w:p w14:paraId="3AC50610" w14:textId="77777777" w:rsidR="00391315" w:rsidRPr="00976645" w:rsidRDefault="00391315" w:rsidP="00391315">
      <w:pPr>
        <w:spacing w:before="120" w:line="276" w:lineRule="auto"/>
        <w:rPr>
          <w:rFonts w:asciiTheme="majorHAnsi" w:hAnsiTheme="majorHAnsi"/>
        </w:rPr>
      </w:pPr>
      <w:r w:rsidRPr="00976645">
        <w:rPr>
          <w:rFonts w:asciiTheme="majorHAnsi" w:hAnsiTheme="majorHAnsi"/>
        </w:rPr>
        <w:t>The assumed presence of asbestos means that the school must appropriately label the buildings as containing ACMs (</w:t>
      </w:r>
      <w:r w:rsidRPr="001F15F2">
        <w:rPr>
          <w:rFonts w:asciiTheme="majorHAnsi" w:hAnsiTheme="majorHAnsi"/>
        </w:rPr>
        <w:t>refer to</w:t>
      </w:r>
      <w:r>
        <w:rPr>
          <w:rFonts w:asciiTheme="majorHAnsi" w:hAnsiTheme="majorHAnsi"/>
          <w:i/>
        </w:rPr>
        <w:t xml:space="preserve"> Labels</w:t>
      </w:r>
      <w:r w:rsidRPr="00976645">
        <w:rPr>
          <w:rFonts w:asciiTheme="majorHAnsi" w:hAnsiTheme="majorHAnsi"/>
        </w:rPr>
        <w:t xml:space="preserve">). In addition, the school is required to organise and fund a </w:t>
      </w:r>
      <w:proofErr w:type="gramStart"/>
      <w:r w:rsidRPr="001F15F2">
        <w:rPr>
          <w:rFonts w:asciiTheme="majorHAnsi" w:hAnsiTheme="majorHAnsi"/>
          <w:b/>
        </w:rPr>
        <w:t>Division</w:t>
      </w:r>
      <w:proofErr w:type="gramEnd"/>
      <w:r>
        <w:rPr>
          <w:rFonts w:asciiTheme="majorHAnsi" w:hAnsiTheme="majorHAnsi"/>
          <w:b/>
        </w:rPr>
        <w:t xml:space="preserve"> </w:t>
      </w:r>
      <w:r w:rsidRPr="001F15F2">
        <w:rPr>
          <w:rFonts w:asciiTheme="majorHAnsi" w:hAnsiTheme="majorHAnsi"/>
          <w:b/>
        </w:rPr>
        <w:t>6 Hazardous Building Materials Audit (Division 6 audit)</w:t>
      </w:r>
      <w:r w:rsidRPr="00976645">
        <w:rPr>
          <w:rFonts w:asciiTheme="majorHAnsi" w:hAnsiTheme="majorHAnsi"/>
        </w:rPr>
        <w:t xml:space="preserve"> before undertaking works that may include demolition, refurbishment, installation of new equipment, hanging displays, painting, soil works, excavation works and so on (</w:t>
      </w:r>
      <w:r>
        <w:rPr>
          <w:rFonts w:asciiTheme="majorHAnsi" w:hAnsiTheme="majorHAnsi"/>
        </w:rPr>
        <w:t xml:space="preserve">refer to </w:t>
      </w:r>
      <w:r w:rsidRPr="001F15F2">
        <w:rPr>
          <w:rFonts w:asciiTheme="majorHAnsi" w:hAnsiTheme="majorHAnsi"/>
          <w:i/>
        </w:rPr>
        <w:t>Removal of ACMs</w:t>
      </w:r>
      <w:r>
        <w:rPr>
          <w:rFonts w:asciiTheme="majorHAnsi" w:hAnsiTheme="majorHAnsi"/>
        </w:rPr>
        <w:t>)</w:t>
      </w:r>
      <w:r w:rsidRPr="00976645">
        <w:rPr>
          <w:rFonts w:asciiTheme="majorHAnsi" w:hAnsiTheme="majorHAnsi"/>
        </w:rPr>
        <w:t xml:space="preserve">. The school must inform staff and third parties about the suspected presence of ACMs. </w:t>
      </w:r>
    </w:p>
    <w:p w14:paraId="33865AD8" w14:textId="77777777" w:rsidR="00391315" w:rsidRDefault="00391315" w:rsidP="00391315">
      <w:pPr>
        <w:spacing w:before="120" w:line="276" w:lineRule="auto"/>
        <w:rPr>
          <w:rFonts w:asciiTheme="majorHAnsi" w:hAnsiTheme="majorHAnsi"/>
          <w:b/>
        </w:rPr>
      </w:pPr>
    </w:p>
    <w:p w14:paraId="4457F1CD" w14:textId="77777777" w:rsidR="00391315" w:rsidRDefault="00391315" w:rsidP="00391315">
      <w:pPr>
        <w:spacing w:before="120" w:line="276" w:lineRule="auto"/>
        <w:rPr>
          <w:rFonts w:asciiTheme="majorHAnsi" w:hAnsiTheme="majorHAnsi"/>
          <w:b/>
        </w:rPr>
      </w:pPr>
    </w:p>
    <w:p w14:paraId="7CE41D6F" w14:textId="77777777" w:rsidR="00391315" w:rsidRDefault="00391315" w:rsidP="00391315">
      <w:pPr>
        <w:spacing w:before="120"/>
        <w:jc w:val="both"/>
        <w:rPr>
          <w:rFonts w:asciiTheme="majorHAnsi" w:hAnsiTheme="majorHAnsi"/>
          <w:b/>
        </w:rPr>
      </w:pPr>
    </w:p>
    <w:p w14:paraId="564A34F7" w14:textId="77777777" w:rsidR="00391315" w:rsidRPr="0072767E" w:rsidRDefault="00391315" w:rsidP="00DB2E4D">
      <w:pPr>
        <w:pStyle w:val="Heading2"/>
        <w:numPr>
          <w:ilvl w:val="0"/>
          <w:numId w:val="11"/>
        </w:numPr>
        <w:spacing w:before="240" w:line="276" w:lineRule="auto"/>
        <w:ind w:left="357" w:hanging="357"/>
        <w:rPr>
          <w:sz w:val="28"/>
          <w:szCs w:val="28"/>
        </w:rPr>
      </w:pPr>
      <w:bookmarkStart w:id="222" w:name="_Toc15052275"/>
      <w:bookmarkStart w:id="223" w:name="_Toc15287034"/>
      <w:bookmarkStart w:id="224" w:name="_Toc15287122"/>
      <w:bookmarkStart w:id="225" w:name="_Toc15289843"/>
      <w:bookmarkStart w:id="226" w:name="_Toc15293821"/>
      <w:bookmarkStart w:id="227" w:name="_Toc15297225"/>
      <w:bookmarkStart w:id="228" w:name="_Toc15297388"/>
      <w:bookmarkStart w:id="229" w:name="_Toc15297915"/>
      <w:bookmarkStart w:id="230" w:name="_Toc15299809"/>
      <w:bookmarkStart w:id="231" w:name="_Toc15309994"/>
      <w:bookmarkStart w:id="232" w:name="_Toc15310315"/>
      <w:bookmarkStart w:id="233" w:name="_Ref534360447"/>
      <w:bookmarkStart w:id="234" w:name="_Ref535848854"/>
      <w:bookmarkStart w:id="235" w:name="_Toc72850892"/>
      <w:bookmarkStart w:id="236" w:name="_Toc194061924"/>
      <w:bookmarkEnd w:id="222"/>
      <w:bookmarkEnd w:id="223"/>
      <w:bookmarkEnd w:id="224"/>
      <w:bookmarkEnd w:id="225"/>
      <w:bookmarkEnd w:id="226"/>
      <w:bookmarkEnd w:id="227"/>
      <w:bookmarkEnd w:id="228"/>
      <w:bookmarkEnd w:id="229"/>
      <w:bookmarkEnd w:id="230"/>
      <w:bookmarkEnd w:id="231"/>
      <w:bookmarkEnd w:id="232"/>
      <w:r w:rsidRPr="0072767E">
        <w:rPr>
          <w:sz w:val="28"/>
          <w:szCs w:val="28"/>
        </w:rPr>
        <w:t>Labels</w:t>
      </w:r>
      <w:bookmarkEnd w:id="233"/>
      <w:bookmarkEnd w:id="234"/>
      <w:bookmarkEnd w:id="235"/>
      <w:bookmarkEnd w:id="236"/>
    </w:p>
    <w:p w14:paraId="77DEDB7E" w14:textId="77777777" w:rsidR="00391315" w:rsidRPr="004E763B" w:rsidRDefault="00391315" w:rsidP="00DB2E4D">
      <w:pPr>
        <w:pStyle w:val="Heading3"/>
        <w:numPr>
          <w:ilvl w:val="1"/>
          <w:numId w:val="11"/>
        </w:numPr>
        <w:spacing w:before="240" w:line="276" w:lineRule="auto"/>
        <w:ind w:left="788" w:hanging="431"/>
        <w:rPr>
          <w:caps/>
        </w:rPr>
      </w:pPr>
      <w:bookmarkStart w:id="237" w:name="_Toc162256991"/>
      <w:bookmarkStart w:id="238" w:name="_Toc194061925"/>
      <w:r w:rsidRPr="004E763B">
        <w:t>L</w:t>
      </w:r>
      <w:r>
        <w:t>abel School Buildings</w:t>
      </w:r>
      <w:bookmarkEnd w:id="237"/>
      <w:bookmarkEnd w:id="238"/>
      <w:r w:rsidRPr="004E763B">
        <w:t xml:space="preserve"> </w:t>
      </w:r>
    </w:p>
    <w:p w14:paraId="3B9762F7" w14:textId="77777777" w:rsidR="00391315" w:rsidRPr="004E763B" w:rsidRDefault="00391315" w:rsidP="00391315">
      <w:pPr>
        <w:spacing w:before="120" w:line="276" w:lineRule="auto"/>
        <w:rPr>
          <w:rFonts w:asciiTheme="majorHAnsi" w:hAnsiTheme="majorHAnsi"/>
        </w:rPr>
      </w:pPr>
      <w:r>
        <w:rPr>
          <w:rFonts w:asciiTheme="majorHAnsi" w:hAnsiTheme="majorHAnsi"/>
        </w:rPr>
        <w:t xml:space="preserve">All schools must label their buildings if the Division 5 audit report states or assumes there is asbestos present. </w:t>
      </w:r>
      <w:r w:rsidRPr="004E763B">
        <w:rPr>
          <w:rFonts w:asciiTheme="majorHAnsi" w:hAnsiTheme="majorHAnsi"/>
        </w:rPr>
        <w:t>In line with the OHS Regulations</w:t>
      </w:r>
      <w:r>
        <w:rPr>
          <w:rFonts w:asciiTheme="majorHAnsi" w:hAnsiTheme="majorHAnsi"/>
        </w:rPr>
        <w:t xml:space="preserve"> 2017</w:t>
      </w:r>
      <w:r w:rsidRPr="004E763B">
        <w:rPr>
          <w:rFonts w:asciiTheme="majorHAnsi" w:hAnsiTheme="majorHAnsi"/>
        </w:rPr>
        <w:t>, if ACMs have been identified in the school, their presence and location must be indicated by labelling. The location of any labels needs to be consistent with the results of the school’s Division 5 audit report and asbestos register.</w:t>
      </w:r>
    </w:p>
    <w:p w14:paraId="39BC70AD"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Based on the </w:t>
      </w:r>
      <w:r>
        <w:rPr>
          <w:rFonts w:asciiTheme="majorHAnsi" w:hAnsiTheme="majorHAnsi"/>
        </w:rPr>
        <w:t>current</w:t>
      </w:r>
      <w:r w:rsidRPr="004E763B">
        <w:rPr>
          <w:rFonts w:asciiTheme="majorHAnsi" w:hAnsiTheme="majorHAnsi"/>
        </w:rPr>
        <w:t xml:space="preserve"> Division 5 audit report, the following asbestos labels need to be displayed at the school:</w:t>
      </w:r>
    </w:p>
    <w:p w14:paraId="0D3B799D"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s</w:t>
      </w:r>
      <w:r w:rsidRPr="004E763B">
        <w:rPr>
          <w:rFonts w:asciiTheme="majorHAnsi" w:eastAsia="Times New Roman" w:hAnsiTheme="majorHAnsi"/>
          <w:szCs w:val="20"/>
        </w:rPr>
        <w:t xml:space="preserve">ignage at the </w:t>
      </w:r>
      <w:r w:rsidRPr="001F15F2">
        <w:rPr>
          <w:rFonts w:asciiTheme="majorHAnsi" w:eastAsia="Times New Roman" w:hAnsiTheme="majorHAnsi"/>
          <w:b/>
          <w:szCs w:val="20"/>
        </w:rPr>
        <w:t>front gate</w:t>
      </w:r>
      <w:r w:rsidRPr="004E763B">
        <w:rPr>
          <w:rFonts w:asciiTheme="majorHAnsi" w:eastAsia="Times New Roman" w:hAnsiTheme="majorHAnsi"/>
          <w:szCs w:val="20"/>
        </w:rPr>
        <w:t xml:space="preserve"> instructing all visitors to report to the general office</w:t>
      </w:r>
    </w:p>
    <w:p w14:paraId="3DB52A91" w14:textId="066BB4D8"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s</w:t>
      </w:r>
      <w:r w:rsidRPr="004E763B">
        <w:rPr>
          <w:rFonts w:asciiTheme="majorHAnsi" w:eastAsia="Times New Roman" w:hAnsiTheme="majorHAnsi"/>
          <w:szCs w:val="20"/>
        </w:rPr>
        <w:t xml:space="preserve">ignage at the </w:t>
      </w:r>
      <w:r w:rsidRPr="001F15F2">
        <w:rPr>
          <w:rFonts w:asciiTheme="majorHAnsi" w:eastAsia="Times New Roman" w:hAnsiTheme="majorHAnsi"/>
          <w:b/>
          <w:szCs w:val="20"/>
        </w:rPr>
        <w:t>general office</w:t>
      </w:r>
      <w:r w:rsidRPr="004E763B">
        <w:rPr>
          <w:rFonts w:asciiTheme="majorHAnsi" w:eastAsia="Times New Roman" w:hAnsiTheme="majorHAnsi"/>
          <w:szCs w:val="20"/>
        </w:rPr>
        <w:t xml:space="preserve"> notifying that all persons undertaking work are required to undergo an </w:t>
      </w:r>
      <w:r w:rsidRPr="001F15F2">
        <w:rPr>
          <w:rFonts w:asciiTheme="majorHAnsi" w:eastAsia="Times New Roman" w:hAnsiTheme="majorHAnsi"/>
          <w:b/>
          <w:szCs w:val="20"/>
        </w:rPr>
        <w:t>induction</w:t>
      </w:r>
      <w:r w:rsidRPr="004E763B">
        <w:rPr>
          <w:rFonts w:asciiTheme="majorHAnsi" w:eastAsia="Times New Roman" w:hAnsiTheme="majorHAnsi"/>
          <w:szCs w:val="20"/>
        </w:rPr>
        <w:t xml:space="preserve">, which includes </w:t>
      </w:r>
      <w:r w:rsidRPr="001F15F2">
        <w:rPr>
          <w:rFonts w:asciiTheme="majorHAnsi" w:eastAsia="Times New Roman" w:hAnsiTheme="majorHAnsi"/>
          <w:b/>
          <w:szCs w:val="20"/>
        </w:rPr>
        <w:t>reviewing the current Division 5 audit</w:t>
      </w:r>
      <w:r w:rsidRPr="004E763B">
        <w:rPr>
          <w:rFonts w:asciiTheme="majorHAnsi" w:eastAsia="Times New Roman" w:hAnsiTheme="majorHAnsi"/>
          <w:szCs w:val="20"/>
        </w:rPr>
        <w:t xml:space="preserve"> report and </w:t>
      </w:r>
      <w:r w:rsidRPr="001F15F2">
        <w:rPr>
          <w:rFonts w:asciiTheme="majorHAnsi" w:eastAsia="Times New Roman" w:hAnsiTheme="majorHAnsi"/>
          <w:b/>
          <w:szCs w:val="20"/>
        </w:rPr>
        <w:t>school asbestos register</w:t>
      </w:r>
      <w:r w:rsidR="00342297">
        <w:rPr>
          <w:rFonts w:asciiTheme="majorHAnsi" w:eastAsia="Times New Roman" w:hAnsiTheme="majorHAnsi"/>
          <w:b/>
          <w:szCs w:val="20"/>
        </w:rPr>
        <w:t xml:space="preserve"> </w:t>
      </w:r>
      <w:r w:rsidR="00342297" w:rsidRPr="00A921B7">
        <w:rPr>
          <w:rFonts w:asciiTheme="majorHAnsi" w:eastAsia="Times New Roman" w:hAnsiTheme="majorHAnsi"/>
          <w:bCs/>
          <w:szCs w:val="20"/>
        </w:rPr>
        <w:t>(see section 4.1 Inductions)</w:t>
      </w:r>
    </w:p>
    <w:p w14:paraId="6A2ECECC"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l</w:t>
      </w:r>
      <w:r w:rsidRPr="004E763B">
        <w:rPr>
          <w:rFonts w:asciiTheme="majorHAnsi" w:eastAsia="Times New Roman" w:hAnsiTheme="majorHAnsi"/>
          <w:szCs w:val="20"/>
        </w:rPr>
        <w:t xml:space="preserve">abels fixed at the entrances of all </w:t>
      </w:r>
      <w:r w:rsidRPr="001F15F2">
        <w:rPr>
          <w:rFonts w:asciiTheme="majorHAnsi" w:eastAsia="Times New Roman" w:hAnsiTheme="majorHAnsi"/>
          <w:b/>
          <w:szCs w:val="20"/>
        </w:rPr>
        <w:t>buildings</w:t>
      </w:r>
      <w:r w:rsidRPr="004E763B">
        <w:rPr>
          <w:rFonts w:asciiTheme="majorHAnsi" w:eastAsia="Times New Roman" w:hAnsiTheme="majorHAnsi"/>
          <w:szCs w:val="20"/>
        </w:rPr>
        <w:t xml:space="preserve"> indicating the presence of known</w:t>
      </w:r>
      <w:r>
        <w:rPr>
          <w:rFonts w:asciiTheme="majorHAnsi" w:eastAsia="Times New Roman" w:hAnsiTheme="majorHAnsi"/>
          <w:szCs w:val="20"/>
        </w:rPr>
        <w:t xml:space="preserve"> </w:t>
      </w:r>
      <w:r w:rsidRPr="004E763B">
        <w:rPr>
          <w:rFonts w:asciiTheme="majorHAnsi" w:eastAsia="Times New Roman" w:hAnsiTheme="majorHAnsi"/>
          <w:szCs w:val="20"/>
        </w:rPr>
        <w:t>or suspected</w:t>
      </w:r>
      <w:r>
        <w:rPr>
          <w:rFonts w:asciiTheme="majorHAnsi" w:eastAsia="Times New Roman" w:hAnsiTheme="majorHAnsi"/>
          <w:szCs w:val="20"/>
        </w:rPr>
        <w:t xml:space="preserve"> </w:t>
      </w:r>
      <w:r w:rsidRPr="004E763B">
        <w:rPr>
          <w:rFonts w:asciiTheme="majorHAnsi" w:eastAsia="Times New Roman" w:hAnsiTheme="majorHAnsi"/>
          <w:szCs w:val="20"/>
        </w:rPr>
        <w:t>ACMs</w:t>
      </w:r>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2"/>
        <w:gridCol w:w="2774"/>
        <w:gridCol w:w="4536"/>
      </w:tblGrid>
      <w:tr w:rsidR="00391315" w:rsidRPr="00FA2640" w14:paraId="0B21D3C8" w14:textId="77777777" w:rsidTr="001226D6">
        <w:tc>
          <w:tcPr>
            <w:tcW w:w="9022" w:type="dxa"/>
            <w:gridSpan w:val="3"/>
            <w:shd w:val="clear" w:color="auto" w:fill="201547" w:themeFill="accent2"/>
            <w:vAlign w:val="center"/>
          </w:tcPr>
          <w:p w14:paraId="20C044F3" w14:textId="77777777" w:rsidR="00391315" w:rsidRPr="001F15F2" w:rsidRDefault="00391315">
            <w:pPr>
              <w:rPr>
                <w:rFonts w:asciiTheme="majorHAnsi" w:hAnsiTheme="majorHAnsi" w:cs="Arial"/>
                <w:b/>
                <w:bCs/>
                <w:sz w:val="18"/>
                <w:szCs w:val="18"/>
              </w:rPr>
            </w:pPr>
            <w:r w:rsidRPr="00E01CB4">
              <w:rPr>
                <w:rFonts w:asciiTheme="majorHAnsi" w:hAnsiTheme="majorHAnsi"/>
                <w:b/>
                <w:szCs w:val="22"/>
              </w:rPr>
              <w:t>Signage</w:t>
            </w:r>
          </w:p>
        </w:tc>
      </w:tr>
      <w:tr w:rsidR="00391315" w:rsidRPr="00FA2640" w14:paraId="6AE47E5D" w14:textId="77777777" w:rsidTr="004964BD">
        <w:trPr>
          <w:trHeight w:val="69"/>
        </w:trPr>
        <w:tc>
          <w:tcPr>
            <w:tcW w:w="1712" w:type="dxa"/>
            <w:shd w:val="clear" w:color="auto" w:fill="E7E6E6" w:themeFill="background2"/>
            <w:vAlign w:val="center"/>
          </w:tcPr>
          <w:p w14:paraId="2BC6474B" w14:textId="77777777" w:rsidR="00391315" w:rsidRPr="00E01CB4" w:rsidRDefault="00391315">
            <w:pPr>
              <w:spacing w:before="120"/>
              <w:jc w:val="center"/>
              <w:rPr>
                <w:rFonts w:asciiTheme="majorHAnsi" w:hAnsiTheme="majorHAnsi"/>
                <w:b/>
                <w:szCs w:val="22"/>
              </w:rPr>
            </w:pPr>
            <w:r w:rsidRPr="00E01CB4">
              <w:rPr>
                <w:rFonts w:asciiTheme="majorHAnsi" w:hAnsiTheme="majorHAnsi"/>
                <w:b/>
                <w:szCs w:val="22"/>
              </w:rPr>
              <w:t>Front Office Signage</w:t>
            </w:r>
          </w:p>
          <w:p w14:paraId="70A9E574" w14:textId="77777777" w:rsidR="00391315" w:rsidRPr="00E01CB4" w:rsidRDefault="00391315">
            <w:pPr>
              <w:rPr>
                <w:rFonts w:asciiTheme="majorHAnsi" w:hAnsiTheme="majorHAnsi" w:cs="Arial"/>
                <w:bCs/>
                <w:szCs w:val="22"/>
              </w:rPr>
            </w:pPr>
          </w:p>
        </w:tc>
        <w:tc>
          <w:tcPr>
            <w:tcW w:w="2774" w:type="dxa"/>
            <w:shd w:val="clear" w:color="auto" w:fill="E7E6E6" w:themeFill="background2"/>
            <w:vAlign w:val="center"/>
          </w:tcPr>
          <w:p w14:paraId="40D491D8" w14:textId="77777777" w:rsidR="00391315" w:rsidRPr="00E01CB4" w:rsidRDefault="00391315">
            <w:pPr>
              <w:rPr>
                <w:rFonts w:asciiTheme="majorHAnsi" w:hAnsiTheme="majorHAnsi" w:cs="Arial"/>
                <w:bCs/>
                <w:color w:val="000000"/>
                <w:szCs w:val="22"/>
              </w:rPr>
            </w:pPr>
            <w:r w:rsidRPr="00E01CB4">
              <w:rPr>
                <w:rFonts w:asciiTheme="majorHAnsi" w:eastAsia="Times New Roman" w:hAnsiTheme="majorHAnsi"/>
                <w:szCs w:val="22"/>
              </w:rPr>
              <w:t xml:space="preserve">Signage at the </w:t>
            </w:r>
            <w:r w:rsidRPr="00E01CB4">
              <w:rPr>
                <w:rFonts w:asciiTheme="majorHAnsi" w:eastAsia="Times New Roman" w:hAnsiTheme="majorHAnsi"/>
                <w:b/>
                <w:szCs w:val="22"/>
              </w:rPr>
              <w:t>general office</w:t>
            </w:r>
            <w:r w:rsidRPr="00E01CB4">
              <w:rPr>
                <w:rFonts w:asciiTheme="majorHAnsi" w:eastAsia="Times New Roman" w:hAnsiTheme="majorHAnsi"/>
                <w:szCs w:val="22"/>
              </w:rPr>
              <w:t xml:space="preserve"> notifying that all persons undertaking work are required to undergo an </w:t>
            </w:r>
            <w:r w:rsidRPr="00E01CB4">
              <w:rPr>
                <w:rFonts w:asciiTheme="majorHAnsi" w:eastAsia="Times New Roman" w:hAnsiTheme="majorHAnsi"/>
                <w:b/>
                <w:szCs w:val="22"/>
              </w:rPr>
              <w:t>induction</w:t>
            </w:r>
            <w:r w:rsidRPr="00E01CB4">
              <w:rPr>
                <w:rFonts w:asciiTheme="majorHAnsi" w:eastAsia="Times New Roman" w:hAnsiTheme="majorHAnsi"/>
                <w:szCs w:val="22"/>
              </w:rPr>
              <w:t xml:space="preserve">, which includes </w:t>
            </w:r>
            <w:r w:rsidRPr="00E01CB4">
              <w:rPr>
                <w:rFonts w:asciiTheme="majorHAnsi" w:eastAsia="Times New Roman" w:hAnsiTheme="majorHAnsi"/>
                <w:b/>
                <w:szCs w:val="22"/>
              </w:rPr>
              <w:t>reviewing the current Division 5 audit</w:t>
            </w:r>
            <w:r w:rsidRPr="00E01CB4">
              <w:rPr>
                <w:rFonts w:asciiTheme="majorHAnsi" w:eastAsia="Times New Roman" w:hAnsiTheme="majorHAnsi"/>
                <w:szCs w:val="22"/>
              </w:rPr>
              <w:t xml:space="preserve"> </w:t>
            </w:r>
            <w:r w:rsidRPr="00E01CB4">
              <w:rPr>
                <w:rFonts w:asciiTheme="majorHAnsi" w:eastAsia="Times New Roman" w:hAnsiTheme="majorHAnsi"/>
                <w:szCs w:val="22"/>
              </w:rPr>
              <w:lastRenderedPageBreak/>
              <w:t xml:space="preserve">report and </w:t>
            </w:r>
            <w:r w:rsidRPr="00E01CB4">
              <w:rPr>
                <w:rFonts w:asciiTheme="majorHAnsi" w:eastAsia="Times New Roman" w:hAnsiTheme="majorHAnsi"/>
                <w:b/>
                <w:szCs w:val="22"/>
              </w:rPr>
              <w:t>school asbestos register</w:t>
            </w:r>
          </w:p>
        </w:tc>
        <w:tc>
          <w:tcPr>
            <w:tcW w:w="4536" w:type="dxa"/>
            <w:shd w:val="clear" w:color="auto" w:fill="E7E6E6" w:themeFill="background2"/>
          </w:tcPr>
          <w:p w14:paraId="35EBEB4E" w14:textId="77777777" w:rsidR="00391315" w:rsidRPr="00E01CB4" w:rsidRDefault="00391315">
            <w:pPr>
              <w:jc w:val="center"/>
              <w:rPr>
                <w:rFonts w:asciiTheme="majorHAnsi" w:hAnsiTheme="majorHAnsi"/>
                <w:szCs w:val="22"/>
              </w:rPr>
            </w:pPr>
          </w:p>
          <w:p w14:paraId="36AECF07" w14:textId="77777777" w:rsidR="00391315" w:rsidRPr="00E01CB4" w:rsidRDefault="00391315">
            <w:pPr>
              <w:jc w:val="center"/>
              <w:rPr>
                <w:rFonts w:asciiTheme="majorHAnsi" w:hAnsiTheme="majorHAnsi"/>
                <w:szCs w:val="22"/>
              </w:rPr>
            </w:pPr>
            <w:r w:rsidRPr="00E01CB4">
              <w:rPr>
                <w:noProof/>
                <w:szCs w:val="22"/>
                <w:lang w:val="en-AU" w:eastAsia="en-AU"/>
              </w:rPr>
              <w:lastRenderedPageBreak/>
              <w:drawing>
                <wp:inline distT="0" distB="0" distL="0" distR="0" wp14:anchorId="235D4BF0" wp14:editId="5F7863BC">
                  <wp:extent cx="2088114" cy="1473200"/>
                  <wp:effectExtent l="0" t="0" r="7620" b="0"/>
                  <wp:docPr id="244" name="Picture 244"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A blue sign with white text&#10;&#10;Description automatically generated"/>
                          <pic:cNvPicPr/>
                        </pic:nvPicPr>
                        <pic:blipFill>
                          <a:blip r:embed="rId34"/>
                          <a:stretch>
                            <a:fillRect/>
                          </a:stretch>
                        </pic:blipFill>
                        <pic:spPr>
                          <a:xfrm>
                            <a:off x="0" y="0"/>
                            <a:ext cx="2121085" cy="1496461"/>
                          </a:xfrm>
                          <a:prstGeom prst="rect">
                            <a:avLst/>
                          </a:prstGeom>
                        </pic:spPr>
                      </pic:pic>
                    </a:graphicData>
                  </a:graphic>
                </wp:inline>
              </w:drawing>
            </w:r>
          </w:p>
          <w:p w14:paraId="6B490227" w14:textId="77777777" w:rsidR="00391315" w:rsidRPr="00E01CB4" w:rsidRDefault="00391315">
            <w:pPr>
              <w:jc w:val="center"/>
              <w:rPr>
                <w:rFonts w:asciiTheme="majorHAnsi" w:hAnsiTheme="majorHAnsi"/>
                <w:szCs w:val="22"/>
              </w:rPr>
            </w:pPr>
          </w:p>
        </w:tc>
      </w:tr>
      <w:tr w:rsidR="00391315" w:rsidRPr="00FA2640" w14:paraId="3A69F1A7" w14:textId="77777777" w:rsidTr="001226D6">
        <w:tc>
          <w:tcPr>
            <w:tcW w:w="1712" w:type="dxa"/>
            <w:shd w:val="clear" w:color="auto" w:fill="E7E6E6" w:themeFill="background2"/>
            <w:vAlign w:val="center"/>
          </w:tcPr>
          <w:p w14:paraId="5AD09AB6" w14:textId="77777777" w:rsidR="00391315" w:rsidRPr="00E01CB4" w:rsidRDefault="00391315">
            <w:pPr>
              <w:spacing w:before="120"/>
              <w:jc w:val="center"/>
              <w:rPr>
                <w:rFonts w:asciiTheme="majorHAnsi" w:hAnsiTheme="majorHAnsi"/>
                <w:b/>
                <w:color w:val="00B2A8" w:themeColor="accent4"/>
                <w:szCs w:val="22"/>
              </w:rPr>
            </w:pPr>
            <w:r w:rsidRPr="00E01CB4">
              <w:rPr>
                <w:rFonts w:asciiTheme="majorHAnsi" w:hAnsiTheme="majorHAnsi"/>
                <w:b/>
                <w:szCs w:val="22"/>
              </w:rPr>
              <w:t xml:space="preserve">Building Signage </w:t>
            </w:r>
          </w:p>
        </w:tc>
        <w:tc>
          <w:tcPr>
            <w:tcW w:w="2774" w:type="dxa"/>
            <w:shd w:val="clear" w:color="auto" w:fill="E7E6E6" w:themeFill="background2"/>
            <w:vAlign w:val="center"/>
          </w:tcPr>
          <w:p w14:paraId="0FCC2BBC" w14:textId="77777777" w:rsidR="00391315" w:rsidRPr="00E01CB4" w:rsidRDefault="00391315">
            <w:pPr>
              <w:spacing w:before="60" w:after="60" w:line="276" w:lineRule="auto"/>
              <w:ind w:right="-57"/>
              <w:rPr>
                <w:rFonts w:asciiTheme="majorHAnsi" w:eastAsia="Times New Roman" w:hAnsiTheme="majorHAnsi"/>
                <w:szCs w:val="22"/>
              </w:rPr>
            </w:pPr>
            <w:r w:rsidRPr="00E01CB4">
              <w:rPr>
                <w:rFonts w:asciiTheme="majorHAnsi" w:eastAsia="Times New Roman" w:hAnsiTheme="majorHAnsi"/>
                <w:b/>
                <w:szCs w:val="22"/>
              </w:rPr>
              <w:t>Labels</w:t>
            </w:r>
            <w:r w:rsidRPr="00E01CB4">
              <w:rPr>
                <w:rFonts w:asciiTheme="majorHAnsi" w:eastAsia="Times New Roman" w:hAnsiTheme="majorHAnsi"/>
                <w:szCs w:val="22"/>
              </w:rPr>
              <w:t xml:space="preserve"> fixed at the entrances of all buildings indicating the presence of known or suspected ACMs</w:t>
            </w:r>
          </w:p>
          <w:p w14:paraId="26B68931" w14:textId="77777777" w:rsidR="00391315" w:rsidRPr="00E01CB4" w:rsidRDefault="00391315">
            <w:pPr>
              <w:spacing w:before="60" w:after="60" w:line="276" w:lineRule="auto"/>
              <w:ind w:right="-57"/>
              <w:rPr>
                <w:rFonts w:asciiTheme="majorHAnsi" w:eastAsia="Times New Roman" w:hAnsiTheme="majorHAnsi"/>
                <w:szCs w:val="22"/>
              </w:rPr>
            </w:pPr>
          </w:p>
        </w:tc>
        <w:tc>
          <w:tcPr>
            <w:tcW w:w="4536" w:type="dxa"/>
            <w:shd w:val="clear" w:color="auto" w:fill="E7E6E6" w:themeFill="background2"/>
          </w:tcPr>
          <w:p w14:paraId="43B9D1A0" w14:textId="77777777" w:rsidR="00391315" w:rsidRPr="00E01CB4" w:rsidRDefault="00391315">
            <w:pPr>
              <w:jc w:val="center"/>
              <w:rPr>
                <w:rFonts w:asciiTheme="majorHAnsi" w:hAnsiTheme="majorHAnsi"/>
                <w:szCs w:val="22"/>
              </w:rPr>
            </w:pPr>
          </w:p>
          <w:p w14:paraId="4AABC323" w14:textId="77777777" w:rsidR="00391315" w:rsidRPr="00E01CB4" w:rsidRDefault="00391315">
            <w:pPr>
              <w:jc w:val="center"/>
              <w:rPr>
                <w:rFonts w:asciiTheme="majorHAnsi" w:hAnsiTheme="majorHAnsi"/>
                <w:szCs w:val="22"/>
              </w:rPr>
            </w:pPr>
            <w:r w:rsidRPr="00E01CB4">
              <w:rPr>
                <w:noProof/>
                <w:szCs w:val="22"/>
                <w:lang w:val="en-AU" w:eastAsia="en-AU"/>
              </w:rPr>
              <w:drawing>
                <wp:inline distT="0" distB="0" distL="0" distR="0" wp14:anchorId="526F053C" wp14:editId="0828ACD6">
                  <wp:extent cx="2124699" cy="1500187"/>
                  <wp:effectExtent l="0" t="0" r="9525" b="5080"/>
                  <wp:docPr id="245" name="Picture 245"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blue sign with white text&#10;&#10;Description automatically generated"/>
                          <pic:cNvPicPr/>
                        </pic:nvPicPr>
                        <pic:blipFill>
                          <a:blip r:embed="rId35"/>
                          <a:stretch>
                            <a:fillRect/>
                          </a:stretch>
                        </pic:blipFill>
                        <pic:spPr>
                          <a:xfrm>
                            <a:off x="0" y="0"/>
                            <a:ext cx="2169228" cy="1531628"/>
                          </a:xfrm>
                          <a:prstGeom prst="rect">
                            <a:avLst/>
                          </a:prstGeom>
                        </pic:spPr>
                      </pic:pic>
                    </a:graphicData>
                  </a:graphic>
                </wp:inline>
              </w:drawing>
            </w:r>
          </w:p>
        </w:tc>
      </w:tr>
    </w:tbl>
    <w:p w14:paraId="0D6868A4" w14:textId="63B0135B" w:rsidR="00391315" w:rsidRPr="00ED5852" w:rsidRDefault="00391315" w:rsidP="00391315">
      <w:pPr>
        <w:rPr>
          <w:rFonts w:asciiTheme="majorHAnsi" w:hAnsiTheme="majorHAnsi"/>
          <w:b/>
          <w:bCs/>
          <w:sz w:val="20"/>
          <w:szCs w:val="20"/>
        </w:rPr>
      </w:pPr>
      <w:bookmarkStart w:id="239" w:name="_Ref534704517"/>
      <w:r w:rsidRPr="00ED5852">
        <w:rPr>
          <w:rFonts w:asciiTheme="majorHAnsi" w:hAnsiTheme="majorHAnsi"/>
          <w:b/>
          <w:bCs/>
          <w:sz w:val="20"/>
          <w:szCs w:val="20"/>
        </w:rPr>
        <w:t xml:space="preserve">Figure </w:t>
      </w:r>
      <w:r w:rsidRPr="00ED5852">
        <w:rPr>
          <w:rFonts w:asciiTheme="majorHAnsi" w:hAnsiTheme="majorHAnsi"/>
          <w:b/>
          <w:bCs/>
          <w:noProof/>
          <w:sz w:val="20"/>
          <w:szCs w:val="20"/>
        </w:rPr>
        <w:fldChar w:fldCharType="begin"/>
      </w:r>
      <w:r w:rsidRPr="00ED5852">
        <w:rPr>
          <w:rFonts w:asciiTheme="majorHAnsi" w:hAnsiTheme="majorHAnsi"/>
          <w:b/>
          <w:bCs/>
          <w:noProof/>
          <w:sz w:val="20"/>
          <w:szCs w:val="20"/>
        </w:rPr>
        <w:instrText xml:space="preserve"> SEQ Figure \* ARABIC </w:instrText>
      </w:r>
      <w:r w:rsidRPr="00ED5852">
        <w:rPr>
          <w:rFonts w:asciiTheme="majorHAnsi" w:hAnsiTheme="majorHAnsi"/>
          <w:b/>
          <w:bCs/>
          <w:noProof/>
          <w:sz w:val="20"/>
          <w:szCs w:val="20"/>
        </w:rPr>
        <w:fldChar w:fldCharType="separate"/>
      </w:r>
      <w:r w:rsidR="006503EB">
        <w:rPr>
          <w:rFonts w:asciiTheme="majorHAnsi" w:hAnsiTheme="majorHAnsi"/>
          <w:b/>
          <w:bCs/>
          <w:noProof/>
          <w:sz w:val="20"/>
          <w:szCs w:val="20"/>
        </w:rPr>
        <w:t>2</w:t>
      </w:r>
      <w:r w:rsidRPr="00ED5852">
        <w:rPr>
          <w:rFonts w:asciiTheme="majorHAnsi" w:hAnsiTheme="majorHAnsi"/>
          <w:b/>
          <w:bCs/>
          <w:noProof/>
          <w:sz w:val="20"/>
          <w:szCs w:val="20"/>
        </w:rPr>
        <w:fldChar w:fldCharType="end"/>
      </w:r>
      <w:bookmarkEnd w:id="239"/>
      <w:r w:rsidRPr="00ED5852">
        <w:rPr>
          <w:rFonts w:asciiTheme="majorHAnsi" w:hAnsiTheme="majorHAnsi"/>
          <w:b/>
          <w:bCs/>
          <w:sz w:val="20"/>
          <w:szCs w:val="20"/>
        </w:rPr>
        <w:t>. Asbestos labels.</w:t>
      </w:r>
    </w:p>
    <w:p w14:paraId="79830E4D" w14:textId="417FA672" w:rsidR="00391315" w:rsidRDefault="00391315" w:rsidP="00391315"/>
    <w:p w14:paraId="33C89F0D" w14:textId="1209C85E" w:rsidR="00391315" w:rsidRDefault="00244E56" w:rsidP="00391315">
      <w:r>
        <w:rPr>
          <w:noProof/>
          <w:lang w:val="en-AU" w:eastAsia="en-AU"/>
        </w:rPr>
        <mc:AlternateContent>
          <mc:Choice Requires="wps">
            <w:drawing>
              <wp:anchor distT="0" distB="0" distL="114300" distR="114300" simplePos="0" relativeHeight="251658274" behindDoc="0" locked="0" layoutInCell="1" allowOverlap="1" wp14:anchorId="1C5881D0" wp14:editId="67060718">
                <wp:simplePos x="0" y="0"/>
                <wp:positionH relativeFrom="column">
                  <wp:posOffset>0</wp:posOffset>
                </wp:positionH>
                <wp:positionV relativeFrom="paragraph">
                  <wp:posOffset>-635</wp:posOffset>
                </wp:positionV>
                <wp:extent cx="5705475" cy="1168068"/>
                <wp:effectExtent l="0" t="0" r="28575" b="13335"/>
                <wp:wrapNone/>
                <wp:docPr id="466101879" name="Rectangle 466101879"/>
                <wp:cNvGraphicFramePr/>
                <a:graphic xmlns:a="http://schemas.openxmlformats.org/drawingml/2006/main">
                  <a:graphicData uri="http://schemas.microsoft.com/office/word/2010/wordprocessingShape">
                    <wps:wsp>
                      <wps:cNvSpPr/>
                      <wps:spPr>
                        <a:xfrm>
                          <a:off x="0" y="0"/>
                          <a:ext cx="5705475" cy="1168068"/>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F1509C" w14:textId="77777777" w:rsidR="006D03D8" w:rsidRDefault="006D03D8" w:rsidP="006D03D8">
                            <w:pPr>
                              <w:jc w:val="center"/>
                            </w:pPr>
                            <w:r>
                              <w:t>LABEL INACCESSIBLE AREAS</w:t>
                            </w:r>
                          </w:p>
                          <w:p w14:paraId="28BEA634" w14:textId="1E6D7C98" w:rsidR="006D03D8" w:rsidRDefault="006D03D8" w:rsidP="006D03D8">
                            <w:pPr>
                              <w:jc w:val="center"/>
                            </w:pPr>
                            <w:r>
                              <w:t xml:space="preserve">Labels are applicable to buildings on the Division 5 audit report with identified ACMs, as well as buildings with assumed ACMs. If the school is missing labels in required locations, or needs replacement labels, please contact </w:t>
                            </w:r>
                            <w:r w:rsidR="00C448D9">
                              <w:t>the department</w:t>
                            </w:r>
                            <w:r>
                              <w:t>’s 24-hour Asbestos Make Safe hotline on 1300 133 468.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881D0" id="Rectangle 466101879" o:spid="_x0000_s1037" style="position:absolute;margin-left:0;margin-top:-.05pt;width:449.25pt;height:91.95pt;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" fillcolor="#004c96 [3204]" strokecolor="white [3212]" strokeweight="1pt">
                <v:textbox>
                  <w:txbxContent>
                    <w:p w14:paraId="18F1509C" w14:textId="77777777" w:rsidR="006D03D8" w:rsidRDefault="006D03D8" w:rsidP="006D03D8">
                      <w:pPr>
                        <w:jc w:val="center"/>
                      </w:pPr>
                      <w:r>
                        <w:t>LABEL INACCESSIBLE AREAS</w:t>
                      </w:r>
                    </w:p>
                    <w:p w14:paraId="28BEA634" w14:textId="1E6D7C98" w:rsidR="006D03D8" w:rsidRDefault="006D03D8" w:rsidP="006D03D8">
                      <w:pPr>
                        <w:jc w:val="center"/>
                      </w:pPr>
                      <w:r>
                        <w:t xml:space="preserve">Labels are applicable to buildings on the Division 5 audit report with identified ACMs, as well as buildings with assumed ACMs. If the school is missing labels in required locations, or needs replacement labels, please contact </w:t>
                      </w:r>
                      <w:r w:rsidR="00C448D9">
                        <w:t>the department</w:t>
                      </w:r>
                      <w:r>
                        <w:t>’s 24-hour Asbestos Make Safe hotline on 1300 133 468.</w:t>
                      </w:r>
                    </w:p>
                  </w:txbxContent>
                </v:textbox>
              </v:rect>
            </w:pict>
          </mc:Fallback>
        </mc:AlternateContent>
      </w:r>
    </w:p>
    <w:p w14:paraId="328A91F6" w14:textId="77777777" w:rsidR="00391315" w:rsidRDefault="00391315" w:rsidP="00391315"/>
    <w:p w14:paraId="090E54D9" w14:textId="77777777" w:rsidR="00391315" w:rsidRDefault="00391315" w:rsidP="00391315"/>
    <w:p w14:paraId="05D9D171" w14:textId="77777777" w:rsidR="00391315" w:rsidRDefault="00391315" w:rsidP="00391315"/>
    <w:p w14:paraId="10448FE8" w14:textId="77777777" w:rsidR="00391315" w:rsidRDefault="00391315" w:rsidP="00391315"/>
    <w:p w14:paraId="31515F12" w14:textId="77777777" w:rsidR="00391315" w:rsidRDefault="00391315" w:rsidP="00391315"/>
    <w:p w14:paraId="19B8FA53" w14:textId="77777777" w:rsidR="00391315" w:rsidRPr="001F15F2" w:rsidRDefault="00391315" w:rsidP="00DB2E4D">
      <w:pPr>
        <w:pStyle w:val="Heading3"/>
        <w:numPr>
          <w:ilvl w:val="1"/>
          <w:numId w:val="11"/>
        </w:numPr>
        <w:spacing w:before="240" w:line="276" w:lineRule="auto"/>
        <w:ind w:left="788" w:hanging="431"/>
      </w:pPr>
      <w:bookmarkStart w:id="240" w:name="_Toc162256992"/>
      <w:bookmarkStart w:id="241" w:name="_Toc194061926"/>
      <w:r>
        <w:rPr>
          <w:lang w:val="en-AU"/>
        </w:rPr>
        <w:t>S</w:t>
      </w:r>
      <w:r>
        <w:t>eek Approval to Remove Labels</w:t>
      </w:r>
      <w:bookmarkEnd w:id="240"/>
      <w:bookmarkEnd w:id="241"/>
      <w:r>
        <w:t xml:space="preserve"> </w:t>
      </w:r>
    </w:p>
    <w:p w14:paraId="68681240" w14:textId="1071CA97" w:rsidR="00391315" w:rsidRPr="004E763B" w:rsidRDefault="00391315" w:rsidP="00391315">
      <w:pPr>
        <w:spacing w:before="120" w:line="276" w:lineRule="auto"/>
        <w:rPr>
          <w:rFonts w:asciiTheme="majorHAnsi" w:hAnsiTheme="majorHAnsi"/>
        </w:rPr>
      </w:pPr>
      <w:r>
        <w:rPr>
          <w:rFonts w:asciiTheme="majorHAnsi" w:hAnsiTheme="majorHAnsi"/>
        </w:rPr>
        <w:t xml:space="preserve">All schools must obtain approval from </w:t>
      </w:r>
      <w:r w:rsidR="00C448D9">
        <w:rPr>
          <w:rFonts w:asciiTheme="majorHAnsi" w:hAnsiTheme="majorHAnsi"/>
        </w:rPr>
        <w:t>the department</w:t>
      </w:r>
      <w:r>
        <w:rPr>
          <w:rFonts w:asciiTheme="majorHAnsi" w:hAnsiTheme="majorHAnsi"/>
        </w:rPr>
        <w:t xml:space="preserve"> prior to</w:t>
      </w:r>
      <w:r w:rsidRPr="004E763B">
        <w:rPr>
          <w:rFonts w:asciiTheme="majorHAnsi" w:hAnsiTheme="majorHAnsi"/>
        </w:rPr>
        <w:t xml:space="preserve"> removal of asbestos labels. Since asbestos labels reflect the </w:t>
      </w:r>
      <w:r>
        <w:rPr>
          <w:rFonts w:asciiTheme="majorHAnsi" w:hAnsiTheme="majorHAnsi"/>
        </w:rPr>
        <w:t>current</w:t>
      </w:r>
      <w:r w:rsidRPr="004E763B">
        <w:rPr>
          <w:rFonts w:asciiTheme="majorHAnsi" w:hAnsiTheme="majorHAnsi"/>
        </w:rPr>
        <w:t xml:space="preserve"> Division 5 audit report, they must not be removed unless a new report has been issued. To remove the labels, the new report must not identify or assume any ACMs in the entire building.</w:t>
      </w:r>
    </w:p>
    <w:p w14:paraId="7B9101C1" w14:textId="48FD36E5" w:rsidR="00391315" w:rsidRDefault="00391315" w:rsidP="00391315">
      <w:pPr>
        <w:keepLines/>
        <w:spacing w:before="120" w:line="276" w:lineRule="auto"/>
        <w:rPr>
          <w:rFonts w:asciiTheme="majorHAnsi" w:hAnsiTheme="majorHAnsi"/>
        </w:rPr>
      </w:pPr>
      <w:r w:rsidRPr="004E763B">
        <w:rPr>
          <w:rFonts w:asciiTheme="majorHAnsi" w:hAnsiTheme="majorHAnsi"/>
        </w:rPr>
        <w:t xml:space="preserve">Schools should be aware that even if identified ACMs have been removed and cleared in the </w:t>
      </w:r>
      <w:r>
        <w:rPr>
          <w:rFonts w:asciiTheme="majorHAnsi" w:hAnsiTheme="majorHAnsi"/>
        </w:rPr>
        <w:t>curren</w:t>
      </w:r>
      <w:r w:rsidRPr="004E763B">
        <w:rPr>
          <w:rFonts w:asciiTheme="majorHAnsi" w:hAnsiTheme="majorHAnsi"/>
        </w:rPr>
        <w:t xml:space="preserve">t Division 5 audit report, the report may still assume the presence of ACMs in inaccessible areas. For this reason, labels must still be applied to buildings with assumed ACMs. Prior to removing any asbestos labels, schools must contact the </w:t>
      </w:r>
      <w:r w:rsidR="00D22743">
        <w:rPr>
          <w:rFonts w:asciiTheme="majorHAnsi" w:hAnsiTheme="majorHAnsi"/>
        </w:rPr>
        <w:t>d</w:t>
      </w:r>
      <w:r w:rsidRPr="004E763B">
        <w:rPr>
          <w:rFonts w:asciiTheme="majorHAnsi" w:hAnsiTheme="majorHAnsi"/>
        </w:rPr>
        <w:t>epartment to obtain written approval (</w:t>
      </w:r>
      <w:hyperlink r:id="rId36">
        <w:r w:rsidRPr="06E7D725">
          <w:rPr>
            <w:rStyle w:val="Hyperlink"/>
            <w:rFonts w:asciiTheme="majorHAnsi" w:hAnsiTheme="majorHAnsi"/>
          </w:rPr>
          <w:t>asbestos.reform@education.vic.gov.au</w:t>
        </w:r>
      </w:hyperlink>
      <w:r w:rsidRPr="06E7D725">
        <w:rPr>
          <w:rFonts w:asciiTheme="majorHAnsi" w:hAnsiTheme="majorHAnsi"/>
        </w:rPr>
        <w:t>).</w:t>
      </w:r>
    </w:p>
    <w:p w14:paraId="04FD4785" w14:textId="77777777" w:rsidR="00391315" w:rsidRPr="00753B15" w:rsidRDefault="00391315" w:rsidP="00DB2E4D">
      <w:pPr>
        <w:pStyle w:val="Heading3"/>
        <w:numPr>
          <w:ilvl w:val="1"/>
          <w:numId w:val="11"/>
        </w:numPr>
        <w:spacing w:before="240" w:line="276" w:lineRule="auto"/>
        <w:ind w:left="788" w:hanging="431"/>
        <w:rPr>
          <w:lang w:val="en-AU"/>
        </w:rPr>
      </w:pPr>
      <w:bookmarkStart w:id="242" w:name="_Toc162256993"/>
      <w:bookmarkStart w:id="243" w:name="_Toc194061927"/>
      <w:r w:rsidRPr="00753B15">
        <w:rPr>
          <w:lang w:val="en-AU"/>
        </w:rPr>
        <w:t>Replace Damaged Labels</w:t>
      </w:r>
      <w:bookmarkEnd w:id="242"/>
      <w:bookmarkEnd w:id="243"/>
    </w:p>
    <w:p w14:paraId="03AD7D48" w14:textId="56035682" w:rsidR="00391315" w:rsidRPr="0042405F" w:rsidRDefault="00391315" w:rsidP="00391315">
      <w:pPr>
        <w:spacing w:before="120" w:line="276" w:lineRule="auto"/>
      </w:pPr>
      <w:r>
        <w:t xml:space="preserve">If labels become torn, damaged or need to be replaced, contact </w:t>
      </w:r>
      <w:r w:rsidR="00C448D9">
        <w:t>the department</w:t>
      </w:r>
      <w:r>
        <w:t>’s 24-hour Asbestos Make Safe hotline on 1300 133 468 to organise replacement labels.</w:t>
      </w:r>
    </w:p>
    <w:p w14:paraId="2948D735" w14:textId="77777777" w:rsidR="00391315" w:rsidRPr="00F43407" w:rsidRDefault="00391315" w:rsidP="00DB2E4D">
      <w:pPr>
        <w:pStyle w:val="Heading2"/>
        <w:numPr>
          <w:ilvl w:val="0"/>
          <w:numId w:val="11"/>
        </w:numPr>
        <w:spacing w:before="240" w:line="276" w:lineRule="auto"/>
        <w:ind w:left="357" w:hanging="357"/>
        <w:rPr>
          <w:sz w:val="28"/>
          <w:szCs w:val="28"/>
        </w:rPr>
      </w:pPr>
      <w:bookmarkStart w:id="244" w:name="_Toc15289845"/>
      <w:bookmarkStart w:id="245" w:name="_Toc15297227"/>
      <w:bookmarkStart w:id="246" w:name="_Toc15297390"/>
      <w:bookmarkStart w:id="247" w:name="_Toc15297917"/>
      <w:bookmarkStart w:id="248" w:name="_Toc15299811"/>
      <w:bookmarkStart w:id="249" w:name="_Toc15309996"/>
      <w:bookmarkStart w:id="250" w:name="_Toc15310317"/>
      <w:bookmarkStart w:id="251" w:name="_Toc15289846"/>
      <w:bookmarkStart w:id="252" w:name="_Toc15297228"/>
      <w:bookmarkStart w:id="253" w:name="_Toc15297391"/>
      <w:bookmarkStart w:id="254" w:name="_Toc15297918"/>
      <w:bookmarkStart w:id="255" w:name="_Toc15299812"/>
      <w:bookmarkStart w:id="256" w:name="_Toc15309997"/>
      <w:bookmarkStart w:id="257" w:name="_Toc15310318"/>
      <w:bookmarkStart w:id="258" w:name="_Toc72850893"/>
      <w:bookmarkStart w:id="259" w:name="_Toc19406192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F43407">
        <w:rPr>
          <w:sz w:val="28"/>
          <w:szCs w:val="28"/>
        </w:rPr>
        <w:lastRenderedPageBreak/>
        <w:t>Asbestos Register</w:t>
      </w:r>
      <w:bookmarkEnd w:id="258"/>
      <w:bookmarkEnd w:id="259"/>
    </w:p>
    <w:p w14:paraId="6A74E02C" w14:textId="77777777" w:rsidR="00391315" w:rsidRPr="001F15F2" w:rsidRDefault="00391315" w:rsidP="00DB2E4D">
      <w:pPr>
        <w:pStyle w:val="Heading3"/>
        <w:numPr>
          <w:ilvl w:val="1"/>
          <w:numId w:val="11"/>
        </w:numPr>
        <w:spacing w:before="240" w:line="276" w:lineRule="auto"/>
        <w:ind w:left="788" w:hanging="431"/>
      </w:pPr>
      <w:bookmarkStart w:id="260" w:name="_Toc162256995"/>
      <w:bookmarkStart w:id="261" w:name="_Toc194061929"/>
      <w:bookmarkStart w:id="262" w:name="_Ref535228220"/>
      <w:r>
        <w:t>Up-to-date Asbestos Register</w:t>
      </w:r>
      <w:bookmarkEnd w:id="260"/>
      <w:bookmarkEnd w:id="261"/>
      <w:r>
        <w:t xml:space="preserve"> </w:t>
      </w:r>
      <w:bookmarkEnd w:id="262"/>
    </w:p>
    <w:p w14:paraId="603BD2DB" w14:textId="1384059B" w:rsidR="00715FDE" w:rsidRDefault="00391315" w:rsidP="00391315">
      <w:pPr>
        <w:spacing w:before="120" w:line="276" w:lineRule="auto"/>
        <w:rPr>
          <w:rFonts w:asciiTheme="majorHAnsi" w:hAnsiTheme="majorHAnsi"/>
        </w:rPr>
      </w:pPr>
      <w:r>
        <w:rPr>
          <w:rFonts w:asciiTheme="majorHAnsi" w:hAnsiTheme="majorHAnsi"/>
        </w:rPr>
        <w:t>All</w:t>
      </w:r>
      <w:r w:rsidRPr="004E763B">
        <w:rPr>
          <w:rFonts w:asciiTheme="majorHAnsi" w:hAnsiTheme="majorHAnsi"/>
        </w:rPr>
        <w:t xml:space="preserve"> school</w:t>
      </w:r>
      <w:r>
        <w:rPr>
          <w:rFonts w:asciiTheme="majorHAnsi" w:hAnsiTheme="majorHAnsi"/>
        </w:rPr>
        <w:t>s</w:t>
      </w:r>
      <w:r w:rsidRPr="004E763B">
        <w:rPr>
          <w:rFonts w:asciiTheme="majorHAnsi" w:hAnsiTheme="majorHAnsi"/>
        </w:rPr>
        <w:t xml:space="preserve"> </w:t>
      </w:r>
      <w:r>
        <w:rPr>
          <w:rFonts w:asciiTheme="majorHAnsi" w:hAnsiTheme="majorHAnsi"/>
        </w:rPr>
        <w:t>must</w:t>
      </w:r>
      <w:r w:rsidRPr="004E763B">
        <w:rPr>
          <w:rFonts w:asciiTheme="majorHAnsi" w:hAnsiTheme="majorHAnsi"/>
        </w:rPr>
        <w:t xml:space="preserve"> maintain a live asbestos register for each campus</w:t>
      </w:r>
      <w:r>
        <w:rPr>
          <w:rFonts w:asciiTheme="majorHAnsi" w:hAnsiTheme="majorHAnsi"/>
        </w:rPr>
        <w:t xml:space="preserve">. </w:t>
      </w:r>
      <w:r w:rsidRPr="004E763B">
        <w:rPr>
          <w:rFonts w:asciiTheme="majorHAnsi" w:hAnsiTheme="majorHAnsi"/>
        </w:rPr>
        <w:t xml:space="preserve">The school asbestos register is originally prepared by the </w:t>
      </w:r>
      <w:r w:rsidR="00D31997">
        <w:rPr>
          <w:rFonts w:asciiTheme="majorHAnsi" w:hAnsiTheme="majorHAnsi"/>
        </w:rPr>
        <w:t>d</w:t>
      </w:r>
      <w:r w:rsidRPr="004E763B">
        <w:rPr>
          <w:rFonts w:asciiTheme="majorHAnsi" w:hAnsiTheme="majorHAnsi"/>
        </w:rPr>
        <w:t>epartment</w:t>
      </w:r>
      <w:r w:rsidR="00CA0FE9">
        <w:rPr>
          <w:rFonts w:asciiTheme="majorHAnsi" w:hAnsiTheme="majorHAnsi"/>
        </w:rPr>
        <w:t xml:space="preserve"> and is available on AIMS</w:t>
      </w:r>
      <w:r w:rsidRPr="004E763B">
        <w:rPr>
          <w:rFonts w:asciiTheme="majorHAnsi" w:hAnsiTheme="majorHAnsi"/>
        </w:rPr>
        <w:t>.</w:t>
      </w:r>
      <w:r>
        <w:rPr>
          <w:rFonts w:asciiTheme="majorHAnsi" w:hAnsiTheme="majorHAnsi"/>
        </w:rPr>
        <w:t xml:space="preserve"> </w:t>
      </w:r>
    </w:p>
    <w:p w14:paraId="13546AE5" w14:textId="55344EDC" w:rsidR="00715FDE" w:rsidRDefault="00391315" w:rsidP="00391315">
      <w:pPr>
        <w:spacing w:before="120" w:line="276" w:lineRule="auto"/>
        <w:rPr>
          <w:rFonts w:asciiTheme="majorHAnsi" w:hAnsiTheme="majorHAnsi"/>
        </w:rPr>
      </w:pPr>
      <w:r>
        <w:rPr>
          <w:rFonts w:asciiTheme="majorHAnsi" w:hAnsiTheme="majorHAnsi"/>
        </w:rPr>
        <w:t>The</w:t>
      </w:r>
      <w:r w:rsidRPr="004E763B">
        <w:rPr>
          <w:rFonts w:asciiTheme="majorHAnsi" w:hAnsiTheme="majorHAnsi"/>
        </w:rPr>
        <w:t xml:space="preserve"> Division 5 audit report will contain an Asbestos Register in its appendix section. The Asbestos Register is a table, which includes each identified or presumed ACM item. It includes information about their location, approximate quantity, material type, risk rating and comments about their condition. </w:t>
      </w:r>
    </w:p>
    <w:p w14:paraId="04399885" w14:textId="52C22403" w:rsidR="00232FB1" w:rsidRDefault="00391315" w:rsidP="00391315">
      <w:pPr>
        <w:spacing w:before="120" w:line="276" w:lineRule="auto"/>
        <w:rPr>
          <w:rFonts w:asciiTheme="majorHAnsi" w:hAnsiTheme="majorHAnsi"/>
        </w:rPr>
      </w:pPr>
      <w:r w:rsidRPr="004E763B">
        <w:rPr>
          <w:rFonts w:asciiTheme="majorHAnsi" w:hAnsiTheme="majorHAnsi"/>
        </w:rPr>
        <w:t xml:space="preserve">The Asbestos Register also informs where asbestos labels should be located and how the school should manage asbestos risks. </w:t>
      </w:r>
    </w:p>
    <w:p w14:paraId="20C8E29C" w14:textId="3E778182" w:rsidR="00391315" w:rsidRDefault="00232FB1" w:rsidP="00391315">
      <w:pPr>
        <w:spacing w:before="120" w:line="276" w:lineRule="auto"/>
        <w:rPr>
          <w:rFonts w:asciiTheme="majorHAnsi" w:hAnsiTheme="majorHAnsi"/>
        </w:rPr>
      </w:pPr>
      <w:r>
        <w:rPr>
          <w:rFonts w:asciiTheme="majorHAnsi" w:hAnsiTheme="majorHAnsi"/>
        </w:rPr>
        <w:t>Schools can als</w:t>
      </w:r>
      <w:r w:rsidR="00682ABB">
        <w:rPr>
          <w:rFonts w:asciiTheme="majorHAnsi" w:hAnsiTheme="majorHAnsi"/>
        </w:rPr>
        <w:t xml:space="preserve">o </w:t>
      </w:r>
      <w:r w:rsidR="00EC3E2D">
        <w:rPr>
          <w:rFonts w:asciiTheme="majorHAnsi" w:hAnsiTheme="majorHAnsi"/>
        </w:rPr>
        <w:t>update information about asbestos labels</w:t>
      </w:r>
      <w:r w:rsidR="00682ABB">
        <w:rPr>
          <w:rFonts w:asciiTheme="majorHAnsi" w:hAnsiTheme="majorHAnsi"/>
        </w:rPr>
        <w:t xml:space="preserve"> us</w:t>
      </w:r>
      <w:r w:rsidR="00EC3E2D">
        <w:rPr>
          <w:rFonts w:asciiTheme="majorHAnsi" w:hAnsiTheme="majorHAnsi"/>
        </w:rPr>
        <w:t>ing</w:t>
      </w:r>
      <w:r w:rsidR="00682ABB">
        <w:rPr>
          <w:rFonts w:asciiTheme="majorHAnsi" w:hAnsiTheme="majorHAnsi"/>
        </w:rPr>
        <w:t xml:space="preserve"> the Asbestos Label Register </w:t>
      </w:r>
      <w:r w:rsidR="00EC3E2D">
        <w:rPr>
          <w:rFonts w:asciiTheme="majorHAnsi" w:hAnsiTheme="majorHAnsi"/>
        </w:rPr>
        <w:t>in AIMS.</w:t>
      </w:r>
    </w:p>
    <w:p w14:paraId="55AA405B" w14:textId="77777777" w:rsidR="00391315" w:rsidRDefault="00391315" w:rsidP="00391315">
      <w:pPr>
        <w:pStyle w:val="Caption"/>
        <w:rPr>
          <w:rFonts w:asciiTheme="majorHAnsi" w:hAnsiTheme="majorHAnsi"/>
          <w:noProof/>
          <w:lang w:eastAsia="en-AU"/>
        </w:rPr>
      </w:pPr>
      <w:r>
        <w:rPr>
          <w:rFonts w:asciiTheme="majorHAnsi" w:hAnsiTheme="majorHAnsi"/>
          <w:noProof/>
          <w:lang w:eastAsia="en-AU"/>
        </w:rPr>
        <w:drawing>
          <wp:anchor distT="0" distB="0" distL="114300" distR="114300" simplePos="0" relativeHeight="251658264" behindDoc="1" locked="0" layoutInCell="1" allowOverlap="1" wp14:anchorId="1DC26A24" wp14:editId="466EAD70">
            <wp:simplePos x="0" y="0"/>
            <wp:positionH relativeFrom="column">
              <wp:posOffset>0</wp:posOffset>
            </wp:positionH>
            <wp:positionV relativeFrom="paragraph">
              <wp:posOffset>1270</wp:posOffset>
            </wp:positionV>
            <wp:extent cx="5732145" cy="2087245"/>
            <wp:effectExtent l="0" t="0" r="1905" b="8255"/>
            <wp:wrapTight wrapText="bothSides">
              <wp:wrapPolygon edited="0">
                <wp:start x="0" y="0"/>
                <wp:lineTo x="0" y="21488"/>
                <wp:lineTo x="21535" y="21488"/>
                <wp:lineTo x="21535" y="0"/>
                <wp:lineTo x="0" y="0"/>
              </wp:wrapPolygon>
            </wp:wrapTight>
            <wp:docPr id="249" name="Picture 2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A screenshot of a compute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2145" cy="208724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lang w:eastAsia="en-AU"/>
        </w:rPr>
        <w:t>Figure 3: Asbestos Register example</w:t>
      </w:r>
    </w:p>
    <w:p w14:paraId="7F73BA0C" w14:textId="3624DD20" w:rsidR="00391315" w:rsidRPr="004E763B" w:rsidRDefault="00E87827" w:rsidP="00391315">
      <w:pPr>
        <w:spacing w:before="120" w:line="276" w:lineRule="auto"/>
        <w:rPr>
          <w:rFonts w:asciiTheme="majorHAnsi" w:hAnsiTheme="majorHAnsi"/>
        </w:rPr>
      </w:pPr>
      <w:r>
        <w:rPr>
          <w:rFonts w:asciiTheme="majorHAnsi" w:hAnsiTheme="majorHAnsi"/>
        </w:rPr>
        <w:t>As t</w:t>
      </w:r>
      <w:r w:rsidR="00AF39D4">
        <w:rPr>
          <w:rFonts w:asciiTheme="majorHAnsi" w:hAnsiTheme="majorHAnsi"/>
        </w:rPr>
        <w:t>he</w:t>
      </w:r>
      <w:r w:rsidR="00391315" w:rsidRPr="004E763B">
        <w:rPr>
          <w:rFonts w:asciiTheme="majorHAnsi" w:hAnsiTheme="majorHAnsi"/>
        </w:rPr>
        <w:t xml:space="preserve"> Division 5 audit reports are only updated every five years, information in the Asbestos Register will be outdated as the condition of school buildings and ACMs change before a new report becomes available. </w:t>
      </w:r>
      <w:r w:rsidR="00391315" w:rsidRPr="004E763B">
        <w:rPr>
          <w:rFonts w:asciiTheme="majorHAnsi" w:hAnsiTheme="majorHAnsi"/>
        </w:rPr>
        <w:fldChar w:fldCharType="begin"/>
      </w:r>
      <w:r w:rsidR="00391315" w:rsidRPr="004E763B">
        <w:rPr>
          <w:rFonts w:asciiTheme="majorHAnsi" w:hAnsiTheme="majorHAnsi"/>
        </w:rPr>
        <w:instrText xml:space="preserve"> REF _Ref535225720 \h  \* MERGEFORMAT </w:instrText>
      </w:r>
      <w:r w:rsidR="00391315" w:rsidRPr="004E763B">
        <w:rPr>
          <w:rFonts w:asciiTheme="majorHAnsi" w:hAnsiTheme="majorHAnsi"/>
        </w:rPr>
      </w:r>
      <w:r w:rsidR="00391315" w:rsidRPr="004E763B">
        <w:rPr>
          <w:rFonts w:asciiTheme="majorHAnsi" w:hAnsiTheme="majorHAnsi"/>
        </w:rPr>
        <w:fldChar w:fldCharType="separate"/>
      </w:r>
      <w:r w:rsidR="006503EB" w:rsidRPr="004E763B">
        <w:rPr>
          <w:rFonts w:asciiTheme="majorHAnsi" w:hAnsiTheme="majorHAnsi"/>
        </w:rPr>
        <w:t xml:space="preserve">Table </w:t>
      </w:r>
      <w:r w:rsidR="006503EB">
        <w:rPr>
          <w:rFonts w:asciiTheme="majorHAnsi" w:hAnsiTheme="majorHAnsi"/>
        </w:rPr>
        <w:t>6</w:t>
      </w:r>
      <w:r w:rsidR="00391315" w:rsidRPr="004E763B">
        <w:rPr>
          <w:rFonts w:asciiTheme="majorHAnsi" w:hAnsiTheme="majorHAnsi"/>
        </w:rPr>
        <w:fldChar w:fldCharType="end"/>
      </w:r>
      <w:r w:rsidR="00391315" w:rsidRPr="004E763B">
        <w:rPr>
          <w:rFonts w:asciiTheme="majorHAnsi" w:hAnsiTheme="majorHAnsi"/>
        </w:rPr>
        <w:t xml:space="preserve"> details the difference between the school’s Division 5 audit report and its asbestos register.</w:t>
      </w:r>
    </w:p>
    <w:p w14:paraId="15B55A25" w14:textId="77777777" w:rsidR="00391315" w:rsidRPr="001F15F2" w:rsidRDefault="00391315" w:rsidP="00391315">
      <w:pPr>
        <w:pStyle w:val="Caption"/>
        <w:spacing w:after="120"/>
      </w:pPr>
      <w:bookmarkStart w:id="263" w:name="_Ref535225720"/>
      <w:r w:rsidRPr="004E763B">
        <w:rPr>
          <w:rFonts w:asciiTheme="majorHAnsi" w:hAnsiTheme="majorHAnsi"/>
        </w:rPr>
        <w:t xml:space="preserve">Table </w:t>
      </w:r>
      <w:r>
        <w:rPr>
          <w:rFonts w:asciiTheme="majorHAnsi" w:hAnsiTheme="majorHAnsi"/>
        </w:rPr>
        <w:t>6</w:t>
      </w:r>
      <w:bookmarkEnd w:id="263"/>
      <w:r w:rsidRPr="004E763B">
        <w:rPr>
          <w:rFonts w:asciiTheme="majorHAnsi" w:hAnsiTheme="majorHAnsi"/>
        </w:rPr>
        <w:t>. Division 5 audit report and asbestos register.</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77"/>
        <w:gridCol w:w="1428"/>
        <w:gridCol w:w="1574"/>
        <w:gridCol w:w="3038"/>
      </w:tblGrid>
      <w:tr w:rsidR="00391315" w:rsidRPr="00FA2640" w14:paraId="4E04D4D6" w14:textId="77777777" w:rsidTr="004964BD">
        <w:tc>
          <w:tcPr>
            <w:tcW w:w="2986" w:type="dxa"/>
            <w:shd w:val="clear" w:color="auto" w:fill="201547" w:themeFill="accent2"/>
            <w:vAlign w:val="center"/>
          </w:tcPr>
          <w:p w14:paraId="694FF39D" w14:textId="77777777" w:rsidR="00391315" w:rsidRPr="00BF00D3" w:rsidRDefault="00391315">
            <w:pPr>
              <w:rPr>
                <w:rFonts w:asciiTheme="majorHAnsi" w:hAnsiTheme="majorHAnsi"/>
                <w:b/>
                <w:szCs w:val="22"/>
              </w:rPr>
            </w:pPr>
            <w:r w:rsidRPr="00BF00D3">
              <w:rPr>
                <w:rFonts w:asciiTheme="majorHAnsi" w:hAnsiTheme="majorHAnsi"/>
                <w:szCs w:val="22"/>
              </w:rPr>
              <w:t>Document</w:t>
            </w:r>
          </w:p>
        </w:tc>
        <w:tc>
          <w:tcPr>
            <w:tcW w:w="1431" w:type="dxa"/>
            <w:shd w:val="clear" w:color="auto" w:fill="201547" w:themeFill="accent2"/>
            <w:vAlign w:val="center"/>
          </w:tcPr>
          <w:p w14:paraId="3B41B463" w14:textId="77777777" w:rsidR="00391315" w:rsidRPr="00BF00D3" w:rsidRDefault="00391315">
            <w:pPr>
              <w:rPr>
                <w:rFonts w:asciiTheme="majorHAnsi" w:hAnsiTheme="majorHAnsi"/>
                <w:b/>
                <w:szCs w:val="22"/>
              </w:rPr>
            </w:pPr>
            <w:r w:rsidRPr="00BF00D3">
              <w:rPr>
                <w:rFonts w:asciiTheme="majorHAnsi" w:hAnsiTheme="majorHAnsi"/>
                <w:szCs w:val="22"/>
              </w:rPr>
              <w:t>Status</w:t>
            </w:r>
          </w:p>
        </w:tc>
        <w:tc>
          <w:tcPr>
            <w:tcW w:w="1445" w:type="dxa"/>
            <w:shd w:val="clear" w:color="auto" w:fill="201547" w:themeFill="accent2"/>
            <w:vAlign w:val="center"/>
          </w:tcPr>
          <w:p w14:paraId="62B21873" w14:textId="77777777" w:rsidR="00391315" w:rsidRPr="00BF00D3" w:rsidRDefault="00391315">
            <w:pPr>
              <w:rPr>
                <w:rFonts w:asciiTheme="majorHAnsi" w:hAnsiTheme="majorHAnsi"/>
                <w:b/>
                <w:szCs w:val="22"/>
              </w:rPr>
            </w:pPr>
            <w:r w:rsidRPr="00BF00D3">
              <w:rPr>
                <w:rFonts w:asciiTheme="majorHAnsi" w:hAnsiTheme="majorHAnsi"/>
                <w:szCs w:val="22"/>
              </w:rPr>
              <w:t>Responsibility</w:t>
            </w:r>
          </w:p>
        </w:tc>
        <w:tc>
          <w:tcPr>
            <w:tcW w:w="3047" w:type="dxa"/>
            <w:shd w:val="clear" w:color="auto" w:fill="201547" w:themeFill="accent2"/>
            <w:vAlign w:val="center"/>
          </w:tcPr>
          <w:p w14:paraId="6560CF7D" w14:textId="77777777" w:rsidR="00391315" w:rsidRPr="00BF00D3" w:rsidRDefault="00391315">
            <w:pPr>
              <w:rPr>
                <w:rFonts w:asciiTheme="majorHAnsi" w:hAnsiTheme="majorHAnsi"/>
                <w:b/>
                <w:szCs w:val="22"/>
              </w:rPr>
            </w:pPr>
            <w:r w:rsidRPr="00BF00D3">
              <w:rPr>
                <w:rFonts w:asciiTheme="majorHAnsi" w:hAnsiTheme="majorHAnsi"/>
                <w:szCs w:val="22"/>
              </w:rPr>
              <w:t>Update</w:t>
            </w:r>
          </w:p>
        </w:tc>
      </w:tr>
      <w:tr w:rsidR="00391315" w:rsidRPr="00FA2640" w14:paraId="79744089" w14:textId="77777777" w:rsidTr="004964BD">
        <w:tc>
          <w:tcPr>
            <w:tcW w:w="2986" w:type="dxa"/>
            <w:shd w:val="clear" w:color="auto" w:fill="E7E6E6" w:themeFill="background2"/>
            <w:vAlign w:val="center"/>
          </w:tcPr>
          <w:p w14:paraId="2A65FB32" w14:textId="77777777" w:rsidR="00391315" w:rsidRPr="00BF00D3" w:rsidRDefault="00391315">
            <w:pPr>
              <w:rPr>
                <w:rFonts w:asciiTheme="majorHAnsi" w:hAnsiTheme="majorHAnsi"/>
                <w:szCs w:val="22"/>
              </w:rPr>
            </w:pPr>
            <w:r w:rsidRPr="00BF00D3">
              <w:rPr>
                <w:rFonts w:asciiTheme="majorHAnsi" w:hAnsiTheme="majorHAnsi"/>
                <w:szCs w:val="22"/>
              </w:rPr>
              <w:t>Division 5 audit report</w:t>
            </w:r>
          </w:p>
        </w:tc>
        <w:tc>
          <w:tcPr>
            <w:tcW w:w="1431" w:type="dxa"/>
            <w:shd w:val="clear" w:color="auto" w:fill="E7E6E6" w:themeFill="background2"/>
            <w:vAlign w:val="center"/>
          </w:tcPr>
          <w:p w14:paraId="256284C2" w14:textId="77777777" w:rsidR="00391315" w:rsidRPr="00BF00D3" w:rsidRDefault="00391315">
            <w:pPr>
              <w:rPr>
                <w:rFonts w:asciiTheme="majorHAnsi" w:hAnsiTheme="majorHAnsi"/>
                <w:szCs w:val="22"/>
              </w:rPr>
            </w:pPr>
            <w:r w:rsidRPr="00BF00D3">
              <w:rPr>
                <w:rFonts w:asciiTheme="majorHAnsi" w:hAnsiTheme="majorHAnsi"/>
                <w:szCs w:val="22"/>
              </w:rPr>
              <w:t>Static</w:t>
            </w:r>
          </w:p>
        </w:tc>
        <w:tc>
          <w:tcPr>
            <w:tcW w:w="1445" w:type="dxa"/>
            <w:shd w:val="clear" w:color="auto" w:fill="E7E6E6" w:themeFill="background2"/>
            <w:vAlign w:val="center"/>
          </w:tcPr>
          <w:p w14:paraId="4F8BC6EA" w14:textId="77777777" w:rsidR="00391315" w:rsidRPr="00BF00D3" w:rsidRDefault="00391315">
            <w:pPr>
              <w:rPr>
                <w:rFonts w:asciiTheme="majorHAnsi" w:hAnsiTheme="majorHAnsi"/>
                <w:szCs w:val="22"/>
              </w:rPr>
            </w:pPr>
            <w:r w:rsidRPr="00BF00D3">
              <w:rPr>
                <w:rFonts w:asciiTheme="majorHAnsi" w:hAnsiTheme="majorHAnsi"/>
                <w:szCs w:val="22"/>
              </w:rPr>
              <w:t>Occupational Hygienist</w:t>
            </w:r>
          </w:p>
        </w:tc>
        <w:tc>
          <w:tcPr>
            <w:tcW w:w="3047" w:type="dxa"/>
            <w:shd w:val="clear" w:color="auto" w:fill="E7E6E6" w:themeFill="background2"/>
            <w:vAlign w:val="center"/>
          </w:tcPr>
          <w:p w14:paraId="405AE0F0" w14:textId="77777777" w:rsidR="00391315" w:rsidRPr="00BF00D3" w:rsidRDefault="00391315">
            <w:pPr>
              <w:rPr>
                <w:rFonts w:asciiTheme="majorHAnsi" w:hAnsiTheme="majorHAnsi"/>
                <w:szCs w:val="22"/>
              </w:rPr>
            </w:pPr>
            <w:r w:rsidRPr="00BF00D3">
              <w:rPr>
                <w:rFonts w:asciiTheme="majorHAnsi" w:hAnsiTheme="majorHAnsi"/>
                <w:szCs w:val="22"/>
              </w:rPr>
              <w:t>Every five years</w:t>
            </w:r>
          </w:p>
        </w:tc>
      </w:tr>
      <w:tr w:rsidR="00391315" w:rsidRPr="00FA2640" w14:paraId="37F35036" w14:textId="77777777" w:rsidTr="004964BD">
        <w:tc>
          <w:tcPr>
            <w:tcW w:w="2986" w:type="dxa"/>
            <w:shd w:val="clear" w:color="auto" w:fill="E7E6E6" w:themeFill="background2"/>
            <w:vAlign w:val="center"/>
          </w:tcPr>
          <w:p w14:paraId="7BDCB071" w14:textId="77777777" w:rsidR="00391315" w:rsidRPr="00BF00D3" w:rsidRDefault="00391315">
            <w:pPr>
              <w:rPr>
                <w:rFonts w:asciiTheme="majorHAnsi" w:hAnsiTheme="majorHAnsi"/>
                <w:szCs w:val="22"/>
              </w:rPr>
            </w:pPr>
            <w:r w:rsidRPr="00BF00D3">
              <w:rPr>
                <w:rFonts w:asciiTheme="majorHAnsi" w:hAnsiTheme="majorHAnsi"/>
                <w:szCs w:val="22"/>
              </w:rPr>
              <w:t>School asbestos register</w:t>
            </w:r>
          </w:p>
        </w:tc>
        <w:tc>
          <w:tcPr>
            <w:tcW w:w="1431" w:type="dxa"/>
            <w:shd w:val="clear" w:color="auto" w:fill="E7E6E6" w:themeFill="background2"/>
            <w:vAlign w:val="center"/>
          </w:tcPr>
          <w:p w14:paraId="5C69D5D0" w14:textId="77777777" w:rsidR="00391315" w:rsidRPr="00BF00D3" w:rsidRDefault="00391315">
            <w:pPr>
              <w:rPr>
                <w:rFonts w:asciiTheme="majorHAnsi" w:hAnsiTheme="majorHAnsi"/>
                <w:szCs w:val="22"/>
              </w:rPr>
            </w:pPr>
            <w:r w:rsidRPr="00BF00D3">
              <w:rPr>
                <w:rFonts w:asciiTheme="majorHAnsi" w:hAnsiTheme="majorHAnsi"/>
                <w:szCs w:val="22"/>
              </w:rPr>
              <w:t>Live</w:t>
            </w:r>
          </w:p>
        </w:tc>
        <w:tc>
          <w:tcPr>
            <w:tcW w:w="1445" w:type="dxa"/>
            <w:shd w:val="clear" w:color="auto" w:fill="E7E6E6" w:themeFill="background2"/>
            <w:vAlign w:val="center"/>
          </w:tcPr>
          <w:p w14:paraId="633C62A7" w14:textId="77777777" w:rsidR="00391315" w:rsidRPr="00BF00D3" w:rsidRDefault="00391315">
            <w:pPr>
              <w:rPr>
                <w:rFonts w:asciiTheme="majorHAnsi" w:hAnsiTheme="majorHAnsi"/>
                <w:szCs w:val="22"/>
              </w:rPr>
            </w:pPr>
            <w:r w:rsidRPr="00BF00D3">
              <w:rPr>
                <w:rFonts w:asciiTheme="majorHAnsi" w:hAnsiTheme="majorHAnsi"/>
                <w:szCs w:val="22"/>
              </w:rPr>
              <w:t>School</w:t>
            </w:r>
          </w:p>
        </w:tc>
        <w:tc>
          <w:tcPr>
            <w:tcW w:w="3047" w:type="dxa"/>
            <w:shd w:val="clear" w:color="auto" w:fill="E7E6E6" w:themeFill="background2"/>
            <w:vAlign w:val="center"/>
          </w:tcPr>
          <w:p w14:paraId="1EA1958F" w14:textId="77777777" w:rsidR="00391315" w:rsidRPr="00BF00D3" w:rsidRDefault="00391315">
            <w:pPr>
              <w:rPr>
                <w:rFonts w:asciiTheme="majorHAnsi" w:hAnsiTheme="majorHAnsi"/>
                <w:szCs w:val="22"/>
              </w:rPr>
            </w:pPr>
            <w:r w:rsidRPr="00BF00D3">
              <w:rPr>
                <w:rFonts w:asciiTheme="majorHAnsi" w:hAnsiTheme="majorHAnsi"/>
                <w:szCs w:val="22"/>
              </w:rPr>
              <w:t>Every quarterly visual inspection or after asbestos-removal works</w:t>
            </w:r>
          </w:p>
        </w:tc>
      </w:tr>
    </w:tbl>
    <w:p w14:paraId="0C59097A" w14:textId="390D4282" w:rsidR="00391315" w:rsidRDefault="00391315" w:rsidP="00391315">
      <w:pPr>
        <w:spacing w:before="120" w:line="276" w:lineRule="auto"/>
        <w:rPr>
          <w:rFonts w:asciiTheme="majorHAnsi" w:hAnsiTheme="majorHAnsi"/>
        </w:rPr>
      </w:pPr>
      <w:r w:rsidRPr="004E763B">
        <w:rPr>
          <w:rFonts w:asciiTheme="majorHAnsi" w:hAnsiTheme="majorHAnsi"/>
        </w:rPr>
        <w:t xml:space="preserve">The school must refer to this asbestos register when conducting quarterly inspections. </w:t>
      </w:r>
      <w:r w:rsidR="00627C6C">
        <w:rPr>
          <w:rFonts w:asciiTheme="majorHAnsi" w:hAnsiTheme="majorHAnsi"/>
        </w:rPr>
        <w:t xml:space="preserve">Schools can </w:t>
      </w:r>
      <w:hyperlink r:id="rId38" w:history="1">
        <w:r w:rsidR="00023D3A" w:rsidRPr="00FD4B6C">
          <w:rPr>
            <w:rStyle w:val="Hyperlink"/>
            <w:rFonts w:asciiTheme="majorHAnsi" w:hAnsiTheme="majorHAnsi"/>
          </w:rPr>
          <w:t>generate a</w:t>
        </w:r>
        <w:r w:rsidR="005C69F2" w:rsidRPr="00FD4B6C">
          <w:rPr>
            <w:rStyle w:val="Hyperlink"/>
            <w:rFonts w:asciiTheme="majorHAnsi" w:hAnsiTheme="majorHAnsi"/>
          </w:rPr>
          <w:t>n AIMS report</w:t>
        </w:r>
      </w:hyperlink>
      <w:r w:rsidR="005C69F2">
        <w:rPr>
          <w:rFonts w:asciiTheme="majorHAnsi" w:hAnsiTheme="majorHAnsi"/>
        </w:rPr>
        <w:t xml:space="preserve"> </w:t>
      </w:r>
      <w:r w:rsidR="005C2D5B">
        <w:rPr>
          <w:rFonts w:asciiTheme="majorHAnsi" w:hAnsiTheme="majorHAnsi"/>
        </w:rPr>
        <w:t>that they can use for each quarterly inspection.</w:t>
      </w:r>
    </w:p>
    <w:p w14:paraId="4ECD4956" w14:textId="4E011F89" w:rsidR="00391315" w:rsidRDefault="00391315" w:rsidP="00391315">
      <w:pPr>
        <w:spacing w:before="120" w:line="276" w:lineRule="auto"/>
        <w:rPr>
          <w:rFonts w:asciiTheme="majorHAnsi" w:hAnsiTheme="majorHAnsi"/>
        </w:rPr>
      </w:pPr>
      <w:r>
        <w:rPr>
          <w:rFonts w:asciiTheme="majorHAnsi" w:hAnsiTheme="majorHAnsi"/>
        </w:rPr>
        <w:t>T</w:t>
      </w:r>
      <w:r w:rsidRPr="004E763B">
        <w:rPr>
          <w:rFonts w:asciiTheme="majorHAnsi" w:hAnsiTheme="majorHAnsi"/>
        </w:rPr>
        <w:t>he school must ensure that a copy of the asbestos register is readily accessible to any employee, self-employed person</w:t>
      </w:r>
      <w:r>
        <w:rPr>
          <w:rFonts w:asciiTheme="majorHAnsi" w:hAnsiTheme="majorHAnsi"/>
        </w:rPr>
        <w:t>, contractor</w:t>
      </w:r>
      <w:r w:rsidRPr="004E763B">
        <w:rPr>
          <w:rFonts w:asciiTheme="majorHAnsi" w:hAnsiTheme="majorHAnsi"/>
        </w:rPr>
        <w:t xml:space="preserve"> and any person engaged to do work at the school. </w:t>
      </w:r>
    </w:p>
    <w:p w14:paraId="3483550A" w14:textId="77777777" w:rsidR="00391315" w:rsidRPr="004E763B" w:rsidRDefault="00391315" w:rsidP="00DB2E4D">
      <w:pPr>
        <w:pStyle w:val="Heading3"/>
        <w:numPr>
          <w:ilvl w:val="1"/>
          <w:numId w:val="11"/>
        </w:numPr>
        <w:spacing w:before="240" w:line="276" w:lineRule="auto"/>
        <w:ind w:left="788" w:hanging="431"/>
        <w:rPr>
          <w:caps/>
        </w:rPr>
      </w:pPr>
      <w:bookmarkStart w:id="264" w:name="_Toc162256996"/>
      <w:bookmarkStart w:id="265" w:name="_Toc194061930"/>
      <w:r w:rsidRPr="004E763B">
        <w:lastRenderedPageBreak/>
        <w:t>Q</w:t>
      </w:r>
      <w:r>
        <w:t>uarterly Inspections</w:t>
      </w:r>
      <w:bookmarkEnd w:id="264"/>
      <w:bookmarkEnd w:id="265"/>
      <w:r>
        <w:t xml:space="preserve"> </w:t>
      </w:r>
    </w:p>
    <w:p w14:paraId="2D623095" w14:textId="64255119" w:rsidR="00391315" w:rsidRDefault="00391315" w:rsidP="00391315">
      <w:pPr>
        <w:spacing w:before="120" w:line="276" w:lineRule="auto"/>
        <w:rPr>
          <w:rFonts w:asciiTheme="majorHAnsi" w:hAnsiTheme="majorHAnsi"/>
        </w:rPr>
      </w:pPr>
      <w:r>
        <w:rPr>
          <w:rFonts w:asciiTheme="majorHAnsi" w:hAnsiTheme="majorHAnsi"/>
        </w:rPr>
        <w:t>All</w:t>
      </w:r>
      <w:r w:rsidRPr="004E763B">
        <w:rPr>
          <w:rFonts w:asciiTheme="majorHAnsi" w:hAnsiTheme="majorHAnsi"/>
        </w:rPr>
        <w:t xml:space="preserve"> school</w:t>
      </w:r>
      <w:r>
        <w:rPr>
          <w:rFonts w:asciiTheme="majorHAnsi" w:hAnsiTheme="majorHAnsi"/>
        </w:rPr>
        <w:t>s</w:t>
      </w:r>
      <w:r w:rsidRPr="004E763B">
        <w:rPr>
          <w:rFonts w:asciiTheme="majorHAnsi" w:hAnsiTheme="majorHAnsi"/>
        </w:rPr>
        <w:t xml:space="preserve"> must conduct quarterly visual inspections of all ACMs</w:t>
      </w:r>
      <w:r w:rsidR="00CA0FE9">
        <w:rPr>
          <w:rFonts w:asciiTheme="majorHAnsi" w:hAnsiTheme="majorHAnsi"/>
        </w:rPr>
        <w:t xml:space="preserve"> if there are known ACMs on site</w:t>
      </w:r>
      <w:r w:rsidRPr="004E763B">
        <w:rPr>
          <w:rFonts w:asciiTheme="majorHAnsi" w:hAnsiTheme="majorHAnsi"/>
        </w:rPr>
        <w:t xml:space="preserve"> to monitor their status and condition</w:t>
      </w:r>
      <w:r w:rsidR="00CA0FE9">
        <w:rPr>
          <w:rFonts w:asciiTheme="majorHAnsi" w:hAnsiTheme="majorHAnsi"/>
        </w:rPr>
        <w:t xml:space="preserve"> and</w:t>
      </w:r>
      <w:r w:rsidRPr="004E763B">
        <w:rPr>
          <w:rFonts w:asciiTheme="majorHAnsi" w:hAnsiTheme="majorHAnsi"/>
        </w:rPr>
        <w:t xml:space="preserve"> to review the condition of all the asbestos labels. </w:t>
      </w:r>
    </w:p>
    <w:p w14:paraId="2AEE96B4" w14:textId="06A522C6"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In line with the OHS Regulations </w:t>
      </w:r>
      <w:r>
        <w:rPr>
          <w:rFonts w:asciiTheme="majorHAnsi" w:hAnsiTheme="majorHAnsi"/>
        </w:rPr>
        <w:t xml:space="preserve">2017 </w:t>
      </w:r>
      <w:r w:rsidRPr="004E763B">
        <w:rPr>
          <w:rFonts w:asciiTheme="majorHAnsi" w:hAnsiTheme="majorHAnsi"/>
        </w:rPr>
        <w:t xml:space="preserve">and </w:t>
      </w:r>
      <w:r>
        <w:rPr>
          <w:rFonts w:asciiTheme="majorHAnsi" w:hAnsiTheme="majorHAnsi"/>
        </w:rPr>
        <w:t xml:space="preserve">the </w:t>
      </w:r>
      <w:hyperlink r:id="rId39" w:history="1">
        <w:r w:rsidRPr="00555119">
          <w:rPr>
            <w:rStyle w:val="Hyperlink"/>
            <w:rFonts w:asciiTheme="majorHAnsi" w:hAnsiTheme="majorHAnsi"/>
          </w:rPr>
          <w:t>OHS</w:t>
        </w:r>
        <w:r w:rsidR="002F7B69">
          <w:rPr>
            <w:rStyle w:val="Hyperlink"/>
            <w:rFonts w:asciiTheme="majorHAnsi" w:hAnsiTheme="majorHAnsi"/>
          </w:rPr>
          <w:t xml:space="preserve"> </w:t>
        </w:r>
        <w:r w:rsidRPr="00555119">
          <w:rPr>
            <w:rStyle w:val="Hyperlink"/>
            <w:rFonts w:asciiTheme="majorHAnsi" w:hAnsiTheme="majorHAnsi"/>
          </w:rPr>
          <w:t>M</w:t>
        </w:r>
        <w:r w:rsidR="002F7B69">
          <w:rPr>
            <w:rStyle w:val="Hyperlink"/>
            <w:rFonts w:asciiTheme="majorHAnsi" w:hAnsiTheme="majorHAnsi"/>
          </w:rPr>
          <w:t>anagement System</w:t>
        </w:r>
      </w:hyperlink>
      <w:r w:rsidRPr="004E763B">
        <w:rPr>
          <w:rFonts w:asciiTheme="majorHAnsi" w:hAnsiTheme="majorHAnsi"/>
        </w:rPr>
        <w:t xml:space="preserve">, the school must: </w:t>
      </w:r>
    </w:p>
    <w:p w14:paraId="1E183150"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r</w:t>
      </w:r>
      <w:r w:rsidRPr="004E763B">
        <w:rPr>
          <w:rFonts w:asciiTheme="majorHAnsi" w:eastAsia="Times New Roman" w:hAnsiTheme="majorHAnsi"/>
          <w:szCs w:val="20"/>
        </w:rPr>
        <w:t xml:space="preserve">evise its asbestos register to keep it current; and </w:t>
      </w:r>
    </w:p>
    <w:p w14:paraId="21288D33"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i</w:t>
      </w:r>
      <w:r w:rsidRPr="004E763B">
        <w:rPr>
          <w:rFonts w:asciiTheme="majorHAnsi" w:eastAsia="Times New Roman" w:hAnsiTheme="majorHAnsi"/>
          <w:szCs w:val="20"/>
        </w:rPr>
        <w:t>nclude any changes regarding the condition and/or removal of ACMs.</w:t>
      </w:r>
    </w:p>
    <w:p w14:paraId="29C87879" w14:textId="77777777" w:rsidR="00315A3E" w:rsidRDefault="00315A3E" w:rsidP="00391315">
      <w:pPr>
        <w:spacing w:before="120" w:line="276" w:lineRule="auto"/>
        <w:rPr>
          <w:rFonts w:asciiTheme="majorHAnsi" w:hAnsiTheme="majorHAnsi"/>
        </w:rPr>
      </w:pPr>
    </w:p>
    <w:p w14:paraId="2BBDADC7" w14:textId="39952565" w:rsidR="00391315" w:rsidRPr="004E763B" w:rsidRDefault="00391315" w:rsidP="00391315">
      <w:pPr>
        <w:spacing w:before="120" w:line="276" w:lineRule="auto"/>
        <w:rPr>
          <w:rFonts w:asciiTheme="majorHAnsi" w:hAnsiTheme="majorHAnsi"/>
        </w:rPr>
      </w:pPr>
      <w:r>
        <w:rPr>
          <w:rFonts w:asciiTheme="majorHAnsi" w:hAnsiTheme="majorHAnsi"/>
        </w:rPr>
        <w:t xml:space="preserve">To meet the </w:t>
      </w:r>
      <w:proofErr w:type="gramStart"/>
      <w:r>
        <w:rPr>
          <w:rFonts w:asciiTheme="majorHAnsi" w:hAnsiTheme="majorHAnsi"/>
        </w:rPr>
        <w:t>aforementioned requirements</w:t>
      </w:r>
      <w:proofErr w:type="gramEnd"/>
      <w:r>
        <w:rPr>
          <w:rFonts w:asciiTheme="majorHAnsi" w:hAnsiTheme="majorHAnsi"/>
        </w:rPr>
        <w:t xml:space="preserve"> the</w:t>
      </w:r>
      <w:r w:rsidRPr="004E763B">
        <w:rPr>
          <w:rFonts w:asciiTheme="majorHAnsi" w:hAnsiTheme="majorHAnsi"/>
        </w:rPr>
        <w:t xml:space="preserve"> school needs to:</w:t>
      </w:r>
    </w:p>
    <w:p w14:paraId="26C07360"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obtain</w:t>
      </w:r>
      <w:r w:rsidRPr="004E763B">
        <w:rPr>
          <w:rFonts w:asciiTheme="majorHAnsi" w:eastAsia="Times New Roman" w:hAnsiTheme="majorHAnsi"/>
          <w:szCs w:val="20"/>
        </w:rPr>
        <w:t xml:space="preserve"> the </w:t>
      </w:r>
      <w:r>
        <w:rPr>
          <w:rFonts w:asciiTheme="majorHAnsi" w:eastAsia="Times New Roman" w:hAnsiTheme="majorHAnsi"/>
          <w:szCs w:val="20"/>
        </w:rPr>
        <w:t>current</w:t>
      </w:r>
      <w:r w:rsidRPr="004E763B">
        <w:rPr>
          <w:rFonts w:asciiTheme="majorHAnsi" w:eastAsia="Times New Roman" w:hAnsiTheme="majorHAnsi"/>
          <w:szCs w:val="20"/>
        </w:rPr>
        <w:t xml:space="preserve"> version of school asbestos register template</w:t>
      </w:r>
    </w:p>
    <w:p w14:paraId="4016F9AD"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r</w:t>
      </w:r>
      <w:r w:rsidRPr="004E763B">
        <w:rPr>
          <w:rFonts w:asciiTheme="majorHAnsi" w:eastAsia="Times New Roman" w:hAnsiTheme="majorHAnsi"/>
          <w:szCs w:val="20"/>
        </w:rPr>
        <w:t>ecord information from quarterly inspections of previously identified ACMs</w:t>
      </w:r>
    </w:p>
    <w:p w14:paraId="4C75267B"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i</w:t>
      </w:r>
      <w:r w:rsidRPr="004E763B">
        <w:rPr>
          <w:rFonts w:asciiTheme="majorHAnsi" w:eastAsia="Times New Roman" w:hAnsiTheme="majorHAnsi"/>
          <w:szCs w:val="20"/>
        </w:rPr>
        <w:t xml:space="preserve">f asbestos-removal works have been undertaken since the last inspection, strike-through the entry and add a corresponding comment (for example, </w:t>
      </w:r>
      <w:r>
        <w:rPr>
          <w:rFonts w:asciiTheme="majorHAnsi" w:eastAsia="Times New Roman" w:hAnsiTheme="majorHAnsi"/>
          <w:szCs w:val="20"/>
        </w:rPr>
        <w:t>‘Kiln’</w:t>
      </w:r>
      <w:r w:rsidRPr="004E763B">
        <w:rPr>
          <w:rFonts w:asciiTheme="majorHAnsi" w:eastAsia="Times New Roman" w:hAnsiTheme="majorHAnsi"/>
          <w:szCs w:val="20"/>
        </w:rPr>
        <w:t xml:space="preserve"> removed on </w:t>
      </w:r>
      <w:r>
        <w:rPr>
          <w:rFonts w:asciiTheme="majorHAnsi" w:eastAsia="Times New Roman" w:hAnsiTheme="majorHAnsi"/>
          <w:szCs w:val="20"/>
        </w:rPr>
        <w:t>29/07/2019</w:t>
      </w:r>
      <w:r w:rsidRPr="004E763B">
        <w:rPr>
          <w:rFonts w:asciiTheme="majorHAnsi" w:eastAsia="Times New Roman" w:hAnsiTheme="majorHAnsi"/>
          <w:szCs w:val="20"/>
        </w:rPr>
        <w:t xml:space="preserve">). </w:t>
      </w:r>
    </w:p>
    <w:p w14:paraId="45522535" w14:textId="3DD3FD6F"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Clearance reports and clearance certificates need to be kept with the register/visual inspection documents as evidence of asbestos-removal works. The school must send a copy of these documents to the </w:t>
      </w:r>
      <w:r w:rsidR="00DA5957">
        <w:rPr>
          <w:rFonts w:asciiTheme="majorHAnsi" w:hAnsiTheme="majorHAnsi"/>
        </w:rPr>
        <w:t>d</w:t>
      </w:r>
      <w:r w:rsidRPr="004E763B">
        <w:rPr>
          <w:rFonts w:asciiTheme="majorHAnsi" w:hAnsiTheme="majorHAnsi"/>
        </w:rPr>
        <w:t xml:space="preserve">epartment’s asbestos data </w:t>
      </w:r>
      <w:r w:rsidRPr="1ECCC472">
        <w:rPr>
          <w:rFonts w:asciiTheme="majorHAnsi" w:hAnsiTheme="majorHAnsi"/>
        </w:rPr>
        <w:t>manage</w:t>
      </w:r>
      <w:r w:rsidR="0FE8EF97" w:rsidRPr="1ECCC472">
        <w:rPr>
          <w:rFonts w:asciiTheme="majorHAnsi" w:hAnsiTheme="majorHAnsi"/>
        </w:rPr>
        <w:t>r</w:t>
      </w:r>
      <w:r w:rsidR="00CA0FE9" w:rsidRPr="78EF075E">
        <w:rPr>
          <w:rFonts w:asciiTheme="majorHAnsi" w:hAnsiTheme="majorHAnsi"/>
        </w:rPr>
        <w:t xml:space="preserve"> </w:t>
      </w:r>
      <w:r w:rsidR="006C0D9D">
        <w:rPr>
          <w:rFonts w:asciiTheme="majorHAnsi" w:hAnsiTheme="majorHAnsi"/>
        </w:rPr>
        <w:t>(</w:t>
      </w:r>
      <w:hyperlink r:id="rId40" w:history="1">
        <w:r w:rsidR="0080677B" w:rsidRPr="00A921B7">
          <w:rPr>
            <w:rFonts w:ascii="Segoe UI" w:hAnsi="Segoe UI" w:cs="Segoe UI"/>
            <w:color w:val="0000FF"/>
            <w:szCs w:val="22"/>
            <w:u w:val="single"/>
          </w:rPr>
          <w:t>asbestos.data@education.vic.gov.au</w:t>
        </w:r>
      </w:hyperlink>
      <w:r w:rsidR="0080677B">
        <w:rPr>
          <w:rFonts w:ascii="Segoe UI" w:hAnsi="Segoe UI" w:cs="Segoe UI"/>
          <w:sz w:val="18"/>
          <w:szCs w:val="18"/>
        </w:rPr>
        <w:t xml:space="preserve">) </w:t>
      </w:r>
      <w:r w:rsidR="00CA0FE9">
        <w:rPr>
          <w:rFonts w:asciiTheme="majorHAnsi" w:hAnsiTheme="majorHAnsi"/>
        </w:rPr>
        <w:t>to be uploaded to the school documents section in AIMS</w:t>
      </w:r>
      <w:r>
        <w:rPr>
          <w:rFonts w:asciiTheme="majorHAnsi" w:hAnsiTheme="majorHAnsi"/>
        </w:rPr>
        <w:t>.</w:t>
      </w:r>
      <w:r w:rsidRPr="004E763B">
        <w:rPr>
          <w:rFonts w:asciiTheme="majorHAnsi" w:hAnsiTheme="majorHAnsi"/>
        </w:rPr>
        <w:t xml:space="preserve"> </w:t>
      </w:r>
    </w:p>
    <w:p w14:paraId="7B6A4B00" w14:textId="77777777" w:rsidR="00391315" w:rsidRDefault="00391315" w:rsidP="00391315">
      <w:pPr>
        <w:spacing w:before="120" w:line="276" w:lineRule="auto"/>
        <w:rPr>
          <w:rFonts w:asciiTheme="majorHAnsi" w:hAnsiTheme="majorHAnsi"/>
        </w:rPr>
      </w:pPr>
      <w:r w:rsidRPr="004E763B">
        <w:rPr>
          <w:rFonts w:asciiTheme="majorHAnsi" w:hAnsiTheme="majorHAnsi"/>
        </w:rPr>
        <w:t xml:space="preserve">After the data has been entered into the </w:t>
      </w:r>
      <w:r>
        <w:rPr>
          <w:rFonts w:asciiTheme="majorHAnsi" w:hAnsiTheme="majorHAnsi"/>
        </w:rPr>
        <w:t>spreadsheet</w:t>
      </w:r>
      <w:r w:rsidRPr="004E763B">
        <w:rPr>
          <w:rFonts w:asciiTheme="majorHAnsi" w:hAnsiTheme="majorHAnsi"/>
        </w:rPr>
        <w:t xml:space="preserve">, save the spreadsheet with a name that reflects the month and year of the inspection (for example, AsbQuarterly_s9999-c99_Apr_2018). </w:t>
      </w:r>
    </w:p>
    <w:p w14:paraId="37CC3CA8" w14:textId="77777777" w:rsidR="00391315" w:rsidRDefault="00391315" w:rsidP="00391315">
      <w:pPr>
        <w:spacing w:before="120"/>
        <w:jc w:val="both"/>
        <w:rPr>
          <w:rFonts w:asciiTheme="majorHAnsi" w:hAnsiTheme="majorHAnsi"/>
        </w:rPr>
      </w:pPr>
      <w:r>
        <w:rPr>
          <w:rFonts w:asciiTheme="majorHAnsi" w:hAnsiTheme="majorHAnsi"/>
          <w:noProof/>
          <w:lang w:val="en-AU" w:eastAsia="en-AU"/>
        </w:rPr>
        <mc:AlternateContent>
          <mc:Choice Requires="wps">
            <w:drawing>
              <wp:anchor distT="0" distB="0" distL="114300" distR="114300" simplePos="0" relativeHeight="251658260" behindDoc="0" locked="0" layoutInCell="1" allowOverlap="1" wp14:anchorId="1F006AAC" wp14:editId="13E77FD2">
                <wp:simplePos x="0" y="0"/>
                <wp:positionH relativeFrom="margin">
                  <wp:posOffset>9525</wp:posOffset>
                </wp:positionH>
                <wp:positionV relativeFrom="paragraph">
                  <wp:posOffset>73661</wp:posOffset>
                </wp:positionV>
                <wp:extent cx="5838825" cy="952500"/>
                <wp:effectExtent l="0" t="0" r="28575" b="19050"/>
                <wp:wrapNone/>
                <wp:docPr id="250" name="Text Box 250"/>
                <wp:cNvGraphicFramePr/>
                <a:graphic xmlns:a="http://schemas.openxmlformats.org/drawingml/2006/main">
                  <a:graphicData uri="http://schemas.microsoft.com/office/word/2010/wordprocessingShape">
                    <wps:wsp>
                      <wps:cNvSpPr txBox="1"/>
                      <wps:spPr>
                        <a:xfrm>
                          <a:off x="0" y="0"/>
                          <a:ext cx="5838825" cy="952500"/>
                        </a:xfrm>
                        <a:prstGeom prst="rect">
                          <a:avLst/>
                        </a:prstGeom>
                        <a:solidFill>
                          <a:schemeClr val="accent1"/>
                        </a:solidFill>
                        <a:ln w="6350">
                          <a:solidFill>
                            <a:schemeClr val="bg1"/>
                          </a:solidFill>
                        </a:ln>
                      </wps:spPr>
                      <wps:txbx>
                        <w:txbxContent>
                          <w:p w14:paraId="6AFD8E50" w14:textId="77777777" w:rsidR="00391315" w:rsidRPr="001F15F2" w:rsidRDefault="00391315" w:rsidP="00391315">
                            <w:pPr>
                              <w:spacing w:before="120"/>
                              <w:jc w:val="both"/>
                              <w:rPr>
                                <w:rFonts w:asciiTheme="majorHAnsi" w:hAnsiTheme="majorHAnsi"/>
                                <w:b/>
                                <w:color w:val="FFFFFF" w:themeColor="background1"/>
                              </w:rPr>
                            </w:pPr>
                            <w:r w:rsidRPr="001F15F2">
                              <w:rPr>
                                <w:rFonts w:asciiTheme="majorHAnsi" w:hAnsiTheme="majorHAnsi"/>
                                <w:b/>
                                <w:color w:val="FFFFFF" w:themeColor="background1"/>
                              </w:rPr>
                              <w:t>During a Quarterly Inspection</w:t>
                            </w:r>
                          </w:p>
                          <w:p w14:paraId="1C498CF9" w14:textId="773351A3" w:rsidR="00391315" w:rsidRPr="001F15F2" w:rsidRDefault="00391315" w:rsidP="00391315">
                            <w:pPr>
                              <w:spacing w:before="120"/>
                              <w:jc w:val="both"/>
                              <w:rPr>
                                <w:rFonts w:asciiTheme="majorHAnsi" w:hAnsiTheme="majorHAnsi"/>
                                <w:color w:val="FFFFFF" w:themeColor="background1"/>
                              </w:rPr>
                            </w:pPr>
                            <w:r w:rsidRPr="001F15F2">
                              <w:rPr>
                                <w:rFonts w:asciiTheme="majorHAnsi" w:hAnsiTheme="majorHAnsi"/>
                                <w:color w:val="FFFFFF" w:themeColor="background1"/>
                              </w:rPr>
                              <w:t xml:space="preserve">If the school finds ACM disturbed or damaged during its quarterly inspection, it needs to immediately contact </w:t>
                            </w:r>
                            <w:r w:rsidR="00C448D9">
                              <w:rPr>
                                <w:rFonts w:asciiTheme="majorHAnsi" w:hAnsiTheme="majorHAnsi"/>
                                <w:color w:val="FFFFFF" w:themeColor="background1"/>
                              </w:rPr>
                              <w:t>the department</w:t>
                            </w:r>
                            <w:r w:rsidRPr="001F15F2">
                              <w:rPr>
                                <w:rFonts w:asciiTheme="majorHAnsi" w:hAnsiTheme="majorHAnsi"/>
                                <w:color w:val="FFFFFF" w:themeColor="background1"/>
                              </w:rPr>
                              <w:t>’s 24-hour Asbestos Make Safe hotline on 1300 133 468.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06AAC" id="Text Box 250" o:spid="_x0000_s1038" type="#_x0000_t202" style="position:absolute;left:0;text-align:left;margin-left:.75pt;margin-top:5.8pt;width:459.75pt;height:7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" fillcolor="#004c96 [3204]" strokecolor="white [3212]" strokeweight=".5pt">
                <v:textbox>
                  <w:txbxContent>
                    <w:p w14:paraId="6AFD8E50" w14:textId="77777777" w:rsidR="00391315" w:rsidRPr="001F15F2" w:rsidRDefault="00391315" w:rsidP="00391315">
                      <w:pPr>
                        <w:spacing w:before="120"/>
                        <w:jc w:val="both"/>
                        <w:rPr>
                          <w:rFonts w:asciiTheme="majorHAnsi" w:hAnsiTheme="majorHAnsi"/>
                          <w:b/>
                          <w:color w:val="FFFFFF" w:themeColor="background1"/>
                        </w:rPr>
                      </w:pPr>
                      <w:r w:rsidRPr="001F15F2">
                        <w:rPr>
                          <w:rFonts w:asciiTheme="majorHAnsi" w:hAnsiTheme="majorHAnsi"/>
                          <w:b/>
                          <w:color w:val="FFFFFF" w:themeColor="background1"/>
                        </w:rPr>
                        <w:t>During a Quarterly Inspection</w:t>
                      </w:r>
                    </w:p>
                    <w:p w14:paraId="1C498CF9" w14:textId="773351A3" w:rsidR="00391315" w:rsidRPr="001F15F2" w:rsidRDefault="00391315" w:rsidP="00391315">
                      <w:pPr>
                        <w:spacing w:before="120"/>
                        <w:jc w:val="both"/>
                        <w:rPr>
                          <w:rFonts w:asciiTheme="majorHAnsi" w:hAnsiTheme="majorHAnsi"/>
                          <w:color w:val="FFFFFF" w:themeColor="background1"/>
                        </w:rPr>
                      </w:pPr>
                      <w:r w:rsidRPr="001F15F2">
                        <w:rPr>
                          <w:rFonts w:asciiTheme="majorHAnsi" w:hAnsiTheme="majorHAnsi"/>
                          <w:color w:val="FFFFFF" w:themeColor="background1"/>
                        </w:rPr>
                        <w:t xml:space="preserve">If the school finds ACM disturbed or damaged during its quarterly inspection, it needs to immediately contact </w:t>
                      </w:r>
                      <w:r w:rsidR="00C448D9">
                        <w:rPr>
                          <w:rFonts w:asciiTheme="majorHAnsi" w:hAnsiTheme="majorHAnsi"/>
                          <w:color w:val="FFFFFF" w:themeColor="background1"/>
                        </w:rPr>
                        <w:t>the department</w:t>
                      </w:r>
                      <w:r w:rsidRPr="001F15F2">
                        <w:rPr>
                          <w:rFonts w:asciiTheme="majorHAnsi" w:hAnsiTheme="majorHAnsi"/>
                          <w:color w:val="FFFFFF" w:themeColor="background1"/>
                        </w:rPr>
                        <w:t>’s 24-hour Asbestos Make Safe hotline on 1300 133 468.</w:t>
                      </w:r>
                    </w:p>
                  </w:txbxContent>
                </v:textbox>
                <w10:wrap anchorx="margin"/>
              </v:shape>
            </w:pict>
          </mc:Fallback>
        </mc:AlternateContent>
      </w:r>
    </w:p>
    <w:p w14:paraId="313FC409" w14:textId="77777777" w:rsidR="00391315" w:rsidRDefault="00391315" w:rsidP="00391315">
      <w:pPr>
        <w:spacing w:before="120"/>
        <w:jc w:val="both"/>
        <w:rPr>
          <w:rFonts w:asciiTheme="majorHAnsi" w:hAnsiTheme="majorHAnsi"/>
        </w:rPr>
      </w:pPr>
    </w:p>
    <w:p w14:paraId="76506049" w14:textId="77777777" w:rsidR="00391315" w:rsidRDefault="00391315" w:rsidP="00391315">
      <w:pPr>
        <w:spacing w:before="120"/>
        <w:jc w:val="both"/>
        <w:rPr>
          <w:rFonts w:asciiTheme="majorHAnsi" w:hAnsiTheme="majorHAnsi"/>
        </w:rPr>
      </w:pPr>
    </w:p>
    <w:p w14:paraId="048ADA9E" w14:textId="77777777" w:rsidR="00391315" w:rsidRDefault="00391315" w:rsidP="00391315">
      <w:pPr>
        <w:spacing w:before="120"/>
        <w:jc w:val="both"/>
        <w:rPr>
          <w:rFonts w:asciiTheme="majorHAnsi" w:hAnsiTheme="majorHAnsi"/>
        </w:rPr>
      </w:pPr>
    </w:p>
    <w:p w14:paraId="5DF189E2" w14:textId="77777777" w:rsidR="00391315" w:rsidRDefault="00391315" w:rsidP="00391315">
      <w:pPr>
        <w:spacing w:before="120"/>
        <w:jc w:val="both"/>
        <w:rPr>
          <w:rFonts w:asciiTheme="majorHAnsi" w:hAnsiTheme="majorHAnsi"/>
        </w:rPr>
      </w:pPr>
    </w:p>
    <w:p w14:paraId="16437C92" w14:textId="77777777" w:rsidR="00391315" w:rsidRDefault="00391315" w:rsidP="00391315">
      <w:pPr>
        <w:spacing w:before="120" w:line="276" w:lineRule="auto"/>
        <w:rPr>
          <w:rFonts w:asciiTheme="majorHAnsi" w:hAnsiTheme="majorHAnsi"/>
        </w:rPr>
      </w:pPr>
      <w:bookmarkStart w:id="266" w:name="_Toc534361880"/>
      <w:bookmarkStart w:id="267" w:name="_Toc534365430"/>
      <w:bookmarkStart w:id="268" w:name="_Toc534366269"/>
      <w:bookmarkStart w:id="269" w:name="_Toc534361885"/>
      <w:bookmarkStart w:id="270" w:name="_Toc534365435"/>
      <w:bookmarkStart w:id="271" w:name="_Toc534366274"/>
      <w:bookmarkStart w:id="272" w:name="_Toc534361887"/>
      <w:bookmarkStart w:id="273" w:name="_Toc534365437"/>
      <w:bookmarkStart w:id="274" w:name="_Toc534366276"/>
      <w:bookmarkStart w:id="275" w:name="_Toc530651779"/>
      <w:bookmarkEnd w:id="266"/>
      <w:bookmarkEnd w:id="267"/>
      <w:bookmarkEnd w:id="268"/>
      <w:bookmarkEnd w:id="269"/>
      <w:bookmarkEnd w:id="270"/>
      <w:bookmarkEnd w:id="271"/>
      <w:bookmarkEnd w:id="272"/>
      <w:bookmarkEnd w:id="273"/>
      <w:bookmarkEnd w:id="274"/>
      <w:r>
        <w:rPr>
          <w:rFonts w:asciiTheme="majorHAnsi" w:hAnsiTheme="majorHAnsi"/>
        </w:rPr>
        <w:t>Schools which have had all identified asbestos removed will still need to conduct quarterly inspections of labels where these are in place due to the presumption of asbestos being present in inaccessible areas.</w:t>
      </w:r>
    </w:p>
    <w:p w14:paraId="360E9BDF" w14:textId="77777777" w:rsidR="00391315" w:rsidRDefault="00391315" w:rsidP="00391315">
      <w:pPr>
        <w:spacing w:after="0"/>
        <w:rPr>
          <w:rFonts w:asciiTheme="majorHAnsi" w:hAnsiTheme="majorHAnsi"/>
        </w:rPr>
      </w:pPr>
      <w:r>
        <w:rPr>
          <w:rFonts w:asciiTheme="majorHAnsi" w:hAnsiTheme="majorHAnsi"/>
        </w:rPr>
        <w:br w:type="page"/>
      </w:r>
    </w:p>
    <w:p w14:paraId="697E81A4" w14:textId="77777777" w:rsidR="00391315" w:rsidRPr="00251CAB" w:rsidRDefault="00391315" w:rsidP="00DB2E4D">
      <w:pPr>
        <w:pStyle w:val="Heading2"/>
        <w:numPr>
          <w:ilvl w:val="0"/>
          <w:numId w:val="11"/>
        </w:numPr>
        <w:spacing w:before="240" w:line="276" w:lineRule="auto"/>
        <w:ind w:left="357" w:hanging="357"/>
        <w:rPr>
          <w:sz w:val="28"/>
          <w:szCs w:val="28"/>
        </w:rPr>
      </w:pPr>
      <w:bookmarkStart w:id="276" w:name="_Toc15297230"/>
      <w:bookmarkStart w:id="277" w:name="_Toc15297393"/>
      <w:bookmarkStart w:id="278" w:name="_Toc15297920"/>
      <w:bookmarkStart w:id="279" w:name="_Toc15299814"/>
      <w:bookmarkStart w:id="280" w:name="_Toc15309999"/>
      <w:bookmarkStart w:id="281" w:name="_Toc15310320"/>
      <w:bookmarkStart w:id="282" w:name="_Ref13838683"/>
      <w:bookmarkStart w:id="283" w:name="_Ref13838693"/>
      <w:bookmarkStart w:id="284" w:name="_Toc72850894"/>
      <w:bookmarkStart w:id="285" w:name="_Toc194061931"/>
      <w:bookmarkEnd w:id="275"/>
      <w:bookmarkEnd w:id="276"/>
      <w:bookmarkEnd w:id="277"/>
      <w:bookmarkEnd w:id="278"/>
      <w:bookmarkEnd w:id="279"/>
      <w:bookmarkEnd w:id="280"/>
      <w:bookmarkEnd w:id="281"/>
      <w:r w:rsidRPr="00251CAB">
        <w:rPr>
          <w:sz w:val="28"/>
          <w:szCs w:val="28"/>
        </w:rPr>
        <w:lastRenderedPageBreak/>
        <w:t>Inductions and Division 6 A</w:t>
      </w:r>
      <w:bookmarkEnd w:id="282"/>
      <w:bookmarkEnd w:id="283"/>
      <w:r w:rsidRPr="00251CAB">
        <w:rPr>
          <w:sz w:val="28"/>
          <w:szCs w:val="28"/>
        </w:rPr>
        <w:t>udits</w:t>
      </w:r>
      <w:bookmarkEnd w:id="284"/>
      <w:bookmarkEnd w:id="285"/>
    </w:p>
    <w:p w14:paraId="3540634B" w14:textId="77777777" w:rsidR="00391315" w:rsidRPr="00F94833" w:rsidRDefault="00391315" w:rsidP="00DB2E4D">
      <w:pPr>
        <w:pStyle w:val="Heading3"/>
        <w:numPr>
          <w:ilvl w:val="1"/>
          <w:numId w:val="11"/>
        </w:numPr>
        <w:spacing w:before="240" w:line="276" w:lineRule="auto"/>
        <w:ind w:left="788" w:hanging="431"/>
      </w:pPr>
      <w:bookmarkStart w:id="286" w:name="_Toc162256998"/>
      <w:bookmarkStart w:id="287" w:name="_Toc194061932"/>
      <w:r w:rsidRPr="00F94833">
        <w:t>Inductions</w:t>
      </w:r>
      <w:bookmarkEnd w:id="286"/>
      <w:bookmarkEnd w:id="287"/>
    </w:p>
    <w:p w14:paraId="022E119C" w14:textId="77777777" w:rsidR="00391315" w:rsidRPr="004E763B" w:rsidRDefault="00391315" w:rsidP="00391315">
      <w:pPr>
        <w:spacing w:before="120" w:line="276" w:lineRule="auto"/>
        <w:rPr>
          <w:rFonts w:asciiTheme="majorHAnsi" w:hAnsiTheme="majorHAnsi"/>
        </w:rPr>
      </w:pPr>
      <w:r>
        <w:rPr>
          <w:rFonts w:asciiTheme="majorHAnsi" w:hAnsiTheme="majorHAnsi"/>
        </w:rPr>
        <w:t>All</w:t>
      </w:r>
      <w:r w:rsidRPr="004E763B">
        <w:rPr>
          <w:rFonts w:asciiTheme="majorHAnsi" w:hAnsiTheme="majorHAnsi"/>
        </w:rPr>
        <w:t xml:space="preserve"> school</w:t>
      </w:r>
      <w:r>
        <w:rPr>
          <w:rFonts w:asciiTheme="majorHAnsi" w:hAnsiTheme="majorHAnsi"/>
        </w:rPr>
        <w:t>s</w:t>
      </w:r>
      <w:r w:rsidRPr="004E763B">
        <w:rPr>
          <w:rFonts w:asciiTheme="majorHAnsi" w:hAnsiTheme="majorHAnsi"/>
        </w:rPr>
        <w:t xml:space="preserve"> must inform third parties regarding the presence and risk of ACMs through inductions. Inductions should include information regarding:</w:t>
      </w:r>
    </w:p>
    <w:p w14:paraId="3C664D96"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t</w:t>
      </w:r>
      <w:r w:rsidRPr="004E763B">
        <w:rPr>
          <w:rFonts w:asciiTheme="majorHAnsi" w:eastAsia="Times New Roman" w:hAnsiTheme="majorHAnsi"/>
          <w:szCs w:val="20"/>
        </w:rPr>
        <w:t xml:space="preserve">he </w:t>
      </w:r>
      <w:r>
        <w:rPr>
          <w:rFonts w:asciiTheme="majorHAnsi" w:eastAsia="Times New Roman" w:hAnsiTheme="majorHAnsi"/>
          <w:szCs w:val="20"/>
        </w:rPr>
        <w:t>current</w:t>
      </w:r>
      <w:r w:rsidRPr="004E763B">
        <w:rPr>
          <w:rFonts w:asciiTheme="majorHAnsi" w:eastAsia="Times New Roman" w:hAnsiTheme="majorHAnsi"/>
          <w:szCs w:val="20"/>
        </w:rPr>
        <w:t xml:space="preserve"> Division 5 audit report</w:t>
      </w:r>
    </w:p>
    <w:p w14:paraId="3BBB4B03"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t</w:t>
      </w:r>
      <w:r w:rsidRPr="004E763B">
        <w:rPr>
          <w:rFonts w:asciiTheme="majorHAnsi" w:eastAsia="Times New Roman" w:hAnsiTheme="majorHAnsi"/>
          <w:szCs w:val="20"/>
        </w:rPr>
        <w:t>he current asbestos registe</w:t>
      </w:r>
      <w:r>
        <w:rPr>
          <w:rFonts w:asciiTheme="majorHAnsi" w:eastAsia="Times New Roman" w:hAnsiTheme="majorHAnsi"/>
          <w:szCs w:val="20"/>
        </w:rPr>
        <w:t>r</w:t>
      </w:r>
    </w:p>
    <w:p w14:paraId="1B398291"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a</w:t>
      </w:r>
      <w:r w:rsidRPr="004E763B">
        <w:rPr>
          <w:rFonts w:asciiTheme="majorHAnsi" w:eastAsia="Times New Roman" w:hAnsiTheme="majorHAnsi"/>
          <w:szCs w:val="20"/>
        </w:rPr>
        <w:t xml:space="preserve"> </w:t>
      </w:r>
      <w:proofErr w:type="gramStart"/>
      <w:r w:rsidRPr="004E763B">
        <w:rPr>
          <w:rFonts w:asciiTheme="majorHAnsi" w:eastAsia="Times New Roman" w:hAnsiTheme="majorHAnsi"/>
          <w:szCs w:val="20"/>
        </w:rPr>
        <w:t>Division</w:t>
      </w:r>
      <w:proofErr w:type="gramEnd"/>
      <w:r w:rsidRPr="004E763B">
        <w:rPr>
          <w:rFonts w:asciiTheme="majorHAnsi" w:eastAsia="Times New Roman" w:hAnsiTheme="majorHAnsi"/>
          <w:szCs w:val="20"/>
        </w:rPr>
        <w:t xml:space="preserve"> 6 audit report, which schools must organise and fund prior to commencing refurbishment or demolition works (including soil or excavation works)</w:t>
      </w:r>
    </w:p>
    <w:p w14:paraId="0852AB4D"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t</w:t>
      </w:r>
      <w:r w:rsidRPr="004E763B">
        <w:rPr>
          <w:rFonts w:asciiTheme="majorHAnsi" w:eastAsia="Times New Roman" w:hAnsiTheme="majorHAnsi"/>
          <w:szCs w:val="20"/>
        </w:rPr>
        <w:t>he name and responsibilities of the school asbestos coordinator</w:t>
      </w:r>
    </w:p>
    <w:p w14:paraId="66826C68"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t</w:t>
      </w:r>
      <w:r w:rsidRPr="004E763B">
        <w:rPr>
          <w:rFonts w:asciiTheme="majorHAnsi" w:eastAsia="Times New Roman" w:hAnsiTheme="majorHAnsi"/>
          <w:szCs w:val="20"/>
        </w:rPr>
        <w:t>he risk associated with the presence of ACMs</w:t>
      </w:r>
    </w:p>
    <w:p w14:paraId="1958AD54" w14:textId="76E08D28" w:rsidR="006239E0"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t</w:t>
      </w:r>
      <w:r w:rsidRPr="004E763B">
        <w:rPr>
          <w:rFonts w:asciiTheme="majorHAnsi" w:eastAsia="Times New Roman" w:hAnsiTheme="majorHAnsi"/>
          <w:szCs w:val="20"/>
        </w:rPr>
        <w:t>he outcomes of the last quarterly visual inspection of ACMs.</w:t>
      </w:r>
    </w:p>
    <w:p w14:paraId="3E57C8B9" w14:textId="13E8DBF2" w:rsidR="006239E0" w:rsidRPr="00A921B7" w:rsidRDefault="00391315" w:rsidP="00A921B7">
      <w:pPr>
        <w:spacing w:before="120" w:line="276" w:lineRule="auto"/>
        <w:ind w:right="-57"/>
        <w:rPr>
          <w:rFonts w:asciiTheme="majorHAnsi" w:hAnsiTheme="majorHAnsi"/>
        </w:rPr>
      </w:pPr>
      <w:r w:rsidRPr="005A316C">
        <w:rPr>
          <w:rFonts w:asciiTheme="majorHAnsi" w:hAnsiTheme="majorHAnsi"/>
        </w:rPr>
        <w:t xml:space="preserve">All contractors and volunteers, including those attending ‘working bees’, must report to the front reception office on arrival at site to undertake the induction. The induction must be completed by the school principal and/or the asbestos coordinator. The induction should cover all the OHS risks (not only asbestos-related risks). </w:t>
      </w:r>
      <w:r w:rsidR="009875FA">
        <w:rPr>
          <w:rFonts w:asciiTheme="majorHAnsi" w:hAnsiTheme="majorHAnsi"/>
        </w:rPr>
        <w:t>For more information, p</w:t>
      </w:r>
      <w:r w:rsidRPr="005A316C">
        <w:rPr>
          <w:rFonts w:asciiTheme="majorHAnsi" w:hAnsiTheme="majorHAnsi"/>
        </w:rPr>
        <w:t xml:space="preserve">lease refer to the </w:t>
      </w:r>
      <w:r w:rsidR="00BA1B2B" w:rsidRPr="007335FE">
        <w:rPr>
          <w:rFonts w:asciiTheme="majorHAnsi" w:hAnsiTheme="majorHAnsi"/>
        </w:rPr>
        <w:t>d</w:t>
      </w:r>
      <w:r w:rsidRPr="007335FE">
        <w:rPr>
          <w:rFonts w:asciiTheme="majorHAnsi" w:hAnsiTheme="majorHAnsi"/>
        </w:rPr>
        <w:t xml:space="preserve">epartment’s </w:t>
      </w:r>
    </w:p>
    <w:p w14:paraId="459907B1" w14:textId="33B5FD9C" w:rsidR="00BA1B2B" w:rsidRPr="007335FE" w:rsidRDefault="00391315" w:rsidP="00A921B7">
      <w:pPr>
        <w:pStyle w:val="ListParagraph"/>
        <w:numPr>
          <w:ilvl w:val="0"/>
          <w:numId w:val="25"/>
        </w:numPr>
        <w:spacing w:before="120"/>
        <w:rPr>
          <w:rFonts w:asciiTheme="majorHAnsi" w:hAnsiTheme="majorHAnsi"/>
        </w:rPr>
      </w:pPr>
      <w:hyperlink r:id="rId41" w:history="1">
        <w:r w:rsidRPr="00E42C6F">
          <w:rPr>
            <w:rStyle w:val="Hyperlink"/>
            <w:rFonts w:asciiTheme="majorHAnsi" w:hAnsiTheme="majorHAnsi"/>
          </w:rPr>
          <w:t>Contractor OHS Management Policy</w:t>
        </w:r>
      </w:hyperlink>
      <w:r w:rsidR="00E42C6F" w:rsidRPr="00A921B7">
        <w:rPr>
          <w:rFonts w:asciiTheme="majorHAnsi" w:hAnsiTheme="majorHAnsi"/>
        </w:rPr>
        <w:t xml:space="preserve"> and </w:t>
      </w:r>
      <w:hyperlink r:id="rId42" w:history="1">
        <w:r w:rsidRPr="00E42C6F">
          <w:rPr>
            <w:rStyle w:val="Hyperlink"/>
            <w:rFonts w:asciiTheme="majorHAnsi" w:hAnsiTheme="majorHAnsi"/>
          </w:rPr>
          <w:t>Contractor OHS Management Procedure</w:t>
        </w:r>
      </w:hyperlink>
    </w:p>
    <w:p w14:paraId="09D324E2" w14:textId="0F199B35" w:rsidR="00391315" w:rsidRPr="00E42C6F" w:rsidRDefault="00391315" w:rsidP="00A921B7">
      <w:pPr>
        <w:pStyle w:val="ListParagraph"/>
        <w:numPr>
          <w:ilvl w:val="0"/>
          <w:numId w:val="25"/>
        </w:numPr>
        <w:spacing w:before="120"/>
        <w:rPr>
          <w:rFonts w:asciiTheme="majorHAnsi" w:hAnsiTheme="majorHAnsi"/>
        </w:rPr>
      </w:pPr>
      <w:hyperlink r:id="rId43" w:history="1">
        <w:r w:rsidRPr="00E42C6F">
          <w:rPr>
            <w:rStyle w:val="Hyperlink"/>
            <w:rFonts w:asciiTheme="majorHAnsi" w:hAnsiTheme="majorHAnsi"/>
          </w:rPr>
          <w:t>Volunteer OHS Management Policy</w:t>
        </w:r>
      </w:hyperlink>
      <w:r w:rsidRPr="00E42C6F">
        <w:rPr>
          <w:rFonts w:asciiTheme="majorHAnsi" w:hAnsiTheme="majorHAnsi"/>
        </w:rPr>
        <w:t xml:space="preserve"> and </w:t>
      </w:r>
      <w:hyperlink r:id="rId44" w:history="1">
        <w:r w:rsidRPr="00E42C6F">
          <w:rPr>
            <w:rStyle w:val="Hyperlink"/>
            <w:rFonts w:asciiTheme="majorHAnsi" w:hAnsiTheme="majorHAnsi"/>
          </w:rPr>
          <w:t>Volunteer OHS Management Procedure</w:t>
        </w:r>
      </w:hyperlink>
    </w:p>
    <w:p w14:paraId="043A9D0A" w14:textId="77777777" w:rsidR="00391315" w:rsidRDefault="00391315" w:rsidP="00DB2E4D">
      <w:pPr>
        <w:pStyle w:val="Heading3"/>
        <w:numPr>
          <w:ilvl w:val="1"/>
          <w:numId w:val="11"/>
        </w:numPr>
        <w:spacing w:before="240" w:line="276" w:lineRule="auto"/>
        <w:ind w:left="788" w:hanging="431"/>
      </w:pPr>
      <w:bookmarkStart w:id="288" w:name="_Toc162256999"/>
      <w:bookmarkStart w:id="289" w:name="_Toc194061933"/>
      <w:r w:rsidRPr="001F5AC2">
        <w:t xml:space="preserve">Division 6 </w:t>
      </w:r>
      <w:r>
        <w:t>A</w:t>
      </w:r>
      <w:r w:rsidRPr="001F5AC2">
        <w:t>udits</w:t>
      </w:r>
      <w:bookmarkEnd w:id="288"/>
      <w:bookmarkEnd w:id="289"/>
    </w:p>
    <w:p w14:paraId="57A73F2E" w14:textId="6463F60D" w:rsidR="00391315" w:rsidRDefault="00391315" w:rsidP="00391315">
      <w:pPr>
        <w:spacing w:before="120" w:line="276" w:lineRule="auto"/>
        <w:rPr>
          <w:rFonts w:asciiTheme="majorHAnsi" w:hAnsiTheme="majorHAnsi"/>
        </w:rPr>
      </w:pPr>
      <w:r>
        <w:rPr>
          <w:rFonts w:asciiTheme="majorHAnsi" w:hAnsiTheme="majorHAnsi"/>
        </w:rPr>
        <w:t xml:space="preserve">All schools must organise for a </w:t>
      </w:r>
      <w:proofErr w:type="gramStart"/>
      <w:r>
        <w:rPr>
          <w:rFonts w:asciiTheme="majorHAnsi" w:hAnsiTheme="majorHAnsi"/>
        </w:rPr>
        <w:t>Division</w:t>
      </w:r>
      <w:proofErr w:type="gramEnd"/>
      <w:r>
        <w:rPr>
          <w:rFonts w:asciiTheme="majorHAnsi" w:hAnsiTheme="majorHAnsi"/>
        </w:rPr>
        <w:t xml:space="preserve"> 6 </w:t>
      </w:r>
      <w:proofErr w:type="gramStart"/>
      <w:r>
        <w:rPr>
          <w:rFonts w:asciiTheme="majorHAnsi" w:hAnsiTheme="majorHAnsi"/>
        </w:rPr>
        <w:t>audit</w:t>
      </w:r>
      <w:proofErr w:type="gramEnd"/>
      <w:r>
        <w:rPr>
          <w:rFonts w:asciiTheme="majorHAnsi" w:hAnsiTheme="majorHAnsi"/>
        </w:rPr>
        <w:t xml:space="preserve"> to be completed prior to the school undertaking works. </w:t>
      </w:r>
      <w:r w:rsidR="00A41A09">
        <w:rPr>
          <w:rFonts w:asciiTheme="majorHAnsi" w:hAnsiTheme="majorHAnsi"/>
        </w:rPr>
        <w:t>P</w:t>
      </w:r>
      <w:r>
        <w:rPr>
          <w:rFonts w:asciiTheme="majorHAnsi" w:hAnsiTheme="majorHAnsi"/>
        </w:rPr>
        <w:t xml:space="preserve">rior to any demolition or </w:t>
      </w:r>
      <w:proofErr w:type="gramStart"/>
      <w:r>
        <w:rPr>
          <w:rFonts w:asciiTheme="majorHAnsi" w:hAnsiTheme="majorHAnsi"/>
        </w:rPr>
        <w:t>refurbishment</w:t>
      </w:r>
      <w:proofErr w:type="gramEnd"/>
      <w:r>
        <w:rPr>
          <w:rFonts w:asciiTheme="majorHAnsi" w:hAnsiTheme="majorHAnsi"/>
        </w:rPr>
        <w:t xml:space="preserve"> the school must inform third parties regarding the presence or absence of asbestos through a </w:t>
      </w:r>
      <w:proofErr w:type="gramStart"/>
      <w:r>
        <w:rPr>
          <w:rFonts w:asciiTheme="majorHAnsi" w:hAnsiTheme="majorHAnsi"/>
        </w:rPr>
        <w:t>Division</w:t>
      </w:r>
      <w:proofErr w:type="gramEnd"/>
      <w:r>
        <w:rPr>
          <w:rFonts w:asciiTheme="majorHAnsi" w:hAnsiTheme="majorHAnsi"/>
        </w:rPr>
        <w:t xml:space="preserve"> 6 </w:t>
      </w:r>
      <w:proofErr w:type="gramStart"/>
      <w:r>
        <w:rPr>
          <w:rFonts w:asciiTheme="majorHAnsi" w:hAnsiTheme="majorHAnsi"/>
        </w:rPr>
        <w:t>audit</w:t>
      </w:r>
      <w:proofErr w:type="gramEnd"/>
      <w:r>
        <w:rPr>
          <w:rFonts w:asciiTheme="majorHAnsi" w:hAnsiTheme="majorHAnsi"/>
        </w:rPr>
        <w:t>. A Division 6 (intrusive) audit is restricted to areas potentially impacted by the proposed works and is a requirement wherever asbestos may be disturbed by the proposed works. If any asbestos is found, it must be removed prior to the works commencing.</w:t>
      </w:r>
    </w:p>
    <w:p w14:paraId="462FAA8B" w14:textId="43E778D3" w:rsidR="00391315" w:rsidRDefault="00391315" w:rsidP="00391315">
      <w:pPr>
        <w:spacing w:before="120" w:line="276" w:lineRule="auto"/>
        <w:rPr>
          <w:rFonts w:asciiTheme="majorHAnsi" w:hAnsiTheme="majorHAnsi"/>
        </w:rPr>
      </w:pPr>
      <w:r>
        <w:rPr>
          <w:rFonts w:asciiTheme="majorHAnsi" w:hAnsiTheme="majorHAnsi"/>
        </w:rPr>
        <w:t xml:space="preserve">Division 6 audits are conducted by occupational hygienists and must be funded from within the project budget </w:t>
      </w:r>
      <w:r w:rsidR="00AB701E">
        <w:rPr>
          <w:rFonts w:asciiTheme="majorHAnsi" w:hAnsiTheme="majorHAnsi"/>
        </w:rPr>
        <w:t>whether school-led or undertaken by a VSBA prog</w:t>
      </w:r>
      <w:r w:rsidR="0015215E">
        <w:rPr>
          <w:rFonts w:asciiTheme="majorHAnsi" w:hAnsiTheme="majorHAnsi"/>
        </w:rPr>
        <w:t>ram</w:t>
      </w:r>
      <w:r w:rsidR="00357D2B">
        <w:rPr>
          <w:rFonts w:asciiTheme="majorHAnsi" w:hAnsiTheme="majorHAnsi"/>
        </w:rPr>
        <w:t xml:space="preserve"> </w:t>
      </w:r>
      <w:r>
        <w:rPr>
          <w:rFonts w:asciiTheme="majorHAnsi" w:hAnsiTheme="majorHAnsi"/>
        </w:rPr>
        <w:t xml:space="preserve">(if it is a school-led project, the Division 6 audit must be funded by the school). A list of occupational hygienists is provided at </w:t>
      </w:r>
      <w:r w:rsidRPr="001F5AC2">
        <w:rPr>
          <w:rFonts w:asciiTheme="majorHAnsi" w:hAnsiTheme="majorHAnsi"/>
          <w:b/>
        </w:rPr>
        <w:fldChar w:fldCharType="begin"/>
      </w:r>
      <w:r w:rsidRPr="001F5AC2">
        <w:rPr>
          <w:rFonts w:asciiTheme="majorHAnsi" w:hAnsiTheme="majorHAnsi"/>
          <w:b/>
        </w:rPr>
        <w:instrText xml:space="preserve"> REF _Ref13575067 \h </w:instrText>
      </w:r>
      <w:r>
        <w:rPr>
          <w:rFonts w:asciiTheme="majorHAnsi" w:hAnsiTheme="majorHAnsi"/>
          <w:b/>
        </w:rPr>
        <w:instrText xml:space="preserve"> \* MERGEFORMAT </w:instrText>
      </w:r>
      <w:r w:rsidRPr="001F5AC2">
        <w:rPr>
          <w:rFonts w:asciiTheme="majorHAnsi" w:hAnsiTheme="majorHAnsi"/>
          <w:b/>
        </w:rPr>
      </w:r>
      <w:r w:rsidRPr="001F5AC2">
        <w:rPr>
          <w:rFonts w:asciiTheme="majorHAnsi" w:hAnsiTheme="majorHAnsi"/>
          <w:b/>
        </w:rPr>
        <w:fldChar w:fldCharType="separate"/>
      </w:r>
      <w:r w:rsidR="006503EB" w:rsidRPr="006503EB">
        <w:rPr>
          <w:b/>
        </w:rPr>
        <w:t xml:space="preserve">APPENDIX </w:t>
      </w:r>
      <w:r w:rsidR="006503EB" w:rsidRPr="006503EB">
        <w:rPr>
          <w:b/>
          <w:noProof/>
        </w:rPr>
        <w:t>A</w:t>
      </w:r>
      <w:r w:rsidRPr="001F5AC2">
        <w:rPr>
          <w:rFonts w:asciiTheme="majorHAnsi" w:hAnsiTheme="majorHAnsi"/>
          <w:b/>
        </w:rPr>
        <w:fldChar w:fldCharType="end"/>
      </w:r>
      <w:r>
        <w:rPr>
          <w:rFonts w:asciiTheme="majorHAnsi" w:hAnsiTheme="majorHAnsi"/>
        </w:rPr>
        <w:t>.</w:t>
      </w:r>
    </w:p>
    <w:p w14:paraId="2DAE6060" w14:textId="77777777" w:rsidR="00391315" w:rsidRDefault="00391315" w:rsidP="00391315">
      <w:pPr>
        <w:rPr>
          <w:rFonts w:asciiTheme="majorHAnsi" w:hAnsiTheme="majorHAnsi"/>
        </w:rPr>
      </w:pPr>
      <w:r>
        <w:rPr>
          <w:rFonts w:asciiTheme="majorHAnsi" w:hAnsiTheme="majorHAnsi"/>
        </w:rPr>
        <w:br w:type="page"/>
      </w:r>
    </w:p>
    <w:p w14:paraId="15B42077" w14:textId="77777777" w:rsidR="00391315" w:rsidRPr="008029FD" w:rsidRDefault="00391315" w:rsidP="008029FD">
      <w:pPr>
        <w:pStyle w:val="Heading2"/>
        <w:rPr>
          <w:lang w:val="en-AU"/>
        </w:rPr>
      </w:pPr>
      <w:bookmarkStart w:id="290" w:name="_Toc14958548"/>
      <w:bookmarkStart w:id="291" w:name="_Toc72850895"/>
      <w:bookmarkStart w:id="292" w:name="_Toc194061934"/>
      <w:bookmarkEnd w:id="211"/>
      <w:bookmarkEnd w:id="212"/>
      <w:bookmarkEnd w:id="213"/>
      <w:bookmarkEnd w:id="214"/>
      <w:r w:rsidRPr="008029FD">
        <w:rPr>
          <w:lang w:val="en-AU"/>
        </w:rPr>
        <w:lastRenderedPageBreak/>
        <w:t>CHECKLIST—IDENTIFICATION OF ACMs</w:t>
      </w:r>
      <w:bookmarkEnd w:id="290"/>
      <w:bookmarkEnd w:id="291"/>
      <w:bookmarkEnd w:id="292"/>
    </w:p>
    <w:p w14:paraId="3A4E23B0" w14:textId="77777777" w:rsidR="00391315" w:rsidRPr="00191631" w:rsidRDefault="00391315" w:rsidP="00391315">
      <w:pPr>
        <w:spacing w:before="120" w:line="276" w:lineRule="auto"/>
      </w:pPr>
      <w:r>
        <w:t>Once the school has followed all the guidance documented in the previous pages. The requirements 1 to 4 are achieved.</w:t>
      </w:r>
    </w:p>
    <w:tbl>
      <w:tblPr>
        <w:tblW w:w="96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CCCCC" w:themeFill="text2" w:themeFillTint="33"/>
        <w:tblCellMar>
          <w:top w:w="57" w:type="dxa"/>
          <w:bottom w:w="57" w:type="dxa"/>
        </w:tblCellMar>
        <w:tblLook w:val="04A0" w:firstRow="1" w:lastRow="0" w:firstColumn="1" w:lastColumn="0" w:noHBand="0" w:noVBand="1"/>
        <w:tblCaption w:val="Checklist"/>
        <w:tblDescription w:val="Checklist of requirements for asbestos hazard identification and monitoring"/>
      </w:tblPr>
      <w:tblGrid>
        <w:gridCol w:w="675"/>
        <w:gridCol w:w="8931"/>
      </w:tblGrid>
      <w:tr w:rsidR="00391315" w:rsidRPr="004E763B" w14:paraId="5CDD6D50" w14:textId="77777777" w:rsidTr="004964BD">
        <w:trPr>
          <w:cantSplit/>
          <w:tblHeader/>
        </w:trPr>
        <w:tc>
          <w:tcPr>
            <w:tcW w:w="9606" w:type="dxa"/>
            <w:gridSpan w:val="2"/>
            <w:shd w:val="clear" w:color="auto" w:fill="201547" w:themeFill="accent2"/>
            <w:vAlign w:val="center"/>
          </w:tcPr>
          <w:p w14:paraId="62BBE217" w14:textId="77777777" w:rsidR="00391315" w:rsidRPr="004E763B" w:rsidRDefault="00391315">
            <w:pPr>
              <w:spacing w:after="0"/>
              <w:contextualSpacing/>
              <w:rPr>
                <w:rFonts w:asciiTheme="majorHAnsi" w:hAnsiTheme="majorHAnsi"/>
                <w:b/>
                <w:color w:val="FFFFFF" w:themeColor="background1"/>
              </w:rPr>
            </w:pPr>
            <w:bookmarkStart w:id="293" w:name="OLE_LINK3"/>
            <w:bookmarkStart w:id="294" w:name="OLE_LINK4"/>
            <w:r w:rsidRPr="004E763B">
              <w:rPr>
                <w:rFonts w:asciiTheme="majorHAnsi" w:hAnsiTheme="majorHAnsi"/>
                <w:b/>
                <w:color w:val="FFFFFF" w:themeColor="background1"/>
              </w:rPr>
              <w:t>REQUIREMENT 1: DIVISION 5 ASBESTOS AUDIT REPORT</w:t>
            </w:r>
          </w:p>
        </w:tc>
      </w:tr>
      <w:tr w:rsidR="00391315" w:rsidRPr="004E763B" w14:paraId="6ADF0DD6" w14:textId="77777777" w:rsidTr="004964BD">
        <w:trPr>
          <w:cantSplit/>
        </w:trPr>
        <w:tc>
          <w:tcPr>
            <w:tcW w:w="675" w:type="dxa"/>
            <w:shd w:val="clear" w:color="auto" w:fill="201547" w:themeFill="accent2"/>
            <w:vAlign w:val="center"/>
          </w:tcPr>
          <w:p w14:paraId="35B7718D"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598BFFBE" w14:textId="77777777" w:rsidR="00391315" w:rsidRPr="004E763B" w:rsidRDefault="00391315">
            <w:pPr>
              <w:spacing w:after="0"/>
              <w:contextualSpacing/>
              <w:rPr>
                <w:rFonts w:asciiTheme="majorHAnsi" w:hAnsiTheme="majorHAnsi"/>
              </w:rPr>
            </w:pPr>
            <w:r w:rsidRPr="004E763B">
              <w:rPr>
                <w:rFonts w:asciiTheme="majorHAnsi" w:hAnsiTheme="majorHAnsi"/>
              </w:rPr>
              <w:t xml:space="preserve">The school has a </w:t>
            </w:r>
            <w:proofErr w:type="gramStart"/>
            <w:r w:rsidRPr="004E763B">
              <w:rPr>
                <w:rFonts w:asciiTheme="majorHAnsi" w:hAnsiTheme="majorHAnsi"/>
              </w:rPr>
              <w:t>Division</w:t>
            </w:r>
            <w:proofErr w:type="gramEnd"/>
            <w:r w:rsidRPr="004E763B">
              <w:rPr>
                <w:rFonts w:asciiTheme="majorHAnsi" w:hAnsiTheme="majorHAnsi"/>
              </w:rPr>
              <w:t xml:space="preserve"> 5 asbestos audit report for each campus</w:t>
            </w:r>
          </w:p>
        </w:tc>
      </w:tr>
      <w:tr w:rsidR="00391315" w:rsidRPr="004E763B" w14:paraId="3D2DB18B" w14:textId="77777777" w:rsidTr="004964BD">
        <w:trPr>
          <w:cantSplit/>
        </w:trPr>
        <w:tc>
          <w:tcPr>
            <w:tcW w:w="675" w:type="dxa"/>
            <w:shd w:val="clear" w:color="auto" w:fill="201547" w:themeFill="accent2"/>
            <w:vAlign w:val="center"/>
          </w:tcPr>
          <w:p w14:paraId="0A22C794"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734F1D8D" w14:textId="77777777" w:rsidR="00391315" w:rsidRPr="004E763B" w:rsidRDefault="00391315">
            <w:pPr>
              <w:spacing w:after="0"/>
              <w:contextualSpacing/>
              <w:rPr>
                <w:rFonts w:asciiTheme="majorHAnsi" w:hAnsiTheme="majorHAnsi"/>
              </w:rPr>
            </w:pPr>
            <w:r w:rsidRPr="004E763B">
              <w:rPr>
                <w:rFonts w:asciiTheme="majorHAnsi" w:hAnsiTheme="majorHAnsi"/>
              </w:rPr>
              <w:t>The Division 5 audit report is less than five years old</w:t>
            </w:r>
          </w:p>
        </w:tc>
      </w:tr>
      <w:tr w:rsidR="00391315" w:rsidRPr="004E763B" w14:paraId="5EEC4EC6" w14:textId="77777777" w:rsidTr="004964BD">
        <w:trPr>
          <w:cantSplit/>
        </w:trPr>
        <w:tc>
          <w:tcPr>
            <w:tcW w:w="675" w:type="dxa"/>
            <w:shd w:val="clear" w:color="auto" w:fill="201547" w:themeFill="accent2"/>
            <w:vAlign w:val="center"/>
          </w:tcPr>
          <w:p w14:paraId="1D00FD23"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49FBE0CF" w14:textId="77777777" w:rsidR="00391315" w:rsidRPr="004E763B" w:rsidRDefault="00391315">
            <w:pPr>
              <w:spacing w:after="0"/>
              <w:contextualSpacing/>
              <w:rPr>
                <w:rFonts w:asciiTheme="majorHAnsi" w:hAnsiTheme="majorHAnsi"/>
              </w:rPr>
            </w:pPr>
            <w:r w:rsidRPr="004E763B">
              <w:rPr>
                <w:rFonts w:asciiTheme="majorHAnsi" w:hAnsiTheme="majorHAnsi"/>
              </w:rPr>
              <w:t>The school assumes ACMs are present in inaccessible areas</w:t>
            </w:r>
          </w:p>
        </w:tc>
      </w:tr>
      <w:tr w:rsidR="00391315" w:rsidRPr="004E763B" w14:paraId="78154AC3" w14:textId="77777777" w:rsidTr="004964BD">
        <w:trPr>
          <w:cantSplit/>
        </w:trPr>
        <w:tc>
          <w:tcPr>
            <w:tcW w:w="9606" w:type="dxa"/>
            <w:gridSpan w:val="2"/>
            <w:shd w:val="clear" w:color="auto" w:fill="201547" w:themeFill="accent2"/>
            <w:vAlign w:val="center"/>
          </w:tcPr>
          <w:p w14:paraId="2A96D926" w14:textId="77777777" w:rsidR="00391315" w:rsidRPr="004E763B" w:rsidRDefault="00391315">
            <w:pPr>
              <w:spacing w:after="0"/>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2: </w:t>
            </w:r>
            <w:r>
              <w:rPr>
                <w:rFonts w:asciiTheme="majorHAnsi" w:hAnsiTheme="majorHAnsi"/>
                <w:b/>
                <w:color w:val="FFFFFF" w:themeColor="background1"/>
              </w:rPr>
              <w:t>ASBESTOS</w:t>
            </w:r>
            <w:r w:rsidRPr="004E763B">
              <w:rPr>
                <w:rFonts w:asciiTheme="majorHAnsi" w:hAnsiTheme="majorHAnsi"/>
                <w:b/>
                <w:color w:val="FFFFFF" w:themeColor="background1"/>
              </w:rPr>
              <w:t xml:space="preserve"> LABEL</w:t>
            </w:r>
            <w:r>
              <w:rPr>
                <w:rFonts w:asciiTheme="majorHAnsi" w:hAnsiTheme="majorHAnsi"/>
                <w:b/>
                <w:color w:val="FFFFFF" w:themeColor="background1"/>
              </w:rPr>
              <w:t>S</w:t>
            </w:r>
            <w:r w:rsidRPr="004E763B">
              <w:rPr>
                <w:rFonts w:asciiTheme="majorHAnsi" w:hAnsiTheme="majorHAnsi"/>
                <w:b/>
                <w:color w:val="FFFFFF" w:themeColor="background1"/>
              </w:rPr>
              <w:t xml:space="preserve"> </w:t>
            </w:r>
            <w:r>
              <w:rPr>
                <w:rFonts w:asciiTheme="majorHAnsi" w:hAnsiTheme="majorHAnsi"/>
                <w:b/>
                <w:color w:val="FFFFFF" w:themeColor="background1"/>
              </w:rPr>
              <w:t>ON SCHOOL BUILDINGS</w:t>
            </w:r>
          </w:p>
        </w:tc>
      </w:tr>
      <w:tr w:rsidR="00391315" w:rsidRPr="004E763B" w14:paraId="7C4BF4DA" w14:textId="77777777" w:rsidTr="004964BD">
        <w:trPr>
          <w:cantSplit/>
        </w:trPr>
        <w:tc>
          <w:tcPr>
            <w:tcW w:w="675" w:type="dxa"/>
            <w:shd w:val="clear" w:color="auto" w:fill="201547" w:themeFill="accent2"/>
            <w:vAlign w:val="center"/>
          </w:tcPr>
          <w:p w14:paraId="63E21160"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72C17780" w14:textId="77777777" w:rsidR="00391315" w:rsidRPr="004E763B" w:rsidRDefault="00391315">
            <w:pPr>
              <w:spacing w:after="0"/>
              <w:contextualSpacing/>
              <w:rPr>
                <w:rFonts w:asciiTheme="majorHAnsi" w:hAnsiTheme="majorHAnsi"/>
              </w:rPr>
            </w:pPr>
            <w:r w:rsidRPr="004E763B">
              <w:rPr>
                <w:rFonts w:asciiTheme="majorHAnsi" w:hAnsiTheme="majorHAnsi"/>
              </w:rPr>
              <w:t>The school has labelled its facilities with:</w:t>
            </w:r>
          </w:p>
          <w:p w14:paraId="03124B5C" w14:textId="77777777" w:rsidR="00391315" w:rsidRPr="001F15F2" w:rsidRDefault="00391315" w:rsidP="00DB2E4D">
            <w:pPr>
              <w:pStyle w:val="ListParagraph"/>
              <w:numPr>
                <w:ilvl w:val="0"/>
                <w:numId w:val="16"/>
              </w:numPr>
              <w:spacing w:after="0"/>
              <w:contextualSpacing/>
              <w:rPr>
                <w:rFonts w:asciiTheme="majorHAnsi" w:hAnsiTheme="majorHAnsi"/>
              </w:rPr>
            </w:pPr>
            <w:r w:rsidRPr="001F15F2">
              <w:rPr>
                <w:rFonts w:asciiTheme="majorHAnsi" w:hAnsiTheme="majorHAnsi"/>
              </w:rPr>
              <w:t>signage at the front gate instructing all visitors to report to the general office</w:t>
            </w:r>
          </w:p>
          <w:p w14:paraId="6FE1C496" w14:textId="77777777" w:rsidR="00391315" w:rsidRPr="001F15F2" w:rsidRDefault="00391315" w:rsidP="00DB2E4D">
            <w:pPr>
              <w:pStyle w:val="ListParagraph"/>
              <w:numPr>
                <w:ilvl w:val="0"/>
                <w:numId w:val="16"/>
              </w:numPr>
              <w:spacing w:after="0"/>
              <w:contextualSpacing/>
              <w:rPr>
                <w:rFonts w:asciiTheme="majorHAnsi" w:hAnsiTheme="majorHAnsi"/>
              </w:rPr>
            </w:pPr>
            <w:r w:rsidRPr="001F15F2">
              <w:rPr>
                <w:rFonts w:asciiTheme="majorHAnsi" w:hAnsiTheme="majorHAnsi"/>
              </w:rPr>
              <w:t>signage at the general office notifying that all persons undertaking work are required to undergo an induction, which includes reviewing the current Division 5 audit report and school asbestos register</w:t>
            </w:r>
          </w:p>
          <w:p w14:paraId="433FA93A" w14:textId="77777777" w:rsidR="00391315" w:rsidRPr="001F15F2" w:rsidRDefault="00391315" w:rsidP="00DB2E4D">
            <w:pPr>
              <w:pStyle w:val="ListParagraph"/>
              <w:numPr>
                <w:ilvl w:val="0"/>
                <w:numId w:val="16"/>
              </w:numPr>
              <w:spacing w:after="0"/>
              <w:contextualSpacing/>
              <w:rPr>
                <w:rFonts w:asciiTheme="majorHAnsi" w:hAnsiTheme="majorHAnsi"/>
                <w:sz w:val="18"/>
                <w:szCs w:val="18"/>
              </w:rPr>
            </w:pPr>
            <w:r w:rsidRPr="001F15F2">
              <w:rPr>
                <w:rFonts w:asciiTheme="majorHAnsi" w:hAnsiTheme="majorHAnsi"/>
              </w:rPr>
              <w:t>labels fixed at the entrances of all buildings indicating the presence of known—or suspected—ACMs</w:t>
            </w:r>
          </w:p>
        </w:tc>
      </w:tr>
      <w:tr w:rsidR="00391315" w:rsidRPr="004E763B" w14:paraId="19CEA089" w14:textId="77777777" w:rsidTr="004964BD">
        <w:trPr>
          <w:cantSplit/>
        </w:trPr>
        <w:tc>
          <w:tcPr>
            <w:tcW w:w="675" w:type="dxa"/>
            <w:shd w:val="clear" w:color="auto" w:fill="201547" w:themeFill="accent2"/>
            <w:vAlign w:val="center"/>
          </w:tcPr>
          <w:p w14:paraId="08FD46C9"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77913C99" w14:textId="6D09F384" w:rsidR="00391315" w:rsidRPr="004E763B" w:rsidRDefault="00391315">
            <w:pPr>
              <w:spacing w:after="0"/>
              <w:contextualSpacing/>
              <w:rPr>
                <w:rFonts w:asciiTheme="majorHAnsi" w:hAnsiTheme="majorHAnsi"/>
              </w:rPr>
            </w:pPr>
            <w:r w:rsidRPr="004E763B">
              <w:rPr>
                <w:rFonts w:asciiTheme="majorHAnsi" w:hAnsiTheme="majorHAnsi"/>
              </w:rPr>
              <w:t xml:space="preserve">The school has obtained </w:t>
            </w:r>
            <w:r w:rsidR="00C448D9">
              <w:rPr>
                <w:rFonts w:asciiTheme="majorHAnsi" w:hAnsiTheme="majorHAnsi"/>
              </w:rPr>
              <w:t>the department</w:t>
            </w:r>
            <w:r w:rsidRPr="004E763B">
              <w:rPr>
                <w:rFonts w:asciiTheme="majorHAnsi" w:hAnsiTheme="majorHAnsi"/>
              </w:rPr>
              <w:t xml:space="preserve">’s written approval prior to removing any asbestos labels </w:t>
            </w:r>
          </w:p>
        </w:tc>
      </w:tr>
      <w:tr w:rsidR="00391315" w:rsidRPr="004E763B" w14:paraId="17992B48" w14:textId="77777777" w:rsidTr="004964BD">
        <w:trPr>
          <w:cantSplit/>
        </w:trPr>
        <w:tc>
          <w:tcPr>
            <w:tcW w:w="9606" w:type="dxa"/>
            <w:gridSpan w:val="2"/>
            <w:shd w:val="clear" w:color="auto" w:fill="201547" w:themeFill="accent2"/>
            <w:vAlign w:val="center"/>
          </w:tcPr>
          <w:p w14:paraId="26F1716D" w14:textId="77777777" w:rsidR="00391315" w:rsidRPr="004E763B" w:rsidRDefault="00391315">
            <w:pPr>
              <w:spacing w:after="0"/>
              <w:contextualSpacing/>
              <w:rPr>
                <w:rFonts w:asciiTheme="majorHAnsi" w:hAnsiTheme="majorHAnsi"/>
                <w:color w:val="FFFFFF" w:themeColor="background1"/>
              </w:rPr>
            </w:pPr>
            <w:r w:rsidRPr="004E763B">
              <w:rPr>
                <w:rFonts w:asciiTheme="majorHAnsi" w:hAnsiTheme="majorHAnsi"/>
                <w:b/>
                <w:color w:val="FFFFFF" w:themeColor="background1"/>
              </w:rPr>
              <w:t>REQUIREMENT 3: ASBESTOS REGISTER AND QUARTERLY INSPECTIONS</w:t>
            </w:r>
          </w:p>
        </w:tc>
      </w:tr>
      <w:tr w:rsidR="00391315" w:rsidRPr="004E763B" w14:paraId="206F2B5B" w14:textId="77777777" w:rsidTr="004964BD">
        <w:trPr>
          <w:cantSplit/>
        </w:trPr>
        <w:tc>
          <w:tcPr>
            <w:tcW w:w="675" w:type="dxa"/>
            <w:shd w:val="clear" w:color="auto" w:fill="201547" w:themeFill="accent2"/>
          </w:tcPr>
          <w:p w14:paraId="6A1E23F9"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2156F7DA" w14:textId="77777777" w:rsidR="00391315" w:rsidRPr="004E763B" w:rsidRDefault="00391315">
            <w:pPr>
              <w:spacing w:after="0"/>
              <w:contextualSpacing/>
              <w:rPr>
                <w:rFonts w:asciiTheme="majorHAnsi" w:hAnsiTheme="majorHAnsi"/>
              </w:rPr>
            </w:pPr>
            <w:r w:rsidRPr="004E763B">
              <w:rPr>
                <w:rFonts w:asciiTheme="majorHAnsi" w:hAnsiTheme="majorHAnsi"/>
              </w:rPr>
              <w:t>The school has an up-to-date asbestos register in addition to the Division 5 audit report</w:t>
            </w:r>
          </w:p>
        </w:tc>
      </w:tr>
      <w:tr w:rsidR="00391315" w:rsidRPr="004E763B" w14:paraId="16230335" w14:textId="77777777" w:rsidTr="004964BD">
        <w:trPr>
          <w:cantSplit/>
          <w:trHeight w:val="761"/>
        </w:trPr>
        <w:tc>
          <w:tcPr>
            <w:tcW w:w="675" w:type="dxa"/>
            <w:shd w:val="clear" w:color="auto" w:fill="201547" w:themeFill="accent2"/>
          </w:tcPr>
          <w:p w14:paraId="63DF0EA2" w14:textId="77777777" w:rsidR="00391315" w:rsidRDefault="00391315">
            <w:pPr>
              <w:spacing w:after="0"/>
              <w:jc w:val="center"/>
              <w:rPr>
                <w:rFonts w:asciiTheme="majorHAnsi" w:hAnsiTheme="majorHAnsi"/>
                <w:b/>
              </w:rPr>
            </w:pPr>
          </w:p>
          <w:p w14:paraId="7F414F1D"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07850BD1" w14:textId="77777777" w:rsidR="00391315" w:rsidRPr="004E763B" w:rsidRDefault="00391315">
            <w:pPr>
              <w:spacing w:after="0"/>
              <w:contextualSpacing/>
              <w:rPr>
                <w:rFonts w:asciiTheme="majorHAnsi" w:hAnsiTheme="majorHAnsi"/>
                <w:sz w:val="18"/>
                <w:szCs w:val="18"/>
              </w:rPr>
            </w:pPr>
            <w:r w:rsidRPr="001F15F2">
              <w:rPr>
                <w:rFonts w:asciiTheme="majorHAnsi" w:hAnsiTheme="majorHAnsi"/>
              </w:rPr>
              <w:t>The school conducts quarterly inspections to update its asbestos register</w:t>
            </w:r>
            <w:r w:rsidRPr="004E763B">
              <w:rPr>
                <w:rFonts w:asciiTheme="majorHAnsi" w:hAnsiTheme="majorHAnsi"/>
                <w:sz w:val="18"/>
                <w:szCs w:val="18"/>
              </w:rPr>
              <w:t xml:space="preserve"> </w:t>
            </w:r>
          </w:p>
        </w:tc>
      </w:tr>
      <w:tr w:rsidR="00391315" w:rsidRPr="004E763B" w14:paraId="79056E7E" w14:textId="77777777" w:rsidTr="004964BD">
        <w:trPr>
          <w:cantSplit/>
          <w:trHeight w:val="344"/>
        </w:trPr>
        <w:tc>
          <w:tcPr>
            <w:tcW w:w="9606" w:type="dxa"/>
            <w:gridSpan w:val="2"/>
            <w:shd w:val="clear" w:color="auto" w:fill="201547" w:themeFill="accent2"/>
          </w:tcPr>
          <w:p w14:paraId="583EB728" w14:textId="77777777" w:rsidR="00391315" w:rsidRPr="00AE622B" w:rsidRDefault="00391315">
            <w:pPr>
              <w:spacing w:after="0"/>
              <w:contextualSpacing/>
              <w:rPr>
                <w:rFonts w:asciiTheme="majorHAnsi" w:hAnsiTheme="majorHAnsi"/>
              </w:rPr>
            </w:pPr>
            <w:r w:rsidRPr="004E763B">
              <w:rPr>
                <w:rFonts w:asciiTheme="majorHAnsi" w:hAnsiTheme="majorHAnsi"/>
                <w:b/>
                <w:color w:val="FFFFFF" w:themeColor="background1"/>
              </w:rPr>
              <w:t xml:space="preserve">REQUIREMENT 4: </w:t>
            </w:r>
            <w:r>
              <w:rPr>
                <w:rFonts w:asciiTheme="majorHAnsi" w:hAnsiTheme="majorHAnsi"/>
                <w:b/>
                <w:color w:val="FFFFFF" w:themeColor="background1"/>
              </w:rPr>
              <w:t>INDUCTIONS AND DIVISION 6 AUDITS</w:t>
            </w:r>
          </w:p>
        </w:tc>
      </w:tr>
      <w:tr w:rsidR="00391315" w:rsidRPr="004E763B" w14:paraId="31A07DDC" w14:textId="77777777" w:rsidTr="004964BD">
        <w:trPr>
          <w:cantSplit/>
        </w:trPr>
        <w:tc>
          <w:tcPr>
            <w:tcW w:w="675" w:type="dxa"/>
            <w:shd w:val="clear" w:color="auto" w:fill="201547" w:themeFill="accent2"/>
            <w:vAlign w:val="center"/>
          </w:tcPr>
          <w:p w14:paraId="606CC65E"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931" w:type="dxa"/>
            <w:shd w:val="clear" w:color="auto" w:fill="E7E6E6" w:themeFill="background2"/>
            <w:vAlign w:val="center"/>
          </w:tcPr>
          <w:p w14:paraId="4802E1E2" w14:textId="77777777" w:rsidR="00391315" w:rsidRPr="004E763B" w:rsidRDefault="00391315">
            <w:pPr>
              <w:spacing w:after="0"/>
              <w:contextualSpacing/>
              <w:rPr>
                <w:rFonts w:asciiTheme="majorHAnsi" w:hAnsiTheme="majorHAnsi"/>
                <w:sz w:val="18"/>
                <w:szCs w:val="18"/>
              </w:rPr>
            </w:pPr>
            <w:r w:rsidRPr="001F15F2">
              <w:rPr>
                <w:rFonts w:asciiTheme="majorHAnsi" w:hAnsiTheme="majorHAnsi"/>
              </w:rPr>
              <w:t>The school informs third parties regarding the presence and risk of ACMs through OHS inductions and Division 6 audits</w:t>
            </w:r>
          </w:p>
        </w:tc>
      </w:tr>
      <w:bookmarkEnd w:id="293"/>
      <w:bookmarkEnd w:id="294"/>
    </w:tbl>
    <w:p w14:paraId="750923D4" w14:textId="77777777" w:rsidR="00391315" w:rsidRPr="004E763B" w:rsidRDefault="00391315" w:rsidP="00391315">
      <w:pPr>
        <w:rPr>
          <w:rFonts w:asciiTheme="majorHAnsi" w:hAnsiTheme="majorHAnsi"/>
        </w:rPr>
      </w:pPr>
    </w:p>
    <w:p w14:paraId="7AB08415" w14:textId="77777777" w:rsidR="00391315" w:rsidRPr="004E763B" w:rsidRDefault="00391315" w:rsidP="00391315">
      <w:pPr>
        <w:rPr>
          <w:rFonts w:asciiTheme="majorHAnsi" w:hAnsiTheme="majorHAnsi"/>
        </w:rPr>
      </w:pPr>
      <w:r w:rsidRPr="004E763B">
        <w:rPr>
          <w:rFonts w:asciiTheme="majorHAnsi" w:hAnsiTheme="majorHAnsi"/>
        </w:rPr>
        <w:br w:type="page"/>
      </w:r>
    </w:p>
    <w:p w14:paraId="60C8146F" w14:textId="5976FD64" w:rsidR="00391315" w:rsidRPr="001F15F2" w:rsidRDefault="00391315" w:rsidP="00391315">
      <w:pPr>
        <w:pStyle w:val="Heading1"/>
        <w:spacing w:line="276" w:lineRule="auto"/>
        <w:jc w:val="center"/>
        <w:rPr>
          <w:sz w:val="40"/>
          <w:szCs w:val="40"/>
        </w:rPr>
      </w:pPr>
      <w:bookmarkStart w:id="295" w:name="_Toc530651785"/>
      <w:bookmarkStart w:id="296" w:name="_Toc72850896"/>
      <w:bookmarkStart w:id="297" w:name="_Toc194061935"/>
      <w:r>
        <w:rPr>
          <w:sz w:val="40"/>
          <w:szCs w:val="40"/>
        </w:rPr>
        <w:lastRenderedPageBreak/>
        <w:t>M</w:t>
      </w:r>
      <w:bookmarkEnd w:id="295"/>
      <w:r>
        <w:rPr>
          <w:sz w:val="40"/>
          <w:szCs w:val="40"/>
        </w:rPr>
        <w:t>ANAGEMENT PROCESS</w:t>
      </w:r>
      <w:bookmarkEnd w:id="296"/>
      <w:bookmarkEnd w:id="297"/>
    </w:p>
    <w:p w14:paraId="76C4DB6F" w14:textId="17FD3D2C" w:rsidR="00391315" w:rsidRPr="004E763B" w:rsidRDefault="0047595A" w:rsidP="00990B23">
      <w:pPr>
        <w:rPr>
          <w:rFonts w:asciiTheme="majorHAnsi" w:hAnsiTheme="majorHAnsi"/>
        </w:rPr>
        <w:sectPr w:rsidR="00391315" w:rsidRPr="004E763B" w:rsidSect="00943EC5">
          <w:headerReference w:type="default" r:id="rId45"/>
          <w:pgSz w:w="11907" w:h="16839" w:code="9"/>
          <w:pgMar w:top="1707" w:right="1440" w:bottom="1531" w:left="1440" w:header="284" w:footer="227" w:gutter="0"/>
          <w:cols w:space="720"/>
          <w:docGrid w:linePitch="360"/>
        </w:sectPr>
      </w:pPr>
      <w:r>
        <w:rPr>
          <w:rFonts w:asciiTheme="majorHAnsi" w:hAnsiTheme="majorHAnsi"/>
          <w:noProof/>
          <w:lang w:val="en-AU" w:eastAsia="en-AU"/>
        </w:rPr>
        <mc:AlternateContent>
          <mc:Choice Requires="wps">
            <w:drawing>
              <wp:anchor distT="0" distB="0" distL="114300" distR="114300" simplePos="0" relativeHeight="251658281" behindDoc="0" locked="0" layoutInCell="1" allowOverlap="1" wp14:anchorId="69208E62" wp14:editId="2A9C020E">
                <wp:simplePos x="0" y="0"/>
                <wp:positionH relativeFrom="column">
                  <wp:posOffset>2089178</wp:posOffset>
                </wp:positionH>
                <wp:positionV relativeFrom="paragraph">
                  <wp:posOffset>6034046</wp:posOffset>
                </wp:positionV>
                <wp:extent cx="1593767" cy="895019"/>
                <wp:effectExtent l="0" t="0" r="26035" b="19685"/>
                <wp:wrapNone/>
                <wp:docPr id="1418490055" name="Rectangle 1418490055"/>
                <wp:cNvGraphicFramePr/>
                <a:graphic xmlns:a="http://schemas.openxmlformats.org/drawingml/2006/main">
                  <a:graphicData uri="http://schemas.microsoft.com/office/word/2010/wordprocessingShape">
                    <wps:wsp>
                      <wps:cNvSpPr/>
                      <wps:spPr>
                        <a:xfrm>
                          <a:off x="0" y="0"/>
                          <a:ext cx="1593767" cy="895019"/>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DA90F4" w14:textId="54F3D24C" w:rsidR="000A1BBC" w:rsidRPr="000A1BBC" w:rsidRDefault="000A1BBC" w:rsidP="000A1BBC">
                            <w:pPr>
                              <w:jc w:val="center"/>
                              <w:rPr>
                                <w:sz w:val="16"/>
                                <w:szCs w:val="18"/>
                              </w:rPr>
                            </w:pPr>
                            <w:r w:rsidRPr="000A1BBC">
                              <w:rPr>
                                <w:sz w:val="16"/>
                                <w:szCs w:val="18"/>
                              </w:rPr>
                              <w:t>School does not accept contaminated landfill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08E62" id="Rectangle 1418490055" o:spid="_x0000_s1039" style="position:absolute;margin-left:164.5pt;margin-top:475.1pt;width:125.5pt;height:70.45pt;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" fillcolor="#004c96 [3204]" strokecolor="white [3212]" strokeweight="1pt">
                <v:textbox>
                  <w:txbxContent>
                    <w:p w14:paraId="1EDA90F4" w14:textId="54F3D24C" w:rsidR="000A1BBC" w:rsidRPr="000A1BBC" w:rsidRDefault="000A1BBC" w:rsidP="000A1BBC">
                      <w:pPr>
                        <w:jc w:val="center"/>
                        <w:rPr>
                          <w:sz w:val="16"/>
                          <w:szCs w:val="18"/>
                        </w:rPr>
                      </w:pPr>
                      <w:r w:rsidRPr="000A1BBC">
                        <w:rPr>
                          <w:sz w:val="16"/>
                          <w:szCs w:val="18"/>
                        </w:rPr>
                        <w:t>School does not accept contaminated landfill</w:t>
                      </w:r>
                    </w:p>
                  </w:txbxContent>
                </v:textbox>
              </v:rect>
            </w:pict>
          </mc:Fallback>
        </mc:AlternateContent>
      </w:r>
      <w:r w:rsidR="00003D87">
        <w:rPr>
          <w:rFonts w:asciiTheme="majorHAnsi" w:hAnsiTheme="majorHAnsi"/>
          <w:noProof/>
          <w:lang w:val="en-AU" w:eastAsia="en-AU"/>
        </w:rPr>
        <mc:AlternateContent>
          <mc:Choice Requires="wps">
            <w:drawing>
              <wp:anchor distT="0" distB="0" distL="114300" distR="114300" simplePos="0" relativeHeight="251658280" behindDoc="0" locked="0" layoutInCell="1" allowOverlap="1" wp14:anchorId="71F323B1" wp14:editId="26B64D3D">
                <wp:simplePos x="0" y="0"/>
                <wp:positionH relativeFrom="margin">
                  <wp:posOffset>2091414</wp:posOffset>
                </wp:positionH>
                <wp:positionV relativeFrom="paragraph">
                  <wp:posOffset>4968240</wp:posOffset>
                </wp:positionV>
                <wp:extent cx="1595120" cy="887067"/>
                <wp:effectExtent l="0" t="0" r="24130" b="27940"/>
                <wp:wrapNone/>
                <wp:docPr id="1693457017" name="Rectangle 1693457017"/>
                <wp:cNvGraphicFramePr/>
                <a:graphic xmlns:a="http://schemas.openxmlformats.org/drawingml/2006/main">
                  <a:graphicData uri="http://schemas.microsoft.com/office/word/2010/wordprocessingShape">
                    <wps:wsp>
                      <wps:cNvSpPr/>
                      <wps:spPr>
                        <a:xfrm>
                          <a:off x="0" y="0"/>
                          <a:ext cx="1595120" cy="887067"/>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32BDEB" w14:textId="7D912660" w:rsidR="00ED04BF" w:rsidRPr="00ED04BF" w:rsidRDefault="00ED04BF" w:rsidP="00ED04BF">
                            <w:pPr>
                              <w:jc w:val="center"/>
                              <w:rPr>
                                <w:sz w:val="16"/>
                                <w:szCs w:val="18"/>
                              </w:rPr>
                            </w:pPr>
                            <w:r w:rsidRPr="00ED04BF">
                              <w:rPr>
                                <w:sz w:val="16"/>
                                <w:szCs w:val="18"/>
                              </w:rPr>
                              <w:t xml:space="preserve">School keeps </w:t>
                            </w:r>
                            <w:r w:rsidR="003D7978">
                              <w:rPr>
                                <w:sz w:val="16"/>
                                <w:szCs w:val="18"/>
                              </w:rPr>
                              <w:t xml:space="preserve">a record of </w:t>
                            </w:r>
                            <w:r w:rsidRPr="00ED04BF">
                              <w:rPr>
                                <w:sz w:val="16"/>
                                <w:szCs w:val="18"/>
                              </w:rPr>
                              <w:t>all asbestos-related documentation (including Bricks and Mortar training certificate</w:t>
                            </w:r>
                            <w:r w:rsidR="006222D7">
                              <w:rPr>
                                <w:sz w:val="16"/>
                                <w:szCs w:val="18"/>
                              </w:rPr>
                              <w:t xml:space="preserve"> or record of attendance</w:t>
                            </w:r>
                            <w:r w:rsidRPr="00ED04BF">
                              <w:rPr>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323B1" id="Rectangle 1693457017" o:spid="_x0000_s1040" style="position:absolute;margin-left:164.7pt;margin-top:391.2pt;width:125.6pt;height:69.85pt;z-index:2516582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" fillcolor="#004c96 [3204]" strokecolor="white [3212]" strokeweight="1pt">
                <v:textbox>
                  <w:txbxContent>
                    <w:p w14:paraId="1F32BDEB" w14:textId="7D912660" w:rsidR="00ED04BF" w:rsidRPr="00ED04BF" w:rsidRDefault="00ED04BF" w:rsidP="00ED04BF">
                      <w:pPr>
                        <w:jc w:val="center"/>
                        <w:rPr>
                          <w:sz w:val="16"/>
                          <w:szCs w:val="18"/>
                        </w:rPr>
                      </w:pPr>
                      <w:r w:rsidRPr="00ED04BF">
                        <w:rPr>
                          <w:sz w:val="16"/>
                          <w:szCs w:val="18"/>
                        </w:rPr>
                        <w:t xml:space="preserve">School keeps </w:t>
                      </w:r>
                      <w:r w:rsidR="003D7978">
                        <w:rPr>
                          <w:sz w:val="16"/>
                          <w:szCs w:val="18"/>
                        </w:rPr>
                        <w:t xml:space="preserve">a record of </w:t>
                      </w:r>
                      <w:r w:rsidRPr="00ED04BF">
                        <w:rPr>
                          <w:sz w:val="16"/>
                          <w:szCs w:val="18"/>
                        </w:rPr>
                        <w:t>all asbestos-related documentation (including Bricks and Mortar training certificate</w:t>
                      </w:r>
                      <w:r w:rsidR="006222D7">
                        <w:rPr>
                          <w:sz w:val="16"/>
                          <w:szCs w:val="18"/>
                        </w:rPr>
                        <w:t xml:space="preserve"> or record of attendance</w:t>
                      </w:r>
                      <w:r w:rsidRPr="00ED04BF">
                        <w:rPr>
                          <w:sz w:val="16"/>
                          <w:szCs w:val="18"/>
                        </w:rPr>
                        <w:t>)</w:t>
                      </w:r>
                    </w:p>
                  </w:txbxContent>
                </v:textbox>
                <w10:wrap anchorx="margin"/>
              </v:rect>
            </w:pict>
          </mc:Fallback>
        </mc:AlternateContent>
      </w:r>
      <w:r w:rsidR="001E0BC5">
        <w:rPr>
          <w:rFonts w:asciiTheme="majorHAnsi" w:hAnsiTheme="majorHAnsi"/>
          <w:noProof/>
          <w:lang w:val="en-AU" w:eastAsia="en-AU"/>
        </w:rPr>
        <mc:AlternateContent>
          <mc:Choice Requires="wps">
            <w:drawing>
              <wp:anchor distT="0" distB="0" distL="114300" distR="114300" simplePos="0" relativeHeight="251658279" behindDoc="0" locked="0" layoutInCell="1" allowOverlap="1" wp14:anchorId="735D733F" wp14:editId="514337F7">
                <wp:simplePos x="0" y="0"/>
                <wp:positionH relativeFrom="margin">
                  <wp:posOffset>2098399</wp:posOffset>
                </wp:positionH>
                <wp:positionV relativeFrom="paragraph">
                  <wp:posOffset>3895090</wp:posOffset>
                </wp:positionV>
                <wp:extent cx="1587169" cy="911804"/>
                <wp:effectExtent l="0" t="0" r="13335" b="22225"/>
                <wp:wrapNone/>
                <wp:docPr id="1114714281" name="Rectangle 1114714281"/>
                <wp:cNvGraphicFramePr/>
                <a:graphic xmlns:a="http://schemas.openxmlformats.org/drawingml/2006/main">
                  <a:graphicData uri="http://schemas.microsoft.com/office/word/2010/wordprocessingShape">
                    <wps:wsp>
                      <wps:cNvSpPr/>
                      <wps:spPr>
                        <a:xfrm>
                          <a:off x="0" y="0"/>
                          <a:ext cx="1587169" cy="911804"/>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5874FE" w14:textId="300A4FBA" w:rsidR="00BA6CFB" w:rsidRPr="00BA6CFB" w:rsidRDefault="00BA6CFB" w:rsidP="00BA6CFB">
                            <w:pPr>
                              <w:jc w:val="center"/>
                              <w:rPr>
                                <w:sz w:val="16"/>
                                <w:szCs w:val="18"/>
                              </w:rPr>
                            </w:pPr>
                            <w:r w:rsidRPr="00BA6CFB">
                              <w:rPr>
                                <w:sz w:val="16"/>
                                <w:szCs w:val="18"/>
                              </w:rPr>
                              <w:t>School reports asbestos-related incidents on eduSafe Plus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D733F" id="Rectangle 1114714281" o:spid="_x0000_s1041" style="position:absolute;margin-left:165.25pt;margin-top:306.7pt;width:124.95pt;height:71.8pt;z-index:25165827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" fillcolor="#004c96 [3204]" strokecolor="white [3212]" strokeweight="1pt">
                <v:textbox>
                  <w:txbxContent>
                    <w:p w14:paraId="4F5874FE" w14:textId="300A4FBA" w:rsidR="00BA6CFB" w:rsidRPr="00BA6CFB" w:rsidRDefault="00BA6CFB" w:rsidP="00BA6CFB">
                      <w:pPr>
                        <w:jc w:val="center"/>
                        <w:rPr>
                          <w:sz w:val="16"/>
                          <w:szCs w:val="18"/>
                        </w:rPr>
                      </w:pPr>
                      <w:r w:rsidRPr="00BA6CFB">
                        <w:rPr>
                          <w:sz w:val="16"/>
                          <w:szCs w:val="18"/>
                        </w:rPr>
                        <w:t>School reports asbestos-related incidents on eduSafe Plus</w:t>
                      </w:r>
                    </w:p>
                  </w:txbxContent>
                </v:textbox>
                <w10:wrap anchorx="margin"/>
              </v:rect>
            </w:pict>
          </mc:Fallback>
        </mc:AlternateContent>
      </w:r>
      <w:r w:rsidR="00796765">
        <w:rPr>
          <w:rFonts w:asciiTheme="majorHAnsi" w:hAnsiTheme="majorHAnsi"/>
          <w:noProof/>
          <w:lang w:val="en-AU" w:eastAsia="en-AU"/>
        </w:rPr>
        <mc:AlternateContent>
          <mc:Choice Requires="wps">
            <w:drawing>
              <wp:anchor distT="0" distB="0" distL="114300" distR="114300" simplePos="0" relativeHeight="251658278" behindDoc="0" locked="0" layoutInCell="1" allowOverlap="1" wp14:anchorId="23AEE1EA" wp14:editId="6EE6F04C">
                <wp:simplePos x="0" y="0"/>
                <wp:positionH relativeFrom="margin">
                  <wp:posOffset>2106046</wp:posOffset>
                </wp:positionH>
                <wp:positionV relativeFrom="paragraph">
                  <wp:posOffset>2468659</wp:posOffset>
                </wp:positionV>
                <wp:extent cx="1590261" cy="1218234"/>
                <wp:effectExtent l="0" t="0" r="10160" b="20320"/>
                <wp:wrapNone/>
                <wp:docPr id="1868396567" name="Rectangle 1868396567"/>
                <wp:cNvGraphicFramePr/>
                <a:graphic xmlns:a="http://schemas.openxmlformats.org/drawingml/2006/main">
                  <a:graphicData uri="http://schemas.microsoft.com/office/word/2010/wordprocessingShape">
                    <wps:wsp>
                      <wps:cNvSpPr/>
                      <wps:spPr>
                        <a:xfrm>
                          <a:off x="0" y="0"/>
                          <a:ext cx="1590261" cy="1218234"/>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E51E66" w14:textId="6B7D14C3" w:rsidR="00E71B63" w:rsidRPr="00E71B63" w:rsidRDefault="00E71B63" w:rsidP="00E71B63">
                            <w:pPr>
                              <w:jc w:val="center"/>
                              <w:rPr>
                                <w:sz w:val="16"/>
                                <w:szCs w:val="18"/>
                              </w:rPr>
                            </w:pPr>
                            <w:r w:rsidRPr="00E71B63">
                              <w:rPr>
                                <w:sz w:val="16"/>
                                <w:szCs w:val="18"/>
                              </w:rPr>
                              <w:t xml:space="preserve">School reports asbestos-related incidents to </w:t>
                            </w:r>
                            <w:r w:rsidR="00C448D9">
                              <w:rPr>
                                <w:sz w:val="16"/>
                                <w:szCs w:val="18"/>
                              </w:rPr>
                              <w:t>the department</w:t>
                            </w:r>
                            <w:r w:rsidRPr="00E71B63">
                              <w:rPr>
                                <w:sz w:val="16"/>
                                <w:szCs w:val="18"/>
                              </w:rPr>
                              <w:t>’s 24-hour Asbestos Make Safe hotline on 1300 133 468 (including soils)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EE1EA" id="Rectangle 1868396567" o:spid="_x0000_s1042" style="position:absolute;margin-left:165.85pt;margin-top:194.4pt;width:125.2pt;height:95.9pt;z-index:25165827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" fillcolor="#004c96 [3204]" strokecolor="white [3212]" strokeweight="1pt">
                <v:textbox>
                  <w:txbxContent>
                    <w:p w14:paraId="79E51E66" w14:textId="6B7D14C3" w:rsidR="00E71B63" w:rsidRPr="00E71B63" w:rsidRDefault="00E71B63" w:rsidP="00E71B63">
                      <w:pPr>
                        <w:jc w:val="center"/>
                        <w:rPr>
                          <w:sz w:val="16"/>
                          <w:szCs w:val="18"/>
                        </w:rPr>
                      </w:pPr>
                      <w:r w:rsidRPr="00E71B63">
                        <w:rPr>
                          <w:sz w:val="16"/>
                          <w:szCs w:val="18"/>
                        </w:rPr>
                        <w:t xml:space="preserve">School reports asbestos-related incidents to </w:t>
                      </w:r>
                      <w:r w:rsidR="00C448D9">
                        <w:rPr>
                          <w:sz w:val="16"/>
                          <w:szCs w:val="18"/>
                        </w:rPr>
                        <w:t>the department</w:t>
                      </w:r>
                      <w:r w:rsidRPr="00E71B63">
                        <w:rPr>
                          <w:sz w:val="16"/>
                          <w:szCs w:val="18"/>
                        </w:rPr>
                        <w:t>’s 24-hour Asbestos Make Safe hotline on 1300 133 468 (including soils)</w:t>
                      </w:r>
                    </w:p>
                  </w:txbxContent>
                </v:textbox>
                <w10:wrap anchorx="margin"/>
              </v:rect>
            </w:pict>
          </mc:Fallback>
        </mc:AlternateContent>
      </w:r>
      <w:r w:rsidR="000F69AA">
        <w:rPr>
          <w:rFonts w:asciiTheme="majorHAnsi" w:hAnsiTheme="majorHAnsi"/>
          <w:noProof/>
          <w:lang w:val="en-AU" w:eastAsia="en-AU"/>
        </w:rPr>
        <mc:AlternateContent>
          <mc:Choice Requires="wps">
            <w:drawing>
              <wp:anchor distT="0" distB="0" distL="114300" distR="114300" simplePos="0" relativeHeight="251658277" behindDoc="0" locked="0" layoutInCell="1" allowOverlap="1" wp14:anchorId="1B9017AF" wp14:editId="119D1645">
                <wp:simplePos x="0" y="0"/>
                <wp:positionH relativeFrom="column">
                  <wp:posOffset>3702713</wp:posOffset>
                </wp:positionH>
                <wp:positionV relativeFrom="paragraph">
                  <wp:posOffset>1326846</wp:posOffset>
                </wp:positionV>
                <wp:extent cx="1644264" cy="924367"/>
                <wp:effectExtent l="0" t="0" r="13335" b="28575"/>
                <wp:wrapNone/>
                <wp:docPr id="1833970909" name="Rectangle 1833970909"/>
                <wp:cNvGraphicFramePr/>
                <a:graphic xmlns:a="http://schemas.openxmlformats.org/drawingml/2006/main">
                  <a:graphicData uri="http://schemas.microsoft.com/office/word/2010/wordprocessingShape">
                    <wps:wsp>
                      <wps:cNvSpPr/>
                      <wps:spPr>
                        <a:xfrm>
                          <a:off x="0" y="0"/>
                          <a:ext cx="1644264" cy="924367"/>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BC83F0" w14:textId="3FC24A14" w:rsidR="00EF7A7B" w:rsidRPr="00EF7A7B" w:rsidRDefault="00EF7A7B" w:rsidP="00EF7A7B">
                            <w:pPr>
                              <w:jc w:val="center"/>
                              <w:rPr>
                                <w:sz w:val="16"/>
                                <w:szCs w:val="18"/>
                              </w:rPr>
                            </w:pPr>
                            <w:r w:rsidRPr="00EF7A7B">
                              <w:rPr>
                                <w:sz w:val="16"/>
                                <w:szCs w:val="18"/>
                              </w:rPr>
                              <w:t>Nominated asbestos coordinator is trained on asbestos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017AF" id="Rectangle 1833970909" o:spid="_x0000_s1043" style="position:absolute;margin-left:291.55pt;margin-top:104.5pt;width:129.45pt;height:72.8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" fillcolor="#004c96 [3204]" strokecolor="white [3212]" strokeweight="1pt">
                <v:textbox>
                  <w:txbxContent>
                    <w:p w14:paraId="72BC83F0" w14:textId="3FC24A14" w:rsidR="00EF7A7B" w:rsidRPr="00EF7A7B" w:rsidRDefault="00EF7A7B" w:rsidP="00EF7A7B">
                      <w:pPr>
                        <w:jc w:val="center"/>
                        <w:rPr>
                          <w:sz w:val="16"/>
                          <w:szCs w:val="18"/>
                        </w:rPr>
                      </w:pPr>
                      <w:r w:rsidRPr="00EF7A7B">
                        <w:rPr>
                          <w:sz w:val="16"/>
                          <w:szCs w:val="18"/>
                        </w:rPr>
                        <w:t>Nominated asbestos coordinator is trained on asbestos management</w:t>
                      </w:r>
                    </w:p>
                  </w:txbxContent>
                </v:textbox>
              </v:rect>
            </w:pict>
          </mc:Fallback>
        </mc:AlternateContent>
      </w:r>
      <w:r w:rsidR="007E1FA1">
        <w:rPr>
          <w:rFonts w:asciiTheme="majorHAnsi" w:hAnsiTheme="majorHAnsi"/>
          <w:noProof/>
          <w:lang w:val="en-AU" w:eastAsia="en-AU"/>
        </w:rPr>
        <mc:AlternateContent>
          <mc:Choice Requires="wps">
            <w:drawing>
              <wp:anchor distT="0" distB="0" distL="114300" distR="114300" simplePos="0" relativeHeight="251658276" behindDoc="0" locked="0" layoutInCell="1" allowOverlap="1" wp14:anchorId="49C27860" wp14:editId="75C3A035">
                <wp:simplePos x="0" y="0"/>
                <wp:positionH relativeFrom="column">
                  <wp:posOffset>429508</wp:posOffset>
                </wp:positionH>
                <wp:positionV relativeFrom="paragraph">
                  <wp:posOffset>1319227</wp:posOffset>
                </wp:positionV>
                <wp:extent cx="1644264" cy="924367"/>
                <wp:effectExtent l="0" t="0" r="13335" b="28575"/>
                <wp:wrapNone/>
                <wp:docPr id="1309048618" name="Rectangle 1309048618"/>
                <wp:cNvGraphicFramePr/>
                <a:graphic xmlns:a="http://schemas.openxmlformats.org/drawingml/2006/main">
                  <a:graphicData uri="http://schemas.microsoft.com/office/word/2010/wordprocessingShape">
                    <wps:wsp>
                      <wps:cNvSpPr/>
                      <wps:spPr>
                        <a:xfrm>
                          <a:off x="0" y="0"/>
                          <a:ext cx="1644264" cy="924367"/>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2D82F8" w14:textId="1C0D47D2" w:rsidR="00BD32A3" w:rsidRPr="00BD32A3" w:rsidRDefault="00BD32A3" w:rsidP="00BD32A3">
                            <w:pPr>
                              <w:jc w:val="center"/>
                              <w:rPr>
                                <w:sz w:val="16"/>
                                <w:szCs w:val="18"/>
                              </w:rPr>
                            </w:pPr>
                            <w:r w:rsidRPr="00BD32A3">
                              <w:rPr>
                                <w:sz w:val="16"/>
                                <w:szCs w:val="18"/>
                              </w:rPr>
                              <w:t>Principal is trained on asbestos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27860" id="Rectangle 1309048618" o:spid="_x0000_s1044" style="position:absolute;margin-left:33.8pt;margin-top:103.9pt;width:129.45pt;height:72.8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" fillcolor="#004c96 [3204]" strokecolor="white [3212]" strokeweight="1pt">
                <v:textbox>
                  <w:txbxContent>
                    <w:p w14:paraId="232D82F8" w14:textId="1C0D47D2" w:rsidR="00BD32A3" w:rsidRPr="00BD32A3" w:rsidRDefault="00BD32A3" w:rsidP="00BD32A3">
                      <w:pPr>
                        <w:jc w:val="center"/>
                        <w:rPr>
                          <w:sz w:val="16"/>
                          <w:szCs w:val="18"/>
                        </w:rPr>
                      </w:pPr>
                      <w:r w:rsidRPr="00BD32A3">
                        <w:rPr>
                          <w:sz w:val="16"/>
                          <w:szCs w:val="18"/>
                        </w:rPr>
                        <w:t>Principal is trained on asbestos management</w:t>
                      </w:r>
                    </w:p>
                  </w:txbxContent>
                </v:textbox>
              </v:rect>
            </w:pict>
          </mc:Fallback>
        </mc:AlternateContent>
      </w:r>
      <w:r w:rsidR="009B0F4F">
        <w:rPr>
          <w:rFonts w:asciiTheme="majorHAnsi" w:hAnsiTheme="majorHAnsi"/>
          <w:noProof/>
          <w:lang w:val="en-AU" w:eastAsia="en-AU"/>
        </w:rPr>
        <mc:AlternateContent>
          <mc:Choice Requires="wps">
            <w:drawing>
              <wp:anchor distT="0" distB="0" distL="114300" distR="114300" simplePos="0" relativeHeight="251658275" behindDoc="0" locked="0" layoutInCell="1" allowOverlap="1" wp14:anchorId="36D60A8D" wp14:editId="5B34BF55">
                <wp:simplePos x="0" y="0"/>
                <wp:positionH relativeFrom="margin">
                  <wp:posOffset>2094865</wp:posOffset>
                </wp:positionH>
                <wp:positionV relativeFrom="paragraph">
                  <wp:posOffset>325120</wp:posOffset>
                </wp:positionV>
                <wp:extent cx="1595120" cy="922351"/>
                <wp:effectExtent l="0" t="0" r="24130" b="11430"/>
                <wp:wrapNone/>
                <wp:docPr id="2076565013" name="Rectangle 2076565013"/>
                <wp:cNvGraphicFramePr/>
                <a:graphic xmlns:a="http://schemas.openxmlformats.org/drawingml/2006/main">
                  <a:graphicData uri="http://schemas.microsoft.com/office/word/2010/wordprocessingShape">
                    <wps:wsp>
                      <wps:cNvSpPr/>
                      <wps:spPr>
                        <a:xfrm>
                          <a:off x="0" y="0"/>
                          <a:ext cx="1595120" cy="922351"/>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CC5DB4" w14:textId="077E83C8" w:rsidR="00A752C6" w:rsidRPr="00A752C6" w:rsidRDefault="00A752C6" w:rsidP="00A752C6">
                            <w:pPr>
                              <w:jc w:val="center"/>
                              <w:rPr>
                                <w:sz w:val="16"/>
                                <w:szCs w:val="18"/>
                              </w:rPr>
                            </w:pPr>
                            <w:r w:rsidRPr="00A752C6">
                              <w:rPr>
                                <w:sz w:val="16"/>
                                <w:szCs w:val="18"/>
                              </w:rPr>
                              <w:t>Asbestos coordinator is appointed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D60A8D" id="Rectangle 2076565013" o:spid="_x0000_s1045" style="position:absolute;margin-left:164.95pt;margin-top:25.6pt;width:125.6pt;height:72.65pt;z-index:25165827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" fillcolor="#004c96 [3204]" strokecolor="white [3212]" strokeweight="1pt">
                <v:textbox>
                  <w:txbxContent>
                    <w:p w14:paraId="40CC5DB4" w14:textId="077E83C8" w:rsidR="00A752C6" w:rsidRPr="00A752C6" w:rsidRDefault="00A752C6" w:rsidP="00A752C6">
                      <w:pPr>
                        <w:jc w:val="center"/>
                        <w:rPr>
                          <w:sz w:val="16"/>
                          <w:szCs w:val="18"/>
                        </w:rPr>
                      </w:pPr>
                      <w:r w:rsidRPr="00A752C6">
                        <w:rPr>
                          <w:sz w:val="16"/>
                          <w:szCs w:val="18"/>
                        </w:rPr>
                        <w:t>Asbestos coordinator is appointed</w:t>
                      </w:r>
                    </w:p>
                  </w:txbxContent>
                </v:textbox>
                <w10:wrap anchorx="margin"/>
              </v:rect>
            </w:pict>
          </mc:Fallback>
        </mc:AlternateContent>
      </w:r>
      <w:r w:rsidR="00391315" w:rsidRPr="004E763B">
        <w:rPr>
          <w:b/>
          <w:caps/>
          <w:noProof/>
          <w:lang w:val="en-AU" w:eastAsia="en-AU"/>
        </w:rPr>
        <mc:AlternateContent>
          <mc:Choice Requires="wps">
            <w:drawing>
              <wp:anchor distT="0" distB="0" distL="114300" distR="114300" simplePos="0" relativeHeight="251658247" behindDoc="0" locked="0" layoutInCell="1" allowOverlap="1" wp14:anchorId="2B22E5AE" wp14:editId="22B329BB">
                <wp:simplePos x="0" y="0"/>
                <wp:positionH relativeFrom="column">
                  <wp:posOffset>2098041</wp:posOffset>
                </wp:positionH>
                <wp:positionV relativeFrom="paragraph">
                  <wp:posOffset>1795780</wp:posOffset>
                </wp:positionV>
                <wp:extent cx="1559560" cy="0"/>
                <wp:effectExtent l="38100" t="76200" r="21590" b="114300"/>
                <wp:wrapNone/>
                <wp:docPr id="220" name="Straight Connector 220"/>
                <wp:cNvGraphicFramePr/>
                <a:graphic xmlns:a="http://schemas.openxmlformats.org/drawingml/2006/main">
                  <a:graphicData uri="http://schemas.microsoft.com/office/word/2010/wordprocessingShape">
                    <wps:wsp>
                      <wps:cNvCnPr/>
                      <wps:spPr>
                        <a:xfrm flipV="1">
                          <a:off x="0" y="0"/>
                          <a:ext cx="1559560" cy="0"/>
                        </a:xfrm>
                        <a:prstGeom prst="line">
                          <a:avLst/>
                        </a:prstGeom>
                        <a:ln w="9525" cap="flat" cmpd="sng" algn="ctr">
                          <a:solidFill>
                            <a:schemeClr val="accent5"/>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220"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3565a [3208]" from="165.2pt,141.4pt" to="4in,141.4pt" w14:anchorId="7F6F5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">
                <v:stroke startarrow="open" endarrow="open"/>
              </v:lin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54" behindDoc="0" locked="0" layoutInCell="1" allowOverlap="1" wp14:anchorId="36DB63D1" wp14:editId="199116C7">
                <wp:simplePos x="0" y="0"/>
                <wp:positionH relativeFrom="column">
                  <wp:posOffset>2867025</wp:posOffset>
                </wp:positionH>
                <wp:positionV relativeFrom="paragraph">
                  <wp:posOffset>3719830</wp:posOffset>
                </wp:positionV>
                <wp:extent cx="0" cy="153670"/>
                <wp:effectExtent l="76200" t="0" r="57150" b="55880"/>
                <wp:wrapNone/>
                <wp:docPr id="25" name="Straight Arrow Connector 25"/>
                <wp:cNvGraphicFramePr/>
                <a:graphic xmlns:a="http://schemas.openxmlformats.org/drawingml/2006/main">
                  <a:graphicData uri="http://schemas.microsoft.com/office/word/2010/wordprocessingShape">
                    <wps:wsp>
                      <wps:cNvCnPr/>
                      <wps:spPr>
                        <a:xfrm>
                          <a:off x="0" y="0"/>
                          <a:ext cx="0" cy="15367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5" style="position:absolute;margin-left:225.75pt;margin-top:292.9pt;width:0;height:12.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" w14:anchorId="05A1BADC">
                <v:stroke joinstyle="miter" endarrow="block"/>
              </v:shape>
            </w:pict>
          </mc:Fallback>
        </mc:AlternateContent>
      </w:r>
      <w:r w:rsidR="00391315">
        <w:rPr>
          <w:rFonts w:asciiTheme="majorHAnsi" w:hAnsiTheme="majorHAnsi"/>
          <w:noProof/>
          <w:lang w:val="en-AU" w:eastAsia="en-AU"/>
        </w:rPr>
        <mc:AlternateContent>
          <mc:Choice Requires="wps">
            <w:drawing>
              <wp:anchor distT="0" distB="0" distL="114300" distR="114300" simplePos="0" relativeHeight="251658257" behindDoc="0" locked="0" layoutInCell="1" allowOverlap="1" wp14:anchorId="6E239F91" wp14:editId="67AD5E42">
                <wp:simplePos x="0" y="0"/>
                <wp:positionH relativeFrom="column">
                  <wp:posOffset>3667125</wp:posOffset>
                </wp:positionH>
                <wp:positionV relativeFrom="paragraph">
                  <wp:posOffset>1043305</wp:posOffset>
                </wp:positionV>
                <wp:extent cx="301625" cy="249555"/>
                <wp:effectExtent l="0" t="0" r="79375" b="55245"/>
                <wp:wrapNone/>
                <wp:docPr id="31" name="Straight Arrow Connector 31"/>
                <wp:cNvGraphicFramePr/>
                <a:graphic xmlns:a="http://schemas.openxmlformats.org/drawingml/2006/main">
                  <a:graphicData uri="http://schemas.microsoft.com/office/word/2010/wordprocessingShape">
                    <wps:wsp>
                      <wps:cNvCnPr/>
                      <wps:spPr>
                        <a:xfrm>
                          <a:off x="0" y="0"/>
                          <a:ext cx="301625" cy="24955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31" style="position:absolute;margin-left:288.75pt;margin-top:82.15pt;width:23.75pt;height:19.65pt;z-index:251658257;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" w14:anchorId="6FC5E06C">
                <v:stroke joinstyle="miter" endarrow="block"/>
              </v:shape>
            </w:pict>
          </mc:Fallback>
        </mc:AlternateContent>
      </w:r>
      <w:r w:rsidR="00391315" w:rsidRPr="001B10B9">
        <w:rPr>
          <w:rFonts w:asciiTheme="majorHAnsi" w:hAnsiTheme="majorHAnsi"/>
          <w:noProof/>
          <w:lang w:val="en-AU" w:eastAsia="en-AU"/>
        </w:rPr>
        <mc:AlternateContent>
          <mc:Choice Requires="wps">
            <w:drawing>
              <wp:anchor distT="0" distB="0" distL="114300" distR="114300" simplePos="0" relativeHeight="251658256" behindDoc="0" locked="0" layoutInCell="1" allowOverlap="1" wp14:anchorId="0105E911" wp14:editId="5ACAD18B">
                <wp:simplePos x="0" y="0"/>
                <wp:positionH relativeFrom="column">
                  <wp:posOffset>1863306</wp:posOffset>
                </wp:positionH>
                <wp:positionV relativeFrom="paragraph">
                  <wp:posOffset>1040394</wp:posOffset>
                </wp:positionV>
                <wp:extent cx="207034" cy="250166"/>
                <wp:effectExtent l="38100" t="0" r="21590" b="55245"/>
                <wp:wrapNone/>
                <wp:docPr id="27" name="Straight Arrow Connector 27"/>
                <wp:cNvGraphicFramePr/>
                <a:graphic xmlns:a="http://schemas.openxmlformats.org/drawingml/2006/main">
                  <a:graphicData uri="http://schemas.microsoft.com/office/word/2010/wordprocessingShape">
                    <wps:wsp>
                      <wps:cNvCnPr/>
                      <wps:spPr>
                        <a:xfrm flipH="1">
                          <a:off x="0" y="0"/>
                          <a:ext cx="207034" cy="250166"/>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7" style="position:absolute;margin-left:146.7pt;margin-top:81.9pt;width:16.3pt;height:19.7pt;flip:x;z-index:2516582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" w14:anchorId="777E2211">
                <v:stroke joinstyle="miter" endarrow="block"/>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8" behindDoc="0" locked="0" layoutInCell="1" allowOverlap="1" wp14:anchorId="31D5AD52" wp14:editId="6D66F056">
                <wp:simplePos x="0" y="0"/>
                <wp:positionH relativeFrom="column">
                  <wp:posOffset>2886075</wp:posOffset>
                </wp:positionH>
                <wp:positionV relativeFrom="paragraph">
                  <wp:posOffset>1805305</wp:posOffset>
                </wp:positionV>
                <wp:extent cx="0" cy="664845"/>
                <wp:effectExtent l="76200" t="0" r="95250" b="59055"/>
                <wp:wrapNone/>
                <wp:docPr id="219" name="Straight Arrow Connector 219"/>
                <wp:cNvGraphicFramePr/>
                <a:graphic xmlns:a="http://schemas.openxmlformats.org/drawingml/2006/main">
                  <a:graphicData uri="http://schemas.microsoft.com/office/word/2010/wordprocessingShape">
                    <wps:wsp>
                      <wps:cNvCnPr/>
                      <wps:spPr>
                        <a:xfrm>
                          <a:off x="0" y="0"/>
                          <a:ext cx="0" cy="66484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19" style="position:absolute;margin-left:227.25pt;margin-top:142.15pt;width:0;height:52.35pt;z-index:2516582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" w14:anchorId="037E2D0E">
                <v:stroke joinstyle="miter" endarrow="block"/>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55" behindDoc="0" locked="0" layoutInCell="1" allowOverlap="1" wp14:anchorId="0CD51B78" wp14:editId="49EC4460">
                <wp:simplePos x="0" y="0"/>
                <wp:positionH relativeFrom="column">
                  <wp:posOffset>2857500</wp:posOffset>
                </wp:positionH>
                <wp:positionV relativeFrom="paragraph">
                  <wp:posOffset>5843905</wp:posOffset>
                </wp:positionV>
                <wp:extent cx="0" cy="153670"/>
                <wp:effectExtent l="76200" t="0" r="57150" b="55880"/>
                <wp:wrapNone/>
                <wp:docPr id="224" name="Straight Arrow Connector 224"/>
                <wp:cNvGraphicFramePr/>
                <a:graphic xmlns:a="http://schemas.openxmlformats.org/drawingml/2006/main">
                  <a:graphicData uri="http://schemas.microsoft.com/office/word/2010/wordprocessingShape">
                    <wps:wsp>
                      <wps:cNvCnPr/>
                      <wps:spPr>
                        <a:xfrm>
                          <a:off x="0" y="0"/>
                          <a:ext cx="0" cy="15367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24" style="position:absolute;margin-left:225pt;margin-top:460.15pt;width:0;height:12.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" w14:anchorId="7CE4255A">
                <v:stroke joinstyle="miter" endarrow="block"/>
              </v:shape>
            </w:pict>
          </mc:Fallback>
        </mc:AlternateContent>
      </w:r>
      <w:r w:rsidR="00391315" w:rsidRPr="004E763B">
        <w:rPr>
          <w:rFonts w:asciiTheme="majorHAnsi" w:hAnsiTheme="majorHAnsi"/>
          <w:noProof/>
          <w:lang w:val="en-AU" w:eastAsia="en-AU"/>
        </w:rPr>
        <mc:AlternateContent>
          <mc:Choice Requires="wps">
            <w:drawing>
              <wp:anchor distT="0" distB="0" distL="114300" distR="114300" simplePos="0" relativeHeight="251658249" behindDoc="0" locked="0" layoutInCell="1" allowOverlap="1" wp14:anchorId="108FE8CB" wp14:editId="7BE25FCD">
                <wp:simplePos x="0" y="0"/>
                <wp:positionH relativeFrom="column">
                  <wp:posOffset>2847975</wp:posOffset>
                </wp:positionH>
                <wp:positionV relativeFrom="paragraph">
                  <wp:posOffset>4777105</wp:posOffset>
                </wp:positionV>
                <wp:extent cx="0" cy="153670"/>
                <wp:effectExtent l="76200" t="0" r="57150" b="55880"/>
                <wp:wrapNone/>
                <wp:docPr id="214" name="Straight Arrow Connector 214"/>
                <wp:cNvGraphicFramePr/>
                <a:graphic xmlns:a="http://schemas.openxmlformats.org/drawingml/2006/main">
                  <a:graphicData uri="http://schemas.microsoft.com/office/word/2010/wordprocessingShape">
                    <wps:wsp>
                      <wps:cNvCnPr/>
                      <wps:spPr>
                        <a:xfrm>
                          <a:off x="0" y="0"/>
                          <a:ext cx="0" cy="15367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14" style="position:absolute;margin-left:224.25pt;margin-top:376.15pt;width:0;height:1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" w14:anchorId="4723CA79">
                <v:stroke joinstyle="miter" endarrow="block"/>
              </v:shape>
            </w:pict>
          </mc:Fallback>
        </mc:AlternateContent>
      </w:r>
    </w:p>
    <w:p w14:paraId="79232DDA" w14:textId="77777777" w:rsidR="00391315" w:rsidRPr="00BB333D" w:rsidRDefault="00391315" w:rsidP="00DB2E4D">
      <w:pPr>
        <w:pStyle w:val="Heading2"/>
        <w:numPr>
          <w:ilvl w:val="0"/>
          <w:numId w:val="11"/>
        </w:numPr>
        <w:spacing w:before="240" w:line="276" w:lineRule="auto"/>
        <w:ind w:left="357" w:hanging="357"/>
        <w:rPr>
          <w:sz w:val="28"/>
          <w:szCs w:val="28"/>
        </w:rPr>
      </w:pPr>
      <w:bookmarkStart w:id="298" w:name="_Toc419111083"/>
      <w:bookmarkStart w:id="299" w:name="_Toc419111148"/>
      <w:bookmarkStart w:id="300" w:name="_Toc419111197"/>
      <w:bookmarkStart w:id="301" w:name="_Toc419111287"/>
      <w:bookmarkStart w:id="302" w:name="_Toc419111335"/>
      <w:bookmarkStart w:id="303" w:name="_Toc419113942"/>
      <w:bookmarkStart w:id="304" w:name="_Toc419110848"/>
      <w:bookmarkStart w:id="305" w:name="_Toc419111084"/>
      <w:bookmarkStart w:id="306" w:name="_Toc419111149"/>
      <w:bookmarkStart w:id="307" w:name="_Toc419111198"/>
      <w:bookmarkStart w:id="308" w:name="_Toc419111288"/>
      <w:bookmarkStart w:id="309" w:name="_Toc419111336"/>
      <w:bookmarkStart w:id="310" w:name="_Toc419113943"/>
      <w:bookmarkStart w:id="311" w:name="_Toc72850897"/>
      <w:bookmarkStart w:id="312" w:name="_Toc194061936"/>
      <w:bookmarkStart w:id="313" w:name="_Toc530651788"/>
      <w:bookmarkStart w:id="314" w:name="_Toc391457474"/>
      <w:bookmarkEnd w:id="298"/>
      <w:bookmarkEnd w:id="299"/>
      <w:bookmarkEnd w:id="300"/>
      <w:bookmarkEnd w:id="301"/>
      <w:bookmarkEnd w:id="302"/>
      <w:bookmarkEnd w:id="303"/>
      <w:bookmarkEnd w:id="304"/>
      <w:bookmarkEnd w:id="305"/>
      <w:bookmarkEnd w:id="306"/>
      <w:bookmarkEnd w:id="307"/>
      <w:bookmarkEnd w:id="308"/>
      <w:bookmarkEnd w:id="309"/>
      <w:bookmarkEnd w:id="310"/>
      <w:r w:rsidRPr="00BB333D">
        <w:rPr>
          <w:sz w:val="28"/>
          <w:szCs w:val="28"/>
        </w:rPr>
        <w:lastRenderedPageBreak/>
        <w:t>Asbestos Coordinator</w:t>
      </w:r>
      <w:bookmarkEnd w:id="311"/>
      <w:bookmarkEnd w:id="312"/>
    </w:p>
    <w:p w14:paraId="55A30033" w14:textId="77777777" w:rsidR="00391315" w:rsidRPr="004E763B" w:rsidRDefault="00391315" w:rsidP="00DB2E4D">
      <w:pPr>
        <w:pStyle w:val="Heading3"/>
        <w:numPr>
          <w:ilvl w:val="1"/>
          <w:numId w:val="11"/>
        </w:numPr>
        <w:spacing w:before="240" w:line="276" w:lineRule="auto"/>
        <w:ind w:left="788" w:hanging="431"/>
        <w:rPr>
          <w:caps/>
        </w:rPr>
      </w:pPr>
      <w:bookmarkStart w:id="315" w:name="_Toc162257003"/>
      <w:bookmarkStart w:id="316" w:name="_Toc194061937"/>
      <w:r>
        <w:t>School Asbestos Coordinator</w:t>
      </w:r>
      <w:bookmarkEnd w:id="315"/>
      <w:bookmarkEnd w:id="316"/>
      <w:r>
        <w:t xml:space="preserve"> </w:t>
      </w:r>
    </w:p>
    <w:p w14:paraId="694B960B" w14:textId="77777777" w:rsidR="00391315" w:rsidRPr="004E763B" w:rsidRDefault="00391315" w:rsidP="00391315">
      <w:pPr>
        <w:spacing w:before="120" w:line="276" w:lineRule="auto"/>
        <w:rPr>
          <w:rFonts w:asciiTheme="majorHAnsi" w:hAnsiTheme="majorHAnsi"/>
        </w:rPr>
      </w:pPr>
      <w:r>
        <w:rPr>
          <w:rFonts w:asciiTheme="majorHAnsi" w:hAnsiTheme="majorHAnsi"/>
        </w:rPr>
        <w:t>T</w:t>
      </w:r>
      <w:r w:rsidRPr="004E763B">
        <w:rPr>
          <w:rFonts w:asciiTheme="majorHAnsi" w:hAnsiTheme="majorHAnsi"/>
        </w:rPr>
        <w:t xml:space="preserve">he principal is responsible for ensuring the school fulfils its obligations </w:t>
      </w:r>
      <w:r>
        <w:rPr>
          <w:rFonts w:asciiTheme="majorHAnsi" w:hAnsiTheme="majorHAnsi"/>
        </w:rPr>
        <w:t xml:space="preserve">to identify, manage, and remove ACMs </w:t>
      </w:r>
      <w:r w:rsidRPr="004E763B">
        <w:rPr>
          <w:rFonts w:asciiTheme="majorHAnsi" w:hAnsiTheme="majorHAnsi"/>
        </w:rPr>
        <w:t>under the OHS Regulations</w:t>
      </w:r>
      <w:r>
        <w:rPr>
          <w:rFonts w:asciiTheme="majorHAnsi" w:hAnsiTheme="majorHAnsi"/>
        </w:rPr>
        <w:t xml:space="preserve"> 2017. To assist with this role the principal can choose to appoint an</w:t>
      </w:r>
      <w:r w:rsidRPr="004E763B">
        <w:rPr>
          <w:rFonts w:asciiTheme="majorHAnsi" w:hAnsiTheme="majorHAnsi"/>
        </w:rPr>
        <w:t xml:space="preserve"> asbestos coordinator. The asbestos coordinator </w:t>
      </w:r>
      <w:r>
        <w:rPr>
          <w:rFonts w:asciiTheme="majorHAnsi" w:hAnsiTheme="majorHAnsi"/>
        </w:rPr>
        <w:t>becomes</w:t>
      </w:r>
      <w:r w:rsidRPr="004E763B">
        <w:rPr>
          <w:rFonts w:asciiTheme="majorHAnsi" w:hAnsiTheme="majorHAnsi"/>
        </w:rPr>
        <w:t xml:space="preserve"> the main point of contact for asbestos-related matters</w:t>
      </w:r>
      <w:r>
        <w:rPr>
          <w:rFonts w:asciiTheme="majorHAnsi" w:hAnsiTheme="majorHAnsi"/>
        </w:rPr>
        <w:t xml:space="preserve"> at the school, under the direction and control of the principal</w:t>
      </w:r>
      <w:r w:rsidRPr="004E763B">
        <w:rPr>
          <w:rFonts w:asciiTheme="majorHAnsi" w:hAnsiTheme="majorHAnsi"/>
        </w:rPr>
        <w:t xml:space="preserve">. Asbestos coordinators are responsible for: </w:t>
      </w:r>
    </w:p>
    <w:p w14:paraId="13C804F5"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d</w:t>
      </w:r>
      <w:r w:rsidRPr="004E763B">
        <w:rPr>
          <w:rFonts w:asciiTheme="majorHAnsi" w:eastAsia="Times New Roman" w:hAnsiTheme="majorHAnsi"/>
          <w:szCs w:val="20"/>
        </w:rPr>
        <w:t xml:space="preserve">eveloping and updating the school’s </w:t>
      </w:r>
      <w:r>
        <w:rPr>
          <w:rFonts w:asciiTheme="majorHAnsi" w:eastAsia="Times New Roman" w:hAnsiTheme="majorHAnsi"/>
          <w:szCs w:val="20"/>
        </w:rPr>
        <w:t>Asbestos Management Plan</w:t>
      </w:r>
      <w:r w:rsidRPr="004E763B">
        <w:rPr>
          <w:rFonts w:asciiTheme="majorHAnsi" w:eastAsia="Times New Roman" w:hAnsiTheme="majorHAnsi"/>
          <w:szCs w:val="20"/>
        </w:rPr>
        <w:t xml:space="preserve"> in conjunction with the principal</w:t>
      </w:r>
    </w:p>
    <w:p w14:paraId="7B72E020"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i</w:t>
      </w:r>
      <w:r w:rsidRPr="004E763B">
        <w:rPr>
          <w:rFonts w:asciiTheme="majorHAnsi" w:eastAsia="Times New Roman" w:hAnsiTheme="majorHAnsi"/>
          <w:szCs w:val="20"/>
        </w:rPr>
        <w:t xml:space="preserve">mplementing all requirements within </w:t>
      </w:r>
      <w:r>
        <w:rPr>
          <w:rFonts w:asciiTheme="majorHAnsi" w:eastAsia="Times New Roman" w:hAnsiTheme="majorHAnsi"/>
          <w:szCs w:val="20"/>
        </w:rPr>
        <w:t>this SAMP</w:t>
      </w:r>
      <w:r w:rsidRPr="004E763B">
        <w:rPr>
          <w:rFonts w:asciiTheme="majorHAnsi" w:eastAsia="Times New Roman" w:hAnsiTheme="majorHAnsi"/>
          <w:szCs w:val="20"/>
        </w:rPr>
        <w:t xml:space="preserve"> to identify, manage and remove ACMs</w:t>
      </w:r>
    </w:p>
    <w:p w14:paraId="010D2384"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l</w:t>
      </w:r>
      <w:r w:rsidRPr="004E763B">
        <w:rPr>
          <w:rFonts w:asciiTheme="majorHAnsi" w:eastAsia="Times New Roman" w:hAnsiTheme="majorHAnsi"/>
          <w:szCs w:val="20"/>
        </w:rPr>
        <w:t>iaising with Departmental stakeholders and WorkSafe Victoria (if required) to demonstrate compliance to regulatory and policy requirements.</w:t>
      </w:r>
    </w:p>
    <w:p w14:paraId="7018240A"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Before undertaking the role of asbestos coordinator, the nominated person is required to:</w:t>
      </w:r>
    </w:p>
    <w:p w14:paraId="692B9076" w14:textId="77777777" w:rsidR="00391315" w:rsidRPr="00A76FD2"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c</w:t>
      </w:r>
      <w:r w:rsidRPr="00A76FD2">
        <w:rPr>
          <w:rFonts w:asciiTheme="majorHAnsi" w:eastAsia="Times New Roman" w:hAnsiTheme="majorHAnsi"/>
          <w:szCs w:val="20"/>
        </w:rPr>
        <w:t xml:space="preserve">omplete </w:t>
      </w:r>
      <w:r w:rsidRPr="001F15F2">
        <w:rPr>
          <w:rFonts w:asciiTheme="majorHAnsi" w:eastAsia="Times New Roman" w:hAnsiTheme="majorHAnsi"/>
          <w:szCs w:val="20"/>
        </w:rPr>
        <w:t>asbestos training</w:t>
      </w:r>
      <w:r w:rsidRPr="00A76FD2">
        <w:rPr>
          <w:rFonts w:asciiTheme="majorHAnsi" w:eastAsia="Times New Roman" w:hAnsiTheme="majorHAnsi"/>
          <w:szCs w:val="20"/>
        </w:rPr>
        <w:t xml:space="preserve"> (see </w:t>
      </w:r>
      <w:r>
        <w:rPr>
          <w:rFonts w:asciiTheme="majorHAnsi" w:eastAsia="Times New Roman" w:hAnsiTheme="majorHAnsi"/>
          <w:szCs w:val="20"/>
        </w:rPr>
        <w:t>Training</w:t>
      </w:r>
      <w:r w:rsidRPr="00A76FD2">
        <w:rPr>
          <w:rFonts w:asciiTheme="majorHAnsi" w:eastAsia="Times New Roman" w:hAnsiTheme="majorHAnsi"/>
          <w:szCs w:val="20"/>
        </w:rPr>
        <w:t>)</w:t>
      </w:r>
    </w:p>
    <w:p w14:paraId="4751FBC6" w14:textId="77777777" w:rsidR="00391315" w:rsidRPr="00A76FD2"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be aware of the contents of this</w:t>
      </w:r>
      <w:r w:rsidRPr="00A76FD2">
        <w:rPr>
          <w:rFonts w:asciiTheme="majorHAnsi" w:eastAsia="Times New Roman" w:hAnsiTheme="majorHAnsi"/>
          <w:szCs w:val="20"/>
        </w:rPr>
        <w:t xml:space="preserve"> </w:t>
      </w:r>
      <w:r>
        <w:rPr>
          <w:rFonts w:asciiTheme="majorHAnsi" w:eastAsia="Times New Roman" w:hAnsiTheme="majorHAnsi"/>
          <w:szCs w:val="20"/>
        </w:rPr>
        <w:t>SAMP</w:t>
      </w:r>
      <w:r w:rsidRPr="00A76FD2">
        <w:rPr>
          <w:rFonts w:asciiTheme="majorHAnsi" w:eastAsia="Times New Roman" w:hAnsiTheme="majorHAnsi"/>
          <w:szCs w:val="20"/>
        </w:rPr>
        <w:t>.</w:t>
      </w:r>
    </w:p>
    <w:p w14:paraId="2F34ACE7" w14:textId="4D4BCC4F" w:rsidR="00391315" w:rsidRDefault="00391315" w:rsidP="00391315">
      <w:pPr>
        <w:spacing w:before="120" w:line="276" w:lineRule="auto"/>
        <w:rPr>
          <w:rFonts w:asciiTheme="majorHAnsi" w:hAnsiTheme="majorHAnsi"/>
        </w:rPr>
      </w:pPr>
      <w:r w:rsidRPr="004E763B">
        <w:rPr>
          <w:rFonts w:asciiTheme="majorHAnsi" w:hAnsiTheme="majorHAnsi"/>
        </w:rPr>
        <w:t xml:space="preserve">The asbestos coordinator’s contact details need to be listed on </w:t>
      </w:r>
      <w:r>
        <w:rPr>
          <w:rFonts w:asciiTheme="majorHAnsi" w:hAnsiTheme="majorHAnsi"/>
        </w:rPr>
        <w:t>this SAMP</w:t>
      </w:r>
      <w:r w:rsidRPr="004E763B">
        <w:rPr>
          <w:rFonts w:asciiTheme="majorHAnsi" w:hAnsiTheme="majorHAnsi"/>
        </w:rPr>
        <w:t>. The appointment needs to be communicated to all staff members (for instance, through staff contact lists, organisational charts</w:t>
      </w:r>
      <w:r>
        <w:rPr>
          <w:rFonts w:asciiTheme="majorHAnsi" w:hAnsiTheme="majorHAnsi"/>
        </w:rPr>
        <w:t>, regular staff meetings</w:t>
      </w:r>
      <w:r w:rsidRPr="004E763B">
        <w:rPr>
          <w:rFonts w:asciiTheme="majorHAnsi" w:hAnsiTheme="majorHAnsi"/>
        </w:rPr>
        <w:t xml:space="preserve"> and school newsletters). If there is no asbestos coordinator appointed, then the school principal must assume this role.</w:t>
      </w:r>
    </w:p>
    <w:p w14:paraId="12D9E8D2" w14:textId="77777777" w:rsidR="00391315" w:rsidRDefault="00391315" w:rsidP="00391315">
      <w:pPr>
        <w:spacing w:before="120" w:line="276" w:lineRule="auto"/>
        <w:rPr>
          <w:rFonts w:asciiTheme="majorHAnsi" w:hAnsiTheme="majorHAnsi"/>
        </w:rPr>
      </w:pPr>
      <w:r>
        <w:rPr>
          <w:rFonts w:asciiTheme="majorHAnsi" w:hAnsiTheme="majorHAnsi"/>
        </w:rPr>
        <w:t>The role of asbestos coordinator at a school can be delegated by the principal to a person who also has the role of Health and Safety Representative (HSR).</w:t>
      </w:r>
    </w:p>
    <w:p w14:paraId="4CC57E08" w14:textId="77777777" w:rsidR="00391315" w:rsidRDefault="00391315" w:rsidP="00391315">
      <w:pPr>
        <w:spacing w:before="120" w:line="276" w:lineRule="auto"/>
        <w:rPr>
          <w:rFonts w:asciiTheme="majorHAnsi" w:hAnsiTheme="majorHAnsi"/>
        </w:rPr>
      </w:pPr>
      <w:r>
        <w:rPr>
          <w:rFonts w:asciiTheme="majorHAnsi" w:hAnsiTheme="majorHAnsi"/>
        </w:rPr>
        <w:t>However, it should be noted that these are two distinct roles:</w:t>
      </w:r>
    </w:p>
    <w:p w14:paraId="4F80C628" w14:textId="77777777" w:rsidR="00391315" w:rsidRPr="001F15F2" w:rsidRDefault="00391315" w:rsidP="00DB2E4D">
      <w:pPr>
        <w:pStyle w:val="ListParagraph"/>
        <w:numPr>
          <w:ilvl w:val="0"/>
          <w:numId w:val="13"/>
        </w:numPr>
        <w:spacing w:before="120"/>
        <w:rPr>
          <w:rFonts w:asciiTheme="majorHAnsi" w:hAnsiTheme="majorHAnsi"/>
        </w:rPr>
      </w:pPr>
      <w:r>
        <w:rPr>
          <w:rFonts w:asciiTheme="majorHAnsi" w:hAnsiTheme="majorHAnsi"/>
        </w:rPr>
        <w:t>t</w:t>
      </w:r>
      <w:r w:rsidRPr="001F15F2">
        <w:rPr>
          <w:rFonts w:asciiTheme="majorHAnsi" w:hAnsiTheme="majorHAnsi"/>
        </w:rPr>
        <w:t>he asbestos coordinator has the responsibilities as outlined above</w:t>
      </w:r>
    </w:p>
    <w:p w14:paraId="1A3ED0CA" w14:textId="1D5E0761" w:rsidR="00391315" w:rsidRPr="001F15F2" w:rsidRDefault="00391315" w:rsidP="00DB2E4D">
      <w:pPr>
        <w:pStyle w:val="ListParagraph"/>
        <w:numPr>
          <w:ilvl w:val="0"/>
          <w:numId w:val="13"/>
        </w:numPr>
        <w:spacing w:before="120"/>
        <w:rPr>
          <w:rFonts w:asciiTheme="majorHAnsi" w:hAnsiTheme="majorHAnsi"/>
        </w:rPr>
      </w:pPr>
      <w:r>
        <w:rPr>
          <w:rFonts w:asciiTheme="majorHAnsi" w:hAnsiTheme="majorHAnsi"/>
        </w:rPr>
        <w:t>t</w:t>
      </w:r>
      <w:r w:rsidRPr="001F15F2">
        <w:rPr>
          <w:rFonts w:asciiTheme="majorHAnsi" w:hAnsiTheme="majorHAnsi"/>
        </w:rPr>
        <w:t>he role of a health and safety representative is outlined in the</w:t>
      </w:r>
      <w:r w:rsidR="009C0799">
        <w:t xml:space="preserve"> </w:t>
      </w:r>
      <w:hyperlink r:id="rId46" w:history="1">
        <w:r w:rsidR="009C0799" w:rsidRPr="004570BE">
          <w:rPr>
            <w:rStyle w:val="Hyperlink"/>
          </w:rPr>
          <w:t>OHS Consultation and Communication policy and procedure</w:t>
        </w:r>
      </w:hyperlink>
      <w:r w:rsidR="009C0799">
        <w:t>.</w:t>
      </w:r>
    </w:p>
    <w:p w14:paraId="76DC8A34" w14:textId="77777777" w:rsidR="00391315" w:rsidRPr="004E763B" w:rsidRDefault="00391315" w:rsidP="00391315">
      <w:pPr>
        <w:spacing w:before="120" w:line="276" w:lineRule="auto"/>
        <w:rPr>
          <w:rFonts w:asciiTheme="majorHAnsi" w:hAnsiTheme="majorHAnsi"/>
        </w:rPr>
      </w:pPr>
      <w:r>
        <w:rPr>
          <w:rFonts w:asciiTheme="majorHAnsi" w:hAnsiTheme="majorHAnsi"/>
        </w:rPr>
        <w:t>There is no expectation that a health and safety representative should also have to take on the role of the asbestos coordinator.</w:t>
      </w:r>
    </w:p>
    <w:p w14:paraId="05AEEF45" w14:textId="77777777" w:rsidR="00391315" w:rsidRPr="004E763B" w:rsidRDefault="00391315" w:rsidP="00DB2E4D">
      <w:pPr>
        <w:pStyle w:val="Heading3"/>
        <w:numPr>
          <w:ilvl w:val="1"/>
          <w:numId w:val="11"/>
        </w:numPr>
        <w:spacing w:before="240" w:line="276" w:lineRule="auto"/>
        <w:ind w:left="788" w:hanging="431"/>
        <w:rPr>
          <w:caps/>
        </w:rPr>
      </w:pPr>
      <w:bookmarkStart w:id="317" w:name="_Toc162257004"/>
      <w:bookmarkStart w:id="318" w:name="_Toc194061938"/>
      <w:r>
        <w:t>Mandatory Position</w:t>
      </w:r>
      <w:bookmarkEnd w:id="317"/>
      <w:bookmarkEnd w:id="318"/>
      <w:r w:rsidRPr="004E763B">
        <w:t xml:space="preserve"> </w:t>
      </w:r>
    </w:p>
    <w:p w14:paraId="231DDFA4" w14:textId="4468A5F5" w:rsidR="00391315" w:rsidRPr="001F15F2" w:rsidRDefault="00391315" w:rsidP="00391315">
      <w:pPr>
        <w:spacing w:before="120" w:line="276" w:lineRule="auto"/>
      </w:pPr>
      <w:r w:rsidRPr="06AD9ADF">
        <w:rPr>
          <w:rFonts w:asciiTheme="majorHAnsi" w:hAnsiTheme="majorHAnsi"/>
        </w:rPr>
        <w:t xml:space="preserve">The asbestos coordinator position must never be vacant, on leave or terminated. </w:t>
      </w:r>
      <w:r w:rsidR="00056EB0">
        <w:rPr>
          <w:rFonts w:asciiTheme="majorHAnsi" w:hAnsiTheme="majorHAnsi"/>
        </w:rPr>
        <w:t xml:space="preserve">If the </w:t>
      </w:r>
      <w:r w:rsidR="005646D2">
        <w:rPr>
          <w:rFonts w:asciiTheme="majorHAnsi" w:hAnsiTheme="majorHAnsi"/>
        </w:rPr>
        <w:t xml:space="preserve">asbestos coordinator is on leave, the principal takes on the role temporarily. </w:t>
      </w:r>
      <w:r w:rsidR="005646D2" w:rsidRPr="005646D2">
        <w:rPr>
          <w:rFonts w:asciiTheme="majorHAnsi" w:hAnsiTheme="majorHAnsi"/>
        </w:rPr>
        <w:t>In the event of permanent vacancy</w:t>
      </w:r>
      <w:r w:rsidR="005646D2">
        <w:rPr>
          <w:rFonts w:asciiTheme="majorHAnsi" w:hAnsiTheme="majorHAnsi"/>
        </w:rPr>
        <w:t>,</w:t>
      </w:r>
      <w:r w:rsidR="005646D2" w:rsidRPr="005646D2">
        <w:rPr>
          <w:rFonts w:asciiTheme="majorHAnsi" w:hAnsiTheme="majorHAnsi"/>
        </w:rPr>
        <w:t xml:space="preserve"> the </w:t>
      </w:r>
      <w:r w:rsidR="005646D2">
        <w:rPr>
          <w:rFonts w:asciiTheme="majorHAnsi" w:hAnsiTheme="majorHAnsi"/>
        </w:rPr>
        <w:t>p</w:t>
      </w:r>
      <w:r w:rsidR="005646D2" w:rsidRPr="005646D2">
        <w:rPr>
          <w:rFonts w:asciiTheme="majorHAnsi" w:hAnsiTheme="majorHAnsi"/>
        </w:rPr>
        <w:t xml:space="preserve">rincipal would be the </w:t>
      </w:r>
      <w:r w:rsidR="00094E36">
        <w:rPr>
          <w:rFonts w:asciiTheme="majorHAnsi" w:hAnsiTheme="majorHAnsi"/>
        </w:rPr>
        <w:t>asbestos</w:t>
      </w:r>
      <w:r w:rsidR="005646D2" w:rsidRPr="005646D2">
        <w:rPr>
          <w:rFonts w:asciiTheme="majorHAnsi" w:hAnsiTheme="majorHAnsi"/>
        </w:rPr>
        <w:t xml:space="preserve"> coordinator until the new coordinator has been appointed and completed the </w:t>
      </w:r>
      <w:r w:rsidR="00094E36">
        <w:rPr>
          <w:rFonts w:asciiTheme="majorHAnsi" w:hAnsiTheme="majorHAnsi"/>
        </w:rPr>
        <w:t>asbestos</w:t>
      </w:r>
      <w:r w:rsidR="005646D2" w:rsidRPr="005646D2">
        <w:rPr>
          <w:rFonts w:asciiTheme="majorHAnsi" w:hAnsiTheme="majorHAnsi"/>
        </w:rPr>
        <w:t xml:space="preserve"> training as required.</w:t>
      </w:r>
    </w:p>
    <w:p w14:paraId="4C196B8C" w14:textId="6A44103E"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The principal is responsible for ensuring there is always an appointed asbestos coordinator at the school. </w:t>
      </w:r>
      <w:proofErr w:type="gramStart"/>
      <w:r w:rsidRPr="004E763B">
        <w:rPr>
          <w:rFonts w:asciiTheme="majorHAnsi" w:hAnsiTheme="majorHAnsi"/>
        </w:rPr>
        <w:t>In the event that</w:t>
      </w:r>
      <w:proofErr w:type="gramEnd"/>
      <w:r w:rsidRPr="004E763B">
        <w:rPr>
          <w:rFonts w:asciiTheme="majorHAnsi" w:hAnsiTheme="majorHAnsi"/>
        </w:rPr>
        <w:t xml:space="preserve"> the appointed asbestos coordinator is unavailable (due to leave of absence or staff turnover), a temporary or new asbestos coordinator must be appointed. The incoming asbestos coordinator must</w:t>
      </w:r>
      <w:r>
        <w:rPr>
          <w:rFonts w:asciiTheme="majorHAnsi" w:hAnsiTheme="majorHAnsi"/>
        </w:rPr>
        <w:t xml:space="preserve"> complete the asbestos training and be aware of the contents of this SAMP</w:t>
      </w:r>
      <w:r w:rsidRPr="004E763B">
        <w:rPr>
          <w:rFonts w:asciiTheme="majorHAnsi" w:hAnsiTheme="majorHAnsi"/>
        </w:rPr>
        <w:t xml:space="preserve">. </w:t>
      </w:r>
    </w:p>
    <w:p w14:paraId="063FB2F4" w14:textId="5E05BFB1" w:rsidR="00391315" w:rsidRPr="004E763B" w:rsidRDefault="00391315" w:rsidP="00391315">
      <w:pPr>
        <w:spacing w:before="120" w:line="276" w:lineRule="auto"/>
        <w:rPr>
          <w:rFonts w:asciiTheme="majorHAnsi" w:hAnsiTheme="majorHAnsi"/>
        </w:rPr>
      </w:pPr>
      <w:r w:rsidRPr="004E763B">
        <w:rPr>
          <w:rFonts w:asciiTheme="majorHAnsi" w:hAnsiTheme="majorHAnsi"/>
        </w:rPr>
        <w:lastRenderedPageBreak/>
        <w:t xml:space="preserve">The contact details of the incoming asbestos coordinator need to be listed on </w:t>
      </w:r>
      <w:r>
        <w:rPr>
          <w:rFonts w:asciiTheme="majorHAnsi" w:hAnsiTheme="majorHAnsi"/>
        </w:rPr>
        <w:t>this SAMP</w:t>
      </w:r>
      <w:r w:rsidRPr="004E763B">
        <w:rPr>
          <w:rFonts w:asciiTheme="majorHAnsi" w:hAnsiTheme="majorHAnsi"/>
        </w:rPr>
        <w:t xml:space="preserve">. The appointment, even if it is an interim arrangement, must be clearly communicated to school </w:t>
      </w:r>
      <w:r>
        <w:rPr>
          <w:rFonts w:asciiTheme="majorHAnsi" w:hAnsiTheme="majorHAnsi"/>
        </w:rPr>
        <w:t>staff</w:t>
      </w:r>
      <w:r w:rsidRPr="004E763B">
        <w:rPr>
          <w:rFonts w:asciiTheme="majorHAnsi" w:hAnsiTheme="majorHAnsi"/>
        </w:rPr>
        <w:t xml:space="preserve">. Given the time and training required to effectively perform this role, the school should plan replacement arrangements </w:t>
      </w:r>
      <w:r>
        <w:rPr>
          <w:rFonts w:asciiTheme="majorHAnsi" w:hAnsiTheme="majorHAnsi"/>
        </w:rPr>
        <w:t>if the asbestos coordinator is going on leave or is departing the school</w:t>
      </w:r>
      <w:r w:rsidRPr="004E763B">
        <w:rPr>
          <w:rFonts w:asciiTheme="majorHAnsi" w:hAnsiTheme="majorHAnsi"/>
        </w:rPr>
        <w:t>.</w:t>
      </w:r>
      <w:r>
        <w:rPr>
          <w:rFonts w:asciiTheme="majorHAnsi" w:hAnsiTheme="majorHAnsi"/>
        </w:rPr>
        <w:t xml:space="preserve"> </w:t>
      </w:r>
    </w:p>
    <w:p w14:paraId="54C0ECFE" w14:textId="77777777" w:rsidR="00391315" w:rsidRPr="00BB333D" w:rsidRDefault="00391315" w:rsidP="00DB2E4D">
      <w:pPr>
        <w:pStyle w:val="Heading2"/>
        <w:numPr>
          <w:ilvl w:val="0"/>
          <w:numId w:val="11"/>
        </w:numPr>
        <w:spacing w:before="240" w:line="276" w:lineRule="auto"/>
        <w:ind w:left="357" w:hanging="357"/>
        <w:rPr>
          <w:sz w:val="28"/>
          <w:szCs w:val="28"/>
        </w:rPr>
      </w:pPr>
      <w:bookmarkStart w:id="319" w:name="_Toc15310004"/>
      <w:bookmarkStart w:id="320" w:name="_Toc15310325"/>
      <w:bookmarkStart w:id="321" w:name="_Toc72850898"/>
      <w:bookmarkStart w:id="322" w:name="_Toc194061939"/>
      <w:bookmarkEnd w:id="319"/>
      <w:bookmarkEnd w:id="320"/>
      <w:r w:rsidRPr="00BB333D">
        <w:rPr>
          <w:sz w:val="28"/>
          <w:szCs w:val="28"/>
        </w:rPr>
        <w:t>Training</w:t>
      </w:r>
      <w:bookmarkEnd w:id="321"/>
      <w:bookmarkEnd w:id="322"/>
    </w:p>
    <w:p w14:paraId="0850A884" w14:textId="77777777" w:rsidR="00391315" w:rsidRPr="00134BFA" w:rsidRDefault="00391315" w:rsidP="00DB2E4D">
      <w:pPr>
        <w:pStyle w:val="Heading3"/>
        <w:numPr>
          <w:ilvl w:val="1"/>
          <w:numId w:val="11"/>
        </w:numPr>
        <w:spacing w:before="240" w:line="276" w:lineRule="auto"/>
        <w:ind w:left="788" w:hanging="431"/>
      </w:pPr>
      <w:bookmarkStart w:id="323" w:name="_Toc162257006"/>
      <w:bookmarkStart w:id="324" w:name="_Toc194061940"/>
      <w:r>
        <w:t>Asbestos Awareness Courses</w:t>
      </w:r>
      <w:bookmarkEnd w:id="323"/>
      <w:bookmarkEnd w:id="324"/>
    </w:p>
    <w:p w14:paraId="195D7412" w14:textId="77F06652" w:rsidR="00391315" w:rsidRPr="00821D48" w:rsidRDefault="0082530F" w:rsidP="00391315">
      <w:pPr>
        <w:spacing w:before="120" w:line="276" w:lineRule="auto"/>
        <w:rPr>
          <w:rFonts w:asciiTheme="majorHAnsi" w:hAnsiTheme="majorHAnsi"/>
        </w:rPr>
      </w:pPr>
      <w:r>
        <w:rPr>
          <w:rFonts w:asciiTheme="majorHAnsi" w:hAnsiTheme="majorHAnsi"/>
        </w:rPr>
        <w:t>School</w:t>
      </w:r>
      <w:r w:rsidR="00391315" w:rsidRPr="004E763B">
        <w:rPr>
          <w:rFonts w:asciiTheme="majorHAnsi" w:hAnsiTheme="majorHAnsi"/>
        </w:rPr>
        <w:t xml:space="preserve"> principals and asbestos </w:t>
      </w:r>
      <w:r w:rsidR="00391315" w:rsidRPr="00821D48">
        <w:rPr>
          <w:rFonts w:asciiTheme="majorHAnsi" w:hAnsiTheme="majorHAnsi"/>
        </w:rPr>
        <w:t>coordinator</w:t>
      </w:r>
      <w:r w:rsidRPr="00821D48">
        <w:rPr>
          <w:rFonts w:asciiTheme="majorHAnsi" w:hAnsiTheme="majorHAnsi"/>
        </w:rPr>
        <w:t>s</w:t>
      </w:r>
      <w:r w:rsidR="00391315" w:rsidRPr="00821D48">
        <w:rPr>
          <w:rFonts w:asciiTheme="majorHAnsi" w:hAnsiTheme="majorHAnsi"/>
        </w:rPr>
        <w:t xml:space="preserve"> </w:t>
      </w:r>
      <w:r w:rsidR="00801E52" w:rsidRPr="00821D48">
        <w:rPr>
          <w:rFonts w:asciiTheme="majorHAnsi" w:hAnsiTheme="majorHAnsi"/>
        </w:rPr>
        <w:t>must</w:t>
      </w:r>
      <w:r w:rsidR="00391315" w:rsidRPr="00821D48">
        <w:rPr>
          <w:rFonts w:asciiTheme="majorHAnsi" w:hAnsiTheme="majorHAnsi"/>
        </w:rPr>
        <w:t>:</w:t>
      </w:r>
    </w:p>
    <w:p w14:paraId="313A9F25" w14:textId="5C45B9DE" w:rsidR="00391315" w:rsidRPr="00821D48" w:rsidRDefault="00391315" w:rsidP="00DB2E4D">
      <w:pPr>
        <w:numPr>
          <w:ilvl w:val="0"/>
          <w:numId w:val="6"/>
        </w:numPr>
        <w:spacing w:before="120" w:line="276" w:lineRule="auto"/>
        <w:ind w:left="567" w:right="-57" w:hanging="567"/>
        <w:rPr>
          <w:rFonts w:asciiTheme="majorHAnsi" w:eastAsia="Times New Roman" w:hAnsiTheme="majorHAnsi"/>
        </w:rPr>
      </w:pPr>
      <w:r w:rsidRPr="00821D48">
        <w:rPr>
          <w:rFonts w:asciiTheme="majorHAnsi" w:eastAsia="Times New Roman" w:hAnsiTheme="majorHAnsi"/>
        </w:rPr>
        <w:t xml:space="preserve">complete the online </w:t>
      </w:r>
      <w:hyperlink r:id="rId47" w:history="1">
        <w:r w:rsidR="00A27A10" w:rsidRPr="00821D48">
          <w:rPr>
            <w:rStyle w:val="Hyperlink"/>
            <w:iCs/>
          </w:rPr>
          <w:t>Managing asbestos in schools</w:t>
        </w:r>
      </w:hyperlink>
      <w:r w:rsidRPr="00821D48">
        <w:rPr>
          <w:rFonts w:asciiTheme="majorHAnsi" w:eastAsia="Times New Roman" w:hAnsiTheme="majorHAnsi"/>
        </w:rPr>
        <w:t xml:space="preserve"> eLearning Module</w:t>
      </w:r>
      <w:r w:rsidR="78ED7436" w:rsidRPr="00821D48">
        <w:rPr>
          <w:rFonts w:asciiTheme="majorHAnsi" w:eastAsia="Times New Roman" w:hAnsiTheme="majorHAnsi"/>
        </w:rPr>
        <w:t xml:space="preserve"> on commencement of the role, and refresh this training </w:t>
      </w:r>
      <w:r w:rsidR="637AB35B" w:rsidRPr="00821D48" w:rsidDel="006237E4">
        <w:rPr>
          <w:rFonts w:asciiTheme="majorHAnsi" w:eastAsia="Times New Roman" w:hAnsiTheme="majorHAnsi"/>
        </w:rPr>
        <w:t xml:space="preserve">every </w:t>
      </w:r>
      <w:r w:rsidR="00F540D0" w:rsidRPr="00821D48">
        <w:rPr>
          <w:rFonts w:asciiTheme="majorHAnsi" w:eastAsia="Times New Roman" w:hAnsiTheme="majorHAnsi"/>
        </w:rPr>
        <w:t>3</w:t>
      </w:r>
      <w:r w:rsidR="095B329A" w:rsidRPr="00821D48" w:rsidDel="006237E4">
        <w:rPr>
          <w:rFonts w:asciiTheme="majorHAnsi" w:eastAsia="Times New Roman" w:hAnsiTheme="majorHAnsi"/>
        </w:rPr>
        <w:t xml:space="preserve"> </w:t>
      </w:r>
      <w:r w:rsidR="637AB35B" w:rsidRPr="00821D48" w:rsidDel="006237E4">
        <w:rPr>
          <w:rFonts w:asciiTheme="majorHAnsi" w:eastAsia="Times New Roman" w:hAnsiTheme="majorHAnsi"/>
        </w:rPr>
        <w:t>years</w:t>
      </w:r>
      <w:r w:rsidR="637AB35B" w:rsidRPr="00821D48">
        <w:rPr>
          <w:rFonts w:asciiTheme="majorHAnsi" w:eastAsia="Times New Roman" w:hAnsiTheme="majorHAnsi"/>
        </w:rPr>
        <w:t>; and</w:t>
      </w:r>
    </w:p>
    <w:p w14:paraId="30F828A8" w14:textId="1B286138" w:rsidR="00391315" w:rsidRPr="00A76FD2" w:rsidRDefault="00391315" w:rsidP="00DB2E4D">
      <w:pPr>
        <w:numPr>
          <w:ilvl w:val="0"/>
          <w:numId w:val="6"/>
        </w:numPr>
        <w:spacing w:before="120" w:line="276" w:lineRule="auto"/>
        <w:ind w:left="567" w:right="-57" w:hanging="567"/>
        <w:rPr>
          <w:rFonts w:asciiTheme="majorHAnsi" w:eastAsia="Times New Roman" w:hAnsiTheme="majorHAnsi"/>
        </w:rPr>
      </w:pPr>
      <w:r w:rsidRPr="00821D48">
        <w:rPr>
          <w:rFonts w:asciiTheme="majorHAnsi" w:eastAsia="Times New Roman" w:hAnsiTheme="majorHAnsi"/>
        </w:rPr>
        <w:t>attend one of the face-to-face</w:t>
      </w:r>
      <w:r w:rsidR="00CA0FE9" w:rsidRPr="00821D48">
        <w:rPr>
          <w:rFonts w:asciiTheme="majorHAnsi" w:eastAsia="Times New Roman" w:hAnsiTheme="majorHAnsi"/>
        </w:rPr>
        <w:t xml:space="preserve"> or online</w:t>
      </w:r>
      <w:r w:rsidRPr="00821D48">
        <w:rPr>
          <w:rFonts w:asciiTheme="majorHAnsi" w:eastAsia="Times New Roman" w:hAnsiTheme="majorHAnsi"/>
        </w:rPr>
        <w:t xml:space="preserve"> Asbestos Management Information</w:t>
      </w:r>
      <w:r w:rsidRPr="5E452780">
        <w:rPr>
          <w:rFonts w:asciiTheme="majorHAnsi" w:eastAsia="Times New Roman" w:hAnsiTheme="majorHAnsi"/>
        </w:rPr>
        <w:t xml:space="preserve"> and Training Sessions, which are provided as part of </w:t>
      </w:r>
      <w:r w:rsidR="00C448D9" w:rsidRPr="5E452780">
        <w:rPr>
          <w:rFonts w:asciiTheme="majorHAnsi" w:eastAsia="Times New Roman" w:hAnsiTheme="majorHAnsi"/>
        </w:rPr>
        <w:t>the department</w:t>
      </w:r>
      <w:r w:rsidRPr="5E452780">
        <w:rPr>
          <w:rFonts w:asciiTheme="majorHAnsi" w:eastAsia="Times New Roman" w:hAnsiTheme="majorHAnsi"/>
        </w:rPr>
        <w:t xml:space="preserve">’s </w:t>
      </w:r>
      <w:hyperlink r:id="rId48" w:history="1">
        <w:r w:rsidR="008182A6" w:rsidRPr="5E452780">
          <w:rPr>
            <w:rStyle w:val="Hyperlink"/>
            <w:rFonts w:ascii="Aptos" w:eastAsia="Aptos" w:hAnsi="Aptos" w:cs="Aptos"/>
            <w:color w:val="467886"/>
            <w:szCs w:val="22"/>
            <w:lang w:val="en-AU"/>
          </w:rPr>
          <w:t>Bricks and Mortar Asset Management Workshop</w:t>
        </w:r>
      </w:hyperlink>
      <w:r w:rsidRPr="5E452780">
        <w:rPr>
          <w:rFonts w:asciiTheme="majorHAnsi" w:eastAsia="Times New Roman" w:hAnsiTheme="majorHAnsi"/>
        </w:rPr>
        <w:t xml:space="preserve"> (every </w:t>
      </w:r>
      <w:r w:rsidR="00AC1D6D">
        <w:rPr>
          <w:rFonts w:asciiTheme="majorHAnsi" w:eastAsia="Times New Roman" w:hAnsiTheme="majorHAnsi"/>
          <w:szCs w:val="20"/>
        </w:rPr>
        <w:t>5</w:t>
      </w:r>
      <w:r w:rsidR="00AC1D6D" w:rsidRPr="00A76FD2">
        <w:rPr>
          <w:rFonts w:asciiTheme="majorHAnsi" w:eastAsia="Times New Roman" w:hAnsiTheme="majorHAnsi"/>
          <w:szCs w:val="20"/>
        </w:rPr>
        <w:t xml:space="preserve"> </w:t>
      </w:r>
      <w:r w:rsidRPr="5E452780">
        <w:rPr>
          <w:rFonts w:asciiTheme="majorHAnsi" w:eastAsia="Times New Roman" w:hAnsiTheme="majorHAnsi"/>
        </w:rPr>
        <w:t xml:space="preserve">years). </w:t>
      </w:r>
    </w:p>
    <w:p w14:paraId="35E4A54B" w14:textId="578B70EA" w:rsidR="004A2CE7" w:rsidRPr="005C2997" w:rsidRDefault="00391315" w:rsidP="004A2CE7">
      <w:pPr>
        <w:spacing w:before="120"/>
        <w:jc w:val="both"/>
        <w:rPr>
          <w:rFonts w:asciiTheme="majorHAnsi" w:hAnsiTheme="majorHAnsi"/>
          <w:highlight w:val="yellow"/>
          <w:lang w:val="en-AU"/>
        </w:rPr>
      </w:pPr>
      <w:r w:rsidRPr="004E763B">
        <w:rPr>
          <w:rFonts w:asciiTheme="majorHAnsi" w:hAnsiTheme="majorHAnsi"/>
        </w:rPr>
        <w:t xml:space="preserve">Completed asbestos training needs to be recorded on </w:t>
      </w:r>
      <w:r>
        <w:rPr>
          <w:rFonts w:asciiTheme="majorHAnsi" w:hAnsiTheme="majorHAnsi"/>
        </w:rPr>
        <w:t>this SAMP</w:t>
      </w:r>
      <w:r w:rsidR="004A2CE7">
        <w:rPr>
          <w:rFonts w:asciiTheme="majorHAnsi" w:hAnsiTheme="majorHAnsi"/>
        </w:rPr>
        <w:t xml:space="preserve">, in AIMS or in the </w:t>
      </w:r>
      <w:hyperlink r:id="rId49" w:history="1">
        <w:r w:rsidR="004A2CE7" w:rsidRPr="004B5625">
          <w:rPr>
            <w:rStyle w:val="Hyperlink"/>
            <w:rFonts w:asciiTheme="majorHAnsi" w:hAnsiTheme="majorHAnsi"/>
          </w:rPr>
          <w:t>Schools OHS training register</w:t>
        </w:r>
      </w:hyperlink>
      <w:r w:rsidR="004A2CE7">
        <w:rPr>
          <w:rFonts w:asciiTheme="majorHAnsi" w:hAnsiTheme="majorHAnsi"/>
        </w:rPr>
        <w:t xml:space="preserve">/planner (as per the </w:t>
      </w:r>
      <w:hyperlink r:id="rId50" w:history="1">
        <w:r w:rsidR="004A2CE7" w:rsidRPr="00475497">
          <w:rPr>
            <w:rStyle w:val="Hyperlink"/>
            <w:rFonts w:asciiTheme="majorHAnsi" w:hAnsiTheme="majorHAnsi"/>
          </w:rPr>
          <w:t>OHS induction and Training policy).</w:t>
        </w:r>
      </w:hyperlink>
    </w:p>
    <w:p w14:paraId="3B3C832F" w14:textId="77265FD5" w:rsidR="00391315" w:rsidRPr="003B45B1" w:rsidRDefault="00391315" w:rsidP="00391315">
      <w:pPr>
        <w:spacing w:before="120" w:line="276" w:lineRule="auto"/>
        <w:rPr>
          <w:rFonts w:asciiTheme="majorHAnsi" w:hAnsiTheme="majorHAnsi"/>
        </w:rPr>
      </w:pPr>
      <w:r w:rsidRPr="004E763B">
        <w:rPr>
          <w:rFonts w:asciiTheme="majorHAnsi" w:hAnsiTheme="majorHAnsi"/>
        </w:rPr>
        <w:t xml:space="preserve">Even if the principal and asbestos coordinators have not changed roles over time, they must </w:t>
      </w:r>
      <w:r w:rsidRPr="003B45B1">
        <w:rPr>
          <w:rFonts w:asciiTheme="majorHAnsi" w:hAnsiTheme="majorHAnsi"/>
        </w:rPr>
        <w:t xml:space="preserve">complete the eLearning Module and an Asbestos Management Information and Training Session as listed above (or sooner if required). </w:t>
      </w:r>
    </w:p>
    <w:p w14:paraId="1B8166DC" w14:textId="77777777" w:rsidR="00391315" w:rsidRPr="003B45B1" w:rsidRDefault="00391315" w:rsidP="00DB2E4D">
      <w:pPr>
        <w:pStyle w:val="Heading3"/>
        <w:numPr>
          <w:ilvl w:val="1"/>
          <w:numId w:val="11"/>
        </w:numPr>
        <w:spacing w:before="160" w:after="80" w:line="252" w:lineRule="auto"/>
      </w:pPr>
      <w:bookmarkStart w:id="325" w:name="_Toc162257007"/>
      <w:bookmarkStart w:id="326" w:name="_Toc194061941"/>
      <w:r w:rsidRPr="003B45B1">
        <w:t>eLearning</w:t>
      </w:r>
      <w:bookmarkEnd w:id="325"/>
      <w:bookmarkEnd w:id="326"/>
    </w:p>
    <w:p w14:paraId="7F0031DE" w14:textId="2444236E" w:rsidR="0076538E" w:rsidRPr="003B45B1" w:rsidRDefault="004F2A14" w:rsidP="00A921B7">
      <w:pPr>
        <w:keepLines/>
        <w:spacing w:before="120"/>
        <w:jc w:val="both"/>
        <w:rPr>
          <w:rFonts w:asciiTheme="majorHAnsi" w:hAnsiTheme="majorHAnsi"/>
        </w:rPr>
      </w:pPr>
      <w:r w:rsidRPr="003B45B1">
        <w:rPr>
          <w:rFonts w:asciiTheme="majorHAnsi" w:hAnsiTheme="majorHAnsi"/>
        </w:rPr>
        <w:t xml:space="preserve">The </w:t>
      </w:r>
      <w:r w:rsidR="00A27A10" w:rsidRPr="003B45B1">
        <w:rPr>
          <w:rFonts w:asciiTheme="majorHAnsi" w:hAnsiTheme="majorHAnsi"/>
        </w:rPr>
        <w:t>Managing asbestos in schools</w:t>
      </w:r>
      <w:r w:rsidRPr="003B45B1">
        <w:rPr>
          <w:rFonts w:asciiTheme="majorHAnsi" w:hAnsiTheme="majorHAnsi"/>
        </w:rPr>
        <w:t xml:space="preserve"> eLearn</w:t>
      </w:r>
      <w:r w:rsidR="00C9208C" w:rsidRPr="003B45B1">
        <w:rPr>
          <w:rFonts w:asciiTheme="majorHAnsi" w:hAnsiTheme="majorHAnsi"/>
        </w:rPr>
        <w:t xml:space="preserve"> can </w:t>
      </w:r>
      <w:r w:rsidR="001069D0" w:rsidRPr="003B45B1">
        <w:rPr>
          <w:rFonts w:asciiTheme="majorHAnsi" w:hAnsiTheme="majorHAnsi"/>
        </w:rPr>
        <w:t xml:space="preserve">be </w:t>
      </w:r>
      <w:r w:rsidR="0051263A" w:rsidRPr="003B45B1">
        <w:rPr>
          <w:rFonts w:asciiTheme="majorHAnsi" w:hAnsiTheme="majorHAnsi"/>
        </w:rPr>
        <w:t xml:space="preserve">accessed </w:t>
      </w:r>
      <w:r w:rsidR="00FA02A6" w:rsidRPr="003B45B1">
        <w:rPr>
          <w:rFonts w:asciiTheme="majorHAnsi" w:hAnsiTheme="majorHAnsi"/>
        </w:rPr>
        <w:t>o</w:t>
      </w:r>
      <w:r w:rsidR="008E3F72" w:rsidRPr="003B45B1">
        <w:rPr>
          <w:rFonts w:asciiTheme="majorHAnsi" w:hAnsiTheme="majorHAnsi"/>
        </w:rPr>
        <w:t xml:space="preserve">n </w:t>
      </w:r>
      <w:proofErr w:type="spellStart"/>
      <w:r w:rsidR="008E3F72" w:rsidRPr="003B45B1">
        <w:rPr>
          <w:rFonts w:asciiTheme="majorHAnsi" w:hAnsiTheme="majorHAnsi"/>
        </w:rPr>
        <w:t>LearnED</w:t>
      </w:r>
      <w:proofErr w:type="spellEnd"/>
      <w:r w:rsidR="008E3F72" w:rsidRPr="003B45B1">
        <w:rPr>
          <w:rFonts w:asciiTheme="majorHAnsi" w:hAnsiTheme="majorHAnsi"/>
        </w:rPr>
        <w:t xml:space="preserve">, via </w:t>
      </w:r>
      <w:hyperlink r:id="rId51" w:history="1">
        <w:r w:rsidR="004D23F6" w:rsidRPr="003B45B1">
          <w:rPr>
            <w:rStyle w:val="Hyperlink"/>
          </w:rPr>
          <w:t>e</w:t>
        </w:r>
        <w:r w:rsidR="001069D0" w:rsidRPr="003B45B1">
          <w:rPr>
            <w:rStyle w:val="Hyperlink"/>
          </w:rPr>
          <w:t>duPay</w:t>
        </w:r>
      </w:hyperlink>
      <w:r w:rsidR="001069D0" w:rsidRPr="003B45B1">
        <w:t xml:space="preserve">. Principals are automatically enrolled </w:t>
      </w:r>
      <w:r w:rsidR="00FC584A" w:rsidRPr="003B45B1">
        <w:t>when completion is required</w:t>
      </w:r>
      <w:r w:rsidR="0076538E" w:rsidRPr="003B45B1">
        <w:t>.</w:t>
      </w:r>
      <w:r w:rsidR="001069D0" w:rsidRPr="003B45B1">
        <w:t xml:space="preserve"> </w:t>
      </w:r>
      <w:r w:rsidR="0076538E" w:rsidRPr="003B45B1">
        <w:t>A</w:t>
      </w:r>
      <w:r w:rsidR="002E5036" w:rsidRPr="003B45B1">
        <w:t xml:space="preserve">sbestos coordinators </w:t>
      </w:r>
      <w:r w:rsidR="001069D0" w:rsidRPr="003B45B1">
        <w:t xml:space="preserve">will need to be enrolled by </w:t>
      </w:r>
      <w:r w:rsidR="002E5036" w:rsidRPr="003B45B1">
        <w:t xml:space="preserve">the </w:t>
      </w:r>
      <w:r w:rsidR="001069D0" w:rsidRPr="003B45B1">
        <w:t>principal</w:t>
      </w:r>
      <w:r w:rsidR="002E5036" w:rsidRPr="003B45B1">
        <w:t xml:space="preserve"> on their appointment</w:t>
      </w:r>
      <w:r w:rsidR="00FC584A" w:rsidRPr="003B45B1">
        <w:t xml:space="preserve"> and for refreshment</w:t>
      </w:r>
      <w:r w:rsidR="002E5036" w:rsidRPr="003B45B1">
        <w:t xml:space="preserve">. </w:t>
      </w:r>
      <w:r w:rsidR="004D23F6" w:rsidRPr="003B45B1">
        <w:t xml:space="preserve">Further details are available in the </w:t>
      </w:r>
      <w:hyperlink r:id="rId52" w:tgtFrame="_blank" w:tooltip="https://eduvic.sharepoint.com/sites/SchoolUpdate/SitePages/Mandatory-and-Priority-Training-Planner.aspx" w:history="1">
        <w:r w:rsidR="00D3303F" w:rsidRPr="003B45B1">
          <w:rPr>
            <w:rStyle w:val="Hyperlink"/>
          </w:rPr>
          <w:t>Mandatory and Priority Training Planner</w:t>
        </w:r>
      </w:hyperlink>
      <w:r w:rsidR="00D3303F" w:rsidRPr="003B45B1">
        <w:t>.</w:t>
      </w:r>
    </w:p>
    <w:p w14:paraId="65CE8658" w14:textId="4C248C11" w:rsidR="00391315" w:rsidRPr="003B45B1" w:rsidRDefault="00391315" w:rsidP="00391315">
      <w:pPr>
        <w:spacing w:before="120"/>
        <w:jc w:val="both"/>
        <w:rPr>
          <w:rFonts w:asciiTheme="majorHAnsi" w:hAnsiTheme="majorHAnsi"/>
        </w:rPr>
      </w:pPr>
      <w:r w:rsidRPr="003B45B1">
        <w:rPr>
          <w:rFonts w:asciiTheme="majorHAnsi" w:hAnsiTheme="majorHAnsi"/>
        </w:rPr>
        <w:t>Principals and asbestos coordinators will receive a certificate upon successful completion of the module. To access the certificate, go to My Learning, choose completed learning (Press Go) and press the print ICON.</w:t>
      </w:r>
    </w:p>
    <w:p w14:paraId="3F04D8A0" w14:textId="7D111EE1" w:rsidR="00391315" w:rsidRPr="003B45B1" w:rsidRDefault="00391315" w:rsidP="00DB2E4D">
      <w:pPr>
        <w:pStyle w:val="Heading3"/>
        <w:numPr>
          <w:ilvl w:val="1"/>
          <w:numId w:val="11"/>
        </w:numPr>
        <w:spacing w:before="160" w:after="80" w:line="252" w:lineRule="auto"/>
      </w:pPr>
      <w:bookmarkStart w:id="327" w:name="_Toc162257008"/>
      <w:bookmarkStart w:id="328" w:name="_Toc194061942"/>
      <w:r w:rsidRPr="003B45B1">
        <w:t>Asbestos Management Information</w:t>
      </w:r>
      <w:bookmarkEnd w:id="327"/>
      <w:r w:rsidRPr="003B45B1">
        <w:t xml:space="preserve"> </w:t>
      </w:r>
      <w:r w:rsidR="003A4945" w:rsidRPr="003B45B1">
        <w:t xml:space="preserve">and Training </w:t>
      </w:r>
      <w:r w:rsidR="008C2E41" w:rsidRPr="003B45B1">
        <w:t>Session</w:t>
      </w:r>
      <w:bookmarkEnd w:id="328"/>
    </w:p>
    <w:p w14:paraId="1F4AD451" w14:textId="4D8B0989" w:rsidR="0094781E" w:rsidRPr="003B45B1" w:rsidRDefault="00C7393F" w:rsidP="00391315">
      <w:pPr>
        <w:keepLines/>
        <w:spacing w:before="120"/>
        <w:jc w:val="both"/>
        <w:rPr>
          <w:rFonts w:asciiTheme="majorHAnsi" w:hAnsiTheme="majorHAnsi"/>
          <w:lang w:val="en-AU"/>
        </w:rPr>
      </w:pPr>
      <w:r w:rsidRPr="003B45B1">
        <w:rPr>
          <w:rFonts w:asciiTheme="majorHAnsi" w:hAnsiTheme="majorHAnsi"/>
          <w:lang w:val="en-AU"/>
        </w:rPr>
        <w:t xml:space="preserve">Principal class employees and asbestos </w:t>
      </w:r>
      <w:r w:rsidRPr="002A1448">
        <w:rPr>
          <w:rFonts w:asciiTheme="majorHAnsi" w:hAnsiTheme="majorHAnsi"/>
          <w:lang w:val="en-AU"/>
        </w:rPr>
        <w:t xml:space="preserve">coordinators must complete the </w:t>
      </w:r>
      <w:r w:rsidR="00E3727E" w:rsidRPr="002A1448">
        <w:rPr>
          <w:rFonts w:asciiTheme="majorHAnsi" w:hAnsiTheme="majorHAnsi"/>
        </w:rPr>
        <w:t xml:space="preserve">Asbestos Management Information and Training Session, which is provided as part of the department’s annual </w:t>
      </w:r>
      <w:hyperlink r:id="rId53" w:tgtFrame="_blank" w:history="1">
        <w:r w:rsidR="00E3727E" w:rsidRPr="002A1448">
          <w:rPr>
            <w:rStyle w:val="Hyperlink"/>
            <w:rFonts w:asciiTheme="majorHAnsi" w:hAnsiTheme="majorHAnsi"/>
          </w:rPr>
          <w:t>Bricks and Mortar Asset Management Workshop</w:t>
        </w:r>
      </w:hyperlink>
      <w:r w:rsidR="00E3727E" w:rsidRPr="002A1448">
        <w:rPr>
          <w:rFonts w:asciiTheme="majorHAnsi" w:hAnsiTheme="majorHAnsi"/>
          <w:lang w:val="en-AU"/>
        </w:rPr>
        <w:t>.</w:t>
      </w:r>
      <w:r w:rsidR="00A316F8" w:rsidRPr="003B45B1">
        <w:rPr>
          <w:rFonts w:asciiTheme="majorHAnsi" w:hAnsiTheme="majorHAnsi"/>
          <w:lang w:val="en-AU"/>
        </w:rPr>
        <w:t xml:space="preserve"> </w:t>
      </w:r>
      <w:r w:rsidRPr="003B45B1">
        <w:rPr>
          <w:rFonts w:asciiTheme="majorHAnsi" w:hAnsiTheme="majorHAnsi"/>
          <w:lang w:val="en-AU"/>
        </w:rPr>
        <w:t xml:space="preserve"> </w:t>
      </w:r>
    </w:p>
    <w:p w14:paraId="2888B2B4" w14:textId="0C6CB030" w:rsidR="00E22BF0" w:rsidRPr="003B45B1" w:rsidRDefault="00AC162A" w:rsidP="00391315">
      <w:pPr>
        <w:spacing w:before="120"/>
        <w:jc w:val="both"/>
        <w:rPr>
          <w:rFonts w:asciiTheme="majorHAnsi" w:hAnsiTheme="majorHAnsi"/>
          <w:lang w:val="en-AU"/>
        </w:rPr>
      </w:pPr>
      <w:r w:rsidRPr="003B45B1">
        <w:rPr>
          <w:rFonts w:asciiTheme="majorHAnsi" w:hAnsiTheme="majorHAnsi"/>
          <w:lang w:val="en-AU"/>
        </w:rPr>
        <w:t xml:space="preserve">Principal class employees and asbestos </w:t>
      </w:r>
      <w:r w:rsidRPr="002A1448">
        <w:rPr>
          <w:rFonts w:asciiTheme="majorHAnsi" w:hAnsiTheme="majorHAnsi"/>
          <w:lang w:val="en-AU"/>
        </w:rPr>
        <w:t>coordinators</w:t>
      </w:r>
      <w:r w:rsidR="00C7393F" w:rsidRPr="003B45B1">
        <w:rPr>
          <w:rFonts w:asciiTheme="majorHAnsi" w:hAnsiTheme="majorHAnsi"/>
          <w:lang w:val="en-AU"/>
        </w:rPr>
        <w:t xml:space="preserve"> must be </w:t>
      </w:r>
      <w:r w:rsidR="00512263" w:rsidRPr="003B45B1">
        <w:rPr>
          <w:rFonts w:asciiTheme="majorHAnsi" w:hAnsiTheme="majorHAnsi"/>
          <w:lang w:val="en-AU"/>
        </w:rPr>
        <w:t>enrolled in</w:t>
      </w:r>
      <w:r w:rsidR="00C7393F" w:rsidRPr="003B45B1">
        <w:rPr>
          <w:rFonts w:asciiTheme="majorHAnsi" w:hAnsiTheme="majorHAnsi"/>
          <w:lang w:val="en-AU"/>
        </w:rPr>
        <w:t xml:space="preserve"> </w:t>
      </w:r>
      <w:r>
        <w:rPr>
          <w:rFonts w:asciiTheme="majorHAnsi" w:hAnsiTheme="majorHAnsi"/>
          <w:lang w:val="en-AU"/>
        </w:rPr>
        <w:t xml:space="preserve">this workshop </w:t>
      </w:r>
      <w:r w:rsidR="00B41B6D" w:rsidRPr="003B45B1">
        <w:rPr>
          <w:rFonts w:asciiTheme="majorHAnsi" w:hAnsiTheme="majorHAnsi"/>
          <w:lang w:val="en-AU"/>
        </w:rPr>
        <w:t>on commencement</w:t>
      </w:r>
      <w:r w:rsidR="00C7393F" w:rsidRPr="003B45B1">
        <w:rPr>
          <w:rFonts w:asciiTheme="majorHAnsi" w:hAnsiTheme="majorHAnsi"/>
          <w:lang w:val="en-AU"/>
        </w:rPr>
        <w:t xml:space="preserve"> of the role and </w:t>
      </w:r>
      <w:r w:rsidR="00815617" w:rsidRPr="003B45B1">
        <w:rPr>
          <w:rFonts w:asciiTheme="majorHAnsi" w:hAnsiTheme="majorHAnsi"/>
          <w:lang w:val="en-AU"/>
        </w:rPr>
        <w:t xml:space="preserve">at least once </w:t>
      </w:r>
      <w:r w:rsidR="00C7393F" w:rsidRPr="003B45B1">
        <w:rPr>
          <w:rFonts w:asciiTheme="majorHAnsi" w:hAnsiTheme="majorHAnsi"/>
          <w:lang w:val="en-AU"/>
        </w:rPr>
        <w:t>every 5 years thereafter</w:t>
      </w:r>
      <w:r w:rsidR="003D5828" w:rsidRPr="003B45B1">
        <w:rPr>
          <w:rFonts w:asciiTheme="majorHAnsi" w:hAnsiTheme="majorHAnsi"/>
          <w:lang w:val="en-AU"/>
        </w:rPr>
        <w:t>.</w:t>
      </w:r>
    </w:p>
    <w:p w14:paraId="270FEA79" w14:textId="353137CB" w:rsidR="00461944" w:rsidRPr="005C2997" w:rsidRDefault="00461944" w:rsidP="00391315">
      <w:pPr>
        <w:spacing w:before="120"/>
        <w:jc w:val="both"/>
        <w:rPr>
          <w:rFonts w:asciiTheme="majorHAnsi" w:hAnsiTheme="majorHAnsi"/>
          <w:highlight w:val="yellow"/>
          <w:lang w:val="en-AU"/>
        </w:rPr>
      </w:pPr>
      <w:r w:rsidRPr="003B45B1">
        <w:rPr>
          <w:rFonts w:asciiTheme="majorHAnsi" w:hAnsiTheme="majorHAnsi"/>
          <w:lang w:val="en-AU"/>
        </w:rPr>
        <w:t xml:space="preserve">The </w:t>
      </w:r>
      <w:r w:rsidR="00E201B8" w:rsidRPr="003B45B1">
        <w:rPr>
          <w:rFonts w:asciiTheme="majorHAnsi" w:hAnsiTheme="majorHAnsi"/>
          <w:lang w:val="en-AU"/>
        </w:rPr>
        <w:t xml:space="preserve">principal </w:t>
      </w:r>
      <w:r w:rsidR="0098437A" w:rsidRPr="003B45B1">
        <w:rPr>
          <w:rFonts w:asciiTheme="majorHAnsi" w:hAnsiTheme="majorHAnsi"/>
          <w:lang w:val="en-AU"/>
        </w:rPr>
        <w:t>and asbestos coordinator</w:t>
      </w:r>
      <w:r w:rsidRPr="003B45B1">
        <w:rPr>
          <w:rFonts w:asciiTheme="majorHAnsi" w:hAnsiTheme="majorHAnsi"/>
          <w:lang w:val="en-AU"/>
        </w:rPr>
        <w:t xml:space="preserve"> must retain </w:t>
      </w:r>
      <w:r w:rsidR="00710B44" w:rsidRPr="003B45B1">
        <w:rPr>
          <w:rFonts w:asciiTheme="majorHAnsi" w:hAnsiTheme="majorHAnsi"/>
          <w:lang w:val="en-AU"/>
        </w:rPr>
        <w:t>evidence</w:t>
      </w:r>
      <w:r w:rsidR="00710B44">
        <w:rPr>
          <w:rFonts w:asciiTheme="majorHAnsi" w:hAnsiTheme="majorHAnsi"/>
          <w:lang w:val="en-AU"/>
        </w:rPr>
        <w:t xml:space="preserve"> of attendance at </w:t>
      </w:r>
      <w:r>
        <w:rPr>
          <w:rFonts w:asciiTheme="majorHAnsi" w:hAnsiTheme="majorHAnsi"/>
          <w:lang w:val="en-AU"/>
        </w:rPr>
        <w:t xml:space="preserve">the Bricks and Mortar </w:t>
      </w:r>
      <w:r w:rsidR="00710B44">
        <w:rPr>
          <w:rFonts w:asciiTheme="majorHAnsi" w:hAnsiTheme="majorHAnsi"/>
          <w:lang w:val="en-AU"/>
        </w:rPr>
        <w:t>Asset Management Workshop</w:t>
      </w:r>
      <w:r>
        <w:rPr>
          <w:rFonts w:asciiTheme="majorHAnsi" w:hAnsiTheme="majorHAnsi"/>
        </w:rPr>
        <w:t>. This may be saved in AIMS</w:t>
      </w:r>
      <w:r w:rsidR="00A23CA6">
        <w:rPr>
          <w:rFonts w:asciiTheme="majorHAnsi" w:hAnsiTheme="majorHAnsi"/>
        </w:rPr>
        <w:t xml:space="preserve"> or </w:t>
      </w:r>
      <w:r w:rsidR="00710B44">
        <w:rPr>
          <w:rFonts w:asciiTheme="majorHAnsi" w:hAnsiTheme="majorHAnsi"/>
        </w:rPr>
        <w:t xml:space="preserve">the training may be </w:t>
      </w:r>
      <w:r w:rsidR="00A23CA6">
        <w:rPr>
          <w:rFonts w:asciiTheme="majorHAnsi" w:hAnsiTheme="majorHAnsi"/>
        </w:rPr>
        <w:t xml:space="preserve">recorded in the </w:t>
      </w:r>
      <w:hyperlink r:id="rId54" w:history="1">
        <w:r w:rsidR="00710B44" w:rsidRPr="004B5625">
          <w:rPr>
            <w:rStyle w:val="Hyperlink"/>
            <w:rFonts w:asciiTheme="majorHAnsi" w:hAnsiTheme="majorHAnsi"/>
          </w:rPr>
          <w:t xml:space="preserve">Schools OHS </w:t>
        </w:r>
        <w:r w:rsidR="003B5507" w:rsidRPr="004B5625">
          <w:rPr>
            <w:rStyle w:val="Hyperlink"/>
            <w:rFonts w:asciiTheme="majorHAnsi" w:hAnsiTheme="majorHAnsi"/>
          </w:rPr>
          <w:t>training register</w:t>
        </w:r>
      </w:hyperlink>
      <w:r w:rsidR="00AA089A">
        <w:rPr>
          <w:rFonts w:asciiTheme="majorHAnsi" w:hAnsiTheme="majorHAnsi"/>
        </w:rPr>
        <w:t xml:space="preserve">/planner (as per the </w:t>
      </w:r>
      <w:hyperlink r:id="rId55" w:history="1">
        <w:r w:rsidR="00AA089A" w:rsidRPr="00475497">
          <w:rPr>
            <w:rStyle w:val="Hyperlink"/>
            <w:rFonts w:asciiTheme="majorHAnsi" w:hAnsiTheme="majorHAnsi"/>
          </w:rPr>
          <w:t xml:space="preserve">OHS induction and Training </w:t>
        </w:r>
        <w:r w:rsidR="000858A3" w:rsidRPr="00475497">
          <w:rPr>
            <w:rStyle w:val="Hyperlink"/>
            <w:rFonts w:asciiTheme="majorHAnsi" w:hAnsiTheme="majorHAnsi"/>
          </w:rPr>
          <w:t>policy</w:t>
        </w:r>
        <w:r w:rsidR="00AA089A" w:rsidRPr="00475497">
          <w:rPr>
            <w:rStyle w:val="Hyperlink"/>
            <w:rFonts w:asciiTheme="majorHAnsi" w:hAnsiTheme="majorHAnsi"/>
          </w:rPr>
          <w:t>)</w:t>
        </w:r>
        <w:r w:rsidR="003B5507" w:rsidRPr="00475497">
          <w:rPr>
            <w:rStyle w:val="Hyperlink"/>
            <w:rFonts w:asciiTheme="majorHAnsi" w:hAnsiTheme="majorHAnsi"/>
          </w:rPr>
          <w:t>.</w:t>
        </w:r>
      </w:hyperlink>
    </w:p>
    <w:p w14:paraId="19B32351" w14:textId="77777777" w:rsidR="00391315" w:rsidRPr="00DF00AE" w:rsidRDefault="00391315" w:rsidP="00DB2E4D">
      <w:pPr>
        <w:pStyle w:val="Heading2"/>
        <w:numPr>
          <w:ilvl w:val="0"/>
          <w:numId w:val="11"/>
        </w:numPr>
        <w:spacing w:before="240" w:line="276" w:lineRule="auto"/>
        <w:rPr>
          <w:sz w:val="28"/>
          <w:szCs w:val="28"/>
        </w:rPr>
      </w:pPr>
      <w:bookmarkStart w:id="329" w:name="_Toc15310007"/>
      <w:bookmarkStart w:id="330" w:name="_Toc15310328"/>
      <w:bookmarkStart w:id="331" w:name="_Toc72850899"/>
      <w:bookmarkStart w:id="332" w:name="_Toc194061943"/>
      <w:bookmarkEnd w:id="313"/>
      <w:bookmarkEnd w:id="314"/>
      <w:bookmarkEnd w:id="329"/>
      <w:bookmarkEnd w:id="330"/>
      <w:r w:rsidRPr="00DF00AE">
        <w:rPr>
          <w:sz w:val="28"/>
          <w:szCs w:val="28"/>
        </w:rPr>
        <w:lastRenderedPageBreak/>
        <w:t>Make Safe Hotline for Schools (24/7)</w:t>
      </w:r>
      <w:bookmarkEnd w:id="331"/>
      <w:bookmarkEnd w:id="332"/>
      <w:r w:rsidRPr="00DF00AE">
        <w:rPr>
          <w:sz w:val="28"/>
          <w:szCs w:val="28"/>
        </w:rPr>
        <w:t xml:space="preserve"> </w:t>
      </w:r>
    </w:p>
    <w:p w14:paraId="085E9CAB" w14:textId="77777777" w:rsidR="00391315" w:rsidRPr="004E763B" w:rsidRDefault="00391315" w:rsidP="00DB2E4D">
      <w:pPr>
        <w:pStyle w:val="Heading3"/>
        <w:numPr>
          <w:ilvl w:val="1"/>
          <w:numId w:val="11"/>
        </w:numPr>
        <w:spacing w:before="240" w:line="276" w:lineRule="auto"/>
        <w:rPr>
          <w:caps/>
        </w:rPr>
      </w:pPr>
      <w:bookmarkStart w:id="333" w:name="_Toc162257010"/>
      <w:bookmarkStart w:id="334" w:name="_Toc194061944"/>
      <w:r w:rsidRPr="004E763B">
        <w:t>I</w:t>
      </w:r>
      <w:r>
        <w:t>solate the Area</w:t>
      </w:r>
      <w:bookmarkEnd w:id="333"/>
      <w:bookmarkEnd w:id="334"/>
      <w:r w:rsidRPr="004E763B">
        <w:t xml:space="preserve"> </w:t>
      </w:r>
    </w:p>
    <w:p w14:paraId="30ACEF1D" w14:textId="77777777" w:rsidR="00391315" w:rsidRPr="004E763B" w:rsidRDefault="00391315" w:rsidP="00391315">
      <w:pPr>
        <w:spacing w:before="120" w:line="276" w:lineRule="auto"/>
        <w:rPr>
          <w:rFonts w:asciiTheme="majorHAnsi" w:eastAsia="Times New Roman" w:hAnsiTheme="majorHAnsi"/>
          <w:szCs w:val="20"/>
        </w:rPr>
      </w:pPr>
      <w:r>
        <w:rPr>
          <w:rFonts w:asciiTheme="majorHAnsi" w:hAnsiTheme="majorHAnsi"/>
        </w:rPr>
        <w:t>All schools must isolate the areas after an a</w:t>
      </w:r>
      <w:r w:rsidRPr="004E763B">
        <w:rPr>
          <w:rFonts w:asciiTheme="majorHAnsi" w:hAnsiTheme="majorHAnsi"/>
        </w:rPr>
        <w:t>sbestos-related incident</w:t>
      </w:r>
      <w:r>
        <w:rPr>
          <w:rFonts w:asciiTheme="majorHAnsi" w:hAnsiTheme="majorHAnsi"/>
        </w:rPr>
        <w:t>. A</w:t>
      </w:r>
      <w:r w:rsidRPr="004E763B">
        <w:rPr>
          <w:rFonts w:asciiTheme="majorHAnsi" w:hAnsiTheme="majorHAnsi"/>
        </w:rPr>
        <w:t>sbestos-related incidents are defined as events or occurrences where disturbed, damaged and degraded</w:t>
      </w:r>
      <w:r>
        <w:rPr>
          <w:rFonts w:asciiTheme="majorHAnsi" w:hAnsiTheme="majorHAnsi"/>
        </w:rPr>
        <w:t xml:space="preserve"> </w:t>
      </w:r>
      <w:r w:rsidRPr="004E763B">
        <w:rPr>
          <w:rFonts w:asciiTheme="majorHAnsi" w:hAnsiTheme="majorHAnsi"/>
        </w:rPr>
        <w:t>or suspected</w:t>
      </w:r>
      <w:r>
        <w:rPr>
          <w:rFonts w:asciiTheme="majorHAnsi" w:hAnsiTheme="majorHAnsi"/>
        </w:rPr>
        <w:t xml:space="preserve"> </w:t>
      </w:r>
      <w:r w:rsidRPr="004E763B">
        <w:rPr>
          <w:rFonts w:asciiTheme="majorHAnsi" w:hAnsiTheme="majorHAnsi"/>
        </w:rPr>
        <w:t xml:space="preserve">ACMs have been identified </w:t>
      </w:r>
      <w:r>
        <w:rPr>
          <w:rFonts w:asciiTheme="majorHAnsi" w:hAnsiTheme="majorHAnsi"/>
        </w:rPr>
        <w:t>at the</w:t>
      </w:r>
      <w:r w:rsidRPr="004E763B">
        <w:rPr>
          <w:rFonts w:asciiTheme="majorHAnsi" w:hAnsiTheme="majorHAnsi"/>
        </w:rPr>
        <w:t xml:space="preserve"> school. </w:t>
      </w:r>
    </w:p>
    <w:p w14:paraId="755DFEB4"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If an asbestos-related incident has taken place, all persons need to be vacated from the affected area. Access to an area where damaged</w:t>
      </w:r>
      <w:r>
        <w:rPr>
          <w:rFonts w:asciiTheme="majorHAnsi" w:hAnsiTheme="majorHAnsi"/>
        </w:rPr>
        <w:t xml:space="preserve"> </w:t>
      </w:r>
      <w:r w:rsidRPr="004E763B">
        <w:rPr>
          <w:rFonts w:asciiTheme="majorHAnsi" w:hAnsiTheme="majorHAnsi"/>
        </w:rPr>
        <w:t>or suspected</w:t>
      </w:r>
      <w:r>
        <w:rPr>
          <w:rFonts w:asciiTheme="majorHAnsi" w:hAnsiTheme="majorHAnsi"/>
        </w:rPr>
        <w:t xml:space="preserve"> </w:t>
      </w:r>
      <w:r w:rsidRPr="004E763B">
        <w:rPr>
          <w:rFonts w:asciiTheme="majorHAnsi" w:hAnsiTheme="majorHAnsi"/>
        </w:rPr>
        <w:t xml:space="preserve">ACMs have been identified needs to be restricted by: </w:t>
      </w:r>
    </w:p>
    <w:p w14:paraId="3201310F"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l</w:t>
      </w:r>
      <w:r w:rsidRPr="004E763B">
        <w:rPr>
          <w:rFonts w:asciiTheme="majorHAnsi" w:eastAsia="Times New Roman" w:hAnsiTheme="majorHAnsi"/>
          <w:szCs w:val="20"/>
        </w:rPr>
        <w:t>ocking a room (where possible); or</w:t>
      </w:r>
    </w:p>
    <w:p w14:paraId="72C3D50D"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e</w:t>
      </w:r>
      <w:r w:rsidRPr="004E763B">
        <w:rPr>
          <w:rFonts w:asciiTheme="majorHAnsi" w:eastAsia="Times New Roman" w:hAnsiTheme="majorHAnsi"/>
          <w:szCs w:val="20"/>
        </w:rPr>
        <w:t xml:space="preserve">recting temporary fencing and/or placing tape around the area. </w:t>
      </w:r>
    </w:p>
    <w:p w14:paraId="5DD1544C" w14:textId="77777777" w:rsidR="00391315" w:rsidRDefault="00391315" w:rsidP="00391315">
      <w:pPr>
        <w:spacing w:before="120" w:line="276" w:lineRule="auto"/>
        <w:rPr>
          <w:rFonts w:asciiTheme="majorHAnsi" w:hAnsiTheme="majorHAnsi"/>
        </w:rPr>
      </w:pPr>
      <w:r w:rsidRPr="004E763B">
        <w:rPr>
          <w:rFonts w:asciiTheme="majorHAnsi" w:hAnsiTheme="majorHAnsi"/>
        </w:rPr>
        <w:t>Signage needs to be displayed at entrances of the affected area indicating that unauthorised personnel must not enter. Principals and asbestos coordinators need to ensure that students do not access the affected area.</w:t>
      </w:r>
    </w:p>
    <w:p w14:paraId="429BDC1F" w14:textId="77777777" w:rsidR="00391315" w:rsidRPr="001F15F2" w:rsidRDefault="00391315" w:rsidP="00DB2E4D">
      <w:pPr>
        <w:pStyle w:val="Heading3"/>
        <w:numPr>
          <w:ilvl w:val="1"/>
          <w:numId w:val="11"/>
        </w:numPr>
        <w:spacing w:before="240" w:line="276" w:lineRule="auto"/>
        <w:ind w:left="788" w:hanging="431"/>
      </w:pPr>
      <w:bookmarkStart w:id="335" w:name="_Toc162257011"/>
      <w:bookmarkStart w:id="336" w:name="_Toc194061945"/>
      <w:r>
        <w:t>Call the 24hr Asbestos Hotline</w:t>
      </w:r>
      <w:bookmarkEnd w:id="335"/>
      <w:bookmarkEnd w:id="336"/>
    </w:p>
    <w:bookmarkStart w:id="337" w:name="_Toc162257012"/>
    <w:bookmarkStart w:id="338" w:name="_Toc194061946"/>
    <w:p w14:paraId="70587C68" w14:textId="77777777" w:rsidR="00391315" w:rsidRPr="001F15F2" w:rsidRDefault="00391315" w:rsidP="00391315">
      <w:pPr>
        <w:pStyle w:val="Heading3"/>
        <w:spacing w:before="120" w:after="80" w:line="252" w:lineRule="auto"/>
        <w:jc w:val="both"/>
      </w:pPr>
      <w:r>
        <w:rPr>
          <w:noProof/>
          <w:lang w:val="en-AU" w:eastAsia="en-AU"/>
        </w:rPr>
        <mc:AlternateContent>
          <mc:Choice Requires="wps">
            <w:drawing>
              <wp:anchor distT="0" distB="0" distL="114300" distR="114300" simplePos="0" relativeHeight="251658261" behindDoc="0" locked="0" layoutInCell="1" allowOverlap="1" wp14:anchorId="7F7D9741" wp14:editId="43822E28">
                <wp:simplePos x="0" y="0"/>
                <wp:positionH relativeFrom="margin">
                  <wp:align>left</wp:align>
                </wp:positionH>
                <wp:positionV relativeFrom="paragraph">
                  <wp:posOffset>144780</wp:posOffset>
                </wp:positionV>
                <wp:extent cx="5705475" cy="1390650"/>
                <wp:effectExtent l="0" t="0" r="28575" b="19050"/>
                <wp:wrapNone/>
                <wp:docPr id="251" name="Text Box 251"/>
                <wp:cNvGraphicFramePr/>
                <a:graphic xmlns:a="http://schemas.openxmlformats.org/drawingml/2006/main">
                  <a:graphicData uri="http://schemas.microsoft.com/office/word/2010/wordprocessingShape">
                    <wps:wsp>
                      <wps:cNvSpPr txBox="1"/>
                      <wps:spPr>
                        <a:xfrm>
                          <a:off x="0" y="0"/>
                          <a:ext cx="5705475" cy="1390650"/>
                        </a:xfrm>
                        <a:prstGeom prst="rect">
                          <a:avLst/>
                        </a:prstGeom>
                        <a:solidFill>
                          <a:schemeClr val="accent1"/>
                        </a:solidFill>
                        <a:ln w="6350">
                          <a:solidFill>
                            <a:schemeClr val="bg1"/>
                          </a:solidFill>
                        </a:ln>
                      </wps:spPr>
                      <wps:txbx>
                        <w:txbxContent>
                          <w:p w14:paraId="031C38DA" w14:textId="77777777" w:rsidR="00391315" w:rsidRDefault="00391315" w:rsidP="00391315">
                            <w:pPr>
                              <w:jc w:val="center"/>
                              <w:rPr>
                                <w:b/>
                              </w:rPr>
                            </w:pPr>
                          </w:p>
                          <w:p w14:paraId="6CBDB445" w14:textId="77777777" w:rsidR="00391315" w:rsidRPr="0044330A" w:rsidRDefault="00391315" w:rsidP="00391315">
                            <w:pPr>
                              <w:jc w:val="center"/>
                              <w:rPr>
                                <w:b/>
                                <w:color w:val="FFFFFF" w:themeColor="background1"/>
                              </w:rPr>
                            </w:pPr>
                            <w:r w:rsidRPr="0044330A">
                              <w:rPr>
                                <w:b/>
                                <w:color w:val="FFFFFF" w:themeColor="background1"/>
                              </w:rPr>
                              <w:t>24 HOUR ASBESTOS HOT LINE</w:t>
                            </w:r>
                          </w:p>
                          <w:p w14:paraId="44B9BA4C" w14:textId="635BA8C7" w:rsidR="00391315" w:rsidRPr="0044330A" w:rsidRDefault="00391315" w:rsidP="00391315">
                            <w:pPr>
                              <w:jc w:val="center"/>
                              <w:rPr>
                                <w:color w:val="FFFFFF" w:themeColor="background1"/>
                              </w:rPr>
                            </w:pPr>
                            <w:r w:rsidRPr="0044330A">
                              <w:rPr>
                                <w:color w:val="FFFFFF" w:themeColor="background1"/>
                              </w:rPr>
                              <w:t xml:space="preserve">Call </w:t>
                            </w:r>
                            <w:r w:rsidR="00C448D9">
                              <w:rPr>
                                <w:color w:val="FFFFFF" w:themeColor="background1"/>
                              </w:rPr>
                              <w:t>the department</w:t>
                            </w:r>
                            <w:r w:rsidRPr="0044330A">
                              <w:rPr>
                                <w:color w:val="FFFFFF" w:themeColor="background1"/>
                              </w:rPr>
                              <w:t>’s 24-hour Asbestos Make Safe hotline on 1300 133 468 to report any occurrences where disturbed, damaged, degraded or suspected ACMs have been identified in an educational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D9741" id="Text Box 251" o:spid="_x0000_s1046" type="#_x0000_t202" style="position:absolute;left:0;text-align:left;margin-left:0;margin-top:11.4pt;width:449.25pt;height:109.5pt;z-index:2516582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" fillcolor="#004c96 [3204]" strokecolor="white [3212]" strokeweight=".5pt">
                <v:textbox>
                  <w:txbxContent>
                    <w:p w14:paraId="031C38DA" w14:textId="77777777" w:rsidR="00391315" w:rsidRDefault="00391315" w:rsidP="00391315">
                      <w:pPr>
                        <w:jc w:val="center"/>
                        <w:rPr>
                          <w:b/>
                        </w:rPr>
                      </w:pPr>
                    </w:p>
                    <w:p w14:paraId="6CBDB445" w14:textId="77777777" w:rsidR="00391315" w:rsidRPr="0044330A" w:rsidRDefault="00391315" w:rsidP="00391315">
                      <w:pPr>
                        <w:jc w:val="center"/>
                        <w:rPr>
                          <w:b/>
                          <w:color w:val="FFFFFF" w:themeColor="background1"/>
                        </w:rPr>
                      </w:pPr>
                      <w:r w:rsidRPr="0044330A">
                        <w:rPr>
                          <w:b/>
                          <w:color w:val="FFFFFF" w:themeColor="background1"/>
                        </w:rPr>
                        <w:t>24 HOUR ASBESTOS HOT LINE</w:t>
                      </w:r>
                    </w:p>
                    <w:p w14:paraId="44B9BA4C" w14:textId="635BA8C7" w:rsidR="00391315" w:rsidRPr="0044330A" w:rsidRDefault="00391315" w:rsidP="00391315">
                      <w:pPr>
                        <w:jc w:val="center"/>
                        <w:rPr>
                          <w:color w:val="FFFFFF" w:themeColor="background1"/>
                        </w:rPr>
                      </w:pPr>
                      <w:r w:rsidRPr="0044330A">
                        <w:rPr>
                          <w:color w:val="FFFFFF" w:themeColor="background1"/>
                        </w:rPr>
                        <w:t xml:space="preserve">Call </w:t>
                      </w:r>
                      <w:r w:rsidR="00C448D9">
                        <w:rPr>
                          <w:color w:val="FFFFFF" w:themeColor="background1"/>
                        </w:rPr>
                        <w:t>the department</w:t>
                      </w:r>
                      <w:r w:rsidRPr="0044330A">
                        <w:rPr>
                          <w:color w:val="FFFFFF" w:themeColor="background1"/>
                        </w:rPr>
                        <w:t>’s 24-hour Asbestos Make Safe hotline on 1300 133 468 to report any occurrences where disturbed, damaged, degraded or suspected ACMs have been identified in an educational facility</w:t>
                      </w:r>
                    </w:p>
                  </w:txbxContent>
                </v:textbox>
                <w10:wrap anchorx="margin"/>
              </v:shape>
            </w:pict>
          </mc:Fallback>
        </mc:AlternateContent>
      </w:r>
      <w:bookmarkEnd w:id="337"/>
      <w:bookmarkEnd w:id="338"/>
    </w:p>
    <w:p w14:paraId="0DA9983F" w14:textId="77777777" w:rsidR="00391315" w:rsidRDefault="00391315" w:rsidP="00391315">
      <w:pPr>
        <w:pStyle w:val="Heading3"/>
        <w:spacing w:before="120" w:after="80" w:line="252" w:lineRule="auto"/>
        <w:jc w:val="both"/>
      </w:pPr>
    </w:p>
    <w:p w14:paraId="3E42631B" w14:textId="77777777" w:rsidR="00391315" w:rsidRDefault="00391315" w:rsidP="00391315"/>
    <w:p w14:paraId="13E0E1D2" w14:textId="77777777" w:rsidR="00391315" w:rsidRDefault="00391315" w:rsidP="00391315"/>
    <w:p w14:paraId="3543F50E" w14:textId="77777777" w:rsidR="00391315" w:rsidRDefault="00391315" w:rsidP="00391315"/>
    <w:p w14:paraId="0B1CE3AB" w14:textId="77777777" w:rsidR="00391315" w:rsidRDefault="00391315" w:rsidP="00391315"/>
    <w:p w14:paraId="6E56D8D5" w14:textId="77777777" w:rsidR="00391315" w:rsidRPr="001F15F2" w:rsidRDefault="00391315" w:rsidP="00391315"/>
    <w:p w14:paraId="14C948AF" w14:textId="79520718" w:rsidR="00391315" w:rsidRPr="004E763B" w:rsidRDefault="00C448D9" w:rsidP="00391315">
      <w:pPr>
        <w:spacing w:before="120" w:line="276" w:lineRule="auto"/>
        <w:rPr>
          <w:rFonts w:asciiTheme="majorHAnsi" w:hAnsiTheme="majorHAnsi"/>
        </w:rPr>
      </w:pPr>
      <w:r>
        <w:rPr>
          <w:rFonts w:asciiTheme="majorHAnsi" w:hAnsiTheme="majorHAnsi"/>
        </w:rPr>
        <w:t>The department</w:t>
      </w:r>
      <w:r w:rsidR="00391315" w:rsidRPr="004E763B">
        <w:rPr>
          <w:rFonts w:asciiTheme="majorHAnsi" w:hAnsiTheme="majorHAnsi"/>
        </w:rPr>
        <w:t>’s program superintendent for the Incident Response Program</w:t>
      </w:r>
      <w:r w:rsidR="00391315">
        <w:rPr>
          <w:rFonts w:asciiTheme="majorHAnsi" w:hAnsiTheme="majorHAnsi"/>
        </w:rPr>
        <w:t xml:space="preserve"> </w:t>
      </w:r>
      <w:r w:rsidR="00391315" w:rsidRPr="004E763B">
        <w:rPr>
          <w:rFonts w:asciiTheme="majorHAnsi" w:hAnsiTheme="majorHAnsi"/>
        </w:rPr>
        <w:t xml:space="preserve">will respond to the 24-hour asbestos hotline report and provide further advice on treatment and management of ACMs. </w:t>
      </w:r>
    </w:p>
    <w:p w14:paraId="08F62B3B" w14:textId="77777777" w:rsidR="00391315" w:rsidRDefault="00391315" w:rsidP="00391315">
      <w:pPr>
        <w:spacing w:before="120" w:line="276" w:lineRule="auto"/>
        <w:rPr>
          <w:rFonts w:asciiTheme="majorHAnsi" w:hAnsiTheme="majorHAnsi"/>
        </w:rPr>
      </w:pPr>
      <w:r>
        <w:rPr>
          <w:rFonts w:asciiTheme="majorHAnsi" w:hAnsiTheme="majorHAnsi"/>
        </w:rPr>
        <w:t>The program superintendent</w:t>
      </w:r>
      <w:r w:rsidRPr="004E763B">
        <w:rPr>
          <w:rFonts w:asciiTheme="majorHAnsi" w:hAnsiTheme="majorHAnsi"/>
        </w:rPr>
        <w:t xml:space="preserve"> will seek additional information regarding the incident to provide advice and/or issue a Make Safe order. </w:t>
      </w:r>
      <w:r>
        <w:rPr>
          <w:rFonts w:asciiTheme="majorHAnsi" w:hAnsiTheme="majorHAnsi"/>
        </w:rPr>
        <w:t xml:space="preserve">Once </w:t>
      </w:r>
      <w:r w:rsidRPr="004E763B">
        <w:rPr>
          <w:rFonts w:asciiTheme="majorHAnsi" w:hAnsiTheme="majorHAnsi"/>
        </w:rPr>
        <w:t xml:space="preserve">a Make Safe order is issued, </w:t>
      </w:r>
      <w:r>
        <w:rPr>
          <w:rFonts w:asciiTheme="majorHAnsi" w:hAnsiTheme="majorHAnsi"/>
        </w:rPr>
        <w:t>the program superintendent</w:t>
      </w:r>
      <w:r w:rsidRPr="004E763B">
        <w:rPr>
          <w:rFonts w:asciiTheme="majorHAnsi" w:hAnsiTheme="majorHAnsi"/>
        </w:rPr>
        <w:t xml:space="preserve"> will send an Occupational Hygienist, asbestos removalists and contractors to the school to assess the situation as soon as possible. </w:t>
      </w:r>
    </w:p>
    <w:p w14:paraId="66E53F1D" w14:textId="77777777" w:rsidR="00391315" w:rsidRPr="004E763B" w:rsidRDefault="00391315" w:rsidP="00391315">
      <w:pPr>
        <w:spacing w:before="120" w:line="276" w:lineRule="auto"/>
        <w:rPr>
          <w:rFonts w:asciiTheme="majorHAnsi" w:hAnsiTheme="majorHAnsi"/>
        </w:rPr>
      </w:pPr>
      <w:r>
        <w:rPr>
          <w:rFonts w:asciiTheme="majorHAnsi" w:hAnsiTheme="majorHAnsi"/>
        </w:rPr>
        <w:t>The program superintendent</w:t>
      </w:r>
      <w:r w:rsidRPr="004E763B">
        <w:rPr>
          <w:rFonts w:asciiTheme="majorHAnsi" w:hAnsiTheme="majorHAnsi"/>
        </w:rPr>
        <w:t xml:space="preserve"> will organise any necessary Make Safe works (that is, works required to ensure that the area is safe for reoccupation). Make Safe works may include, but are not limited to, partial asbestos removal, encapsulation of asbestos, patching up affected areas and so on. </w:t>
      </w:r>
    </w:p>
    <w:p w14:paraId="03B31CB9"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As part of the Make Safe works, the Occupational Hygienist will provide a clearance certificate and an air monitoring report to confirm the area is safe for reoccupation. In the meantime, the area needs to remain isolated until the Occupational Hygienist provides these documents. </w:t>
      </w:r>
    </w:p>
    <w:p w14:paraId="096188E0" w14:textId="77777777" w:rsidR="00391315" w:rsidRDefault="00391315" w:rsidP="00391315">
      <w:pPr>
        <w:keepLines/>
        <w:spacing w:before="120" w:line="276" w:lineRule="auto"/>
        <w:rPr>
          <w:rFonts w:asciiTheme="majorHAnsi" w:hAnsiTheme="majorHAnsi"/>
        </w:rPr>
      </w:pPr>
      <w:r w:rsidRPr="004E763B">
        <w:rPr>
          <w:rFonts w:asciiTheme="majorHAnsi" w:hAnsiTheme="majorHAnsi"/>
        </w:rPr>
        <w:lastRenderedPageBreak/>
        <w:t>In some instances, the Occupational Hygienist may recommend maintaining the affected area isolated for the medium or long term. In this instance, further works may be necessary to ensure the area is safe for reoccupation.</w:t>
      </w:r>
    </w:p>
    <w:p w14:paraId="5D0A62E9" w14:textId="2AA45087" w:rsidR="00203A4D" w:rsidRDefault="00391315" w:rsidP="06AD9ADF">
      <w:pPr>
        <w:keepLines/>
        <w:spacing w:before="120" w:line="276" w:lineRule="auto"/>
        <w:rPr>
          <w:rFonts w:asciiTheme="majorHAnsi" w:hAnsiTheme="majorHAnsi"/>
        </w:rPr>
      </w:pPr>
      <w:r w:rsidRPr="06AD9ADF">
        <w:rPr>
          <w:rFonts w:asciiTheme="majorHAnsi" w:hAnsiTheme="majorHAnsi"/>
        </w:rPr>
        <w:t xml:space="preserve">It should be noted that Make Safe works do not </w:t>
      </w:r>
      <w:r w:rsidR="00B575CC" w:rsidRPr="06AD9ADF">
        <w:rPr>
          <w:rFonts w:asciiTheme="majorHAnsi" w:hAnsiTheme="majorHAnsi"/>
        </w:rPr>
        <w:t xml:space="preserve">automatically </w:t>
      </w:r>
      <w:r w:rsidRPr="06AD9ADF">
        <w:rPr>
          <w:rFonts w:asciiTheme="majorHAnsi" w:hAnsiTheme="majorHAnsi"/>
        </w:rPr>
        <w:t xml:space="preserve">include reinstatement works. </w:t>
      </w:r>
      <w:r w:rsidR="00B71EC4" w:rsidRPr="06AD9ADF">
        <w:rPr>
          <w:rFonts w:asciiTheme="majorHAnsi" w:hAnsiTheme="majorHAnsi"/>
        </w:rPr>
        <w:t xml:space="preserve">Eligibility </w:t>
      </w:r>
      <w:r w:rsidR="00203A4D" w:rsidRPr="06AD9ADF">
        <w:rPr>
          <w:rFonts w:asciiTheme="majorHAnsi" w:hAnsiTheme="majorHAnsi"/>
        </w:rPr>
        <w:t>requires means testing and t</w:t>
      </w:r>
      <w:r w:rsidR="006D00BC" w:rsidRPr="06AD9ADF">
        <w:rPr>
          <w:rFonts w:asciiTheme="majorHAnsi" w:hAnsiTheme="majorHAnsi"/>
        </w:rPr>
        <w:t xml:space="preserve">here are </w:t>
      </w:r>
      <w:r w:rsidR="00203A4D" w:rsidRPr="06AD9ADF">
        <w:rPr>
          <w:rFonts w:asciiTheme="majorHAnsi" w:hAnsiTheme="majorHAnsi"/>
        </w:rPr>
        <w:t xml:space="preserve">other </w:t>
      </w:r>
      <w:r w:rsidR="006D00BC" w:rsidRPr="06AD9ADF">
        <w:rPr>
          <w:rFonts w:asciiTheme="majorHAnsi" w:hAnsiTheme="majorHAnsi"/>
        </w:rPr>
        <w:t>specific criteria that must be met</w:t>
      </w:r>
      <w:r w:rsidR="3D0AB4B1" w:rsidRPr="06AD9ADF">
        <w:rPr>
          <w:rFonts w:asciiTheme="majorHAnsi" w:hAnsiTheme="majorHAnsi"/>
        </w:rPr>
        <w:t xml:space="preserve"> as outlined in the </w:t>
      </w:r>
      <w:hyperlink r:id="rId56" w:history="1">
        <w:r w:rsidR="3D0AB4B1" w:rsidRPr="00D36E3E">
          <w:rPr>
            <w:rStyle w:val="Hyperlink"/>
            <w:rFonts w:asciiTheme="majorHAnsi" w:hAnsiTheme="majorHAnsi"/>
          </w:rPr>
          <w:t xml:space="preserve">Make Safe </w:t>
        </w:r>
        <w:r w:rsidR="00D36E3E" w:rsidRPr="00D36E3E">
          <w:rPr>
            <w:rStyle w:val="Hyperlink"/>
            <w:rFonts w:asciiTheme="majorHAnsi" w:hAnsiTheme="majorHAnsi"/>
          </w:rPr>
          <w:t>program guidelines</w:t>
        </w:r>
        <w:r w:rsidRPr="00D36E3E">
          <w:rPr>
            <w:rStyle w:val="Hyperlink"/>
            <w:rFonts w:asciiTheme="majorHAnsi" w:hAnsiTheme="majorHAnsi"/>
          </w:rPr>
          <w:t>.</w:t>
        </w:r>
      </w:hyperlink>
    </w:p>
    <w:p w14:paraId="7DCCBE88" w14:textId="0C7AC5FE" w:rsidR="00391315" w:rsidRDefault="00391315" w:rsidP="00391315">
      <w:pPr>
        <w:keepLines/>
        <w:spacing w:before="120" w:line="276" w:lineRule="auto"/>
        <w:rPr>
          <w:rFonts w:asciiTheme="majorHAnsi" w:hAnsiTheme="majorHAnsi"/>
        </w:rPr>
      </w:pPr>
      <w:r w:rsidRPr="004E763B">
        <w:rPr>
          <w:rFonts w:asciiTheme="majorHAnsi" w:hAnsiTheme="majorHAnsi"/>
        </w:rPr>
        <w:t xml:space="preserve">Reinstatement works are defined as any additional consequential or ancillary work necessary </w:t>
      </w:r>
      <w:proofErr w:type="gramStart"/>
      <w:r w:rsidRPr="004E763B">
        <w:rPr>
          <w:rFonts w:asciiTheme="majorHAnsi" w:hAnsiTheme="majorHAnsi"/>
        </w:rPr>
        <w:t>in order for</w:t>
      </w:r>
      <w:proofErr w:type="gramEnd"/>
      <w:r w:rsidRPr="004E763B">
        <w:rPr>
          <w:rFonts w:asciiTheme="majorHAnsi" w:hAnsiTheme="majorHAnsi"/>
        </w:rPr>
        <w:t xml:space="preserve"> the affected area/facility to be used for its intended purpose or to be in a condition at least as acceptable as it was prior to the Make Safe works.</w:t>
      </w:r>
    </w:p>
    <w:p w14:paraId="32B65A59" w14:textId="7CB20F99" w:rsidR="00391315" w:rsidRPr="004E763B" w:rsidRDefault="00391315" w:rsidP="00DB2E4D">
      <w:pPr>
        <w:pStyle w:val="Heading3"/>
        <w:numPr>
          <w:ilvl w:val="1"/>
          <w:numId w:val="11"/>
        </w:numPr>
        <w:spacing w:before="240" w:line="276" w:lineRule="auto"/>
        <w:ind w:left="788" w:hanging="431"/>
        <w:rPr>
          <w:caps/>
        </w:rPr>
      </w:pPr>
      <w:bookmarkStart w:id="339" w:name="_Toc162257013"/>
      <w:bookmarkStart w:id="340" w:name="_Toc194061947"/>
      <w:bookmarkStart w:id="341" w:name="_Toc391457476"/>
      <w:r>
        <w:t xml:space="preserve">Report Asbestos Incidents on </w:t>
      </w:r>
      <w:proofErr w:type="spellStart"/>
      <w:r w:rsidR="00376998">
        <w:t>e</w:t>
      </w:r>
      <w:r>
        <w:t>duSafe</w:t>
      </w:r>
      <w:proofErr w:type="spellEnd"/>
      <w:r>
        <w:t xml:space="preserve"> Plus</w:t>
      </w:r>
      <w:bookmarkEnd w:id="339"/>
      <w:bookmarkEnd w:id="340"/>
    </w:p>
    <w:p w14:paraId="18B4D463" w14:textId="560D6880" w:rsidR="00391315" w:rsidRPr="004E763B" w:rsidRDefault="00391315" w:rsidP="00391315">
      <w:pPr>
        <w:spacing w:before="120" w:line="276" w:lineRule="auto"/>
        <w:rPr>
          <w:rFonts w:asciiTheme="majorHAnsi" w:hAnsiTheme="majorHAnsi"/>
        </w:rPr>
      </w:pPr>
      <w:r>
        <w:rPr>
          <w:rFonts w:asciiTheme="majorHAnsi" w:hAnsiTheme="majorHAnsi"/>
        </w:rPr>
        <w:t>All schools must report on a</w:t>
      </w:r>
      <w:r w:rsidRPr="004E763B">
        <w:rPr>
          <w:rFonts w:asciiTheme="majorHAnsi" w:hAnsiTheme="majorHAnsi"/>
        </w:rPr>
        <w:t xml:space="preserve">ll incidents involving disturbance or damage to ACMs, or where suspected ACMs has been newly identified, need to be reported on </w:t>
      </w:r>
      <w:hyperlink r:id="rId57" w:history="1">
        <w:proofErr w:type="spellStart"/>
        <w:r w:rsidR="00BA64FB">
          <w:rPr>
            <w:rStyle w:val="Hyperlink"/>
            <w:rFonts w:asciiTheme="majorHAnsi" w:hAnsiTheme="majorHAnsi"/>
          </w:rPr>
          <w:t>e</w:t>
        </w:r>
        <w:r w:rsidRPr="00B07ED4">
          <w:rPr>
            <w:rStyle w:val="Hyperlink"/>
            <w:rFonts w:asciiTheme="majorHAnsi" w:hAnsiTheme="majorHAnsi"/>
          </w:rPr>
          <w:t>duSafe</w:t>
        </w:r>
        <w:proofErr w:type="spellEnd"/>
        <w:r w:rsidRPr="00B07ED4">
          <w:rPr>
            <w:rStyle w:val="Hyperlink"/>
            <w:rFonts w:asciiTheme="majorHAnsi" w:hAnsiTheme="majorHAnsi"/>
          </w:rPr>
          <w:t xml:space="preserve"> Plus</w:t>
        </w:r>
      </w:hyperlink>
      <w:r w:rsidRPr="004E763B">
        <w:rPr>
          <w:rFonts w:asciiTheme="majorHAnsi" w:hAnsiTheme="majorHAnsi"/>
        </w:rPr>
        <w:t xml:space="preserve">. </w:t>
      </w:r>
    </w:p>
    <w:p w14:paraId="6C449B73" w14:textId="5B6EE385" w:rsidR="00391315" w:rsidRDefault="00BA64FB" w:rsidP="00391315">
      <w:pPr>
        <w:spacing w:before="120" w:line="276" w:lineRule="auto"/>
        <w:rPr>
          <w:rFonts w:asciiTheme="majorHAnsi" w:hAnsiTheme="majorHAnsi"/>
        </w:rPr>
      </w:pPr>
      <w:proofErr w:type="spellStart"/>
      <w:r>
        <w:rPr>
          <w:rFonts w:asciiTheme="majorHAnsi" w:hAnsiTheme="majorHAnsi"/>
        </w:rPr>
        <w:t>e</w:t>
      </w:r>
      <w:r w:rsidR="00391315" w:rsidRPr="004E763B">
        <w:rPr>
          <w:rFonts w:asciiTheme="majorHAnsi" w:hAnsiTheme="majorHAnsi"/>
        </w:rPr>
        <w:t>duSafe</w:t>
      </w:r>
      <w:proofErr w:type="spellEnd"/>
      <w:r w:rsidR="00391315" w:rsidRPr="004E763B">
        <w:rPr>
          <w:rFonts w:asciiTheme="majorHAnsi" w:hAnsiTheme="majorHAnsi"/>
        </w:rPr>
        <w:t xml:space="preserve"> </w:t>
      </w:r>
      <w:r w:rsidR="00391315">
        <w:rPr>
          <w:rFonts w:asciiTheme="majorHAnsi" w:hAnsiTheme="majorHAnsi"/>
        </w:rPr>
        <w:t xml:space="preserve">Plus </w:t>
      </w:r>
      <w:r w:rsidR="00391315" w:rsidRPr="004E763B">
        <w:rPr>
          <w:rFonts w:asciiTheme="majorHAnsi" w:hAnsiTheme="majorHAnsi"/>
        </w:rPr>
        <w:t xml:space="preserve">allows all Departmental employees to report incidents, injuries and hazards. Departmental employees can also report incidents on behalf of other employees. When lodged, the reports are sent to the employee’s line manager for appropriate action. </w:t>
      </w:r>
    </w:p>
    <w:p w14:paraId="4AE8BC98" w14:textId="727AE0B5" w:rsidR="00391315" w:rsidRDefault="00391315" w:rsidP="00A921B7">
      <w:pPr>
        <w:spacing w:before="120" w:line="276" w:lineRule="auto"/>
        <w:rPr>
          <w:rFonts w:asciiTheme="majorHAnsi" w:eastAsia="Times New Roman" w:hAnsiTheme="majorHAnsi"/>
          <w:szCs w:val="20"/>
        </w:rPr>
      </w:pPr>
      <w:r w:rsidRPr="004E763B">
        <w:rPr>
          <w:rFonts w:asciiTheme="majorHAnsi" w:hAnsiTheme="majorHAnsi"/>
        </w:rPr>
        <w:t xml:space="preserve">Visitors, volunteers and contractors who are unable to access </w:t>
      </w:r>
      <w:proofErr w:type="spellStart"/>
      <w:r w:rsidR="00BA64FB">
        <w:rPr>
          <w:rFonts w:asciiTheme="majorHAnsi" w:hAnsiTheme="majorHAnsi"/>
        </w:rPr>
        <w:t>e</w:t>
      </w:r>
      <w:r w:rsidRPr="004E763B">
        <w:rPr>
          <w:rFonts w:asciiTheme="majorHAnsi" w:hAnsiTheme="majorHAnsi"/>
        </w:rPr>
        <w:t>duSafe</w:t>
      </w:r>
      <w:proofErr w:type="spellEnd"/>
      <w:r>
        <w:rPr>
          <w:rFonts w:asciiTheme="majorHAnsi" w:hAnsiTheme="majorHAnsi"/>
        </w:rPr>
        <w:t xml:space="preserve"> Plus</w:t>
      </w:r>
      <w:r w:rsidRPr="004E763B">
        <w:rPr>
          <w:rFonts w:asciiTheme="majorHAnsi" w:hAnsiTheme="majorHAnsi"/>
        </w:rPr>
        <w:t xml:space="preserve"> </w:t>
      </w:r>
      <w:r w:rsidR="008F4FF0">
        <w:rPr>
          <w:rFonts w:asciiTheme="majorHAnsi" w:hAnsiTheme="majorHAnsi"/>
        </w:rPr>
        <w:t xml:space="preserve">must notify the principal or their school contact </w:t>
      </w:r>
      <w:r w:rsidR="009E25B4">
        <w:rPr>
          <w:rFonts w:asciiTheme="majorHAnsi" w:hAnsiTheme="majorHAnsi"/>
        </w:rPr>
        <w:t xml:space="preserve">regarding any near misses or incidents to have them reported on their behalf. </w:t>
      </w:r>
    </w:p>
    <w:p w14:paraId="5D97FAD8" w14:textId="77777777" w:rsidR="00391315" w:rsidRPr="004E763B" w:rsidRDefault="00391315" w:rsidP="00DB2E4D">
      <w:pPr>
        <w:pStyle w:val="Heading3"/>
        <w:numPr>
          <w:ilvl w:val="1"/>
          <w:numId w:val="11"/>
        </w:numPr>
        <w:spacing w:before="240" w:line="276" w:lineRule="auto"/>
        <w:ind w:left="788" w:hanging="431"/>
        <w:rPr>
          <w:caps/>
        </w:rPr>
      </w:pPr>
      <w:bookmarkStart w:id="342" w:name="_Toc162257014"/>
      <w:bookmarkStart w:id="343" w:name="_Toc194061948"/>
      <w:bookmarkEnd w:id="341"/>
      <w:r>
        <w:t>Occupational Hygienist Recommendations</w:t>
      </w:r>
      <w:bookmarkEnd w:id="342"/>
      <w:bookmarkEnd w:id="343"/>
    </w:p>
    <w:p w14:paraId="2A7F1254" w14:textId="19213FA5" w:rsidR="00391315" w:rsidRPr="004E763B" w:rsidRDefault="00391315" w:rsidP="219FB3B5">
      <w:pPr>
        <w:spacing w:before="120" w:line="276" w:lineRule="auto"/>
        <w:rPr>
          <w:rFonts w:asciiTheme="majorHAnsi" w:hAnsiTheme="majorHAnsi"/>
        </w:rPr>
      </w:pPr>
      <w:r w:rsidRPr="219FB3B5">
        <w:rPr>
          <w:rFonts w:asciiTheme="majorHAnsi" w:hAnsiTheme="majorHAnsi"/>
        </w:rPr>
        <w:t xml:space="preserve">All schools must follow the Occupational Hygienist’s recommendation and keep a copy of the risk assessment report with this SAMP. Following an asbestos-related incident, an Occupational Hygienist will provide a risk assessment report, which is the formal clearance, several days after the Make Safe works. The risk assessment report will include recommendations regarding the management of ACMs. </w:t>
      </w:r>
    </w:p>
    <w:p w14:paraId="67EEDC88" w14:textId="6ED5D7DD" w:rsidR="00391315" w:rsidRDefault="00391315" w:rsidP="00391315">
      <w:pPr>
        <w:spacing w:before="120" w:line="276" w:lineRule="auto"/>
        <w:rPr>
          <w:rFonts w:asciiTheme="majorHAnsi" w:hAnsiTheme="majorHAnsi"/>
        </w:rPr>
      </w:pPr>
      <w:r>
        <w:rPr>
          <w:rFonts w:asciiTheme="majorHAnsi" w:hAnsiTheme="majorHAnsi"/>
        </w:rPr>
        <w:t>The program superintendent</w:t>
      </w:r>
      <w:r w:rsidRPr="004E763B">
        <w:rPr>
          <w:rFonts w:asciiTheme="majorHAnsi" w:hAnsiTheme="majorHAnsi"/>
        </w:rPr>
        <w:t xml:space="preserve">, Occupational Hygienists, asbestos removalists and </w:t>
      </w:r>
      <w:r w:rsidR="00C448D9">
        <w:rPr>
          <w:rFonts w:asciiTheme="majorHAnsi" w:hAnsiTheme="majorHAnsi"/>
        </w:rPr>
        <w:t>the department</w:t>
      </w:r>
      <w:r w:rsidRPr="004E763B">
        <w:rPr>
          <w:rFonts w:asciiTheme="majorHAnsi" w:hAnsiTheme="majorHAnsi"/>
        </w:rPr>
        <w:t xml:space="preserve"> will provide advice in relation to the management of damaged—or suspected—ACMs. The school must keep a copy of all the asbestos-related records in its asbestos file (including emails, risk assessment reports, clearance certificates, air-quality monitoring reports and so forth).</w:t>
      </w:r>
    </w:p>
    <w:p w14:paraId="518F3A34" w14:textId="77777777" w:rsidR="00391315" w:rsidRDefault="00391315" w:rsidP="00391315">
      <w:pPr>
        <w:spacing w:before="120" w:line="276" w:lineRule="auto"/>
        <w:rPr>
          <w:rFonts w:asciiTheme="majorHAnsi" w:hAnsiTheme="majorHAnsi"/>
        </w:rPr>
      </w:pPr>
    </w:p>
    <w:p w14:paraId="7EB8ACD6" w14:textId="77777777" w:rsidR="00391315" w:rsidRDefault="00391315" w:rsidP="00391315">
      <w:pPr>
        <w:spacing w:after="0"/>
        <w:rPr>
          <w:rFonts w:asciiTheme="majorHAnsi" w:hAnsiTheme="majorHAnsi"/>
        </w:rPr>
      </w:pPr>
      <w:r>
        <w:rPr>
          <w:rFonts w:asciiTheme="majorHAnsi" w:hAnsiTheme="majorHAnsi"/>
        </w:rPr>
        <w:br w:type="page"/>
      </w:r>
    </w:p>
    <w:p w14:paraId="19670D26" w14:textId="77777777" w:rsidR="00391315" w:rsidRPr="00F0435D" w:rsidRDefault="00391315" w:rsidP="00391315">
      <w:pPr>
        <w:pStyle w:val="Heading2"/>
        <w:spacing w:before="240" w:line="276" w:lineRule="auto"/>
        <w:rPr>
          <w:sz w:val="28"/>
          <w:szCs w:val="28"/>
        </w:rPr>
      </w:pPr>
      <w:bookmarkStart w:id="344" w:name="_Toc15310009"/>
      <w:bookmarkStart w:id="345" w:name="_Toc15310330"/>
      <w:bookmarkStart w:id="346" w:name="_Toc15310010"/>
      <w:bookmarkStart w:id="347" w:name="_Toc15310331"/>
      <w:bookmarkStart w:id="348" w:name="_Toc402358709"/>
      <w:bookmarkStart w:id="349" w:name="_Toc402358710"/>
      <w:bookmarkStart w:id="350" w:name="_Toc402358711"/>
      <w:bookmarkStart w:id="351" w:name="_Toc530651793"/>
      <w:bookmarkStart w:id="352" w:name="_Toc72850901"/>
      <w:bookmarkStart w:id="353" w:name="_Toc194061949"/>
      <w:bookmarkEnd w:id="344"/>
      <w:bookmarkEnd w:id="345"/>
      <w:bookmarkEnd w:id="346"/>
      <w:bookmarkEnd w:id="347"/>
      <w:bookmarkEnd w:id="348"/>
      <w:bookmarkEnd w:id="349"/>
      <w:bookmarkEnd w:id="350"/>
      <w:r w:rsidRPr="00F0435D">
        <w:rPr>
          <w:sz w:val="28"/>
          <w:szCs w:val="28"/>
        </w:rPr>
        <w:lastRenderedPageBreak/>
        <w:t>CHECKLIST—</w:t>
      </w:r>
      <w:bookmarkEnd w:id="351"/>
      <w:r w:rsidRPr="00F0435D">
        <w:rPr>
          <w:sz w:val="28"/>
          <w:szCs w:val="28"/>
        </w:rPr>
        <w:t>MANAGEMENT OF ACMs</w:t>
      </w:r>
      <w:bookmarkEnd w:id="352"/>
      <w:bookmarkEnd w:id="353"/>
    </w:p>
    <w:p w14:paraId="21702FF7" w14:textId="77777777" w:rsidR="00391315" w:rsidRPr="00191631" w:rsidRDefault="00391315" w:rsidP="00391315">
      <w:pPr>
        <w:spacing w:before="120" w:line="276" w:lineRule="auto"/>
      </w:pPr>
      <w:r>
        <w:t>Once the school has followed all the guidance documented in the previous pages. The requirements 5 to 8 are achieved.</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99999" w:themeFill="text2" w:themeFillTint="66"/>
        <w:tblCellMar>
          <w:top w:w="57" w:type="dxa"/>
          <w:bottom w:w="57" w:type="dxa"/>
        </w:tblCellMar>
        <w:tblLook w:val="04A0" w:firstRow="1" w:lastRow="0" w:firstColumn="1" w:lastColumn="0" w:noHBand="0" w:noVBand="1"/>
        <w:tblCaption w:val="Checklist"/>
        <w:tblDescription w:val="Checklist of requirements following damaged asbestos or suspected asbestos"/>
      </w:tblPr>
      <w:tblGrid>
        <w:gridCol w:w="642"/>
        <w:gridCol w:w="8375"/>
      </w:tblGrid>
      <w:tr w:rsidR="00391315" w:rsidRPr="004E763B" w14:paraId="05D9199B" w14:textId="77777777" w:rsidTr="004964BD">
        <w:trPr>
          <w:cantSplit/>
          <w:tblHeader/>
        </w:trPr>
        <w:tc>
          <w:tcPr>
            <w:tcW w:w="9017" w:type="dxa"/>
            <w:gridSpan w:val="2"/>
            <w:shd w:val="clear" w:color="auto" w:fill="201547" w:themeFill="accent2"/>
            <w:vAlign w:val="center"/>
          </w:tcPr>
          <w:p w14:paraId="67ECE34E" w14:textId="77777777" w:rsidR="00391315" w:rsidRPr="004E763B" w:rsidRDefault="00391315">
            <w:pPr>
              <w:spacing w:after="0"/>
              <w:ind w:left="33"/>
              <w:contextualSpacing/>
              <w:rPr>
                <w:rFonts w:asciiTheme="majorHAnsi" w:eastAsia="Calibri" w:hAnsiTheme="majorHAnsi"/>
                <w:b/>
                <w:color w:val="FFFFFF" w:themeColor="background1"/>
              </w:rPr>
            </w:pPr>
            <w:r w:rsidRPr="004E763B">
              <w:rPr>
                <w:rFonts w:asciiTheme="majorHAnsi" w:hAnsiTheme="majorHAnsi"/>
                <w:b/>
                <w:color w:val="FFFFFF" w:themeColor="background1"/>
              </w:rPr>
              <w:t>REQUIREMENT 5: ASBESTOS COORDINATOR</w:t>
            </w:r>
          </w:p>
        </w:tc>
      </w:tr>
      <w:tr w:rsidR="00391315" w:rsidRPr="004E763B" w14:paraId="439A8BA8" w14:textId="77777777" w:rsidTr="004964BD">
        <w:trPr>
          <w:cantSplit/>
        </w:trPr>
        <w:tc>
          <w:tcPr>
            <w:tcW w:w="642" w:type="dxa"/>
            <w:shd w:val="clear" w:color="auto" w:fill="201547" w:themeFill="accent2"/>
            <w:vAlign w:val="center"/>
          </w:tcPr>
          <w:p w14:paraId="74B802DB"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52528A90" w14:textId="77777777" w:rsidR="00391315" w:rsidRPr="004E763B" w:rsidRDefault="00391315">
            <w:pPr>
              <w:spacing w:after="0"/>
              <w:contextualSpacing/>
              <w:rPr>
                <w:rFonts w:asciiTheme="majorHAnsi" w:eastAsia="Calibri" w:hAnsiTheme="majorHAnsi"/>
              </w:rPr>
            </w:pPr>
            <w:r w:rsidRPr="004E763B">
              <w:rPr>
                <w:rFonts w:asciiTheme="majorHAnsi" w:hAnsiTheme="majorHAnsi"/>
              </w:rPr>
              <w:t>The school has an appointed asbestos coordinator</w:t>
            </w:r>
          </w:p>
        </w:tc>
      </w:tr>
      <w:tr w:rsidR="00391315" w:rsidRPr="004E763B" w14:paraId="4712B832" w14:textId="77777777" w:rsidTr="004964BD">
        <w:trPr>
          <w:cantSplit/>
        </w:trPr>
        <w:tc>
          <w:tcPr>
            <w:tcW w:w="642" w:type="dxa"/>
            <w:shd w:val="clear" w:color="auto" w:fill="201547" w:themeFill="accent2"/>
            <w:vAlign w:val="center"/>
          </w:tcPr>
          <w:p w14:paraId="1AEC819A"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7E34B50D" w14:textId="77777777" w:rsidR="00391315" w:rsidRPr="004E763B" w:rsidRDefault="00391315">
            <w:pPr>
              <w:spacing w:after="0"/>
              <w:contextualSpacing/>
              <w:rPr>
                <w:rFonts w:asciiTheme="majorHAnsi" w:hAnsiTheme="majorHAnsi"/>
              </w:rPr>
            </w:pPr>
            <w:r w:rsidRPr="004E763B">
              <w:rPr>
                <w:rFonts w:asciiTheme="majorHAnsi" w:hAnsiTheme="majorHAnsi"/>
              </w:rPr>
              <w:t>The asbestos coordinator position</w:t>
            </w:r>
            <w:r>
              <w:rPr>
                <w:rFonts w:asciiTheme="majorHAnsi" w:hAnsiTheme="majorHAnsi"/>
              </w:rPr>
              <w:t xml:space="preserve"> is</w:t>
            </w:r>
            <w:r w:rsidRPr="004E763B">
              <w:rPr>
                <w:rFonts w:asciiTheme="majorHAnsi" w:hAnsiTheme="majorHAnsi"/>
              </w:rPr>
              <w:t xml:space="preserve"> not vacant</w:t>
            </w:r>
          </w:p>
        </w:tc>
      </w:tr>
      <w:tr w:rsidR="00391315" w:rsidRPr="004E763B" w14:paraId="5EDA5EB9" w14:textId="77777777" w:rsidTr="004964BD">
        <w:trPr>
          <w:cantSplit/>
        </w:trPr>
        <w:tc>
          <w:tcPr>
            <w:tcW w:w="9017" w:type="dxa"/>
            <w:gridSpan w:val="2"/>
            <w:shd w:val="clear" w:color="auto" w:fill="201547" w:themeFill="accent2"/>
            <w:vAlign w:val="center"/>
          </w:tcPr>
          <w:p w14:paraId="34313566" w14:textId="77777777" w:rsidR="00391315" w:rsidRPr="004E763B" w:rsidRDefault="00391315">
            <w:pPr>
              <w:spacing w:after="0"/>
              <w:ind w:left="33"/>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6: </w:t>
            </w:r>
            <w:r>
              <w:rPr>
                <w:rFonts w:asciiTheme="majorHAnsi" w:hAnsiTheme="majorHAnsi"/>
                <w:b/>
                <w:color w:val="FFFFFF" w:themeColor="background1"/>
              </w:rPr>
              <w:t>TRAINING</w:t>
            </w:r>
          </w:p>
        </w:tc>
      </w:tr>
      <w:tr w:rsidR="00391315" w:rsidRPr="004E763B" w14:paraId="15B7CEB2" w14:textId="77777777" w:rsidTr="004964BD">
        <w:trPr>
          <w:cantSplit/>
        </w:trPr>
        <w:tc>
          <w:tcPr>
            <w:tcW w:w="642" w:type="dxa"/>
            <w:shd w:val="clear" w:color="auto" w:fill="201547" w:themeFill="accent2"/>
            <w:vAlign w:val="center"/>
          </w:tcPr>
          <w:p w14:paraId="7A70C2C9"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52ED8238" w14:textId="77777777" w:rsidR="00391315" w:rsidRPr="00821D48" w:rsidRDefault="00391315">
            <w:pPr>
              <w:spacing w:after="0"/>
              <w:contextualSpacing/>
              <w:rPr>
                <w:rFonts w:asciiTheme="majorHAnsi" w:hAnsiTheme="majorHAnsi"/>
              </w:rPr>
            </w:pPr>
            <w:r w:rsidRPr="004E763B">
              <w:rPr>
                <w:rFonts w:asciiTheme="majorHAnsi" w:hAnsiTheme="majorHAnsi"/>
              </w:rPr>
              <w:t xml:space="preserve">The principal and </w:t>
            </w:r>
            <w:r w:rsidRPr="00821D48">
              <w:rPr>
                <w:rFonts w:asciiTheme="majorHAnsi" w:hAnsiTheme="majorHAnsi"/>
              </w:rPr>
              <w:t xml:space="preserve">asbestos coordinator have: </w:t>
            </w:r>
          </w:p>
          <w:p w14:paraId="7CA97914" w14:textId="79F85B47" w:rsidR="00391315" w:rsidRPr="00821D48" w:rsidRDefault="00391315" w:rsidP="00DB2E4D">
            <w:pPr>
              <w:pStyle w:val="ListParagraph"/>
              <w:numPr>
                <w:ilvl w:val="0"/>
                <w:numId w:val="17"/>
              </w:numPr>
              <w:spacing w:after="0"/>
              <w:contextualSpacing/>
              <w:rPr>
                <w:rFonts w:asciiTheme="majorHAnsi" w:hAnsiTheme="majorHAnsi"/>
              </w:rPr>
            </w:pPr>
            <w:r w:rsidRPr="00821D48">
              <w:rPr>
                <w:rFonts w:asciiTheme="majorHAnsi" w:hAnsiTheme="majorHAnsi"/>
              </w:rPr>
              <w:t xml:space="preserve">completed the online </w:t>
            </w:r>
            <w:r w:rsidR="00C772CA" w:rsidRPr="00821D48">
              <w:rPr>
                <w:rFonts w:asciiTheme="majorHAnsi" w:hAnsiTheme="majorHAnsi"/>
              </w:rPr>
              <w:t>Managing asbestos in schools</w:t>
            </w:r>
            <w:r w:rsidRPr="00821D48">
              <w:rPr>
                <w:rFonts w:asciiTheme="majorHAnsi" w:hAnsiTheme="majorHAnsi"/>
              </w:rPr>
              <w:t xml:space="preserve"> eLearning Module</w:t>
            </w:r>
            <w:r w:rsidR="007774DC" w:rsidRPr="00821D48">
              <w:rPr>
                <w:rFonts w:asciiTheme="majorHAnsi" w:hAnsiTheme="majorHAnsi"/>
              </w:rPr>
              <w:t xml:space="preserve"> </w:t>
            </w:r>
            <w:r w:rsidR="00F92A5F" w:rsidRPr="00821D48">
              <w:rPr>
                <w:rFonts w:asciiTheme="majorHAnsi" w:hAnsiTheme="majorHAnsi"/>
              </w:rPr>
              <w:t xml:space="preserve">every </w:t>
            </w:r>
            <w:r w:rsidR="00F540D0" w:rsidRPr="00821D48">
              <w:rPr>
                <w:rFonts w:asciiTheme="majorHAnsi" w:hAnsiTheme="majorHAnsi"/>
              </w:rPr>
              <w:t>3</w:t>
            </w:r>
            <w:r w:rsidR="00F92A5F" w:rsidRPr="00821D48">
              <w:rPr>
                <w:rFonts w:asciiTheme="majorHAnsi" w:hAnsiTheme="majorHAnsi"/>
              </w:rPr>
              <w:t xml:space="preserve"> years</w:t>
            </w:r>
          </w:p>
          <w:p w14:paraId="0C96F333" w14:textId="3ED75037" w:rsidR="00391315" w:rsidRPr="00AC162A" w:rsidRDefault="00391315" w:rsidP="00DB2E4D">
            <w:pPr>
              <w:pStyle w:val="ListParagraph"/>
              <w:numPr>
                <w:ilvl w:val="0"/>
                <w:numId w:val="17"/>
              </w:numPr>
              <w:spacing w:after="0"/>
              <w:contextualSpacing/>
              <w:rPr>
                <w:rFonts w:asciiTheme="majorHAnsi" w:hAnsiTheme="majorHAnsi"/>
                <w:sz w:val="18"/>
                <w:szCs w:val="18"/>
              </w:rPr>
            </w:pPr>
            <w:r w:rsidRPr="00AC162A">
              <w:rPr>
                <w:rFonts w:asciiTheme="majorHAnsi" w:hAnsiTheme="majorHAnsi"/>
              </w:rPr>
              <w:t>attended one of the face-to-face</w:t>
            </w:r>
            <w:r w:rsidR="00CA0FE9" w:rsidRPr="00AC162A">
              <w:rPr>
                <w:rFonts w:asciiTheme="majorHAnsi" w:hAnsiTheme="majorHAnsi"/>
              </w:rPr>
              <w:t xml:space="preserve"> or online</w:t>
            </w:r>
            <w:r w:rsidRPr="00AC162A">
              <w:rPr>
                <w:rFonts w:asciiTheme="majorHAnsi" w:hAnsiTheme="majorHAnsi"/>
              </w:rPr>
              <w:t xml:space="preserve"> </w:t>
            </w:r>
            <w:r w:rsidR="0028636D" w:rsidRPr="00AC162A">
              <w:rPr>
                <w:rFonts w:asciiTheme="majorHAnsi" w:hAnsiTheme="majorHAnsi"/>
                <w:u w:val="single"/>
              </w:rPr>
              <w:t>Asbestos Management Information and Training Session</w:t>
            </w:r>
            <w:r w:rsidR="0028636D" w:rsidRPr="00AC162A">
              <w:rPr>
                <w:rFonts w:asciiTheme="majorHAnsi" w:hAnsiTheme="majorHAnsi"/>
              </w:rPr>
              <w:t xml:space="preserve"> </w:t>
            </w:r>
            <w:r w:rsidR="00462D13" w:rsidRPr="00AC162A">
              <w:rPr>
                <w:rFonts w:asciiTheme="majorHAnsi" w:hAnsiTheme="majorHAnsi"/>
              </w:rPr>
              <w:t>as part of</w:t>
            </w:r>
            <w:r w:rsidR="0028636D" w:rsidRPr="00AC162A">
              <w:rPr>
                <w:rFonts w:asciiTheme="majorHAnsi" w:hAnsiTheme="majorHAnsi"/>
              </w:rPr>
              <w:t xml:space="preserve"> the </w:t>
            </w:r>
            <w:hyperlink r:id="rId58" w:tgtFrame="_blank" w:history="1">
              <w:r w:rsidR="0028636D" w:rsidRPr="00AC162A">
                <w:rPr>
                  <w:rStyle w:val="Hyperlink"/>
                  <w:rFonts w:asciiTheme="majorHAnsi" w:hAnsiTheme="majorHAnsi"/>
                </w:rPr>
                <w:t>Bricks and Mortar Asset Management Workshop</w:t>
              </w:r>
            </w:hyperlink>
            <w:r w:rsidR="007774DC" w:rsidRPr="00AC162A">
              <w:rPr>
                <w:rFonts w:asciiTheme="majorHAnsi" w:hAnsiTheme="majorHAnsi"/>
              </w:rPr>
              <w:t xml:space="preserve"> </w:t>
            </w:r>
            <w:r w:rsidR="00F92A5F" w:rsidRPr="00AC162A">
              <w:rPr>
                <w:rFonts w:asciiTheme="majorHAnsi" w:hAnsiTheme="majorHAnsi"/>
              </w:rPr>
              <w:t xml:space="preserve">on commencement </w:t>
            </w:r>
            <w:r w:rsidR="00F37F8C" w:rsidRPr="00AC162A">
              <w:rPr>
                <w:rFonts w:asciiTheme="majorHAnsi" w:hAnsiTheme="majorHAnsi"/>
              </w:rPr>
              <w:t xml:space="preserve">and </w:t>
            </w:r>
            <w:r w:rsidR="006505BF" w:rsidRPr="00AC162A">
              <w:rPr>
                <w:rFonts w:asciiTheme="majorHAnsi" w:hAnsiTheme="majorHAnsi"/>
              </w:rPr>
              <w:t>at least once</w:t>
            </w:r>
            <w:r w:rsidR="00F37F8C" w:rsidRPr="00AC162A">
              <w:rPr>
                <w:rFonts w:asciiTheme="majorHAnsi" w:hAnsiTheme="majorHAnsi"/>
              </w:rPr>
              <w:t xml:space="preserve"> </w:t>
            </w:r>
            <w:r w:rsidR="0028636D" w:rsidRPr="00AC162A">
              <w:rPr>
                <w:rFonts w:asciiTheme="majorHAnsi" w:hAnsiTheme="majorHAnsi"/>
              </w:rPr>
              <w:t>every 5 years</w:t>
            </w:r>
          </w:p>
          <w:p w14:paraId="15FC939E" w14:textId="702AF918" w:rsidR="00391315" w:rsidRPr="005A2EAF" w:rsidRDefault="00461944" w:rsidP="005A2EAF">
            <w:pPr>
              <w:pStyle w:val="ListParagraph"/>
              <w:numPr>
                <w:ilvl w:val="0"/>
                <w:numId w:val="17"/>
              </w:numPr>
              <w:spacing w:after="0"/>
              <w:contextualSpacing/>
              <w:rPr>
                <w:rFonts w:asciiTheme="majorHAnsi" w:hAnsiTheme="majorHAnsi"/>
              </w:rPr>
            </w:pPr>
            <w:r w:rsidRPr="00AC162A">
              <w:rPr>
                <w:rFonts w:asciiTheme="majorHAnsi" w:hAnsiTheme="majorHAnsi"/>
              </w:rPr>
              <w:t>retained</w:t>
            </w:r>
            <w:r w:rsidR="00DE07FF" w:rsidRPr="00AC162A">
              <w:rPr>
                <w:rFonts w:asciiTheme="majorHAnsi" w:hAnsiTheme="majorHAnsi"/>
              </w:rPr>
              <w:t xml:space="preserve"> evidence </w:t>
            </w:r>
            <w:r w:rsidR="00815617" w:rsidRPr="00AC162A">
              <w:rPr>
                <w:rFonts w:asciiTheme="majorHAnsi" w:hAnsiTheme="majorHAnsi"/>
              </w:rPr>
              <w:t xml:space="preserve">of </w:t>
            </w:r>
            <w:r w:rsidR="00391315" w:rsidRPr="00AC162A">
              <w:rPr>
                <w:rFonts w:asciiTheme="majorHAnsi" w:hAnsiTheme="majorHAnsi"/>
              </w:rPr>
              <w:t xml:space="preserve">their </w:t>
            </w:r>
            <w:hyperlink r:id="rId59" w:tgtFrame="_blank" w:history="1">
              <w:r w:rsidR="00F92A5F" w:rsidRPr="00AC162A">
                <w:rPr>
                  <w:rStyle w:val="Hyperlink"/>
                  <w:rFonts w:asciiTheme="majorHAnsi" w:hAnsiTheme="majorHAnsi"/>
                </w:rPr>
                <w:t>Bricks and Mortar Asset Management Workshop</w:t>
              </w:r>
            </w:hyperlink>
            <w:r w:rsidR="00F92A5F" w:rsidRPr="00AC162A">
              <w:rPr>
                <w:rFonts w:asciiTheme="majorHAnsi" w:hAnsiTheme="majorHAnsi"/>
              </w:rPr>
              <w:t xml:space="preserve"> </w:t>
            </w:r>
            <w:r w:rsidR="00391315" w:rsidRPr="00AC162A">
              <w:rPr>
                <w:rFonts w:asciiTheme="majorHAnsi" w:hAnsiTheme="majorHAnsi"/>
              </w:rPr>
              <w:t>attendance</w:t>
            </w:r>
            <w:r w:rsidR="007C5F57" w:rsidRPr="00AC162A">
              <w:rPr>
                <w:rFonts w:asciiTheme="majorHAnsi" w:hAnsiTheme="majorHAnsi"/>
              </w:rPr>
              <w:t>.</w:t>
            </w:r>
          </w:p>
        </w:tc>
      </w:tr>
      <w:tr w:rsidR="00391315" w:rsidRPr="00443E82" w14:paraId="44D87FCD" w14:textId="77777777" w:rsidTr="004964BD">
        <w:trPr>
          <w:cantSplit/>
        </w:trPr>
        <w:tc>
          <w:tcPr>
            <w:tcW w:w="9017" w:type="dxa"/>
            <w:gridSpan w:val="2"/>
            <w:shd w:val="clear" w:color="auto" w:fill="201547" w:themeFill="accent2"/>
            <w:vAlign w:val="center"/>
          </w:tcPr>
          <w:p w14:paraId="47814247" w14:textId="77777777" w:rsidR="00391315" w:rsidRPr="00443E82" w:rsidRDefault="00391315">
            <w:pPr>
              <w:spacing w:after="0"/>
              <w:ind w:left="33"/>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7: </w:t>
            </w:r>
            <w:r>
              <w:rPr>
                <w:rFonts w:asciiTheme="majorHAnsi" w:hAnsiTheme="majorHAnsi"/>
                <w:b/>
                <w:color w:val="FFFFFF" w:themeColor="background1"/>
              </w:rPr>
              <w:t>ASBESTOS MAKE SAFE HOTLINE FOR SCHOOLS (24/7)</w:t>
            </w:r>
          </w:p>
        </w:tc>
      </w:tr>
      <w:tr w:rsidR="00391315" w:rsidRPr="004E763B" w14:paraId="65E247DD" w14:textId="77777777" w:rsidTr="004964BD">
        <w:trPr>
          <w:cantSplit/>
        </w:trPr>
        <w:tc>
          <w:tcPr>
            <w:tcW w:w="642" w:type="dxa"/>
            <w:shd w:val="clear" w:color="auto" w:fill="201547" w:themeFill="accent2"/>
            <w:vAlign w:val="center"/>
          </w:tcPr>
          <w:p w14:paraId="40ABA56D"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13F62B28" w14:textId="77777777" w:rsidR="00391315" w:rsidRPr="004E763B" w:rsidRDefault="00391315">
            <w:pPr>
              <w:spacing w:after="0"/>
              <w:contextualSpacing/>
              <w:rPr>
                <w:rFonts w:asciiTheme="majorHAnsi" w:eastAsia="Calibri" w:hAnsiTheme="majorHAnsi"/>
              </w:rPr>
            </w:pPr>
            <w:r w:rsidRPr="004E763B">
              <w:rPr>
                <w:rFonts w:asciiTheme="majorHAnsi" w:hAnsiTheme="majorHAnsi"/>
              </w:rPr>
              <w:t>The school isolate</w:t>
            </w:r>
            <w:r>
              <w:rPr>
                <w:rFonts w:asciiTheme="majorHAnsi" w:hAnsiTheme="majorHAnsi"/>
              </w:rPr>
              <w:t>s</w:t>
            </w:r>
            <w:r w:rsidRPr="004E763B">
              <w:rPr>
                <w:rFonts w:asciiTheme="majorHAnsi" w:hAnsiTheme="majorHAnsi"/>
              </w:rPr>
              <w:t xml:space="preserve"> the area of an asbestos-related incident</w:t>
            </w:r>
          </w:p>
        </w:tc>
      </w:tr>
      <w:tr w:rsidR="00391315" w:rsidRPr="004E763B" w14:paraId="6D2A27E6" w14:textId="77777777" w:rsidTr="004964BD">
        <w:trPr>
          <w:cantSplit/>
        </w:trPr>
        <w:tc>
          <w:tcPr>
            <w:tcW w:w="642" w:type="dxa"/>
            <w:shd w:val="clear" w:color="auto" w:fill="201547" w:themeFill="accent2"/>
            <w:vAlign w:val="center"/>
          </w:tcPr>
          <w:p w14:paraId="34EBDB2D"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57442AC8" w14:textId="453E8492" w:rsidR="00391315" w:rsidRPr="001F15F2" w:rsidRDefault="00391315">
            <w:pPr>
              <w:spacing w:after="0"/>
              <w:contextualSpacing/>
              <w:rPr>
                <w:rFonts w:asciiTheme="majorHAnsi" w:eastAsia="Calibri" w:hAnsiTheme="majorHAnsi"/>
                <w:b/>
                <w:color w:val="000000" w:themeColor="text1" w:themeShade="BF"/>
              </w:rPr>
            </w:pPr>
            <w:r w:rsidRPr="001F15F2">
              <w:rPr>
                <w:rFonts w:asciiTheme="majorHAnsi" w:hAnsiTheme="majorHAnsi"/>
                <w:b/>
                <w:color w:val="000000" w:themeColor="text1" w:themeShade="BF"/>
              </w:rPr>
              <w:t xml:space="preserve">The school reports any asbestos-related incidents to </w:t>
            </w:r>
            <w:r w:rsidR="00C448D9">
              <w:rPr>
                <w:rFonts w:asciiTheme="majorHAnsi" w:hAnsiTheme="majorHAnsi"/>
                <w:b/>
                <w:color w:val="000000" w:themeColor="text1" w:themeShade="BF"/>
              </w:rPr>
              <w:t>the department</w:t>
            </w:r>
            <w:r w:rsidRPr="001F15F2">
              <w:rPr>
                <w:rFonts w:asciiTheme="majorHAnsi" w:hAnsiTheme="majorHAnsi"/>
                <w:b/>
                <w:color w:val="000000" w:themeColor="text1" w:themeShade="BF"/>
              </w:rPr>
              <w:t>’s 24-hour Asbestos Make Safe hotline on 1300 133 468</w:t>
            </w:r>
          </w:p>
        </w:tc>
      </w:tr>
      <w:tr w:rsidR="00391315" w:rsidRPr="004E763B" w14:paraId="06E7DE79" w14:textId="77777777" w:rsidTr="004964BD">
        <w:trPr>
          <w:cantSplit/>
        </w:trPr>
        <w:tc>
          <w:tcPr>
            <w:tcW w:w="642" w:type="dxa"/>
            <w:shd w:val="clear" w:color="auto" w:fill="201547" w:themeFill="accent2"/>
            <w:vAlign w:val="center"/>
          </w:tcPr>
          <w:p w14:paraId="05499C51"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73FE8958" w14:textId="3BA30408" w:rsidR="00391315" w:rsidRPr="004E763B" w:rsidRDefault="00391315">
            <w:pPr>
              <w:spacing w:after="0"/>
              <w:contextualSpacing/>
              <w:rPr>
                <w:rFonts w:asciiTheme="majorHAnsi" w:hAnsiTheme="majorHAnsi"/>
              </w:rPr>
            </w:pPr>
            <w:r w:rsidRPr="004E763B">
              <w:rPr>
                <w:rFonts w:asciiTheme="majorHAnsi" w:hAnsiTheme="majorHAnsi"/>
              </w:rPr>
              <w:t>The school report</w:t>
            </w:r>
            <w:r>
              <w:rPr>
                <w:rFonts w:asciiTheme="majorHAnsi" w:hAnsiTheme="majorHAnsi"/>
              </w:rPr>
              <w:t>s</w:t>
            </w:r>
            <w:r w:rsidRPr="004E763B">
              <w:rPr>
                <w:rFonts w:asciiTheme="majorHAnsi" w:hAnsiTheme="majorHAnsi"/>
              </w:rPr>
              <w:t xml:space="preserve"> asbestos-related incidents on </w:t>
            </w:r>
            <w:proofErr w:type="spellStart"/>
            <w:r w:rsidR="00376998">
              <w:rPr>
                <w:rFonts w:asciiTheme="majorHAnsi" w:hAnsiTheme="majorHAnsi"/>
              </w:rPr>
              <w:t>e</w:t>
            </w:r>
            <w:r w:rsidRPr="004E763B">
              <w:rPr>
                <w:rFonts w:asciiTheme="majorHAnsi" w:hAnsiTheme="majorHAnsi"/>
              </w:rPr>
              <w:t>duSafe</w:t>
            </w:r>
            <w:proofErr w:type="spellEnd"/>
            <w:r>
              <w:rPr>
                <w:rFonts w:asciiTheme="majorHAnsi" w:hAnsiTheme="majorHAnsi"/>
              </w:rPr>
              <w:t xml:space="preserve"> Plus</w:t>
            </w:r>
          </w:p>
        </w:tc>
      </w:tr>
      <w:tr w:rsidR="00391315" w:rsidRPr="004E763B" w14:paraId="6C307805" w14:textId="77777777" w:rsidTr="004964BD">
        <w:trPr>
          <w:cantSplit/>
        </w:trPr>
        <w:tc>
          <w:tcPr>
            <w:tcW w:w="642" w:type="dxa"/>
            <w:shd w:val="clear" w:color="auto" w:fill="201547" w:themeFill="accent2"/>
            <w:vAlign w:val="center"/>
          </w:tcPr>
          <w:p w14:paraId="084E71D8"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4472338D" w14:textId="77777777" w:rsidR="00391315" w:rsidRPr="004E763B" w:rsidRDefault="00391315">
            <w:pPr>
              <w:spacing w:after="0"/>
              <w:contextualSpacing/>
              <w:rPr>
                <w:rFonts w:asciiTheme="majorHAnsi" w:hAnsiTheme="majorHAnsi"/>
              </w:rPr>
            </w:pPr>
            <w:r w:rsidRPr="004E763B">
              <w:rPr>
                <w:rFonts w:asciiTheme="majorHAnsi" w:hAnsiTheme="majorHAnsi"/>
              </w:rPr>
              <w:t>The school implements all the Occupational Hygienist’s recommendations and keeps asbestos-related records following an incident</w:t>
            </w:r>
          </w:p>
        </w:tc>
      </w:tr>
      <w:tr w:rsidR="00391315" w:rsidRPr="004E763B" w14:paraId="39050E17" w14:textId="77777777" w:rsidTr="004964BD">
        <w:trPr>
          <w:cantSplit/>
        </w:trPr>
        <w:tc>
          <w:tcPr>
            <w:tcW w:w="9017" w:type="dxa"/>
            <w:gridSpan w:val="2"/>
            <w:shd w:val="clear" w:color="auto" w:fill="201547" w:themeFill="accent2"/>
            <w:vAlign w:val="center"/>
          </w:tcPr>
          <w:p w14:paraId="1A7942D1" w14:textId="77777777" w:rsidR="00391315" w:rsidRPr="004E763B" w:rsidRDefault="00391315">
            <w:pPr>
              <w:spacing w:after="0"/>
              <w:contextualSpacing/>
              <w:rPr>
                <w:rFonts w:asciiTheme="majorHAnsi" w:hAnsiTheme="majorHAnsi"/>
                <w:b/>
                <w:color w:val="FFFFFF" w:themeColor="background1"/>
              </w:rPr>
            </w:pPr>
            <w:r w:rsidRPr="004E763B">
              <w:rPr>
                <w:rFonts w:asciiTheme="majorHAnsi" w:hAnsiTheme="majorHAnsi"/>
                <w:b/>
                <w:color w:val="FFFFFF" w:themeColor="background1"/>
              </w:rPr>
              <w:t xml:space="preserve">REQUIREMENT 8: </w:t>
            </w:r>
            <w:r>
              <w:rPr>
                <w:rFonts w:asciiTheme="majorHAnsi" w:hAnsiTheme="majorHAnsi"/>
                <w:b/>
                <w:color w:val="FFFFFF" w:themeColor="background1"/>
              </w:rPr>
              <w:t xml:space="preserve">ASBESTOS IN </w:t>
            </w:r>
            <w:r w:rsidRPr="004E763B">
              <w:rPr>
                <w:rFonts w:asciiTheme="majorHAnsi" w:hAnsiTheme="majorHAnsi"/>
                <w:b/>
                <w:color w:val="FFFFFF" w:themeColor="background1"/>
              </w:rPr>
              <w:t>SOIL</w:t>
            </w:r>
          </w:p>
        </w:tc>
      </w:tr>
      <w:tr w:rsidR="00391315" w:rsidRPr="004E763B" w14:paraId="3721185B" w14:textId="77777777" w:rsidTr="004964BD">
        <w:trPr>
          <w:cantSplit/>
        </w:trPr>
        <w:tc>
          <w:tcPr>
            <w:tcW w:w="642" w:type="dxa"/>
            <w:shd w:val="clear" w:color="auto" w:fill="201547" w:themeFill="accent2"/>
            <w:vAlign w:val="center"/>
          </w:tcPr>
          <w:p w14:paraId="11FA4ABF"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4A123251" w14:textId="77777777" w:rsidR="00391315" w:rsidRPr="004E763B" w:rsidRDefault="00391315">
            <w:pPr>
              <w:spacing w:after="0"/>
              <w:contextualSpacing/>
              <w:rPr>
                <w:rFonts w:asciiTheme="majorHAnsi" w:hAnsiTheme="majorHAnsi"/>
              </w:rPr>
            </w:pPr>
            <w:r w:rsidRPr="004E763B">
              <w:rPr>
                <w:rFonts w:asciiTheme="majorHAnsi" w:hAnsiTheme="majorHAnsi"/>
              </w:rPr>
              <w:t>The school manages ACMs in soils</w:t>
            </w:r>
          </w:p>
        </w:tc>
      </w:tr>
      <w:tr w:rsidR="00391315" w:rsidRPr="004E763B" w14:paraId="4D39C794" w14:textId="77777777" w:rsidTr="004964BD">
        <w:trPr>
          <w:cantSplit/>
        </w:trPr>
        <w:tc>
          <w:tcPr>
            <w:tcW w:w="642" w:type="dxa"/>
            <w:shd w:val="clear" w:color="auto" w:fill="201547" w:themeFill="accent2"/>
            <w:vAlign w:val="center"/>
          </w:tcPr>
          <w:p w14:paraId="0BB0271D"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7FD94505" w14:textId="205EFA7F" w:rsidR="00391315" w:rsidRPr="004E763B" w:rsidRDefault="00391315">
            <w:pPr>
              <w:spacing w:after="0"/>
              <w:contextualSpacing/>
              <w:rPr>
                <w:rFonts w:asciiTheme="majorHAnsi" w:hAnsiTheme="majorHAnsi"/>
                <w:b/>
                <w:color w:val="FF0000"/>
              </w:rPr>
            </w:pPr>
            <w:r w:rsidRPr="001F15F2">
              <w:rPr>
                <w:rFonts w:asciiTheme="majorHAnsi" w:hAnsiTheme="majorHAnsi"/>
                <w:b/>
                <w:color w:val="000000" w:themeColor="text1" w:themeShade="BF"/>
              </w:rPr>
              <w:t xml:space="preserve">The school reports ACMs in soils to </w:t>
            </w:r>
            <w:r w:rsidR="00C448D9">
              <w:rPr>
                <w:rFonts w:asciiTheme="majorHAnsi" w:hAnsiTheme="majorHAnsi"/>
                <w:b/>
                <w:color w:val="000000" w:themeColor="text1" w:themeShade="BF"/>
              </w:rPr>
              <w:t>the department</w:t>
            </w:r>
            <w:r w:rsidRPr="001F15F2">
              <w:rPr>
                <w:rFonts w:asciiTheme="majorHAnsi" w:hAnsiTheme="majorHAnsi"/>
                <w:b/>
                <w:color w:val="000000" w:themeColor="text1" w:themeShade="BF"/>
              </w:rPr>
              <w:t>’s 24-hour asbestos make safe hotline to seek support for short-term management</w:t>
            </w:r>
          </w:p>
        </w:tc>
      </w:tr>
      <w:tr w:rsidR="00391315" w:rsidRPr="004E763B" w14:paraId="5570290A" w14:textId="77777777" w:rsidTr="004964BD">
        <w:trPr>
          <w:cantSplit/>
        </w:trPr>
        <w:tc>
          <w:tcPr>
            <w:tcW w:w="642" w:type="dxa"/>
            <w:shd w:val="clear" w:color="auto" w:fill="201547" w:themeFill="accent2"/>
            <w:vAlign w:val="center"/>
          </w:tcPr>
          <w:p w14:paraId="3CAA4EDC"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6CA01C72" w14:textId="77777777" w:rsidR="00391315" w:rsidRPr="004E763B" w:rsidRDefault="00391315">
            <w:pPr>
              <w:spacing w:after="0"/>
              <w:contextualSpacing/>
              <w:rPr>
                <w:rFonts w:asciiTheme="majorHAnsi" w:hAnsiTheme="majorHAnsi"/>
              </w:rPr>
            </w:pPr>
            <w:r w:rsidRPr="004E763B">
              <w:rPr>
                <w:rFonts w:asciiTheme="majorHAnsi" w:hAnsiTheme="majorHAnsi"/>
              </w:rPr>
              <w:t>The school implements a Soil Management Plan for the long-term management of ACMs</w:t>
            </w:r>
          </w:p>
        </w:tc>
      </w:tr>
      <w:tr w:rsidR="00391315" w:rsidRPr="004E763B" w14:paraId="665B9B11" w14:textId="77777777" w:rsidTr="004964BD">
        <w:trPr>
          <w:cantSplit/>
        </w:trPr>
        <w:tc>
          <w:tcPr>
            <w:tcW w:w="642" w:type="dxa"/>
            <w:shd w:val="clear" w:color="auto" w:fill="201547" w:themeFill="accent2"/>
            <w:vAlign w:val="center"/>
          </w:tcPr>
          <w:p w14:paraId="4AE34690"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375" w:type="dxa"/>
            <w:shd w:val="clear" w:color="auto" w:fill="E7E6E6" w:themeFill="background2"/>
            <w:vAlign w:val="center"/>
          </w:tcPr>
          <w:p w14:paraId="0C16EBAA" w14:textId="77777777" w:rsidR="00391315" w:rsidRPr="004E763B" w:rsidRDefault="00391315">
            <w:pPr>
              <w:spacing w:after="0"/>
              <w:contextualSpacing/>
              <w:rPr>
                <w:rFonts w:asciiTheme="majorHAnsi" w:hAnsiTheme="majorHAnsi"/>
              </w:rPr>
            </w:pPr>
            <w:r w:rsidRPr="004E763B">
              <w:rPr>
                <w:rFonts w:asciiTheme="majorHAnsi" w:hAnsiTheme="majorHAnsi"/>
              </w:rPr>
              <w:t>The school does not accept contaminated landfill</w:t>
            </w:r>
          </w:p>
        </w:tc>
      </w:tr>
    </w:tbl>
    <w:p w14:paraId="6358D1DC" w14:textId="77777777" w:rsidR="00391315" w:rsidRPr="004E763B" w:rsidRDefault="00391315" w:rsidP="00391315">
      <w:pPr>
        <w:jc w:val="both"/>
        <w:rPr>
          <w:rFonts w:asciiTheme="majorHAnsi" w:hAnsiTheme="majorHAnsi"/>
        </w:rPr>
      </w:pPr>
      <w:bookmarkStart w:id="354" w:name="_Toc391457477"/>
    </w:p>
    <w:p w14:paraId="6177DA55" w14:textId="77777777" w:rsidR="00391315" w:rsidRPr="004E763B" w:rsidRDefault="00391315" w:rsidP="00391315">
      <w:pPr>
        <w:spacing w:after="0"/>
        <w:rPr>
          <w:rFonts w:asciiTheme="majorHAnsi" w:hAnsiTheme="majorHAnsi"/>
        </w:rPr>
      </w:pPr>
      <w:r w:rsidRPr="004E763B">
        <w:rPr>
          <w:rFonts w:asciiTheme="majorHAnsi" w:hAnsiTheme="majorHAnsi"/>
        </w:rPr>
        <w:br w:type="page"/>
      </w:r>
    </w:p>
    <w:p w14:paraId="4DFFE0EB" w14:textId="6A8AA886" w:rsidR="00391315" w:rsidRDefault="00391315" w:rsidP="00391315">
      <w:pPr>
        <w:pStyle w:val="Heading1"/>
        <w:spacing w:line="276" w:lineRule="auto"/>
        <w:jc w:val="center"/>
        <w:rPr>
          <w:sz w:val="40"/>
          <w:szCs w:val="40"/>
        </w:rPr>
      </w:pPr>
      <w:bookmarkStart w:id="355" w:name="_Toc413759586"/>
      <w:bookmarkStart w:id="356" w:name="_Toc413760114"/>
      <w:bookmarkStart w:id="357" w:name="_Toc413760205"/>
      <w:bookmarkStart w:id="358" w:name="_Toc413762497"/>
      <w:bookmarkStart w:id="359" w:name="_Toc72850902"/>
      <w:bookmarkStart w:id="360" w:name="_Toc194061950"/>
      <w:bookmarkStart w:id="361" w:name="_Ref533752667"/>
      <w:bookmarkStart w:id="362" w:name="_Ref533760085"/>
      <w:bookmarkStart w:id="363" w:name="_Ref533760251"/>
      <w:bookmarkStart w:id="364" w:name="_Toc535487035"/>
      <w:bookmarkStart w:id="365" w:name="_Toc530651796"/>
      <w:bookmarkEnd w:id="354"/>
      <w:bookmarkEnd w:id="355"/>
      <w:bookmarkEnd w:id="356"/>
      <w:bookmarkEnd w:id="357"/>
      <w:bookmarkEnd w:id="358"/>
      <w:r w:rsidRPr="3A3DE4E8">
        <w:rPr>
          <w:sz w:val="40"/>
          <w:szCs w:val="40"/>
        </w:rPr>
        <w:lastRenderedPageBreak/>
        <w:t>REMOVAL PROCESS*</w:t>
      </w:r>
      <w:bookmarkEnd w:id="359"/>
      <w:bookmarkEnd w:id="360"/>
      <w:r w:rsidRPr="3A3DE4E8">
        <w:rPr>
          <w:sz w:val="40"/>
          <w:szCs w:val="40"/>
        </w:rPr>
        <w:t xml:space="preserve"> </w:t>
      </w:r>
      <w:bookmarkEnd w:id="361"/>
      <w:bookmarkEnd w:id="362"/>
      <w:bookmarkEnd w:id="363"/>
      <w:bookmarkEnd w:id="364"/>
    </w:p>
    <w:p w14:paraId="12064FA3" w14:textId="01694CAD" w:rsidR="003B6B07" w:rsidRDefault="003B6B07" w:rsidP="003B6B07">
      <w:r>
        <w:rPr>
          <w:rFonts w:asciiTheme="majorHAnsi" w:hAnsiTheme="majorHAnsi"/>
          <w:noProof/>
          <w:lang w:val="en-AU" w:eastAsia="en-AU"/>
        </w:rPr>
        <mc:AlternateContent>
          <mc:Choice Requires="wps">
            <w:drawing>
              <wp:anchor distT="0" distB="0" distL="114300" distR="114300" simplePos="0" relativeHeight="251658282" behindDoc="0" locked="0" layoutInCell="1" allowOverlap="1" wp14:anchorId="327E0DBA" wp14:editId="6BC83D2B">
                <wp:simplePos x="0" y="0"/>
                <wp:positionH relativeFrom="margin">
                  <wp:align>center</wp:align>
                </wp:positionH>
                <wp:positionV relativeFrom="paragraph">
                  <wp:posOffset>5080</wp:posOffset>
                </wp:positionV>
                <wp:extent cx="2847340" cy="569595"/>
                <wp:effectExtent l="0" t="0" r="10160" b="20955"/>
                <wp:wrapNone/>
                <wp:docPr id="750027335" name="Rectangle 750027335"/>
                <wp:cNvGraphicFramePr/>
                <a:graphic xmlns:a="http://schemas.openxmlformats.org/drawingml/2006/main">
                  <a:graphicData uri="http://schemas.microsoft.com/office/word/2010/wordprocessingShape">
                    <wps:wsp>
                      <wps:cNvSpPr/>
                      <wps:spPr>
                        <a:xfrm>
                          <a:off x="0" y="0"/>
                          <a:ext cx="2847340" cy="569595"/>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665234" w14:textId="017C8928" w:rsidR="0086709D" w:rsidRPr="0086709D" w:rsidRDefault="0086709D" w:rsidP="0086709D">
                            <w:pPr>
                              <w:jc w:val="center"/>
                              <w:rPr>
                                <w:sz w:val="16"/>
                                <w:szCs w:val="18"/>
                              </w:rPr>
                            </w:pPr>
                            <w:r w:rsidRPr="0086709D">
                              <w:rPr>
                                <w:sz w:val="16"/>
                                <w:szCs w:val="18"/>
                              </w:rPr>
                              <w:t>Allocate funds in project budget for ACM identification and removal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E0DBA" id="Rectangle 750027335" o:spid="_x0000_s1047" style="position:absolute;margin-left:0;margin-top:.4pt;width:224.2pt;height:44.85pt;z-index:25165828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" fillcolor="#004c96 [3204]" strokecolor="white [3212]" strokeweight="1pt">
                <v:textbox>
                  <w:txbxContent>
                    <w:p w14:paraId="31665234" w14:textId="017C8928" w:rsidR="0086709D" w:rsidRPr="0086709D" w:rsidRDefault="0086709D" w:rsidP="0086709D">
                      <w:pPr>
                        <w:jc w:val="center"/>
                        <w:rPr>
                          <w:sz w:val="16"/>
                          <w:szCs w:val="18"/>
                        </w:rPr>
                      </w:pPr>
                      <w:r w:rsidRPr="0086709D">
                        <w:rPr>
                          <w:sz w:val="16"/>
                          <w:szCs w:val="18"/>
                        </w:rPr>
                        <w:t>Allocate funds in project budget for ACM identification and removal</w:t>
                      </w:r>
                    </w:p>
                  </w:txbxContent>
                </v:textbox>
                <w10:wrap anchorx="margin"/>
              </v:rect>
            </w:pict>
          </mc:Fallback>
        </mc:AlternateContent>
      </w:r>
    </w:p>
    <w:p w14:paraId="39520E7E" w14:textId="7657F888" w:rsidR="003B6B07" w:rsidRPr="003B6B07" w:rsidRDefault="003B6B07" w:rsidP="003B6B07"/>
    <w:p w14:paraId="6C6482BE" w14:textId="01464FA0" w:rsidR="00391315" w:rsidRPr="004E763B" w:rsidRDefault="00391315" w:rsidP="00391315">
      <w:pPr>
        <w:pStyle w:val="Heading2"/>
        <w:sectPr w:rsidR="00391315" w:rsidRPr="004E763B" w:rsidSect="00943EC5">
          <w:headerReference w:type="default" r:id="rId60"/>
          <w:pgSz w:w="11907" w:h="16839" w:code="9"/>
          <w:pgMar w:top="1707" w:right="1440" w:bottom="1531" w:left="1440" w:header="284" w:footer="227" w:gutter="0"/>
          <w:cols w:space="720"/>
          <w:docGrid w:linePitch="360"/>
        </w:sectPr>
      </w:pPr>
      <w:bookmarkStart w:id="366" w:name="_Toc419110856"/>
      <w:bookmarkStart w:id="367" w:name="_Toc419111092"/>
      <w:bookmarkStart w:id="368" w:name="_Toc419111157"/>
      <w:bookmarkStart w:id="369" w:name="_Toc419111206"/>
      <w:bookmarkStart w:id="370" w:name="_Toc419111296"/>
      <w:bookmarkStart w:id="371" w:name="_Toc419111344"/>
      <w:bookmarkStart w:id="372" w:name="_Toc419113951"/>
      <w:bookmarkEnd w:id="366"/>
      <w:bookmarkEnd w:id="367"/>
      <w:bookmarkEnd w:id="368"/>
      <w:bookmarkEnd w:id="369"/>
      <w:bookmarkEnd w:id="370"/>
      <w:bookmarkEnd w:id="371"/>
      <w:bookmarkEnd w:id="372"/>
    </w:p>
    <w:p w14:paraId="66F89806" w14:textId="5B238842" w:rsidR="00391315" w:rsidRPr="004E763B" w:rsidRDefault="009D56DB" w:rsidP="00391315">
      <w:pPr>
        <w:jc w:val="center"/>
        <w:rPr>
          <w:rFonts w:asciiTheme="majorHAnsi" w:hAnsiTheme="majorHAnsi"/>
        </w:rPr>
        <w:sectPr w:rsidR="00391315" w:rsidRPr="004E763B" w:rsidSect="00943EC5">
          <w:type w:val="continuous"/>
          <w:pgSz w:w="11907" w:h="16839" w:code="9"/>
          <w:pgMar w:top="1707" w:right="1440" w:bottom="1531" w:left="1440" w:header="284" w:footer="227" w:gutter="0"/>
          <w:cols w:space="720"/>
          <w:docGrid w:linePitch="360"/>
        </w:sectPr>
      </w:pPr>
      <w:r>
        <w:rPr>
          <w:noProof/>
        </w:rPr>
        <mc:AlternateContent>
          <mc:Choice Requires="wps">
            <w:drawing>
              <wp:anchor distT="0" distB="0" distL="114300" distR="114300" simplePos="0" relativeHeight="251658285" behindDoc="0" locked="0" layoutInCell="1" allowOverlap="1" wp14:anchorId="1619467F" wp14:editId="7D2F3E50">
                <wp:simplePos x="0" y="0"/>
                <wp:positionH relativeFrom="margin">
                  <wp:align>center</wp:align>
                </wp:positionH>
                <wp:positionV relativeFrom="paragraph">
                  <wp:posOffset>98070</wp:posOffset>
                </wp:positionV>
                <wp:extent cx="0" cy="146050"/>
                <wp:effectExtent l="76200" t="0" r="57150" b="63500"/>
                <wp:wrapNone/>
                <wp:docPr id="267" name="Straight Arrow Connector 267"/>
                <wp:cNvGraphicFramePr/>
                <a:graphic xmlns:a="http://schemas.openxmlformats.org/drawingml/2006/main">
                  <a:graphicData uri="http://schemas.microsoft.com/office/word/2010/wordprocessingShape">
                    <wps:wsp>
                      <wps:cNvCnPr/>
                      <wps:spPr>
                        <a:xfrm>
                          <a:off x="0" y="0"/>
                          <a:ext cx="0" cy="1460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267" style="position:absolute;margin-left:0;margin-top:7.7pt;width:0;height:11.5pt;z-index:251658286;visibility:visible;mso-wrap-style:square;mso-wrap-distance-left:9pt;mso-wrap-distance-top:0;mso-wrap-distance-right:9pt;mso-wrap-distance-bottom:0;mso-position-horizontal:center;mso-position-horizontal-relative:margin;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" w14:anchorId="6E28085C">
                <v:stroke joinstyle="miter" endarrow="block"/>
                <w10:wrap anchorx="margin"/>
              </v:shape>
            </w:pict>
          </mc:Fallback>
        </mc:AlternateContent>
      </w:r>
    </w:p>
    <w:p w14:paraId="1C103DDC" w14:textId="1F2A4EF5" w:rsidR="003B6B07" w:rsidRDefault="00186CEF"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83" behindDoc="0" locked="0" layoutInCell="1" allowOverlap="1" wp14:anchorId="4048C045" wp14:editId="7BDF8E75">
                <wp:simplePos x="0" y="0"/>
                <wp:positionH relativeFrom="column">
                  <wp:posOffset>1447138</wp:posOffset>
                </wp:positionH>
                <wp:positionV relativeFrom="paragraph">
                  <wp:posOffset>10822</wp:posOffset>
                </wp:positionV>
                <wp:extent cx="2859065" cy="517393"/>
                <wp:effectExtent l="0" t="0" r="17780" b="16510"/>
                <wp:wrapNone/>
                <wp:docPr id="1136301598" name="Rectangle 1136301598"/>
                <wp:cNvGraphicFramePr/>
                <a:graphic xmlns:a="http://schemas.openxmlformats.org/drawingml/2006/main">
                  <a:graphicData uri="http://schemas.microsoft.com/office/word/2010/wordprocessingShape">
                    <wps:wsp>
                      <wps:cNvSpPr/>
                      <wps:spPr>
                        <a:xfrm>
                          <a:off x="0" y="0"/>
                          <a:ext cx="2859065" cy="517393"/>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390847" w14:textId="728C194C" w:rsidR="009B6267" w:rsidRPr="009B6267" w:rsidRDefault="009B6267" w:rsidP="009B6267">
                            <w:pPr>
                              <w:jc w:val="center"/>
                              <w:rPr>
                                <w:sz w:val="16"/>
                                <w:szCs w:val="18"/>
                              </w:rPr>
                            </w:pPr>
                            <w:r w:rsidRPr="009B6267">
                              <w:rPr>
                                <w:sz w:val="16"/>
                                <w:szCs w:val="18"/>
                              </w:rPr>
                              <w:t>Provide Division 5 asbestos audit report and asbestos register to project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48C045" id="Rectangle 1136301598" o:spid="_x0000_s1048" style="position:absolute;left:0;text-align:left;margin-left:113.95pt;margin-top:.85pt;width:225.1pt;height:40.75pt;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" fillcolor="#004c96 [3204]" strokecolor="white [3212]" strokeweight="1pt">
                <v:textbox>
                  <w:txbxContent>
                    <w:p w14:paraId="1D390847" w14:textId="728C194C" w:rsidR="009B6267" w:rsidRPr="009B6267" w:rsidRDefault="009B6267" w:rsidP="009B6267">
                      <w:pPr>
                        <w:jc w:val="center"/>
                        <w:rPr>
                          <w:sz w:val="16"/>
                          <w:szCs w:val="18"/>
                        </w:rPr>
                      </w:pPr>
                      <w:r w:rsidRPr="009B6267">
                        <w:rPr>
                          <w:sz w:val="16"/>
                          <w:szCs w:val="18"/>
                        </w:rPr>
                        <w:t>Provide Division 5 asbestos audit report and asbestos register to project manager</w:t>
                      </w:r>
                    </w:p>
                  </w:txbxContent>
                </v:textbox>
              </v:rect>
            </w:pict>
          </mc:Fallback>
        </mc:AlternateContent>
      </w:r>
    </w:p>
    <w:p w14:paraId="4A3A4619" w14:textId="38C7A7C1" w:rsidR="003B6B07" w:rsidRDefault="003B6B07" w:rsidP="00391315">
      <w:pPr>
        <w:jc w:val="both"/>
        <w:rPr>
          <w:rFonts w:asciiTheme="majorHAnsi" w:hAnsiTheme="majorHAnsi"/>
          <w:color w:val="000000" w:themeColor="text1"/>
          <w:kern w:val="24"/>
          <w:sz w:val="14"/>
        </w:rPr>
      </w:pPr>
    </w:p>
    <w:p w14:paraId="6EDA3608" w14:textId="7955138A" w:rsidR="003B6B07" w:rsidRDefault="003B6B07" w:rsidP="00391315">
      <w:pPr>
        <w:jc w:val="both"/>
        <w:rPr>
          <w:rFonts w:asciiTheme="majorHAnsi" w:hAnsiTheme="majorHAnsi"/>
          <w:color w:val="000000" w:themeColor="text1"/>
          <w:kern w:val="24"/>
          <w:sz w:val="14"/>
        </w:rPr>
      </w:pPr>
    </w:p>
    <w:p w14:paraId="773799EA" w14:textId="0236A6D3" w:rsidR="003B6B07" w:rsidRDefault="009D56DB"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84" behindDoc="0" locked="0" layoutInCell="1" allowOverlap="1" wp14:anchorId="5A5F7F96" wp14:editId="5C1905A0">
                <wp:simplePos x="0" y="0"/>
                <wp:positionH relativeFrom="column">
                  <wp:posOffset>1454785</wp:posOffset>
                </wp:positionH>
                <wp:positionV relativeFrom="paragraph">
                  <wp:posOffset>155009</wp:posOffset>
                </wp:positionV>
                <wp:extent cx="2859065" cy="604697"/>
                <wp:effectExtent l="0" t="0" r="17780" b="24130"/>
                <wp:wrapNone/>
                <wp:docPr id="1598874074" name="Rectangle 1598874074"/>
                <wp:cNvGraphicFramePr/>
                <a:graphic xmlns:a="http://schemas.openxmlformats.org/drawingml/2006/main">
                  <a:graphicData uri="http://schemas.microsoft.com/office/word/2010/wordprocessingShape">
                    <wps:wsp>
                      <wps:cNvSpPr/>
                      <wps:spPr>
                        <a:xfrm>
                          <a:off x="0" y="0"/>
                          <a:ext cx="2859065" cy="604697"/>
                        </a:xfrm>
                        <a:prstGeom prst="rect">
                          <a:avLst/>
                        </a:prstGeom>
                        <a:solidFill>
                          <a:schemeClr val="accent1"/>
                        </a:solidFill>
                        <a:ln w="12700" cap="flat" cmpd="sng" algn="ctr">
                          <a:solidFill>
                            <a:schemeClr val="bg1"/>
                          </a:solidFill>
                          <a:prstDash val="solid"/>
                          <a:miter lim="800000"/>
                        </a:ln>
                        <a:effectLst/>
                      </wps:spPr>
                      <wps:txbx>
                        <w:txbxContent>
                          <w:p w14:paraId="7470377E" w14:textId="7ADE22DD" w:rsidR="000C4E7D" w:rsidRPr="000C4E7D" w:rsidRDefault="000C4E7D" w:rsidP="000C4E7D">
                            <w:pPr>
                              <w:jc w:val="center"/>
                              <w:rPr>
                                <w:color w:val="FFFFFF" w:themeColor="background1"/>
                                <w:sz w:val="16"/>
                                <w:szCs w:val="18"/>
                              </w:rPr>
                            </w:pPr>
                            <w:r w:rsidRPr="000C4E7D">
                              <w:rPr>
                                <w:color w:val="FFFFFF" w:themeColor="background1"/>
                                <w:sz w:val="16"/>
                                <w:szCs w:val="18"/>
                              </w:rPr>
                              <w:t>Engage occupational hygienist to undertake Division 6 audit for ACM identification in construction zone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5F7F96" id="Rectangle 1598874074" o:spid="_x0000_s1049" style="position:absolute;left:0;text-align:left;margin-left:114.55pt;margin-top:12.2pt;width:225.1pt;height:47.6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" fillcolor="#004c96 [3204]" strokecolor="white [3212]" strokeweight="1pt">
                <v:textbox>
                  <w:txbxContent>
                    <w:p w14:paraId="7470377E" w14:textId="7ADE22DD" w:rsidR="000C4E7D" w:rsidRPr="000C4E7D" w:rsidRDefault="000C4E7D" w:rsidP="000C4E7D">
                      <w:pPr>
                        <w:jc w:val="center"/>
                        <w:rPr>
                          <w:color w:val="FFFFFF" w:themeColor="background1"/>
                          <w:sz w:val="16"/>
                          <w:szCs w:val="18"/>
                        </w:rPr>
                      </w:pPr>
                      <w:r w:rsidRPr="000C4E7D">
                        <w:rPr>
                          <w:color w:val="FFFFFF" w:themeColor="background1"/>
                          <w:sz w:val="16"/>
                          <w:szCs w:val="18"/>
                        </w:rPr>
                        <w:t>Engage occupational hygienist to undertake Division 6 audit for ACM identification in construction zone</w:t>
                      </w:r>
                    </w:p>
                  </w:txbxContent>
                </v:textbox>
              </v:rect>
            </w:pict>
          </mc:Fallback>
        </mc:AlternateContent>
      </w:r>
      <w:r>
        <w:rPr>
          <w:noProof/>
        </w:rPr>
        <mc:AlternateContent>
          <mc:Choice Requires="wps">
            <w:drawing>
              <wp:anchor distT="0" distB="0" distL="114300" distR="114300" simplePos="0" relativeHeight="251658286" behindDoc="0" locked="0" layoutInCell="1" allowOverlap="1" wp14:anchorId="3F887C12" wp14:editId="1153E42A">
                <wp:simplePos x="0" y="0"/>
                <wp:positionH relativeFrom="margin">
                  <wp:align>center</wp:align>
                </wp:positionH>
                <wp:positionV relativeFrom="paragraph">
                  <wp:posOffset>8418</wp:posOffset>
                </wp:positionV>
                <wp:extent cx="0" cy="146211"/>
                <wp:effectExtent l="76200" t="0" r="57150" b="63500"/>
                <wp:wrapNone/>
                <wp:docPr id="1724629818" name="Straight Arrow Connector 1724629818"/>
                <wp:cNvGraphicFramePr/>
                <a:graphic xmlns:a="http://schemas.openxmlformats.org/drawingml/2006/main">
                  <a:graphicData uri="http://schemas.microsoft.com/office/word/2010/wordprocessingShape">
                    <wps:wsp>
                      <wps:cNvCnPr/>
                      <wps:spPr>
                        <a:xfrm>
                          <a:off x="0" y="0"/>
                          <a:ext cx="0" cy="146211"/>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724629818" style="position:absolute;margin-left:0;margin-top:.65pt;width:0;height:11.5pt;z-index:251658287;visibility:visible;mso-wrap-style:square;mso-wrap-distance-left:9pt;mso-wrap-distance-top:0;mso-wrap-distance-right:9pt;mso-wrap-distance-bottom:0;mso-position-horizontal:center;mso-position-horizontal-relative:margin;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" w14:anchorId="0F5CE15D">
                <v:stroke joinstyle="miter" endarrow="block"/>
                <w10:wrap anchorx="margin"/>
              </v:shape>
            </w:pict>
          </mc:Fallback>
        </mc:AlternateContent>
      </w:r>
    </w:p>
    <w:p w14:paraId="6A516716" w14:textId="3E6E19C6" w:rsidR="003B6B07" w:rsidRDefault="003B6B07" w:rsidP="00391315">
      <w:pPr>
        <w:jc w:val="both"/>
        <w:rPr>
          <w:rFonts w:asciiTheme="majorHAnsi" w:hAnsiTheme="majorHAnsi"/>
          <w:color w:val="000000" w:themeColor="text1"/>
          <w:kern w:val="24"/>
          <w:sz w:val="14"/>
        </w:rPr>
      </w:pPr>
    </w:p>
    <w:p w14:paraId="437F95E7" w14:textId="05F2F3AC" w:rsidR="003B6B07" w:rsidRDefault="003B6B07" w:rsidP="00391315">
      <w:pPr>
        <w:jc w:val="both"/>
        <w:rPr>
          <w:rFonts w:asciiTheme="majorHAnsi" w:hAnsiTheme="majorHAnsi"/>
          <w:color w:val="000000" w:themeColor="text1"/>
          <w:kern w:val="24"/>
          <w:sz w:val="14"/>
        </w:rPr>
      </w:pPr>
    </w:p>
    <w:p w14:paraId="60DD8C0E" w14:textId="65BC1923" w:rsidR="003B6B07" w:rsidRDefault="003B6B07" w:rsidP="00391315">
      <w:pPr>
        <w:jc w:val="both"/>
        <w:rPr>
          <w:rFonts w:asciiTheme="majorHAnsi" w:hAnsiTheme="majorHAnsi"/>
          <w:color w:val="000000" w:themeColor="text1"/>
          <w:kern w:val="24"/>
          <w:sz w:val="14"/>
        </w:rPr>
      </w:pPr>
    </w:p>
    <w:p w14:paraId="3B013E73" w14:textId="33E70F74" w:rsidR="003B6B07" w:rsidRDefault="009D56DB"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87" behindDoc="0" locked="0" layoutInCell="1" allowOverlap="1" wp14:anchorId="69C71E87" wp14:editId="75C41070">
                <wp:simplePos x="0" y="0"/>
                <wp:positionH relativeFrom="margin">
                  <wp:align>center</wp:align>
                </wp:positionH>
                <wp:positionV relativeFrom="paragraph">
                  <wp:posOffset>36321</wp:posOffset>
                </wp:positionV>
                <wp:extent cx="0" cy="146211"/>
                <wp:effectExtent l="76200" t="0" r="57150" b="63500"/>
                <wp:wrapNone/>
                <wp:docPr id="1662947387" name="Straight Arrow Connector 1662947387"/>
                <wp:cNvGraphicFramePr/>
                <a:graphic xmlns:a="http://schemas.openxmlformats.org/drawingml/2006/main">
                  <a:graphicData uri="http://schemas.microsoft.com/office/word/2010/wordprocessingShape">
                    <wps:wsp>
                      <wps:cNvCnPr/>
                      <wps:spPr>
                        <a:xfrm>
                          <a:off x="0" y="0"/>
                          <a:ext cx="0" cy="146211"/>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662947387" style="position:absolute;margin-left:0;margin-top:2.85pt;width:0;height:11.5pt;z-index:251658288;visibility:visible;mso-wrap-style:square;mso-wrap-distance-left:9pt;mso-wrap-distance-top:0;mso-wrap-distance-right:9pt;mso-wrap-distance-bottom:0;mso-position-horizontal:center;mso-position-horizontal-relative:margin;mso-position-vertical:absolute;mso-position-vertical-relative:text" o:spid="_x0000_s1026" strokecolor="black [321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" w14:anchorId="3837DF7F">
                <v:stroke joinstyle="miter" endarrow="block"/>
                <w10:wrap anchorx="margin"/>
              </v:shape>
            </w:pict>
          </mc:Fallback>
        </mc:AlternateContent>
      </w:r>
    </w:p>
    <w:p w14:paraId="6C7FB31D" w14:textId="42489175" w:rsidR="003B6B07" w:rsidRDefault="00997574"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88" behindDoc="0" locked="0" layoutInCell="1" allowOverlap="1" wp14:anchorId="1E088587" wp14:editId="09A430F4">
                <wp:simplePos x="0" y="0"/>
                <wp:positionH relativeFrom="margin">
                  <wp:posOffset>1449070</wp:posOffset>
                </wp:positionH>
                <wp:positionV relativeFrom="paragraph">
                  <wp:posOffset>28430</wp:posOffset>
                </wp:positionV>
                <wp:extent cx="2867025" cy="600075"/>
                <wp:effectExtent l="0" t="0" r="28575" b="28575"/>
                <wp:wrapNone/>
                <wp:docPr id="877785985" name="Rectangle 877785985"/>
                <wp:cNvGraphicFramePr/>
                <a:graphic xmlns:a="http://schemas.openxmlformats.org/drawingml/2006/main">
                  <a:graphicData uri="http://schemas.microsoft.com/office/word/2010/wordprocessingShape">
                    <wps:wsp>
                      <wps:cNvSpPr/>
                      <wps:spPr>
                        <a:xfrm>
                          <a:off x="0" y="0"/>
                          <a:ext cx="2867025" cy="600075"/>
                        </a:xfrm>
                        <a:prstGeom prst="rect">
                          <a:avLst/>
                        </a:prstGeom>
                        <a:solidFill>
                          <a:schemeClr val="accent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ACC518" w14:textId="4337B1AB" w:rsidR="000C7874" w:rsidRDefault="000C7874" w:rsidP="000C7874">
                            <w:pPr>
                              <w:jc w:val="center"/>
                            </w:pPr>
                            <w:r w:rsidRPr="000C7874">
                              <w:rPr>
                                <w:sz w:val="16"/>
                                <w:szCs w:val="18"/>
                              </w:rPr>
                              <w:t>Engage Class A removalist to undertake removal works, and Occupational Hygienist to supervise and conduct air 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088587" id="Rectangle 877785985" o:spid="_x0000_s1050" style="position:absolute;left:0;text-align:left;margin-left:114.1pt;margin-top:2.25pt;width:225.75pt;height:47.25pt;z-index:251658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" fillcolor="#004c96 [3204]" strokecolor="white [3212]" strokeweight="1pt">
                <v:textbox>
                  <w:txbxContent>
                    <w:p w14:paraId="0AACC518" w14:textId="4337B1AB" w:rsidR="000C7874" w:rsidRDefault="000C7874" w:rsidP="000C7874">
                      <w:pPr>
                        <w:jc w:val="center"/>
                      </w:pPr>
                      <w:r w:rsidRPr="000C7874">
                        <w:rPr>
                          <w:sz w:val="16"/>
                          <w:szCs w:val="18"/>
                        </w:rPr>
                        <w:t>Engage Class A removalist to undertake removal works, and Occupational Hygienist to supervise and conduct air monitoring</w:t>
                      </w:r>
                    </w:p>
                  </w:txbxContent>
                </v:textbox>
                <w10:wrap anchorx="margin"/>
              </v:rect>
            </w:pict>
          </mc:Fallback>
        </mc:AlternateContent>
      </w:r>
    </w:p>
    <w:p w14:paraId="03367DEF" w14:textId="2BADAD27" w:rsidR="003B6B07" w:rsidRDefault="003B6B07" w:rsidP="00391315">
      <w:pPr>
        <w:jc w:val="both"/>
        <w:rPr>
          <w:rFonts w:asciiTheme="majorHAnsi" w:hAnsiTheme="majorHAnsi"/>
          <w:color w:val="000000" w:themeColor="text1"/>
          <w:kern w:val="24"/>
          <w:sz w:val="14"/>
        </w:rPr>
      </w:pPr>
    </w:p>
    <w:p w14:paraId="2FF49095" w14:textId="77777777" w:rsidR="003B6B07" w:rsidRDefault="003B6B07" w:rsidP="00391315">
      <w:pPr>
        <w:jc w:val="both"/>
        <w:rPr>
          <w:rFonts w:asciiTheme="majorHAnsi" w:hAnsiTheme="majorHAnsi"/>
          <w:color w:val="000000" w:themeColor="text1"/>
          <w:kern w:val="24"/>
          <w:sz w:val="14"/>
        </w:rPr>
      </w:pPr>
    </w:p>
    <w:p w14:paraId="53C8D29A" w14:textId="384B5D6F" w:rsidR="003B6B07" w:rsidRDefault="000C7874"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89" behindDoc="0" locked="0" layoutInCell="1" allowOverlap="1" wp14:anchorId="5587B273" wp14:editId="3E4C3E45">
                <wp:simplePos x="0" y="0"/>
                <wp:positionH relativeFrom="margin">
                  <wp:align>center</wp:align>
                </wp:positionH>
                <wp:positionV relativeFrom="paragraph">
                  <wp:posOffset>98211</wp:posOffset>
                </wp:positionV>
                <wp:extent cx="0" cy="146211"/>
                <wp:effectExtent l="76200" t="0" r="57150" b="63500"/>
                <wp:wrapNone/>
                <wp:docPr id="92931463" name="Straight Arrow Connector 92931463"/>
                <wp:cNvGraphicFramePr/>
                <a:graphic xmlns:a="http://schemas.openxmlformats.org/drawingml/2006/main">
                  <a:graphicData uri="http://schemas.microsoft.com/office/word/2010/wordprocessingShape">
                    <wps:wsp>
                      <wps:cNvCnPr/>
                      <wps:spPr>
                        <a:xfrm>
                          <a:off x="0" y="0"/>
                          <a:ext cx="0" cy="146211"/>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92931463" style="position:absolute;margin-left:0;margin-top:7.75pt;width:0;height:11.5pt;z-index:251658290;visibility:visible;mso-wrap-style:square;mso-wrap-distance-left:9pt;mso-wrap-distance-top:0;mso-wrap-distance-right:9pt;mso-wrap-distance-bottom:0;mso-position-horizontal:center;mso-position-horizontal-relative:margin;mso-position-vertical:absolute;mso-position-vertical-relative:text"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" w14:anchorId="6140364D">
                <v:stroke joinstyle="miter" endarrow="block"/>
                <w10:wrap anchorx="margin"/>
              </v:shape>
            </w:pict>
          </mc:Fallback>
        </mc:AlternateContent>
      </w:r>
    </w:p>
    <w:p w14:paraId="08E2EBC0" w14:textId="08DE1F5F" w:rsidR="003B6B07" w:rsidRDefault="00B67154"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90" behindDoc="0" locked="0" layoutInCell="1" allowOverlap="1" wp14:anchorId="3F18EC1A" wp14:editId="4E2DED54">
                <wp:simplePos x="0" y="0"/>
                <wp:positionH relativeFrom="column">
                  <wp:posOffset>1438910</wp:posOffset>
                </wp:positionH>
                <wp:positionV relativeFrom="paragraph">
                  <wp:posOffset>82142</wp:posOffset>
                </wp:positionV>
                <wp:extent cx="2873051" cy="633705"/>
                <wp:effectExtent l="0" t="0" r="22860" b="14605"/>
                <wp:wrapNone/>
                <wp:docPr id="1001247834" name="Rectangle 1001247834"/>
                <wp:cNvGraphicFramePr/>
                <a:graphic xmlns:a="http://schemas.openxmlformats.org/drawingml/2006/main">
                  <a:graphicData uri="http://schemas.microsoft.com/office/word/2010/wordprocessingShape">
                    <wps:wsp>
                      <wps:cNvSpPr/>
                      <wps:spPr>
                        <a:xfrm>
                          <a:off x="0" y="0"/>
                          <a:ext cx="2873051" cy="633705"/>
                        </a:xfrm>
                        <a:prstGeom prst="rect">
                          <a:avLst/>
                        </a:prstGeom>
                        <a:solidFill>
                          <a:schemeClr val="accent1"/>
                        </a:solidFill>
                        <a:ln w="12700" cap="flat" cmpd="sng" algn="ctr">
                          <a:solidFill>
                            <a:schemeClr val="bg1"/>
                          </a:solidFill>
                          <a:prstDash val="solid"/>
                          <a:miter lim="800000"/>
                        </a:ln>
                        <a:effectLst/>
                      </wps:spPr>
                      <wps:txbx>
                        <w:txbxContent>
                          <w:p w14:paraId="6FB44683" w14:textId="52D45FB3" w:rsidR="00093F69" w:rsidRPr="00093F69" w:rsidRDefault="00093F69" w:rsidP="00093F69">
                            <w:pPr>
                              <w:jc w:val="center"/>
                              <w:rPr>
                                <w:color w:val="FFFFFF" w:themeColor="background1"/>
                                <w:sz w:val="16"/>
                                <w:szCs w:val="18"/>
                              </w:rPr>
                            </w:pPr>
                            <w:r w:rsidRPr="00093F69">
                              <w:rPr>
                                <w:color w:val="FFFFFF" w:themeColor="background1"/>
                                <w:sz w:val="16"/>
                                <w:szCs w:val="18"/>
                              </w:rPr>
                              <w:t>Provide all documentation to the Class A removalist to submit risk control and notification to WorkSafe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8EC1A" id="Rectangle 1001247834" o:spid="_x0000_s1051" style="position:absolute;left:0;text-align:left;margin-left:113.3pt;margin-top:6.45pt;width:226.2pt;height:49.9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" fillcolor="#004c96 [3204]" strokecolor="white [3212]" strokeweight="1pt">
                <v:textbox>
                  <w:txbxContent>
                    <w:p w14:paraId="6FB44683" w14:textId="52D45FB3" w:rsidR="00093F69" w:rsidRPr="00093F69" w:rsidRDefault="00093F69" w:rsidP="00093F69">
                      <w:pPr>
                        <w:jc w:val="center"/>
                        <w:rPr>
                          <w:color w:val="FFFFFF" w:themeColor="background1"/>
                          <w:sz w:val="16"/>
                          <w:szCs w:val="18"/>
                        </w:rPr>
                      </w:pPr>
                      <w:r w:rsidRPr="00093F69">
                        <w:rPr>
                          <w:color w:val="FFFFFF" w:themeColor="background1"/>
                          <w:sz w:val="16"/>
                          <w:szCs w:val="18"/>
                        </w:rPr>
                        <w:t>Provide all documentation to the Class A removalist to submit risk control and notification to WorkSafe</w:t>
                      </w:r>
                    </w:p>
                  </w:txbxContent>
                </v:textbox>
              </v:rect>
            </w:pict>
          </mc:Fallback>
        </mc:AlternateContent>
      </w:r>
    </w:p>
    <w:p w14:paraId="7A63BC9B" w14:textId="6A5CE585" w:rsidR="003B6B07" w:rsidRDefault="003B6B07" w:rsidP="00391315">
      <w:pPr>
        <w:jc w:val="both"/>
        <w:rPr>
          <w:rFonts w:asciiTheme="majorHAnsi" w:hAnsiTheme="majorHAnsi"/>
          <w:color w:val="000000" w:themeColor="text1"/>
          <w:kern w:val="24"/>
          <w:sz w:val="14"/>
        </w:rPr>
      </w:pPr>
    </w:p>
    <w:p w14:paraId="55C3C420" w14:textId="77777777" w:rsidR="003B6B07" w:rsidRDefault="003B6B07" w:rsidP="00391315">
      <w:pPr>
        <w:jc w:val="both"/>
        <w:rPr>
          <w:rFonts w:asciiTheme="majorHAnsi" w:hAnsiTheme="majorHAnsi"/>
          <w:color w:val="000000" w:themeColor="text1"/>
          <w:kern w:val="24"/>
          <w:sz w:val="14"/>
        </w:rPr>
      </w:pPr>
    </w:p>
    <w:p w14:paraId="2CEC73AF" w14:textId="77777777" w:rsidR="003B6B07" w:rsidRDefault="003B6B07" w:rsidP="00391315">
      <w:pPr>
        <w:jc w:val="both"/>
        <w:rPr>
          <w:rFonts w:asciiTheme="majorHAnsi" w:hAnsiTheme="majorHAnsi"/>
          <w:color w:val="000000" w:themeColor="text1"/>
          <w:kern w:val="24"/>
          <w:sz w:val="14"/>
        </w:rPr>
      </w:pPr>
    </w:p>
    <w:p w14:paraId="20E2B8CB" w14:textId="39D80846" w:rsidR="00B67154" w:rsidRDefault="00093F69"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91" behindDoc="0" locked="0" layoutInCell="1" allowOverlap="1" wp14:anchorId="136BF4E0" wp14:editId="1616146F">
                <wp:simplePos x="0" y="0"/>
                <wp:positionH relativeFrom="margin">
                  <wp:posOffset>2869948</wp:posOffset>
                </wp:positionH>
                <wp:positionV relativeFrom="paragraph">
                  <wp:posOffset>8419</wp:posOffset>
                </wp:positionV>
                <wp:extent cx="0" cy="146211"/>
                <wp:effectExtent l="76200" t="0" r="57150" b="63500"/>
                <wp:wrapNone/>
                <wp:docPr id="641589938" name="Straight Arrow Connector 641589938"/>
                <wp:cNvGraphicFramePr/>
                <a:graphic xmlns:a="http://schemas.openxmlformats.org/drawingml/2006/main">
                  <a:graphicData uri="http://schemas.microsoft.com/office/word/2010/wordprocessingShape">
                    <wps:wsp>
                      <wps:cNvCnPr/>
                      <wps:spPr>
                        <a:xfrm>
                          <a:off x="0" y="0"/>
                          <a:ext cx="0" cy="146211"/>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641589938" style="position:absolute;margin-left:226pt;margin-top:.65pt;width:0;height:11.5pt;z-index:251658292;visibility:visible;mso-wrap-style:square;mso-wrap-distance-left:9pt;mso-wrap-distance-top:0;mso-wrap-distance-right:9pt;mso-wrap-distance-bottom:0;mso-position-horizontal:absolute;mso-position-horizontal-relative:margin;mso-position-vertical:absolute;mso-position-vertical-relative:text"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" w14:anchorId="31260C49">
                <v:stroke joinstyle="miter" endarrow="block"/>
                <w10:wrap anchorx="margin"/>
              </v:shape>
            </w:pict>
          </mc:Fallback>
        </mc:AlternateContent>
      </w:r>
    </w:p>
    <w:p w14:paraId="5E421FB6" w14:textId="269B6609" w:rsidR="00B67154" w:rsidRDefault="008B712C"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92" behindDoc="0" locked="0" layoutInCell="1" allowOverlap="1" wp14:anchorId="663B34CE" wp14:editId="082A06F2">
                <wp:simplePos x="0" y="0"/>
                <wp:positionH relativeFrom="column">
                  <wp:posOffset>1448435</wp:posOffset>
                </wp:positionH>
                <wp:positionV relativeFrom="paragraph">
                  <wp:posOffset>5552</wp:posOffset>
                </wp:positionV>
                <wp:extent cx="2859065" cy="617080"/>
                <wp:effectExtent l="0" t="0" r="17780" b="12065"/>
                <wp:wrapNone/>
                <wp:docPr id="196564641" name="Rectangle 196564641"/>
                <wp:cNvGraphicFramePr/>
                <a:graphic xmlns:a="http://schemas.openxmlformats.org/drawingml/2006/main">
                  <a:graphicData uri="http://schemas.microsoft.com/office/word/2010/wordprocessingShape">
                    <wps:wsp>
                      <wps:cNvSpPr/>
                      <wps:spPr>
                        <a:xfrm>
                          <a:off x="0" y="0"/>
                          <a:ext cx="2859065" cy="617080"/>
                        </a:xfrm>
                        <a:prstGeom prst="rect">
                          <a:avLst/>
                        </a:prstGeom>
                        <a:solidFill>
                          <a:schemeClr val="accent1"/>
                        </a:solidFill>
                        <a:ln w="12700" cap="flat" cmpd="sng" algn="ctr">
                          <a:solidFill>
                            <a:schemeClr val="bg1"/>
                          </a:solidFill>
                          <a:prstDash val="solid"/>
                          <a:miter lim="800000"/>
                        </a:ln>
                        <a:effectLst/>
                      </wps:spPr>
                      <wps:txbx>
                        <w:txbxContent>
                          <w:p w14:paraId="2C1450EB" w14:textId="683F2FDB" w:rsidR="004B4D8A" w:rsidRPr="004B4D8A" w:rsidRDefault="004B4D8A" w:rsidP="004B4D8A">
                            <w:pPr>
                              <w:jc w:val="center"/>
                              <w:rPr>
                                <w:color w:val="FFFFFF" w:themeColor="background1"/>
                                <w:sz w:val="16"/>
                                <w:szCs w:val="18"/>
                              </w:rPr>
                            </w:pPr>
                            <w:r w:rsidRPr="004B4D8A">
                              <w:rPr>
                                <w:color w:val="FFFFFF" w:themeColor="background1"/>
                                <w:sz w:val="16"/>
                                <w:szCs w:val="18"/>
                              </w:rPr>
                              <w:t>After WorkSafe approval, notify parents, carers, other school community members and neighbours of impending works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B34CE" id="Rectangle 196564641" o:spid="_x0000_s1052" style="position:absolute;left:0;text-align:left;margin-left:114.05pt;margin-top:.45pt;width:225.1pt;height:48.6pt;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" fillcolor="#004c96 [3204]" strokecolor="white [3212]" strokeweight="1pt">
                <v:textbox>
                  <w:txbxContent>
                    <w:p w14:paraId="2C1450EB" w14:textId="683F2FDB" w:rsidR="004B4D8A" w:rsidRPr="004B4D8A" w:rsidRDefault="004B4D8A" w:rsidP="004B4D8A">
                      <w:pPr>
                        <w:jc w:val="center"/>
                        <w:rPr>
                          <w:color w:val="FFFFFF" w:themeColor="background1"/>
                          <w:sz w:val="16"/>
                          <w:szCs w:val="18"/>
                        </w:rPr>
                      </w:pPr>
                      <w:r w:rsidRPr="004B4D8A">
                        <w:rPr>
                          <w:color w:val="FFFFFF" w:themeColor="background1"/>
                          <w:sz w:val="16"/>
                          <w:szCs w:val="18"/>
                        </w:rPr>
                        <w:t>After WorkSafe approval, notify parents, carers, other school community members and neighbours of impending works</w:t>
                      </w:r>
                    </w:p>
                  </w:txbxContent>
                </v:textbox>
              </v:rect>
            </w:pict>
          </mc:Fallback>
        </mc:AlternateContent>
      </w:r>
    </w:p>
    <w:p w14:paraId="6311ECD1" w14:textId="5882A25B" w:rsidR="00B67154" w:rsidRDefault="00B67154" w:rsidP="00391315">
      <w:pPr>
        <w:jc w:val="both"/>
        <w:rPr>
          <w:rFonts w:asciiTheme="majorHAnsi" w:hAnsiTheme="majorHAnsi"/>
          <w:color w:val="000000" w:themeColor="text1"/>
          <w:kern w:val="24"/>
          <w:sz w:val="14"/>
        </w:rPr>
      </w:pPr>
    </w:p>
    <w:p w14:paraId="25B184A8" w14:textId="77777777" w:rsidR="00B67154" w:rsidRDefault="00B67154" w:rsidP="00391315">
      <w:pPr>
        <w:jc w:val="both"/>
        <w:rPr>
          <w:rFonts w:asciiTheme="majorHAnsi" w:hAnsiTheme="majorHAnsi"/>
          <w:color w:val="000000" w:themeColor="text1"/>
          <w:kern w:val="24"/>
          <w:sz w:val="14"/>
        </w:rPr>
      </w:pPr>
    </w:p>
    <w:p w14:paraId="3AA6A903" w14:textId="2DAB4BA8" w:rsidR="00B67154" w:rsidRDefault="004B4D8A"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93" behindDoc="0" locked="0" layoutInCell="1" allowOverlap="1" wp14:anchorId="5F6ACD02" wp14:editId="4EF0FE98">
                <wp:simplePos x="0" y="0"/>
                <wp:positionH relativeFrom="margin">
                  <wp:align>center</wp:align>
                </wp:positionH>
                <wp:positionV relativeFrom="paragraph">
                  <wp:posOffset>96194</wp:posOffset>
                </wp:positionV>
                <wp:extent cx="0" cy="146211"/>
                <wp:effectExtent l="76200" t="0" r="57150" b="63500"/>
                <wp:wrapNone/>
                <wp:docPr id="1243074392" name="Straight Arrow Connector 1243074392"/>
                <wp:cNvGraphicFramePr/>
                <a:graphic xmlns:a="http://schemas.openxmlformats.org/drawingml/2006/main">
                  <a:graphicData uri="http://schemas.microsoft.com/office/word/2010/wordprocessingShape">
                    <wps:wsp>
                      <wps:cNvCnPr/>
                      <wps:spPr>
                        <a:xfrm>
                          <a:off x="0" y="0"/>
                          <a:ext cx="0" cy="146211"/>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243074392" style="position:absolute;margin-left:0;margin-top:7.55pt;width:0;height:11.5pt;z-index:251658294;visibility:visible;mso-wrap-style:square;mso-wrap-distance-left:9pt;mso-wrap-distance-top:0;mso-wrap-distance-right:9pt;mso-wrap-distance-bottom:0;mso-position-horizontal:center;mso-position-horizontal-relative:margin;mso-position-vertical:absolute;mso-position-vertical-relative:text"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" w14:anchorId="1ACDB8F7">
                <v:stroke joinstyle="miter" endarrow="block"/>
                <w10:wrap anchorx="margin"/>
              </v:shape>
            </w:pict>
          </mc:Fallback>
        </mc:AlternateContent>
      </w:r>
    </w:p>
    <w:p w14:paraId="13AE0E83" w14:textId="571BA71D" w:rsidR="00B67154" w:rsidRDefault="00006CBD"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94" behindDoc="0" locked="0" layoutInCell="1" allowOverlap="1" wp14:anchorId="4DE02B7B" wp14:editId="192E617A">
                <wp:simplePos x="0" y="0"/>
                <wp:positionH relativeFrom="column">
                  <wp:posOffset>1448554</wp:posOffset>
                </wp:positionH>
                <wp:positionV relativeFrom="paragraph">
                  <wp:posOffset>91792</wp:posOffset>
                </wp:positionV>
                <wp:extent cx="2859065" cy="644058"/>
                <wp:effectExtent l="0" t="0" r="17780" b="22860"/>
                <wp:wrapNone/>
                <wp:docPr id="1174673562" name="Rectangle 1174673562"/>
                <wp:cNvGraphicFramePr/>
                <a:graphic xmlns:a="http://schemas.openxmlformats.org/drawingml/2006/main">
                  <a:graphicData uri="http://schemas.microsoft.com/office/word/2010/wordprocessingShape">
                    <wps:wsp>
                      <wps:cNvSpPr/>
                      <wps:spPr>
                        <a:xfrm>
                          <a:off x="0" y="0"/>
                          <a:ext cx="2859065" cy="644058"/>
                        </a:xfrm>
                        <a:prstGeom prst="rect">
                          <a:avLst/>
                        </a:prstGeom>
                        <a:solidFill>
                          <a:schemeClr val="accent1"/>
                        </a:solidFill>
                        <a:ln w="12700" cap="flat" cmpd="sng" algn="ctr">
                          <a:solidFill>
                            <a:schemeClr val="bg1"/>
                          </a:solidFill>
                          <a:prstDash val="solid"/>
                          <a:miter lim="800000"/>
                        </a:ln>
                        <a:effectLst/>
                      </wps:spPr>
                      <wps:txbx>
                        <w:txbxContent>
                          <w:p w14:paraId="76A44BC6" w14:textId="3572B4CB" w:rsidR="00CB312A" w:rsidRPr="00CB312A" w:rsidRDefault="00CB312A" w:rsidP="00CB312A">
                            <w:pPr>
                              <w:jc w:val="center"/>
                              <w:rPr>
                                <w:color w:val="FFFFFF" w:themeColor="background1"/>
                                <w:sz w:val="16"/>
                                <w:szCs w:val="18"/>
                              </w:rPr>
                            </w:pPr>
                            <w:r w:rsidRPr="00CB312A">
                              <w:rPr>
                                <w:color w:val="FFFFFF" w:themeColor="background1"/>
                                <w:sz w:val="16"/>
                                <w:szCs w:val="18"/>
                              </w:rPr>
                              <w:t>Organise site access for Class A removalist and Occupational Hygienist to undertake works outside of school hours with no one else on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E02B7B" id="Rectangle 1174673562" o:spid="_x0000_s1053" style="position:absolute;left:0;text-align:left;margin-left:114.05pt;margin-top:7.25pt;width:225.1pt;height:50.7pt;z-index:2516582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" fillcolor="#004c96 [3204]" strokecolor="white [3212]" strokeweight="1pt">
                <v:textbox>
                  <w:txbxContent>
                    <w:p w14:paraId="76A44BC6" w14:textId="3572B4CB" w:rsidR="00CB312A" w:rsidRPr="00CB312A" w:rsidRDefault="00CB312A" w:rsidP="00CB312A">
                      <w:pPr>
                        <w:jc w:val="center"/>
                        <w:rPr>
                          <w:color w:val="FFFFFF" w:themeColor="background1"/>
                          <w:sz w:val="16"/>
                          <w:szCs w:val="18"/>
                        </w:rPr>
                      </w:pPr>
                      <w:r w:rsidRPr="00CB312A">
                        <w:rPr>
                          <w:color w:val="FFFFFF" w:themeColor="background1"/>
                          <w:sz w:val="16"/>
                          <w:szCs w:val="18"/>
                        </w:rPr>
                        <w:t>Organise site access for Class A removalist and Occupational Hygienist to undertake works outside of school hours with no one else on site</w:t>
                      </w:r>
                    </w:p>
                  </w:txbxContent>
                </v:textbox>
              </v:rect>
            </w:pict>
          </mc:Fallback>
        </mc:AlternateContent>
      </w:r>
    </w:p>
    <w:p w14:paraId="289C1AA7" w14:textId="23C4FC9C" w:rsidR="00B67154" w:rsidRDefault="00B67154" w:rsidP="00391315">
      <w:pPr>
        <w:jc w:val="both"/>
        <w:rPr>
          <w:rFonts w:asciiTheme="majorHAnsi" w:hAnsiTheme="majorHAnsi"/>
          <w:color w:val="000000" w:themeColor="text1"/>
          <w:kern w:val="24"/>
          <w:sz w:val="14"/>
        </w:rPr>
      </w:pPr>
    </w:p>
    <w:p w14:paraId="1A13EE62" w14:textId="77777777" w:rsidR="00B67154" w:rsidRDefault="00B67154" w:rsidP="00391315">
      <w:pPr>
        <w:jc w:val="both"/>
        <w:rPr>
          <w:rFonts w:asciiTheme="majorHAnsi" w:hAnsiTheme="majorHAnsi"/>
          <w:color w:val="000000" w:themeColor="text1"/>
          <w:kern w:val="24"/>
          <w:sz w:val="14"/>
        </w:rPr>
      </w:pPr>
    </w:p>
    <w:p w14:paraId="477B0127" w14:textId="40BB4184" w:rsidR="00B67154" w:rsidRDefault="00B67154" w:rsidP="00391315">
      <w:pPr>
        <w:jc w:val="both"/>
        <w:rPr>
          <w:rFonts w:asciiTheme="majorHAnsi" w:hAnsiTheme="majorHAnsi"/>
          <w:color w:val="000000" w:themeColor="text1"/>
          <w:kern w:val="24"/>
          <w:sz w:val="14"/>
        </w:rPr>
      </w:pPr>
    </w:p>
    <w:p w14:paraId="65A8B07E" w14:textId="4D0B10FC" w:rsidR="00B67154" w:rsidRDefault="00CB312A"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95" behindDoc="0" locked="0" layoutInCell="1" allowOverlap="1" wp14:anchorId="21438DC7" wp14:editId="66F765B5">
                <wp:simplePos x="0" y="0"/>
                <wp:positionH relativeFrom="margin">
                  <wp:align>center</wp:align>
                </wp:positionH>
                <wp:positionV relativeFrom="paragraph">
                  <wp:posOffset>18566</wp:posOffset>
                </wp:positionV>
                <wp:extent cx="0" cy="146211"/>
                <wp:effectExtent l="76200" t="0" r="57150" b="63500"/>
                <wp:wrapNone/>
                <wp:docPr id="1150909752" name="Straight Arrow Connector 1150909752"/>
                <wp:cNvGraphicFramePr/>
                <a:graphic xmlns:a="http://schemas.openxmlformats.org/drawingml/2006/main">
                  <a:graphicData uri="http://schemas.microsoft.com/office/word/2010/wordprocessingShape">
                    <wps:wsp>
                      <wps:cNvCnPr/>
                      <wps:spPr>
                        <a:xfrm>
                          <a:off x="0" y="0"/>
                          <a:ext cx="0" cy="146211"/>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150909752" style="position:absolute;margin-left:0;margin-top:1.45pt;width:0;height:11.5pt;z-index:251658296;visibility:visible;mso-wrap-style:square;mso-wrap-distance-left:9pt;mso-wrap-distance-top:0;mso-wrap-distance-right:9pt;mso-wrap-distance-bottom:0;mso-position-horizontal:center;mso-position-horizontal-relative:margin;mso-position-vertical:absolute;mso-position-vertical-relative:text"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" w14:anchorId="00E4E0DE">
                <v:stroke joinstyle="miter" endarrow="block"/>
                <w10:wrap anchorx="margin"/>
              </v:shape>
            </w:pict>
          </mc:Fallback>
        </mc:AlternateContent>
      </w:r>
    </w:p>
    <w:p w14:paraId="367EB5C7" w14:textId="1475EF95" w:rsidR="004B4D8A" w:rsidRDefault="00B5298A"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96" behindDoc="0" locked="0" layoutInCell="1" allowOverlap="1" wp14:anchorId="7984FE32" wp14:editId="3B9F7D32">
                <wp:simplePos x="0" y="0"/>
                <wp:positionH relativeFrom="column">
                  <wp:posOffset>1448554</wp:posOffset>
                </wp:positionH>
                <wp:positionV relativeFrom="paragraph">
                  <wp:posOffset>14837</wp:posOffset>
                </wp:positionV>
                <wp:extent cx="2854280" cy="754709"/>
                <wp:effectExtent l="0" t="0" r="22860" b="26670"/>
                <wp:wrapNone/>
                <wp:docPr id="649354335" name="Rectangle 649354335"/>
                <wp:cNvGraphicFramePr/>
                <a:graphic xmlns:a="http://schemas.openxmlformats.org/drawingml/2006/main">
                  <a:graphicData uri="http://schemas.microsoft.com/office/word/2010/wordprocessingShape">
                    <wps:wsp>
                      <wps:cNvSpPr/>
                      <wps:spPr>
                        <a:xfrm>
                          <a:off x="0" y="0"/>
                          <a:ext cx="2854280" cy="754709"/>
                        </a:xfrm>
                        <a:prstGeom prst="rect">
                          <a:avLst/>
                        </a:prstGeom>
                        <a:solidFill>
                          <a:schemeClr val="accent1"/>
                        </a:solidFill>
                        <a:ln w="12700" cap="flat" cmpd="sng" algn="ctr">
                          <a:solidFill>
                            <a:schemeClr val="bg1"/>
                          </a:solidFill>
                          <a:prstDash val="solid"/>
                          <a:miter lim="800000"/>
                        </a:ln>
                        <a:effectLst/>
                      </wps:spPr>
                      <wps:txbx>
                        <w:txbxContent>
                          <w:p w14:paraId="516777E4" w14:textId="0F822B69" w:rsidR="00092F7F" w:rsidRPr="00092F7F" w:rsidRDefault="00092F7F" w:rsidP="00092F7F">
                            <w:pPr>
                              <w:jc w:val="center"/>
                              <w:rPr>
                                <w:color w:val="FFFFFF" w:themeColor="background1"/>
                                <w:sz w:val="16"/>
                                <w:szCs w:val="18"/>
                              </w:rPr>
                            </w:pPr>
                            <w:r w:rsidRPr="00092F7F">
                              <w:rPr>
                                <w:color w:val="FFFFFF" w:themeColor="background1"/>
                                <w:sz w:val="16"/>
                                <w:szCs w:val="18"/>
                              </w:rPr>
                              <w:t>Following completion of works, obtain clearance documentation from Occupational Hygienist to ensure area is safe for re-occupation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4FE32" id="Rectangle 649354335" o:spid="_x0000_s1054" style="position:absolute;left:0;text-align:left;margin-left:114.05pt;margin-top:1.15pt;width:224.75pt;height:59.45pt;z-index:251658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" fillcolor="#004c96 [3204]" strokecolor="white [3212]" strokeweight="1pt">
                <v:textbox>
                  <w:txbxContent>
                    <w:p w14:paraId="516777E4" w14:textId="0F822B69" w:rsidR="00092F7F" w:rsidRPr="00092F7F" w:rsidRDefault="00092F7F" w:rsidP="00092F7F">
                      <w:pPr>
                        <w:jc w:val="center"/>
                        <w:rPr>
                          <w:color w:val="FFFFFF" w:themeColor="background1"/>
                          <w:sz w:val="16"/>
                          <w:szCs w:val="18"/>
                        </w:rPr>
                      </w:pPr>
                      <w:r w:rsidRPr="00092F7F">
                        <w:rPr>
                          <w:color w:val="FFFFFF" w:themeColor="background1"/>
                          <w:sz w:val="16"/>
                          <w:szCs w:val="18"/>
                        </w:rPr>
                        <w:t>Following completion of works, obtain clearance documentation from Occupational Hygienist to ensure area is safe for re-occupation</w:t>
                      </w:r>
                    </w:p>
                  </w:txbxContent>
                </v:textbox>
              </v:rect>
            </w:pict>
          </mc:Fallback>
        </mc:AlternateContent>
      </w:r>
    </w:p>
    <w:p w14:paraId="30AA5257" w14:textId="6B897C64" w:rsidR="004B4D8A" w:rsidRDefault="004B4D8A" w:rsidP="00391315">
      <w:pPr>
        <w:jc w:val="both"/>
        <w:rPr>
          <w:rFonts w:asciiTheme="majorHAnsi" w:hAnsiTheme="majorHAnsi"/>
          <w:color w:val="000000" w:themeColor="text1"/>
          <w:kern w:val="24"/>
          <w:sz w:val="14"/>
        </w:rPr>
      </w:pPr>
    </w:p>
    <w:p w14:paraId="6E3C576B" w14:textId="77777777" w:rsidR="004B4D8A" w:rsidRDefault="004B4D8A" w:rsidP="00391315">
      <w:pPr>
        <w:jc w:val="both"/>
        <w:rPr>
          <w:rFonts w:asciiTheme="majorHAnsi" w:hAnsiTheme="majorHAnsi"/>
          <w:color w:val="000000" w:themeColor="text1"/>
          <w:kern w:val="24"/>
          <w:sz w:val="14"/>
        </w:rPr>
      </w:pPr>
    </w:p>
    <w:p w14:paraId="4559AC69" w14:textId="77777777" w:rsidR="004B4D8A" w:rsidRDefault="004B4D8A" w:rsidP="00391315">
      <w:pPr>
        <w:jc w:val="both"/>
        <w:rPr>
          <w:rFonts w:asciiTheme="majorHAnsi" w:hAnsiTheme="majorHAnsi"/>
          <w:color w:val="000000" w:themeColor="text1"/>
          <w:kern w:val="24"/>
          <w:sz w:val="14"/>
        </w:rPr>
      </w:pPr>
    </w:p>
    <w:p w14:paraId="30DCC247" w14:textId="4D741CB2" w:rsidR="004B4D8A" w:rsidRDefault="00092F7F"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97" behindDoc="0" locked="0" layoutInCell="1" allowOverlap="1" wp14:anchorId="3A50DF1A" wp14:editId="7A7DAE74">
                <wp:simplePos x="0" y="0"/>
                <wp:positionH relativeFrom="margin">
                  <wp:align>center</wp:align>
                </wp:positionH>
                <wp:positionV relativeFrom="paragraph">
                  <wp:posOffset>67159</wp:posOffset>
                </wp:positionV>
                <wp:extent cx="0" cy="146211"/>
                <wp:effectExtent l="76200" t="0" r="57150" b="63500"/>
                <wp:wrapNone/>
                <wp:docPr id="961136633" name="Straight Arrow Connector 961136633"/>
                <wp:cNvGraphicFramePr/>
                <a:graphic xmlns:a="http://schemas.openxmlformats.org/drawingml/2006/main">
                  <a:graphicData uri="http://schemas.microsoft.com/office/word/2010/wordprocessingShape">
                    <wps:wsp>
                      <wps:cNvCnPr/>
                      <wps:spPr>
                        <a:xfrm>
                          <a:off x="0" y="0"/>
                          <a:ext cx="0" cy="146211"/>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961136633" style="position:absolute;margin-left:0;margin-top:5.3pt;width:0;height:11.5pt;z-index:251658298;visibility:visible;mso-wrap-style:square;mso-wrap-distance-left:9pt;mso-wrap-distance-top:0;mso-wrap-distance-right:9pt;mso-wrap-distance-bottom:0;mso-position-horizontal:center;mso-position-horizontal-relative:margin;mso-position-vertical:absolute;mso-position-vertical-relative:text"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" w14:anchorId="733069C7">
                <v:stroke joinstyle="miter" endarrow="block"/>
                <w10:wrap anchorx="margin"/>
              </v:shape>
            </w:pict>
          </mc:Fallback>
        </mc:AlternateContent>
      </w:r>
    </w:p>
    <w:p w14:paraId="02A7D79C" w14:textId="0A614E92" w:rsidR="004B4D8A" w:rsidRDefault="00C076BD"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298" behindDoc="0" locked="0" layoutInCell="1" allowOverlap="1" wp14:anchorId="6F870EA1" wp14:editId="40442900">
                <wp:simplePos x="0" y="0"/>
                <wp:positionH relativeFrom="column">
                  <wp:posOffset>1456387</wp:posOffset>
                </wp:positionH>
                <wp:positionV relativeFrom="paragraph">
                  <wp:posOffset>80672</wp:posOffset>
                </wp:positionV>
                <wp:extent cx="2869460" cy="732508"/>
                <wp:effectExtent l="0" t="0" r="26670" b="10795"/>
                <wp:wrapNone/>
                <wp:docPr id="1625350939" name="Rectangle 1625350939"/>
                <wp:cNvGraphicFramePr/>
                <a:graphic xmlns:a="http://schemas.openxmlformats.org/drawingml/2006/main">
                  <a:graphicData uri="http://schemas.microsoft.com/office/word/2010/wordprocessingShape">
                    <wps:wsp>
                      <wps:cNvSpPr/>
                      <wps:spPr>
                        <a:xfrm>
                          <a:off x="0" y="0"/>
                          <a:ext cx="2869460" cy="732508"/>
                        </a:xfrm>
                        <a:prstGeom prst="rect">
                          <a:avLst/>
                        </a:prstGeom>
                        <a:solidFill>
                          <a:schemeClr val="accent1"/>
                        </a:solidFill>
                        <a:ln w="12700" cap="flat" cmpd="sng" algn="ctr">
                          <a:solidFill>
                            <a:schemeClr val="bg1"/>
                          </a:solidFill>
                          <a:prstDash val="solid"/>
                          <a:miter lim="800000"/>
                        </a:ln>
                        <a:effectLst/>
                      </wps:spPr>
                      <wps:txbx>
                        <w:txbxContent>
                          <w:p w14:paraId="145AF12F" w14:textId="4F06E42F" w:rsidR="00807E72" w:rsidRPr="00807E72" w:rsidRDefault="00807E72" w:rsidP="00807E72">
                            <w:pPr>
                              <w:jc w:val="center"/>
                              <w:rPr>
                                <w:color w:val="FFFFFF" w:themeColor="background1"/>
                                <w:sz w:val="16"/>
                                <w:szCs w:val="18"/>
                              </w:rPr>
                            </w:pPr>
                            <w:r w:rsidRPr="00807E72">
                              <w:rPr>
                                <w:color w:val="FFFFFF" w:themeColor="background1"/>
                                <w:sz w:val="16"/>
                                <w:szCs w:val="18"/>
                              </w:rPr>
                              <w:t>Provide copies of clearance documentation to VSBA (asbestos.reform@education.vic.gov.au), and file documents in the School Asbestos Management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70EA1" id="Rectangle 1625350939" o:spid="_x0000_s1055" style="position:absolute;left:0;text-align:left;margin-left:114.7pt;margin-top:6.35pt;width:225.95pt;height:57.7pt;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" fillcolor="#004c96 [3204]" strokecolor="white [3212]" strokeweight="1pt">
                <v:textbox>
                  <w:txbxContent>
                    <w:p w14:paraId="145AF12F" w14:textId="4F06E42F" w:rsidR="00807E72" w:rsidRPr="00807E72" w:rsidRDefault="00807E72" w:rsidP="00807E72">
                      <w:pPr>
                        <w:jc w:val="center"/>
                        <w:rPr>
                          <w:color w:val="FFFFFF" w:themeColor="background1"/>
                          <w:sz w:val="16"/>
                          <w:szCs w:val="18"/>
                        </w:rPr>
                      </w:pPr>
                      <w:r w:rsidRPr="00807E72">
                        <w:rPr>
                          <w:color w:val="FFFFFF" w:themeColor="background1"/>
                          <w:sz w:val="16"/>
                          <w:szCs w:val="18"/>
                        </w:rPr>
                        <w:t>Provide copies of clearance documentation to VSBA (asbestos.reform@education.vic.gov.au), and file documents in the School Asbestos Management Plan</w:t>
                      </w:r>
                    </w:p>
                  </w:txbxContent>
                </v:textbox>
              </v:rect>
            </w:pict>
          </mc:Fallback>
        </mc:AlternateContent>
      </w:r>
    </w:p>
    <w:p w14:paraId="0C6C52D4" w14:textId="25BACD43" w:rsidR="00092F7F" w:rsidRDefault="00092F7F" w:rsidP="00391315">
      <w:pPr>
        <w:jc w:val="both"/>
        <w:rPr>
          <w:rFonts w:asciiTheme="majorHAnsi" w:hAnsiTheme="majorHAnsi"/>
          <w:color w:val="000000" w:themeColor="text1"/>
          <w:kern w:val="24"/>
          <w:sz w:val="14"/>
        </w:rPr>
      </w:pPr>
    </w:p>
    <w:p w14:paraId="7D291C5F" w14:textId="77777777" w:rsidR="00092F7F" w:rsidRDefault="00092F7F" w:rsidP="00391315">
      <w:pPr>
        <w:jc w:val="both"/>
        <w:rPr>
          <w:rFonts w:asciiTheme="majorHAnsi" w:hAnsiTheme="majorHAnsi"/>
          <w:color w:val="000000" w:themeColor="text1"/>
          <w:kern w:val="24"/>
          <w:sz w:val="14"/>
        </w:rPr>
      </w:pPr>
    </w:p>
    <w:p w14:paraId="00CE52E8" w14:textId="77777777" w:rsidR="00092F7F" w:rsidRDefault="00092F7F" w:rsidP="00391315">
      <w:pPr>
        <w:jc w:val="both"/>
        <w:rPr>
          <w:rFonts w:asciiTheme="majorHAnsi" w:hAnsiTheme="majorHAnsi"/>
          <w:color w:val="000000" w:themeColor="text1"/>
          <w:kern w:val="24"/>
          <w:sz w:val="14"/>
        </w:rPr>
      </w:pPr>
    </w:p>
    <w:p w14:paraId="27DCF532" w14:textId="163C9A92" w:rsidR="00092F7F" w:rsidRDefault="00807E72" w:rsidP="00391315">
      <w:pPr>
        <w:jc w:val="both"/>
        <w:rPr>
          <w:rFonts w:asciiTheme="majorHAnsi" w:hAnsiTheme="majorHAnsi"/>
          <w:color w:val="000000" w:themeColor="text1"/>
          <w:kern w:val="24"/>
          <w:sz w:val="14"/>
        </w:rPr>
      </w:pPr>
      <w:r>
        <w:rPr>
          <w:noProof/>
        </w:rPr>
        <mc:AlternateContent>
          <mc:Choice Requires="wps">
            <w:drawing>
              <wp:anchor distT="0" distB="0" distL="114300" distR="114300" simplePos="0" relativeHeight="251658299" behindDoc="0" locked="0" layoutInCell="1" allowOverlap="1" wp14:anchorId="359D69EA" wp14:editId="2E0283F8">
                <wp:simplePos x="0" y="0"/>
                <wp:positionH relativeFrom="margin">
                  <wp:align>center</wp:align>
                </wp:positionH>
                <wp:positionV relativeFrom="paragraph">
                  <wp:posOffset>78847</wp:posOffset>
                </wp:positionV>
                <wp:extent cx="0" cy="146211"/>
                <wp:effectExtent l="76200" t="0" r="57150" b="63500"/>
                <wp:wrapNone/>
                <wp:docPr id="1610647323" name="Straight Arrow Connector 1610647323"/>
                <wp:cNvGraphicFramePr/>
                <a:graphic xmlns:a="http://schemas.openxmlformats.org/drawingml/2006/main">
                  <a:graphicData uri="http://schemas.microsoft.com/office/word/2010/wordprocessingShape">
                    <wps:wsp>
                      <wps:cNvCnPr/>
                      <wps:spPr>
                        <a:xfrm>
                          <a:off x="0" y="0"/>
                          <a:ext cx="0" cy="146211"/>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610647323" style="position:absolute;margin-left:0;margin-top:6.2pt;width:0;height:11.5pt;z-index:251658300;visibility:visible;mso-wrap-style:square;mso-wrap-distance-left:9pt;mso-wrap-distance-top:0;mso-wrap-distance-right:9pt;mso-wrap-distance-bottom:0;mso-position-horizontal:center;mso-position-horizontal-relative:margin;mso-position-vertical:absolute;mso-position-vertical-relative:text"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" w14:anchorId="7E430272">
                <v:stroke joinstyle="miter" endarrow="block"/>
                <w10:wrap anchorx="margin"/>
              </v:shape>
            </w:pict>
          </mc:Fallback>
        </mc:AlternateContent>
      </w:r>
    </w:p>
    <w:p w14:paraId="2E83931B" w14:textId="409F96AD" w:rsidR="00092F7F" w:rsidRDefault="00A1352D" w:rsidP="00391315">
      <w:pPr>
        <w:jc w:val="both"/>
        <w:rPr>
          <w:rFonts w:asciiTheme="majorHAnsi" w:hAnsiTheme="majorHAnsi"/>
          <w:color w:val="000000" w:themeColor="text1"/>
          <w:kern w:val="24"/>
          <w:sz w:val="14"/>
        </w:rPr>
      </w:pPr>
      <w:r>
        <w:rPr>
          <w:rFonts w:asciiTheme="majorHAnsi" w:hAnsiTheme="majorHAnsi"/>
          <w:noProof/>
          <w:lang w:val="en-AU" w:eastAsia="en-AU"/>
        </w:rPr>
        <mc:AlternateContent>
          <mc:Choice Requires="wps">
            <w:drawing>
              <wp:anchor distT="0" distB="0" distL="114300" distR="114300" simplePos="0" relativeHeight="251658300" behindDoc="0" locked="0" layoutInCell="1" allowOverlap="1" wp14:anchorId="1BC8A1BA" wp14:editId="463FFFE3">
                <wp:simplePos x="0" y="0"/>
                <wp:positionH relativeFrom="column">
                  <wp:posOffset>1456055</wp:posOffset>
                </wp:positionH>
                <wp:positionV relativeFrom="paragraph">
                  <wp:posOffset>61844</wp:posOffset>
                </wp:positionV>
                <wp:extent cx="2849787" cy="628300"/>
                <wp:effectExtent l="0" t="0" r="27305" b="19685"/>
                <wp:wrapNone/>
                <wp:docPr id="427318767" name="Rectangle 427318767"/>
                <wp:cNvGraphicFramePr/>
                <a:graphic xmlns:a="http://schemas.openxmlformats.org/drawingml/2006/main">
                  <a:graphicData uri="http://schemas.microsoft.com/office/word/2010/wordprocessingShape">
                    <wps:wsp>
                      <wps:cNvSpPr/>
                      <wps:spPr>
                        <a:xfrm>
                          <a:off x="0" y="0"/>
                          <a:ext cx="2849787" cy="628300"/>
                        </a:xfrm>
                        <a:prstGeom prst="rect">
                          <a:avLst/>
                        </a:prstGeom>
                        <a:solidFill>
                          <a:schemeClr val="accent1"/>
                        </a:solidFill>
                        <a:ln w="12700" cap="flat" cmpd="sng" algn="ctr">
                          <a:solidFill>
                            <a:schemeClr val="bg1"/>
                          </a:solidFill>
                          <a:prstDash val="solid"/>
                          <a:miter lim="800000"/>
                        </a:ln>
                        <a:effectLst/>
                      </wps:spPr>
                      <wps:txbx>
                        <w:txbxContent>
                          <w:p w14:paraId="571BDE79" w14:textId="2B783E20" w:rsidR="0057234C" w:rsidRPr="0057234C" w:rsidRDefault="0057234C" w:rsidP="0057234C">
                            <w:pPr>
                              <w:jc w:val="center"/>
                              <w:rPr>
                                <w:color w:val="FFFFFF" w:themeColor="background1"/>
                                <w:sz w:val="16"/>
                                <w:szCs w:val="18"/>
                              </w:rPr>
                            </w:pPr>
                            <w:r w:rsidRPr="0057234C">
                              <w:rPr>
                                <w:color w:val="FFFFFF" w:themeColor="background1"/>
                                <w:sz w:val="16"/>
                                <w:szCs w:val="18"/>
                              </w:rPr>
                              <w:t>Once VSBA has issued updated school asbestos register, print copy and replace older version in the School Asbestos Management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C8A1BA" id="Rectangle 427318767" o:spid="_x0000_s1056" style="position:absolute;left:0;text-align:left;margin-left:114.65pt;margin-top:4.85pt;width:224.4pt;height:49.45pt;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" fillcolor="#004c96 [3204]" strokecolor="white [3212]" strokeweight="1pt">
                <v:textbox>
                  <w:txbxContent>
                    <w:p w14:paraId="571BDE79" w14:textId="2B783E20" w:rsidR="0057234C" w:rsidRPr="0057234C" w:rsidRDefault="0057234C" w:rsidP="0057234C">
                      <w:pPr>
                        <w:jc w:val="center"/>
                        <w:rPr>
                          <w:color w:val="FFFFFF" w:themeColor="background1"/>
                          <w:sz w:val="16"/>
                          <w:szCs w:val="18"/>
                        </w:rPr>
                      </w:pPr>
                      <w:r w:rsidRPr="0057234C">
                        <w:rPr>
                          <w:color w:val="FFFFFF" w:themeColor="background1"/>
                          <w:sz w:val="16"/>
                          <w:szCs w:val="18"/>
                        </w:rPr>
                        <w:t>Once VSBA has issued updated school asbestos register, print copy and replace older version in the School Asbestos Management Plan</w:t>
                      </w:r>
                    </w:p>
                  </w:txbxContent>
                </v:textbox>
              </v:rect>
            </w:pict>
          </mc:Fallback>
        </mc:AlternateContent>
      </w:r>
    </w:p>
    <w:p w14:paraId="4459594D" w14:textId="1B44FCB6" w:rsidR="00092F7F" w:rsidRDefault="00092F7F" w:rsidP="00391315">
      <w:pPr>
        <w:jc w:val="both"/>
        <w:rPr>
          <w:rFonts w:asciiTheme="majorHAnsi" w:hAnsiTheme="majorHAnsi"/>
          <w:color w:val="000000" w:themeColor="text1"/>
          <w:kern w:val="24"/>
          <w:sz w:val="14"/>
        </w:rPr>
      </w:pPr>
    </w:p>
    <w:p w14:paraId="197076EB" w14:textId="77777777" w:rsidR="00092F7F" w:rsidRDefault="00092F7F" w:rsidP="00391315">
      <w:pPr>
        <w:jc w:val="both"/>
        <w:rPr>
          <w:rFonts w:asciiTheme="majorHAnsi" w:hAnsiTheme="majorHAnsi"/>
          <w:color w:val="000000" w:themeColor="text1"/>
          <w:kern w:val="24"/>
          <w:sz w:val="14"/>
        </w:rPr>
      </w:pPr>
    </w:p>
    <w:p w14:paraId="24F24507" w14:textId="77777777" w:rsidR="00092F7F" w:rsidRDefault="00092F7F" w:rsidP="00391315">
      <w:pPr>
        <w:jc w:val="both"/>
        <w:rPr>
          <w:rFonts w:asciiTheme="majorHAnsi" w:hAnsiTheme="majorHAnsi"/>
          <w:color w:val="000000" w:themeColor="text1"/>
          <w:kern w:val="24"/>
          <w:sz w:val="14"/>
        </w:rPr>
      </w:pPr>
    </w:p>
    <w:p w14:paraId="69ED18AF" w14:textId="25B93BDB" w:rsidR="00391315" w:rsidRPr="004E763B" w:rsidRDefault="00391315" w:rsidP="00391315">
      <w:pPr>
        <w:jc w:val="both"/>
        <w:rPr>
          <w:rFonts w:asciiTheme="majorHAnsi" w:hAnsiTheme="majorHAnsi"/>
          <w:sz w:val="14"/>
        </w:rPr>
        <w:sectPr w:rsidR="00391315" w:rsidRPr="004E763B" w:rsidSect="00943EC5">
          <w:headerReference w:type="default" r:id="rId61"/>
          <w:type w:val="continuous"/>
          <w:pgSz w:w="11907" w:h="16839" w:code="9"/>
          <w:pgMar w:top="1707" w:right="1440" w:bottom="1531" w:left="1440" w:header="284" w:footer="227" w:gutter="0"/>
          <w:cols w:space="720"/>
          <w:docGrid w:linePitch="360"/>
        </w:sectPr>
      </w:pPr>
      <w:r w:rsidRPr="004E763B">
        <w:rPr>
          <w:rFonts w:asciiTheme="majorHAnsi" w:hAnsiTheme="majorHAnsi"/>
          <w:color w:val="000000" w:themeColor="text1"/>
          <w:kern w:val="24"/>
          <w:sz w:val="14"/>
        </w:rPr>
        <w:t>*The school is responsible for all activities in school-led projects. For Capital Works and Planned Maintenance Projects, a VSBA project manager will support the school with this process. ‘Project Manager’ refers to the person managing the project, whether this be a school staff member or VSBA staff.</w:t>
      </w:r>
    </w:p>
    <w:p w14:paraId="47D8F11A" w14:textId="77777777" w:rsidR="00391315" w:rsidRPr="00A84C0A" w:rsidRDefault="00391315" w:rsidP="00DB2E4D">
      <w:pPr>
        <w:pStyle w:val="Heading2"/>
        <w:numPr>
          <w:ilvl w:val="0"/>
          <w:numId w:val="11"/>
        </w:numPr>
        <w:spacing w:before="240" w:line="276" w:lineRule="auto"/>
        <w:ind w:left="357" w:hanging="357"/>
        <w:rPr>
          <w:sz w:val="28"/>
          <w:szCs w:val="28"/>
        </w:rPr>
      </w:pPr>
      <w:bookmarkStart w:id="373" w:name="_Toc72850903"/>
      <w:bookmarkStart w:id="374" w:name="_Toc194061951"/>
      <w:bookmarkStart w:id="375" w:name="_Toc534019709"/>
      <w:r w:rsidRPr="00A84C0A">
        <w:rPr>
          <w:sz w:val="28"/>
          <w:szCs w:val="28"/>
        </w:rPr>
        <w:lastRenderedPageBreak/>
        <w:t>Construction Z</w:t>
      </w:r>
      <w:r>
        <w:rPr>
          <w:sz w:val="28"/>
          <w:szCs w:val="28"/>
        </w:rPr>
        <w:t>ONE</w:t>
      </w:r>
      <w:r w:rsidRPr="00A84C0A">
        <w:rPr>
          <w:sz w:val="28"/>
          <w:szCs w:val="28"/>
        </w:rPr>
        <w:t>s</w:t>
      </w:r>
      <w:bookmarkEnd w:id="373"/>
      <w:bookmarkEnd w:id="374"/>
    </w:p>
    <w:p w14:paraId="68A65220" w14:textId="77777777" w:rsidR="00391315" w:rsidRDefault="00391315" w:rsidP="00DB2E4D">
      <w:pPr>
        <w:pStyle w:val="Heading3"/>
        <w:numPr>
          <w:ilvl w:val="1"/>
          <w:numId w:val="11"/>
        </w:numPr>
        <w:spacing w:before="240" w:line="276" w:lineRule="auto"/>
        <w:ind w:left="788" w:hanging="431"/>
      </w:pPr>
      <w:bookmarkStart w:id="376" w:name="_Toc162257023"/>
      <w:bookmarkStart w:id="377" w:name="_Toc194061952"/>
      <w:r>
        <w:t>Identify and Remove Asbestos</w:t>
      </w:r>
      <w:bookmarkEnd w:id="376"/>
      <w:bookmarkEnd w:id="377"/>
      <w:r>
        <w:t xml:space="preserve"> </w:t>
      </w:r>
    </w:p>
    <w:p w14:paraId="4FA9941A" w14:textId="77777777" w:rsidR="00391315" w:rsidRDefault="00391315" w:rsidP="00391315">
      <w:pPr>
        <w:spacing w:before="120" w:line="276" w:lineRule="auto"/>
        <w:rPr>
          <w:rFonts w:asciiTheme="majorHAnsi" w:hAnsiTheme="majorHAnsi"/>
          <w:b/>
        </w:rPr>
      </w:pPr>
      <w:r>
        <w:t>All schools must complete a</w:t>
      </w:r>
      <w:r w:rsidRPr="001F15F2">
        <w:rPr>
          <w:rFonts w:asciiTheme="majorHAnsi" w:hAnsiTheme="majorHAnsi"/>
        </w:rPr>
        <w:t xml:space="preserve"> </w:t>
      </w:r>
      <w:proofErr w:type="gramStart"/>
      <w:r w:rsidRPr="001F15F2">
        <w:rPr>
          <w:rFonts w:asciiTheme="majorHAnsi" w:hAnsiTheme="majorHAnsi"/>
        </w:rPr>
        <w:t>Division</w:t>
      </w:r>
      <w:proofErr w:type="gramEnd"/>
      <w:r w:rsidRPr="001F15F2">
        <w:rPr>
          <w:rFonts w:asciiTheme="majorHAnsi" w:hAnsiTheme="majorHAnsi"/>
        </w:rPr>
        <w:t xml:space="preserve"> 6 intrusive audit to confirm the presence or absence of asbestos</w:t>
      </w:r>
      <w:r>
        <w:rPr>
          <w:rFonts w:asciiTheme="majorHAnsi" w:hAnsiTheme="majorHAnsi"/>
        </w:rPr>
        <w:t xml:space="preserve"> prior to demolition and or construction. </w:t>
      </w:r>
      <w:r w:rsidRPr="001F15F2">
        <w:rPr>
          <w:rFonts w:asciiTheme="majorHAnsi" w:hAnsiTheme="majorHAnsi"/>
        </w:rPr>
        <w:t>Division 5 audits/asbestos registers cannot be relied on for demolition or refurbishment works in schools. This is because there will be areas that were not accessed during the visual inspection. If there is doubt as to whether an area has asbestos, it should be assumed to be present.</w:t>
      </w:r>
    </w:p>
    <w:p w14:paraId="37A39AAA" w14:textId="77DE798D"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It is not uncommon that </w:t>
      </w:r>
      <w:r>
        <w:rPr>
          <w:rFonts w:asciiTheme="majorHAnsi" w:hAnsiTheme="majorHAnsi"/>
        </w:rPr>
        <w:t>asbestos</w:t>
      </w:r>
      <w:r w:rsidRPr="004E763B">
        <w:rPr>
          <w:rFonts w:asciiTheme="majorHAnsi" w:hAnsiTheme="majorHAnsi"/>
        </w:rPr>
        <w:t xml:space="preserve"> </w:t>
      </w:r>
      <w:r>
        <w:rPr>
          <w:rFonts w:asciiTheme="majorHAnsi" w:hAnsiTheme="majorHAnsi"/>
        </w:rPr>
        <w:t>is</w:t>
      </w:r>
      <w:r w:rsidRPr="004E763B">
        <w:rPr>
          <w:rFonts w:asciiTheme="majorHAnsi" w:hAnsiTheme="majorHAnsi"/>
        </w:rPr>
        <w:t xml:space="preserve"> present in school buildings or soil within the construction zone of </w:t>
      </w:r>
      <w:r>
        <w:rPr>
          <w:rFonts w:asciiTheme="majorHAnsi" w:hAnsiTheme="majorHAnsi"/>
        </w:rPr>
        <w:t>capital projects.</w:t>
      </w:r>
      <w:r w:rsidRPr="004E763B">
        <w:rPr>
          <w:rFonts w:asciiTheme="majorHAnsi" w:hAnsiTheme="majorHAnsi"/>
        </w:rPr>
        <w:t xml:space="preserve"> </w:t>
      </w:r>
      <w:r>
        <w:rPr>
          <w:rFonts w:asciiTheme="majorHAnsi" w:hAnsiTheme="majorHAnsi"/>
        </w:rPr>
        <w:t>T</w:t>
      </w:r>
      <w:r w:rsidRPr="004E763B">
        <w:rPr>
          <w:rFonts w:asciiTheme="majorHAnsi" w:hAnsiTheme="majorHAnsi"/>
        </w:rPr>
        <w:t>h</w:t>
      </w:r>
      <w:r>
        <w:rPr>
          <w:rFonts w:asciiTheme="majorHAnsi" w:hAnsiTheme="majorHAnsi"/>
        </w:rPr>
        <w:t>e project manager</w:t>
      </w:r>
      <w:r w:rsidRPr="004E763B">
        <w:rPr>
          <w:rFonts w:asciiTheme="majorHAnsi" w:hAnsiTheme="majorHAnsi"/>
        </w:rPr>
        <w:t xml:space="preserve"> </w:t>
      </w:r>
      <w:r w:rsidR="00595430">
        <w:rPr>
          <w:rFonts w:asciiTheme="majorHAnsi" w:hAnsiTheme="majorHAnsi"/>
        </w:rPr>
        <w:t>will</w:t>
      </w:r>
      <w:r w:rsidRPr="004E763B">
        <w:rPr>
          <w:rFonts w:asciiTheme="majorHAnsi" w:hAnsiTheme="majorHAnsi"/>
        </w:rPr>
        <w:t xml:space="preserve">: </w:t>
      </w:r>
    </w:p>
    <w:p w14:paraId="1A7130D8"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i</w:t>
      </w:r>
      <w:r w:rsidRPr="004E763B">
        <w:rPr>
          <w:rFonts w:asciiTheme="majorHAnsi" w:eastAsia="Times New Roman" w:hAnsiTheme="majorHAnsi"/>
          <w:szCs w:val="20"/>
        </w:rPr>
        <w:t>dentify ACMs that are likely to be disturbed by the proposed demolition or refurbishment works</w:t>
      </w:r>
    </w:p>
    <w:p w14:paraId="036B9415" w14:textId="77777777" w:rsidR="00391315" w:rsidRPr="00753B15" w:rsidRDefault="00391315" w:rsidP="00DB2E4D">
      <w:pPr>
        <w:numPr>
          <w:ilvl w:val="0"/>
          <w:numId w:val="6"/>
        </w:numPr>
        <w:spacing w:before="120" w:line="276" w:lineRule="auto"/>
        <w:ind w:left="567" w:right="-57" w:hanging="567"/>
        <w:rPr>
          <w:rFonts w:asciiTheme="majorHAnsi" w:hAnsiTheme="majorHAnsi"/>
        </w:rPr>
      </w:pPr>
      <w:r>
        <w:rPr>
          <w:rFonts w:asciiTheme="majorHAnsi" w:eastAsia="Times New Roman" w:hAnsiTheme="majorHAnsi"/>
          <w:szCs w:val="20"/>
        </w:rPr>
        <w:t>e</w:t>
      </w:r>
      <w:r w:rsidRPr="004E763B">
        <w:rPr>
          <w:rFonts w:asciiTheme="majorHAnsi" w:eastAsia="Times New Roman" w:hAnsiTheme="majorHAnsi"/>
          <w:szCs w:val="20"/>
        </w:rPr>
        <w:t>nsure that the ACMs are removed</w:t>
      </w:r>
      <w:r>
        <w:rPr>
          <w:rFonts w:asciiTheme="majorHAnsi" w:eastAsia="Times New Roman" w:hAnsiTheme="majorHAnsi"/>
          <w:szCs w:val="20"/>
        </w:rPr>
        <w:t xml:space="preserve"> under controlled asbestos removal conditions</w:t>
      </w:r>
    </w:p>
    <w:p w14:paraId="511C934A" w14:textId="77777777" w:rsidR="00391315" w:rsidRPr="00A173DE" w:rsidRDefault="00391315" w:rsidP="00DB2E4D">
      <w:pPr>
        <w:numPr>
          <w:ilvl w:val="0"/>
          <w:numId w:val="6"/>
        </w:numPr>
        <w:spacing w:before="120" w:line="276" w:lineRule="auto"/>
        <w:ind w:left="567" w:right="-57" w:hanging="567"/>
        <w:rPr>
          <w:rFonts w:asciiTheme="majorHAnsi" w:hAnsiTheme="majorHAnsi"/>
        </w:rPr>
      </w:pPr>
      <w:r>
        <w:rPr>
          <w:rFonts w:asciiTheme="majorHAnsi" w:eastAsia="Times New Roman" w:hAnsiTheme="majorHAnsi"/>
          <w:szCs w:val="20"/>
        </w:rPr>
        <w:t>provide copies of removal documentation to the principal.</w:t>
      </w:r>
      <w:r w:rsidRPr="004E763B">
        <w:rPr>
          <w:rFonts w:asciiTheme="majorHAnsi" w:eastAsia="Times New Roman" w:hAnsiTheme="majorHAnsi"/>
          <w:szCs w:val="20"/>
        </w:rPr>
        <w:t xml:space="preserve"> </w:t>
      </w:r>
    </w:p>
    <w:p w14:paraId="504B576C" w14:textId="77777777" w:rsidR="00391315" w:rsidRDefault="00391315" w:rsidP="00391315">
      <w:pPr>
        <w:spacing w:before="120" w:line="276" w:lineRule="auto"/>
        <w:rPr>
          <w:rFonts w:asciiTheme="majorHAnsi" w:hAnsiTheme="majorHAnsi"/>
        </w:rPr>
      </w:pPr>
      <w:r w:rsidRPr="004E763B">
        <w:rPr>
          <w:rFonts w:asciiTheme="majorHAnsi" w:hAnsiTheme="majorHAnsi"/>
        </w:rPr>
        <w:t xml:space="preserve">To identify the ACMs in the construction zone, the school will liaise with the project manager and provide copies of the Division 5 audit report and asbestos register to the engaged asbestos removalist. </w:t>
      </w:r>
    </w:p>
    <w:p w14:paraId="7565A665" w14:textId="77777777" w:rsidR="00391315" w:rsidRPr="004E763B" w:rsidRDefault="00391315" w:rsidP="00391315">
      <w:pPr>
        <w:spacing w:before="120" w:line="276" w:lineRule="auto"/>
        <w:rPr>
          <w:rFonts w:asciiTheme="majorHAnsi" w:hAnsiTheme="majorHAnsi"/>
        </w:rPr>
      </w:pPr>
      <w:r>
        <w:rPr>
          <w:rFonts w:asciiTheme="majorHAnsi" w:hAnsiTheme="majorHAnsi"/>
        </w:rPr>
        <w:t>If</w:t>
      </w:r>
      <w:r w:rsidRPr="004E763B">
        <w:rPr>
          <w:rFonts w:asciiTheme="majorHAnsi" w:hAnsiTheme="majorHAnsi"/>
        </w:rPr>
        <w:t xml:space="preserve"> ACMs have been identified in the construction zone through a </w:t>
      </w:r>
      <w:proofErr w:type="gramStart"/>
      <w:r w:rsidRPr="004E763B">
        <w:rPr>
          <w:rFonts w:asciiTheme="majorHAnsi" w:hAnsiTheme="majorHAnsi"/>
        </w:rPr>
        <w:t>Division</w:t>
      </w:r>
      <w:proofErr w:type="gramEnd"/>
      <w:r w:rsidRPr="004E763B">
        <w:rPr>
          <w:rFonts w:asciiTheme="majorHAnsi" w:hAnsiTheme="majorHAnsi"/>
        </w:rPr>
        <w:t xml:space="preserve"> 6 audit report, the project manager must ensure that all ACMs, regardless of their risk rating, are fully removed before:</w:t>
      </w:r>
    </w:p>
    <w:p w14:paraId="57AD5A90"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c</w:t>
      </w:r>
      <w:r w:rsidRPr="004E763B">
        <w:rPr>
          <w:rFonts w:asciiTheme="majorHAnsi" w:eastAsia="Times New Roman" w:hAnsiTheme="majorHAnsi"/>
          <w:szCs w:val="20"/>
        </w:rPr>
        <w:t xml:space="preserve">ommencing any demolition works </w:t>
      </w:r>
      <w:proofErr w:type="gramStart"/>
      <w:r w:rsidRPr="004E763B">
        <w:rPr>
          <w:rFonts w:asciiTheme="majorHAnsi" w:eastAsia="Times New Roman" w:hAnsiTheme="majorHAnsi"/>
          <w:szCs w:val="20"/>
        </w:rPr>
        <w:t>in order to</w:t>
      </w:r>
      <w:proofErr w:type="gramEnd"/>
      <w:r w:rsidRPr="004E763B">
        <w:rPr>
          <w:rFonts w:asciiTheme="majorHAnsi" w:eastAsia="Times New Roman" w:hAnsiTheme="majorHAnsi"/>
          <w:szCs w:val="20"/>
        </w:rPr>
        <w:t xml:space="preserve"> minimise the risk of making ACMs friable and/or contaminating soil on the school site</w:t>
      </w:r>
    </w:p>
    <w:p w14:paraId="3078397B"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t</w:t>
      </w:r>
      <w:r w:rsidRPr="004E763B">
        <w:rPr>
          <w:rFonts w:asciiTheme="majorHAnsi" w:eastAsia="Times New Roman" w:hAnsiTheme="majorHAnsi"/>
          <w:szCs w:val="20"/>
        </w:rPr>
        <w:t xml:space="preserve">he reinstatement of buildings for refurbishment works </w:t>
      </w:r>
      <w:proofErr w:type="gramStart"/>
      <w:r w:rsidRPr="004E763B">
        <w:rPr>
          <w:rFonts w:asciiTheme="majorHAnsi" w:eastAsia="Times New Roman" w:hAnsiTheme="majorHAnsi"/>
          <w:szCs w:val="20"/>
        </w:rPr>
        <w:t>in order to</w:t>
      </w:r>
      <w:proofErr w:type="gramEnd"/>
      <w:r w:rsidRPr="004E763B">
        <w:rPr>
          <w:rFonts w:asciiTheme="majorHAnsi" w:eastAsia="Times New Roman" w:hAnsiTheme="majorHAnsi"/>
          <w:szCs w:val="20"/>
        </w:rPr>
        <w:t xml:space="preserve"> eliminate the ongoing risks of ACMs.</w:t>
      </w:r>
    </w:p>
    <w:p w14:paraId="0F41DE22" w14:textId="1AAA7E48" w:rsidR="00391315" w:rsidRPr="004E763B" w:rsidRDefault="00391315" w:rsidP="00391315">
      <w:pPr>
        <w:spacing w:before="120" w:line="276" w:lineRule="auto"/>
        <w:rPr>
          <w:rFonts w:asciiTheme="majorHAnsi" w:hAnsiTheme="majorHAnsi"/>
        </w:rPr>
      </w:pPr>
      <w:r w:rsidRPr="004E763B">
        <w:rPr>
          <w:rFonts w:asciiTheme="majorHAnsi" w:hAnsiTheme="majorHAnsi"/>
        </w:rPr>
        <w:t>These requirements apply to all</w:t>
      </w:r>
      <w:r>
        <w:rPr>
          <w:rFonts w:asciiTheme="majorHAnsi" w:hAnsiTheme="majorHAnsi"/>
        </w:rPr>
        <w:t xml:space="preserve"> capital works</w:t>
      </w:r>
      <w:r w:rsidRPr="004E763B">
        <w:rPr>
          <w:rFonts w:asciiTheme="majorHAnsi" w:hAnsiTheme="majorHAnsi"/>
        </w:rPr>
        <w:t xml:space="preserve"> projects</w:t>
      </w:r>
      <w:r>
        <w:rPr>
          <w:rFonts w:asciiTheme="majorHAnsi" w:hAnsiTheme="majorHAnsi"/>
        </w:rPr>
        <w:t xml:space="preserve"> on school sites </w:t>
      </w:r>
      <w:bookmarkEnd w:id="375"/>
      <w:r>
        <w:rPr>
          <w:rFonts w:asciiTheme="majorHAnsi" w:hAnsiTheme="majorHAnsi"/>
        </w:rPr>
        <w:t xml:space="preserve">including schools led works. For a list of occupational hygienists who can conduct Division 6 audits, see </w:t>
      </w:r>
      <w:r w:rsidRPr="008A5211">
        <w:rPr>
          <w:rFonts w:asciiTheme="majorHAnsi" w:hAnsiTheme="majorHAnsi"/>
          <w:b/>
        </w:rPr>
        <w:fldChar w:fldCharType="begin"/>
      </w:r>
      <w:r w:rsidRPr="008A5211">
        <w:rPr>
          <w:rFonts w:asciiTheme="majorHAnsi" w:hAnsiTheme="majorHAnsi"/>
          <w:b/>
        </w:rPr>
        <w:instrText xml:space="preserve"> REF _Ref13575067 \h </w:instrText>
      </w:r>
      <w:r>
        <w:rPr>
          <w:rFonts w:asciiTheme="majorHAnsi" w:hAnsiTheme="majorHAnsi"/>
          <w:b/>
        </w:rPr>
        <w:instrText xml:space="preserve"> \* MERGEFORMAT </w:instrText>
      </w:r>
      <w:r w:rsidRPr="008A5211">
        <w:rPr>
          <w:rFonts w:asciiTheme="majorHAnsi" w:hAnsiTheme="majorHAnsi"/>
          <w:b/>
        </w:rPr>
      </w:r>
      <w:r w:rsidRPr="008A5211">
        <w:rPr>
          <w:rFonts w:asciiTheme="majorHAnsi" w:hAnsiTheme="majorHAnsi"/>
          <w:b/>
        </w:rPr>
        <w:fldChar w:fldCharType="separate"/>
      </w:r>
      <w:r w:rsidR="006503EB" w:rsidRPr="006503EB">
        <w:rPr>
          <w:b/>
        </w:rPr>
        <w:t xml:space="preserve">APPENDIX </w:t>
      </w:r>
      <w:r w:rsidR="006503EB" w:rsidRPr="006503EB">
        <w:rPr>
          <w:b/>
          <w:noProof/>
        </w:rPr>
        <w:t>A</w:t>
      </w:r>
      <w:r w:rsidRPr="008A5211">
        <w:rPr>
          <w:rFonts w:asciiTheme="majorHAnsi" w:hAnsiTheme="majorHAnsi"/>
          <w:b/>
        </w:rPr>
        <w:fldChar w:fldCharType="end"/>
      </w:r>
      <w:r>
        <w:rPr>
          <w:rFonts w:asciiTheme="majorHAnsi" w:hAnsiTheme="majorHAnsi"/>
        </w:rPr>
        <w:t>.</w:t>
      </w:r>
    </w:p>
    <w:p w14:paraId="6CF36589" w14:textId="77777777" w:rsidR="00391315" w:rsidRPr="004E763B" w:rsidRDefault="00391315" w:rsidP="00DB2E4D">
      <w:pPr>
        <w:pStyle w:val="Heading3"/>
        <w:numPr>
          <w:ilvl w:val="1"/>
          <w:numId w:val="11"/>
        </w:numPr>
        <w:spacing w:before="240" w:line="276" w:lineRule="auto"/>
        <w:ind w:left="788" w:hanging="431"/>
        <w:rPr>
          <w:caps/>
        </w:rPr>
      </w:pPr>
      <w:bookmarkStart w:id="378" w:name="_Toc162257024"/>
      <w:bookmarkStart w:id="379" w:name="_Toc194061953"/>
      <w:r>
        <w:t>Capital Works Project Budget</w:t>
      </w:r>
      <w:bookmarkEnd w:id="378"/>
      <w:bookmarkEnd w:id="379"/>
      <w:r>
        <w:t xml:space="preserve"> </w:t>
      </w:r>
    </w:p>
    <w:p w14:paraId="508B38E5" w14:textId="3FC755B3" w:rsidR="00391315" w:rsidRPr="004E763B" w:rsidRDefault="00391315" w:rsidP="00391315">
      <w:pPr>
        <w:spacing w:before="120" w:line="276" w:lineRule="auto"/>
        <w:rPr>
          <w:rFonts w:asciiTheme="majorHAnsi" w:hAnsiTheme="majorHAnsi"/>
        </w:rPr>
      </w:pPr>
      <w:r>
        <w:rPr>
          <w:rFonts w:asciiTheme="majorHAnsi" w:hAnsiTheme="majorHAnsi"/>
        </w:rPr>
        <w:t>A</w:t>
      </w:r>
      <w:r w:rsidRPr="004E763B">
        <w:rPr>
          <w:rFonts w:asciiTheme="majorHAnsi" w:hAnsiTheme="majorHAnsi"/>
        </w:rPr>
        <w:t xml:space="preserve">sbestos removal must be included in the scope of </w:t>
      </w:r>
      <w:r>
        <w:rPr>
          <w:rFonts w:asciiTheme="majorHAnsi" w:hAnsiTheme="majorHAnsi"/>
        </w:rPr>
        <w:t>a</w:t>
      </w:r>
      <w:r w:rsidRPr="004E763B">
        <w:rPr>
          <w:rFonts w:asciiTheme="majorHAnsi" w:hAnsiTheme="majorHAnsi"/>
        </w:rPr>
        <w:t xml:space="preserve"> </w:t>
      </w:r>
      <w:r>
        <w:rPr>
          <w:rFonts w:asciiTheme="majorHAnsi" w:hAnsiTheme="majorHAnsi"/>
        </w:rPr>
        <w:t>capital</w:t>
      </w:r>
      <w:r w:rsidRPr="004E763B">
        <w:rPr>
          <w:rFonts w:asciiTheme="majorHAnsi" w:hAnsiTheme="majorHAnsi"/>
        </w:rPr>
        <w:t xml:space="preserve"> </w:t>
      </w:r>
      <w:r>
        <w:rPr>
          <w:rFonts w:asciiTheme="majorHAnsi" w:hAnsiTheme="majorHAnsi"/>
        </w:rPr>
        <w:t xml:space="preserve">works </w:t>
      </w:r>
      <w:r w:rsidRPr="004E763B">
        <w:rPr>
          <w:rFonts w:asciiTheme="majorHAnsi" w:hAnsiTheme="majorHAnsi"/>
        </w:rPr>
        <w:t>project</w:t>
      </w:r>
      <w:r>
        <w:rPr>
          <w:rFonts w:asciiTheme="majorHAnsi" w:hAnsiTheme="majorHAnsi"/>
        </w:rPr>
        <w:t xml:space="preserve">. It is a </w:t>
      </w:r>
      <w:r w:rsidRPr="004E763B">
        <w:rPr>
          <w:rFonts w:asciiTheme="majorHAnsi" w:hAnsiTheme="majorHAnsi"/>
        </w:rPr>
        <w:t>legal requirement</w:t>
      </w:r>
      <w:r>
        <w:rPr>
          <w:rFonts w:asciiTheme="majorHAnsi" w:hAnsiTheme="majorHAnsi"/>
        </w:rPr>
        <w:t xml:space="preserve"> to identify and remove ACMs that are likely to be disturbed by a proposed demolition or refurbishment.</w:t>
      </w:r>
      <w:r w:rsidRPr="004E763B">
        <w:rPr>
          <w:rFonts w:asciiTheme="majorHAnsi" w:hAnsiTheme="majorHAnsi"/>
        </w:rPr>
        <w:t xml:space="preserve"> The related costs must be covered by the project budget, including for school-led projects. </w:t>
      </w:r>
      <w:r w:rsidR="00C448D9">
        <w:rPr>
          <w:rFonts w:asciiTheme="majorHAnsi" w:hAnsiTheme="majorHAnsi"/>
        </w:rPr>
        <w:t>The department</w:t>
      </w:r>
      <w:r w:rsidRPr="004E763B">
        <w:rPr>
          <w:rFonts w:asciiTheme="majorHAnsi" w:hAnsiTheme="majorHAnsi"/>
        </w:rPr>
        <w:t xml:space="preserve"> does not provide additional ‘top-up’ funding for asbestos removal works in </w:t>
      </w:r>
      <w:r>
        <w:rPr>
          <w:rFonts w:asciiTheme="majorHAnsi" w:hAnsiTheme="majorHAnsi"/>
        </w:rPr>
        <w:t>capital</w:t>
      </w:r>
      <w:r w:rsidRPr="004E763B">
        <w:rPr>
          <w:rFonts w:asciiTheme="majorHAnsi" w:hAnsiTheme="majorHAnsi"/>
        </w:rPr>
        <w:t xml:space="preserve"> projects. </w:t>
      </w:r>
    </w:p>
    <w:p w14:paraId="08129A69" w14:textId="77777777" w:rsidR="00391315" w:rsidRPr="004E763B" w:rsidRDefault="00391315" w:rsidP="00391315">
      <w:pPr>
        <w:spacing w:before="120" w:line="276" w:lineRule="auto"/>
        <w:rPr>
          <w:rFonts w:asciiTheme="majorHAnsi" w:eastAsia="Times New Roman" w:hAnsiTheme="majorHAnsi"/>
          <w:szCs w:val="20"/>
        </w:rPr>
      </w:pPr>
      <w:r w:rsidRPr="004E763B">
        <w:rPr>
          <w:rFonts w:asciiTheme="majorHAnsi" w:hAnsiTheme="majorHAnsi"/>
        </w:rPr>
        <w:t>The project budget must fully cost</w:t>
      </w:r>
      <w:r>
        <w:rPr>
          <w:rFonts w:asciiTheme="majorHAnsi" w:hAnsiTheme="majorHAnsi"/>
        </w:rPr>
        <w:t xml:space="preserve"> all expected costs</w:t>
      </w:r>
      <w:r w:rsidRPr="004E763B">
        <w:rPr>
          <w:rFonts w:asciiTheme="majorHAnsi" w:hAnsiTheme="majorHAnsi"/>
        </w:rPr>
        <w:t xml:space="preserve"> associated with</w:t>
      </w:r>
      <w:r>
        <w:rPr>
          <w:rFonts w:asciiTheme="majorHAnsi" w:hAnsiTheme="majorHAnsi"/>
        </w:rPr>
        <w:t xml:space="preserve"> conducting Division 6 audits.</w:t>
      </w:r>
    </w:p>
    <w:p w14:paraId="4CBA733A" w14:textId="2CE9FD7A" w:rsidR="00391315" w:rsidRPr="00A84C0A" w:rsidRDefault="00391315" w:rsidP="00DB2E4D">
      <w:pPr>
        <w:pStyle w:val="Heading2"/>
        <w:numPr>
          <w:ilvl w:val="0"/>
          <w:numId w:val="11"/>
        </w:numPr>
        <w:spacing w:before="240" w:line="276" w:lineRule="auto"/>
        <w:rPr>
          <w:sz w:val="28"/>
          <w:szCs w:val="28"/>
        </w:rPr>
      </w:pPr>
      <w:bookmarkStart w:id="380" w:name="_Ref535849022"/>
      <w:bookmarkStart w:id="381" w:name="_Toc72850904"/>
      <w:bookmarkStart w:id="382" w:name="_Toc194061954"/>
      <w:r w:rsidRPr="00A84C0A">
        <w:rPr>
          <w:sz w:val="28"/>
          <w:szCs w:val="28"/>
        </w:rPr>
        <w:t xml:space="preserve">Legal and </w:t>
      </w:r>
      <w:r w:rsidR="0009709C">
        <w:rPr>
          <w:sz w:val="28"/>
          <w:szCs w:val="28"/>
        </w:rPr>
        <w:t>d</w:t>
      </w:r>
      <w:r w:rsidRPr="00A84C0A">
        <w:rPr>
          <w:sz w:val="28"/>
          <w:szCs w:val="28"/>
        </w:rPr>
        <w:t>epartmental R</w:t>
      </w:r>
      <w:bookmarkEnd w:id="380"/>
      <w:r w:rsidRPr="00A84C0A">
        <w:rPr>
          <w:sz w:val="28"/>
          <w:szCs w:val="28"/>
        </w:rPr>
        <w:t>equirements</w:t>
      </w:r>
      <w:bookmarkEnd w:id="381"/>
      <w:bookmarkEnd w:id="382"/>
    </w:p>
    <w:p w14:paraId="27E3640B" w14:textId="27ADF07D" w:rsidR="00391315" w:rsidRPr="004E763B" w:rsidRDefault="00391315" w:rsidP="00DB2E4D">
      <w:pPr>
        <w:pStyle w:val="Heading3"/>
        <w:numPr>
          <w:ilvl w:val="1"/>
          <w:numId w:val="11"/>
        </w:numPr>
        <w:spacing w:before="240" w:line="276" w:lineRule="auto"/>
        <w:rPr>
          <w:caps/>
        </w:rPr>
      </w:pPr>
      <w:bookmarkStart w:id="383" w:name="_Toc162257026"/>
      <w:bookmarkStart w:id="384" w:name="_Toc194061955"/>
      <w:r>
        <w:t xml:space="preserve">Notify the </w:t>
      </w:r>
      <w:r w:rsidR="0009709C">
        <w:t>d</w:t>
      </w:r>
      <w:r>
        <w:t>epartment</w:t>
      </w:r>
      <w:bookmarkEnd w:id="383"/>
      <w:bookmarkEnd w:id="384"/>
    </w:p>
    <w:p w14:paraId="5981CA05" w14:textId="77777777" w:rsidR="00391315" w:rsidRPr="004E241C" w:rsidRDefault="00391315" w:rsidP="00391315">
      <w:pPr>
        <w:spacing w:before="120" w:after="60" w:line="276" w:lineRule="auto"/>
        <w:ind w:right="-57"/>
        <w:rPr>
          <w:rFonts w:asciiTheme="majorHAnsi" w:hAnsiTheme="majorHAnsi"/>
        </w:rPr>
      </w:pPr>
      <w:r w:rsidRPr="004E241C">
        <w:rPr>
          <w:rFonts w:asciiTheme="majorHAnsi" w:hAnsiTheme="majorHAnsi"/>
        </w:rPr>
        <w:t xml:space="preserve">All schools must arrange for asbestos removal works to be performed in accordance with ‘Division 7- Removal of Asbestos’ of the </w:t>
      </w:r>
      <w:r w:rsidRPr="00A921B7">
        <w:rPr>
          <w:rFonts w:asciiTheme="majorHAnsi" w:hAnsiTheme="majorHAnsi"/>
          <w:i/>
          <w:iCs/>
        </w:rPr>
        <w:t>OHS Regulations 2017</w:t>
      </w:r>
      <w:r w:rsidRPr="004E241C">
        <w:rPr>
          <w:rFonts w:asciiTheme="majorHAnsi" w:hAnsiTheme="majorHAnsi"/>
        </w:rPr>
        <w:t xml:space="preserve">. It is critical that the contractors undertaking asbestos removal works will fully comply with the Regulations, particularly if they were engaged by the school. This SAMP outlines the key obligations that the school must fulfil prior to commencing any asbestos removal works. We also recommend referring to the </w:t>
      </w:r>
      <w:hyperlink r:id="rId62" w:history="1">
        <w:r w:rsidRPr="004E241C">
          <w:rPr>
            <w:rStyle w:val="Hyperlink"/>
            <w:rFonts w:asciiTheme="majorHAnsi" w:eastAsia="Times New Roman" w:hAnsiTheme="majorHAnsi"/>
            <w:szCs w:val="20"/>
          </w:rPr>
          <w:t xml:space="preserve">Compliance Code for Removing </w:t>
        </w:r>
        <w:r w:rsidRPr="004E241C">
          <w:rPr>
            <w:rStyle w:val="Hyperlink"/>
            <w:rFonts w:asciiTheme="majorHAnsi" w:eastAsia="Times New Roman" w:hAnsiTheme="majorHAnsi"/>
            <w:szCs w:val="20"/>
          </w:rPr>
          <w:lastRenderedPageBreak/>
          <w:t>Asbestos in Workplaces</w:t>
        </w:r>
      </w:hyperlink>
      <w:r w:rsidRPr="004E241C">
        <w:rPr>
          <w:rStyle w:val="Hyperlink"/>
          <w:rFonts w:asciiTheme="majorHAnsi" w:eastAsia="Times New Roman" w:hAnsiTheme="majorHAnsi"/>
          <w:szCs w:val="20"/>
        </w:rPr>
        <w:t xml:space="preserve"> </w:t>
      </w:r>
      <w:r w:rsidRPr="004E241C">
        <w:rPr>
          <w:rFonts w:asciiTheme="majorHAnsi" w:hAnsiTheme="majorHAnsi"/>
        </w:rPr>
        <w:t xml:space="preserve">which provides more comprehensive guidance to employers, workplace managers and removalists on how to fulfil their obligations. </w:t>
      </w:r>
    </w:p>
    <w:p w14:paraId="632FFB5B" w14:textId="053CC57F" w:rsidR="00391315" w:rsidRPr="004E763B" w:rsidRDefault="00391315" w:rsidP="00391315">
      <w:pPr>
        <w:spacing w:before="120" w:line="276" w:lineRule="auto"/>
        <w:rPr>
          <w:rFonts w:asciiTheme="majorHAnsi" w:hAnsiTheme="majorHAnsi"/>
        </w:rPr>
      </w:pPr>
      <w:r>
        <w:rPr>
          <w:rFonts w:asciiTheme="majorHAnsi" w:hAnsiTheme="majorHAnsi"/>
        </w:rPr>
        <w:t>The</w:t>
      </w:r>
      <w:r w:rsidRPr="004E763B">
        <w:rPr>
          <w:rFonts w:asciiTheme="majorHAnsi" w:hAnsiTheme="majorHAnsi"/>
        </w:rPr>
        <w:t xml:space="preserve"> </w:t>
      </w:r>
      <w:r>
        <w:rPr>
          <w:rFonts w:asciiTheme="majorHAnsi" w:hAnsiTheme="majorHAnsi"/>
        </w:rPr>
        <w:t xml:space="preserve">school </w:t>
      </w:r>
      <w:r w:rsidRPr="004E763B">
        <w:rPr>
          <w:rFonts w:asciiTheme="majorHAnsi" w:hAnsiTheme="majorHAnsi"/>
        </w:rPr>
        <w:t xml:space="preserve">must also </w:t>
      </w:r>
      <w:r>
        <w:rPr>
          <w:rFonts w:asciiTheme="majorHAnsi" w:hAnsiTheme="majorHAnsi"/>
        </w:rPr>
        <w:t xml:space="preserve">consider </w:t>
      </w:r>
      <w:r w:rsidR="00C448D9">
        <w:rPr>
          <w:rFonts w:asciiTheme="majorHAnsi" w:hAnsiTheme="majorHAnsi"/>
        </w:rPr>
        <w:t>the department</w:t>
      </w:r>
      <w:r w:rsidRPr="004E763B">
        <w:rPr>
          <w:rFonts w:asciiTheme="majorHAnsi" w:hAnsiTheme="majorHAnsi"/>
        </w:rPr>
        <w:t>al policies regarding asbestos removal</w:t>
      </w:r>
      <w:r>
        <w:rPr>
          <w:rFonts w:asciiTheme="majorHAnsi" w:hAnsiTheme="majorHAnsi"/>
        </w:rPr>
        <w:t xml:space="preserve"> including:</w:t>
      </w:r>
    </w:p>
    <w:p w14:paraId="42CAAE38" w14:textId="77777777" w:rsidR="00391315"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l</w:t>
      </w:r>
      <w:r w:rsidRPr="00837A98">
        <w:rPr>
          <w:rFonts w:asciiTheme="majorHAnsi" w:eastAsia="Times New Roman" w:hAnsiTheme="majorHAnsi"/>
          <w:szCs w:val="20"/>
        </w:rPr>
        <w:t>imit access to school facilities when asbestos removal is being completed</w:t>
      </w:r>
      <w:r>
        <w:rPr>
          <w:rFonts w:asciiTheme="majorHAnsi" w:eastAsia="Times New Roman" w:hAnsiTheme="majorHAnsi"/>
          <w:szCs w:val="20"/>
        </w:rPr>
        <w:t xml:space="preserve">, including </w:t>
      </w:r>
      <w:r w:rsidRPr="004E763B">
        <w:rPr>
          <w:rFonts w:asciiTheme="majorHAnsi" w:eastAsia="Times New Roman" w:hAnsiTheme="majorHAnsi"/>
          <w:szCs w:val="20"/>
        </w:rPr>
        <w:t>community members us</w:t>
      </w:r>
      <w:r>
        <w:rPr>
          <w:rFonts w:asciiTheme="majorHAnsi" w:eastAsia="Times New Roman" w:hAnsiTheme="majorHAnsi"/>
          <w:szCs w:val="20"/>
        </w:rPr>
        <w:t>ing</w:t>
      </w:r>
      <w:r w:rsidRPr="004E763B">
        <w:rPr>
          <w:rFonts w:asciiTheme="majorHAnsi" w:eastAsia="Times New Roman" w:hAnsiTheme="majorHAnsi"/>
          <w:szCs w:val="20"/>
        </w:rPr>
        <w:t xml:space="preserve"> school facilities outside</w:t>
      </w:r>
      <w:r>
        <w:rPr>
          <w:rFonts w:asciiTheme="majorHAnsi" w:eastAsia="Times New Roman" w:hAnsiTheme="majorHAnsi"/>
          <w:szCs w:val="20"/>
        </w:rPr>
        <w:t xml:space="preserve"> </w:t>
      </w:r>
      <w:r w:rsidRPr="004E763B">
        <w:rPr>
          <w:rFonts w:asciiTheme="majorHAnsi" w:eastAsia="Times New Roman" w:hAnsiTheme="majorHAnsi"/>
          <w:szCs w:val="20"/>
        </w:rPr>
        <w:t>of</w:t>
      </w:r>
      <w:r>
        <w:rPr>
          <w:rFonts w:asciiTheme="majorHAnsi" w:eastAsia="Times New Roman" w:hAnsiTheme="majorHAnsi"/>
          <w:szCs w:val="20"/>
        </w:rPr>
        <w:t xml:space="preserve"> </w:t>
      </w:r>
      <w:r w:rsidRPr="004E763B">
        <w:rPr>
          <w:rFonts w:asciiTheme="majorHAnsi" w:eastAsia="Times New Roman" w:hAnsiTheme="majorHAnsi"/>
          <w:szCs w:val="20"/>
        </w:rPr>
        <w:t>school hours</w:t>
      </w:r>
    </w:p>
    <w:p w14:paraId="748A8437" w14:textId="77777777" w:rsidR="00391315"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asbestos removals are only to be undertaken out of school hours</w:t>
      </w:r>
    </w:p>
    <w:p w14:paraId="00FF2513" w14:textId="56EFA39B" w:rsidR="00391315"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ensure letter drop communications to neighbouring properties are completed prior to removal works being undertaken</w:t>
      </w:r>
      <w:r w:rsidR="00CA0FE9">
        <w:rPr>
          <w:rFonts w:asciiTheme="majorHAnsi" w:eastAsia="Times New Roman" w:hAnsiTheme="majorHAnsi"/>
          <w:szCs w:val="20"/>
        </w:rPr>
        <w:t>, where appropriate (</w:t>
      </w:r>
      <w:r w:rsidR="00530CED">
        <w:rPr>
          <w:rFonts w:asciiTheme="majorHAnsi" w:eastAsia="Times New Roman" w:hAnsiTheme="majorHAnsi"/>
          <w:szCs w:val="20"/>
        </w:rPr>
        <w:t>that is,</w:t>
      </w:r>
      <w:r w:rsidR="00CA0FE9">
        <w:rPr>
          <w:rFonts w:asciiTheme="majorHAnsi" w:eastAsia="Times New Roman" w:hAnsiTheme="majorHAnsi"/>
          <w:szCs w:val="20"/>
        </w:rPr>
        <w:t xml:space="preserve"> if removal is in </w:t>
      </w:r>
      <w:proofErr w:type="gramStart"/>
      <w:r w:rsidR="00CA0FE9">
        <w:rPr>
          <w:rFonts w:asciiTheme="majorHAnsi" w:eastAsia="Times New Roman" w:hAnsiTheme="majorHAnsi"/>
          <w:szCs w:val="20"/>
        </w:rPr>
        <w:t>close proximity</w:t>
      </w:r>
      <w:proofErr w:type="gramEnd"/>
      <w:r w:rsidR="00CA0FE9">
        <w:rPr>
          <w:rFonts w:asciiTheme="majorHAnsi" w:eastAsia="Times New Roman" w:hAnsiTheme="majorHAnsi"/>
          <w:szCs w:val="20"/>
        </w:rPr>
        <w:t xml:space="preserve"> of neighbours)</w:t>
      </w:r>
    </w:p>
    <w:p w14:paraId="573DFD61"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e</w:t>
      </w:r>
      <w:r w:rsidRPr="004E763B">
        <w:rPr>
          <w:rFonts w:asciiTheme="majorHAnsi" w:eastAsia="Times New Roman" w:hAnsiTheme="majorHAnsi"/>
          <w:szCs w:val="20"/>
        </w:rPr>
        <w:t>ngaging an Occupational Hygienist to identify ACMs in the construction zone</w:t>
      </w:r>
    </w:p>
    <w:p w14:paraId="002E43EA"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e</w:t>
      </w:r>
      <w:r w:rsidRPr="004E763B">
        <w:rPr>
          <w:rFonts w:asciiTheme="majorHAnsi" w:eastAsia="Times New Roman" w:hAnsiTheme="majorHAnsi"/>
          <w:szCs w:val="20"/>
        </w:rPr>
        <w:t>ngaging a Class A removalist to remove all ACMs in the construction zone</w:t>
      </w:r>
    </w:p>
    <w:p w14:paraId="09F02680"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e</w:t>
      </w:r>
      <w:r w:rsidRPr="004E763B">
        <w:rPr>
          <w:rFonts w:asciiTheme="majorHAnsi" w:eastAsia="Times New Roman" w:hAnsiTheme="majorHAnsi"/>
          <w:szCs w:val="20"/>
        </w:rPr>
        <w:t>ngaging an Occupational Hygienist to supervise the removal works and provide clearance</w:t>
      </w:r>
    </w:p>
    <w:p w14:paraId="5D01C2B5"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e</w:t>
      </w:r>
      <w:r w:rsidRPr="004E763B">
        <w:rPr>
          <w:rFonts w:asciiTheme="majorHAnsi" w:eastAsia="Times New Roman" w:hAnsiTheme="majorHAnsi"/>
          <w:szCs w:val="20"/>
        </w:rPr>
        <w:t>ngaging builders t</w:t>
      </w:r>
      <w:r>
        <w:rPr>
          <w:rFonts w:asciiTheme="majorHAnsi" w:eastAsia="Times New Roman" w:hAnsiTheme="majorHAnsi"/>
          <w:szCs w:val="20"/>
        </w:rPr>
        <w:t>o undertake reinstatement works</w:t>
      </w:r>
    </w:p>
    <w:p w14:paraId="2797898A" w14:textId="77777777" w:rsidR="00391315" w:rsidRPr="004E763B" w:rsidRDefault="00391315" w:rsidP="00DB2E4D">
      <w:pPr>
        <w:numPr>
          <w:ilvl w:val="0"/>
          <w:numId w:val="6"/>
        </w:numPr>
        <w:spacing w:before="120" w:line="276" w:lineRule="auto"/>
        <w:ind w:left="567" w:right="-57" w:hanging="567"/>
        <w:rPr>
          <w:rFonts w:asciiTheme="majorHAnsi" w:eastAsia="Times New Roman" w:hAnsiTheme="majorHAnsi"/>
          <w:szCs w:val="20"/>
        </w:rPr>
      </w:pPr>
      <w:r>
        <w:rPr>
          <w:rFonts w:asciiTheme="majorHAnsi" w:eastAsia="Times New Roman" w:hAnsiTheme="majorHAnsi"/>
          <w:szCs w:val="20"/>
        </w:rPr>
        <w:t xml:space="preserve">the </w:t>
      </w:r>
      <w:r w:rsidRPr="004E763B">
        <w:rPr>
          <w:rFonts w:asciiTheme="majorHAnsi" w:eastAsia="Times New Roman" w:hAnsiTheme="majorHAnsi"/>
          <w:szCs w:val="20"/>
        </w:rPr>
        <w:t>need to engage sensitively with the school community on the issue of asbestos management, as it can be a matter of concern to parents, carers, staff and the broader community.</w:t>
      </w:r>
    </w:p>
    <w:p w14:paraId="7B843DFC" w14:textId="426453FD" w:rsidR="00391315" w:rsidRDefault="00391315" w:rsidP="00391315">
      <w:pPr>
        <w:spacing w:before="120" w:line="276" w:lineRule="auto"/>
        <w:rPr>
          <w:rFonts w:asciiTheme="majorHAnsi" w:hAnsiTheme="majorHAnsi"/>
        </w:rPr>
      </w:pPr>
      <w:r w:rsidRPr="004E763B">
        <w:rPr>
          <w:rFonts w:asciiTheme="majorHAnsi" w:hAnsiTheme="majorHAnsi"/>
        </w:rPr>
        <w:t xml:space="preserve">To ensure the school understands and complies with all of the regulatory and </w:t>
      </w:r>
      <w:r w:rsidR="00F000E7">
        <w:rPr>
          <w:rFonts w:asciiTheme="majorHAnsi" w:hAnsiTheme="majorHAnsi"/>
        </w:rPr>
        <w:t xml:space="preserve">department </w:t>
      </w:r>
      <w:r w:rsidRPr="004E763B">
        <w:rPr>
          <w:rFonts w:asciiTheme="majorHAnsi" w:hAnsiTheme="majorHAnsi"/>
        </w:rPr>
        <w:t xml:space="preserve">requirements, </w:t>
      </w:r>
      <w:r w:rsidR="00C448D9">
        <w:rPr>
          <w:rFonts w:asciiTheme="majorHAnsi" w:hAnsiTheme="majorHAnsi"/>
        </w:rPr>
        <w:t>the department</w:t>
      </w:r>
      <w:r w:rsidRPr="004E763B">
        <w:rPr>
          <w:rFonts w:asciiTheme="majorHAnsi" w:hAnsiTheme="majorHAnsi"/>
        </w:rPr>
        <w:t xml:space="preserve"> must be contacted prior to commencing any asbestos removal works at the school (</w:t>
      </w:r>
      <w:hyperlink r:id="rId63" w:history="1">
        <w:r w:rsidRPr="00B41436">
          <w:rPr>
            <w:rStyle w:val="Hyperlink"/>
            <w:rFonts w:asciiTheme="majorHAnsi" w:hAnsiTheme="majorHAnsi"/>
          </w:rPr>
          <w:t>asbestos.reform@education.vic.gov.au</w:t>
        </w:r>
      </w:hyperlink>
      <w:r w:rsidRPr="004E763B">
        <w:rPr>
          <w:rFonts w:asciiTheme="majorHAnsi" w:hAnsiTheme="majorHAnsi"/>
        </w:rPr>
        <w:t xml:space="preserve">). </w:t>
      </w:r>
    </w:p>
    <w:p w14:paraId="1B4AD7FF" w14:textId="7145A8C5" w:rsidR="00391315" w:rsidRPr="004E763B" w:rsidRDefault="00C448D9" w:rsidP="06AD9ADF">
      <w:pPr>
        <w:spacing w:before="120" w:line="276" w:lineRule="auto"/>
        <w:rPr>
          <w:rFonts w:asciiTheme="majorHAnsi" w:hAnsiTheme="majorHAnsi"/>
        </w:rPr>
      </w:pPr>
      <w:r w:rsidRPr="06AD9ADF">
        <w:rPr>
          <w:rFonts w:asciiTheme="majorHAnsi" w:hAnsiTheme="majorHAnsi"/>
        </w:rPr>
        <w:t>The department</w:t>
      </w:r>
      <w:r w:rsidR="00391315" w:rsidRPr="06AD9ADF">
        <w:rPr>
          <w:rFonts w:asciiTheme="majorHAnsi" w:hAnsiTheme="majorHAnsi"/>
        </w:rPr>
        <w:t xml:space="preserve"> will review the proposed works and provide practical advice, including a compliance checklist. Additionally, </w:t>
      </w:r>
      <w:r w:rsidRPr="06AD9ADF">
        <w:rPr>
          <w:rFonts w:asciiTheme="majorHAnsi" w:hAnsiTheme="majorHAnsi"/>
        </w:rPr>
        <w:t>the department</w:t>
      </w:r>
      <w:r w:rsidR="00391315" w:rsidRPr="06AD9ADF">
        <w:rPr>
          <w:rFonts w:asciiTheme="majorHAnsi" w:hAnsiTheme="majorHAnsi"/>
        </w:rPr>
        <w:t xml:space="preserve"> will provide the school with an ‘</w:t>
      </w:r>
      <w:hyperlink r:id="rId64" w:history="1">
        <w:r w:rsidR="00391315" w:rsidRPr="06AD9ADF">
          <w:rPr>
            <w:rStyle w:val="Hyperlink"/>
            <w:rFonts w:asciiTheme="majorHAnsi" w:hAnsiTheme="majorHAnsi"/>
          </w:rPr>
          <w:t>Asbestos Removal Completion Form</w:t>
        </w:r>
      </w:hyperlink>
      <w:r w:rsidR="00391315" w:rsidRPr="06AD9ADF">
        <w:rPr>
          <w:rFonts w:asciiTheme="majorHAnsi" w:hAnsiTheme="majorHAnsi"/>
        </w:rPr>
        <w:t xml:space="preserve">’ which must be completed by an Occupational Hygienist and returned to </w:t>
      </w:r>
      <w:r w:rsidRPr="06AD9ADF">
        <w:rPr>
          <w:rFonts w:asciiTheme="majorHAnsi" w:hAnsiTheme="majorHAnsi"/>
        </w:rPr>
        <w:t>the department</w:t>
      </w:r>
      <w:r w:rsidR="00391315" w:rsidRPr="06AD9ADF">
        <w:rPr>
          <w:rFonts w:asciiTheme="majorHAnsi" w:hAnsiTheme="majorHAnsi"/>
        </w:rPr>
        <w:t xml:space="preserve"> once works are completed. </w:t>
      </w:r>
    </w:p>
    <w:p w14:paraId="214D1766" w14:textId="77777777" w:rsidR="00391315" w:rsidRPr="004E763B" w:rsidRDefault="00391315" w:rsidP="00DB2E4D">
      <w:pPr>
        <w:pStyle w:val="Heading3"/>
        <w:numPr>
          <w:ilvl w:val="1"/>
          <w:numId w:val="11"/>
        </w:numPr>
        <w:spacing w:before="240" w:line="276" w:lineRule="auto"/>
        <w:ind w:left="788" w:hanging="431"/>
        <w:rPr>
          <w:caps/>
        </w:rPr>
      </w:pPr>
      <w:bookmarkStart w:id="385" w:name="_Toc162257027"/>
      <w:bookmarkStart w:id="386" w:name="_Toc194061956"/>
      <w:r>
        <w:t>A Class Asbestos Removalists</w:t>
      </w:r>
      <w:bookmarkEnd w:id="385"/>
      <w:bookmarkEnd w:id="386"/>
      <w:r>
        <w:t xml:space="preserve"> </w:t>
      </w:r>
    </w:p>
    <w:p w14:paraId="25875BA7" w14:textId="77777777" w:rsidR="00391315" w:rsidRPr="004E763B" w:rsidRDefault="00391315" w:rsidP="00391315">
      <w:pPr>
        <w:spacing w:before="120" w:line="276" w:lineRule="auto"/>
        <w:rPr>
          <w:rFonts w:asciiTheme="majorHAnsi" w:hAnsiTheme="majorHAnsi"/>
        </w:rPr>
      </w:pPr>
      <w:r>
        <w:rPr>
          <w:rFonts w:asciiTheme="majorHAnsi" w:hAnsiTheme="majorHAnsi"/>
        </w:rPr>
        <w:t xml:space="preserve">All schools must </w:t>
      </w:r>
      <w:r w:rsidRPr="004E763B">
        <w:rPr>
          <w:rFonts w:asciiTheme="majorHAnsi" w:hAnsiTheme="majorHAnsi"/>
        </w:rPr>
        <w:t>only</w:t>
      </w:r>
      <w:r>
        <w:rPr>
          <w:rFonts w:asciiTheme="majorHAnsi" w:hAnsiTheme="majorHAnsi"/>
        </w:rPr>
        <w:t xml:space="preserve"> engage</w:t>
      </w:r>
      <w:r w:rsidRPr="004E763B">
        <w:rPr>
          <w:rFonts w:asciiTheme="majorHAnsi" w:hAnsiTheme="majorHAnsi"/>
        </w:rPr>
        <w:t xml:space="preserve"> </w:t>
      </w:r>
      <w:r w:rsidRPr="001F15F2">
        <w:rPr>
          <w:rFonts w:asciiTheme="majorHAnsi" w:hAnsiTheme="majorHAnsi"/>
        </w:rPr>
        <w:t>Class A asbestos removalists</w:t>
      </w:r>
      <w:r w:rsidRPr="004E763B">
        <w:rPr>
          <w:rFonts w:asciiTheme="majorHAnsi" w:hAnsiTheme="majorHAnsi"/>
        </w:rPr>
        <w:t xml:space="preserve"> to undertake asbestos removal works. Class A asbestos removalists are permitted to remove all types of friable and non-friable ACMs, as opposed to Class B asbestos removalists, who are only permitted to remove non-friable ACMs. </w:t>
      </w:r>
    </w:p>
    <w:p w14:paraId="54D3E6F7" w14:textId="5012DCBC" w:rsidR="00391315" w:rsidRDefault="00C448D9" w:rsidP="00391315">
      <w:pPr>
        <w:spacing w:before="120" w:line="276" w:lineRule="auto"/>
        <w:rPr>
          <w:rFonts w:asciiTheme="majorHAnsi" w:hAnsiTheme="majorHAnsi"/>
        </w:rPr>
      </w:pPr>
      <w:r>
        <w:rPr>
          <w:rFonts w:asciiTheme="majorHAnsi" w:hAnsiTheme="majorHAnsi"/>
        </w:rPr>
        <w:t>The department</w:t>
      </w:r>
      <w:r w:rsidR="00391315" w:rsidRPr="004E763B">
        <w:rPr>
          <w:rFonts w:asciiTheme="majorHAnsi" w:hAnsiTheme="majorHAnsi"/>
        </w:rPr>
        <w:t xml:space="preserve"> requires the exclusive </w:t>
      </w:r>
      <w:r w:rsidR="00391315" w:rsidRPr="00520D6F">
        <w:rPr>
          <w:rFonts w:asciiTheme="majorHAnsi" w:hAnsiTheme="majorHAnsi"/>
        </w:rPr>
        <w:t xml:space="preserve">use of </w:t>
      </w:r>
      <w:r w:rsidR="00391315" w:rsidRPr="001F15F2">
        <w:rPr>
          <w:rFonts w:asciiTheme="majorHAnsi" w:hAnsiTheme="majorHAnsi"/>
        </w:rPr>
        <w:t>Class A removalists</w:t>
      </w:r>
      <w:r w:rsidR="00391315" w:rsidRPr="00520D6F">
        <w:rPr>
          <w:rFonts w:asciiTheme="majorHAnsi" w:hAnsiTheme="majorHAnsi"/>
        </w:rPr>
        <w:t xml:space="preserve"> due to</w:t>
      </w:r>
      <w:r w:rsidR="00391315" w:rsidRPr="004E763B">
        <w:rPr>
          <w:rFonts w:asciiTheme="majorHAnsi" w:hAnsiTheme="majorHAnsi"/>
        </w:rPr>
        <w:t xml:space="preserve"> their ability remove all types of ACMs. This requirement guarantees that in the event of discovering friable asbestos </w:t>
      </w:r>
      <w:proofErr w:type="gramStart"/>
      <w:r w:rsidR="00391315" w:rsidRPr="004E763B">
        <w:rPr>
          <w:rFonts w:asciiTheme="majorHAnsi" w:hAnsiTheme="majorHAnsi"/>
        </w:rPr>
        <w:t>in the course of</w:t>
      </w:r>
      <w:proofErr w:type="gramEnd"/>
      <w:r w:rsidR="00391315" w:rsidRPr="004E763B">
        <w:rPr>
          <w:rFonts w:asciiTheme="majorHAnsi" w:hAnsiTheme="majorHAnsi"/>
        </w:rPr>
        <w:t xml:space="preserve"> removing non-friable asbestos, works do not need to stop to find a suitably qualified removalist. As a result, disruptions to learning environments are minimised. If works are subcontracted out, the head contractor must ensure that Class A removalists are engaged. </w:t>
      </w:r>
    </w:p>
    <w:p w14:paraId="60506EA4" w14:textId="4C800615" w:rsidR="00391315" w:rsidRDefault="00391315" w:rsidP="00391315">
      <w:pPr>
        <w:spacing w:before="120" w:line="276" w:lineRule="auto"/>
        <w:rPr>
          <w:rFonts w:asciiTheme="majorHAnsi" w:hAnsiTheme="majorHAnsi"/>
          <w:b/>
        </w:rPr>
      </w:pPr>
      <w:r w:rsidRPr="004E763B">
        <w:rPr>
          <w:rFonts w:asciiTheme="majorHAnsi" w:hAnsiTheme="majorHAnsi"/>
        </w:rPr>
        <w:t xml:space="preserve">For a list of Occupational Hygienists and Class A removalists please see </w:t>
      </w:r>
      <w:r>
        <w:rPr>
          <w:rFonts w:asciiTheme="majorHAnsi" w:hAnsiTheme="majorHAnsi"/>
        </w:rPr>
        <w:fldChar w:fldCharType="begin"/>
      </w:r>
      <w:r>
        <w:rPr>
          <w:rFonts w:asciiTheme="majorHAnsi" w:hAnsiTheme="majorHAnsi"/>
        </w:rPr>
        <w:instrText xml:space="preserve"> REF _Ref13575067 \h  \* MERGEFORMAT </w:instrText>
      </w:r>
      <w:r>
        <w:rPr>
          <w:rFonts w:asciiTheme="majorHAnsi" w:hAnsiTheme="majorHAnsi"/>
        </w:rPr>
      </w:r>
      <w:r>
        <w:rPr>
          <w:rFonts w:asciiTheme="majorHAnsi" w:hAnsiTheme="majorHAnsi"/>
        </w:rPr>
        <w:fldChar w:fldCharType="separate"/>
      </w:r>
      <w:r w:rsidR="006503EB" w:rsidRPr="006503EB">
        <w:rPr>
          <w:b/>
        </w:rPr>
        <w:t xml:space="preserve">APPENDIX </w:t>
      </w:r>
      <w:r w:rsidR="006503EB" w:rsidRPr="006503EB">
        <w:rPr>
          <w:b/>
          <w:noProof/>
        </w:rPr>
        <w:t>A</w:t>
      </w:r>
      <w:r>
        <w:rPr>
          <w:rFonts w:asciiTheme="majorHAnsi" w:hAnsiTheme="majorHAnsi"/>
        </w:rPr>
        <w:fldChar w:fldCharType="end"/>
      </w:r>
      <w:r w:rsidRPr="002E5A2F">
        <w:rPr>
          <w:rFonts w:asciiTheme="majorHAnsi" w:hAnsiTheme="majorHAnsi"/>
          <w:b/>
        </w:rPr>
        <w:t>.</w:t>
      </w:r>
    </w:p>
    <w:p w14:paraId="08B16C6A" w14:textId="77777777" w:rsidR="00391315" w:rsidRPr="004E763B" w:rsidRDefault="00391315" w:rsidP="00DB2E4D">
      <w:pPr>
        <w:pStyle w:val="Heading3"/>
        <w:numPr>
          <w:ilvl w:val="1"/>
          <w:numId w:val="11"/>
        </w:numPr>
        <w:spacing w:before="240" w:line="276" w:lineRule="auto"/>
        <w:ind w:left="788" w:hanging="431"/>
        <w:rPr>
          <w:caps/>
        </w:rPr>
      </w:pPr>
      <w:bookmarkStart w:id="387" w:name="_Toc162257028"/>
      <w:bookmarkStart w:id="388" w:name="_Toc194061957"/>
      <w:r>
        <w:t>Asbestos Removal ‘Must’ Occur Out of School Hours</w:t>
      </w:r>
      <w:bookmarkEnd w:id="387"/>
      <w:bookmarkEnd w:id="388"/>
      <w:r>
        <w:t xml:space="preserve"> </w:t>
      </w:r>
    </w:p>
    <w:p w14:paraId="1998C207" w14:textId="77777777" w:rsidR="00391315" w:rsidRDefault="00391315" w:rsidP="00391315">
      <w:pPr>
        <w:spacing w:before="120" w:line="276" w:lineRule="auto"/>
        <w:rPr>
          <w:rFonts w:asciiTheme="majorHAnsi" w:hAnsiTheme="majorHAnsi"/>
        </w:rPr>
      </w:pPr>
      <w:r>
        <w:rPr>
          <w:rFonts w:asciiTheme="majorHAnsi" w:hAnsiTheme="majorHAnsi"/>
        </w:rPr>
        <w:t>All schools must only allow a</w:t>
      </w:r>
      <w:r w:rsidRPr="004E763B">
        <w:rPr>
          <w:rFonts w:asciiTheme="majorHAnsi" w:hAnsiTheme="majorHAnsi"/>
        </w:rPr>
        <w:t xml:space="preserve">sbestos removal works </w:t>
      </w:r>
      <w:r>
        <w:rPr>
          <w:rFonts w:asciiTheme="majorHAnsi" w:hAnsiTheme="majorHAnsi"/>
        </w:rPr>
        <w:t>to</w:t>
      </w:r>
      <w:r w:rsidRPr="004E763B">
        <w:rPr>
          <w:rFonts w:asciiTheme="majorHAnsi" w:hAnsiTheme="majorHAnsi"/>
        </w:rPr>
        <w:t xml:space="preserve"> be conducted </w:t>
      </w:r>
      <w:r w:rsidRPr="004D41F7">
        <w:rPr>
          <w:rFonts w:asciiTheme="majorHAnsi" w:hAnsiTheme="majorHAnsi"/>
          <w:b/>
        </w:rPr>
        <w:t>out-of-school</w:t>
      </w:r>
      <w:r w:rsidRPr="004E763B">
        <w:rPr>
          <w:rFonts w:asciiTheme="majorHAnsi" w:hAnsiTheme="majorHAnsi"/>
        </w:rPr>
        <w:t xml:space="preserve"> hours. </w:t>
      </w:r>
      <w:r w:rsidRPr="001F15F2">
        <w:t>Any departures from this policy requirement must be approved by the V</w:t>
      </w:r>
      <w:r>
        <w:t xml:space="preserve">ictorian </w:t>
      </w:r>
      <w:r w:rsidRPr="001F15F2">
        <w:t>S</w:t>
      </w:r>
      <w:r>
        <w:t xml:space="preserve">chool </w:t>
      </w:r>
      <w:r w:rsidRPr="001F15F2">
        <w:t>B</w:t>
      </w:r>
      <w:r>
        <w:t xml:space="preserve">uilding </w:t>
      </w:r>
      <w:r w:rsidRPr="001F15F2">
        <w:t>A</w:t>
      </w:r>
      <w:r>
        <w:t>uthority (VSBA)</w:t>
      </w:r>
      <w:r w:rsidRPr="001F15F2">
        <w:t xml:space="preserve"> and will only be granted where the highest level of safety to persons on-site can be assured.</w:t>
      </w:r>
    </w:p>
    <w:p w14:paraId="14583DC5"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This policy requirement is in place primarily to protect students and other community members against exposure to airborne asbestos fibres. Whilst risk controls will always be in place during </w:t>
      </w:r>
      <w:r w:rsidRPr="004E763B">
        <w:rPr>
          <w:rFonts w:asciiTheme="majorHAnsi" w:hAnsiTheme="majorHAnsi"/>
        </w:rPr>
        <w:lastRenderedPageBreak/>
        <w:t xml:space="preserve">asbestos removal works (for example, isolation), the dynamic nature of school environments means that additional measures are considered appropriate to ensure the safety of students and the broader community. </w:t>
      </w:r>
    </w:p>
    <w:p w14:paraId="18465D06" w14:textId="77777777" w:rsidR="00391315" w:rsidRPr="004E763B" w:rsidRDefault="00391315" w:rsidP="00391315">
      <w:pPr>
        <w:spacing w:before="120" w:line="276" w:lineRule="auto"/>
        <w:rPr>
          <w:rFonts w:asciiTheme="majorHAnsi" w:hAnsiTheme="majorHAnsi"/>
        </w:rPr>
      </w:pPr>
      <w:r>
        <w:rPr>
          <w:rFonts w:asciiTheme="majorHAnsi" w:hAnsiTheme="majorHAnsi"/>
        </w:rPr>
        <w:t>T</w:t>
      </w:r>
      <w:r w:rsidRPr="004E763B">
        <w:rPr>
          <w:rFonts w:asciiTheme="majorHAnsi" w:hAnsiTheme="majorHAnsi"/>
        </w:rPr>
        <w:t xml:space="preserve">he school </w:t>
      </w:r>
      <w:r>
        <w:rPr>
          <w:rFonts w:asciiTheme="majorHAnsi" w:hAnsiTheme="majorHAnsi"/>
        </w:rPr>
        <w:t>must</w:t>
      </w:r>
      <w:r w:rsidRPr="004E763B">
        <w:rPr>
          <w:rFonts w:asciiTheme="majorHAnsi" w:hAnsiTheme="majorHAnsi"/>
        </w:rPr>
        <w:t xml:space="preserve"> also </w:t>
      </w:r>
      <w:proofErr w:type="gramStart"/>
      <w:r w:rsidRPr="004E763B">
        <w:rPr>
          <w:rFonts w:asciiTheme="majorHAnsi" w:hAnsiTheme="majorHAnsi"/>
        </w:rPr>
        <w:t>take into account</w:t>
      </w:r>
      <w:proofErr w:type="gramEnd"/>
      <w:r w:rsidRPr="004E763B">
        <w:rPr>
          <w:rFonts w:asciiTheme="majorHAnsi" w:hAnsiTheme="majorHAnsi"/>
        </w:rPr>
        <w:t xml:space="preserve"> the use of school facilities by community groups. Since removal works must only be carried out during out-of-school hours, the school must ensure no one is on site, including external community groups.</w:t>
      </w:r>
      <w:r>
        <w:rPr>
          <w:rFonts w:asciiTheme="majorHAnsi" w:hAnsiTheme="majorHAnsi"/>
        </w:rPr>
        <w:t xml:space="preserve"> A</w:t>
      </w:r>
      <w:r w:rsidRPr="004E763B">
        <w:rPr>
          <w:rFonts w:asciiTheme="majorHAnsi" w:hAnsiTheme="majorHAnsi"/>
        </w:rPr>
        <w:t>sbestos removal works should be scheduled during school holidays</w:t>
      </w:r>
      <w:r>
        <w:rPr>
          <w:rFonts w:asciiTheme="majorHAnsi" w:hAnsiTheme="majorHAnsi"/>
        </w:rPr>
        <w:t xml:space="preserve"> or weekends depending on the volume being removed</w:t>
      </w:r>
      <w:r w:rsidRPr="004E763B">
        <w:rPr>
          <w:rFonts w:asciiTheme="majorHAnsi" w:hAnsiTheme="majorHAnsi"/>
        </w:rPr>
        <w:t xml:space="preserve">. </w:t>
      </w:r>
    </w:p>
    <w:p w14:paraId="5E6B7A55" w14:textId="1644ECC8" w:rsidR="00391315" w:rsidRPr="004E763B" w:rsidRDefault="00C448D9" w:rsidP="00391315">
      <w:pPr>
        <w:spacing w:before="120" w:line="276" w:lineRule="auto"/>
        <w:rPr>
          <w:rFonts w:asciiTheme="majorHAnsi" w:hAnsiTheme="majorHAnsi"/>
        </w:rPr>
      </w:pPr>
      <w:r>
        <w:rPr>
          <w:rFonts w:asciiTheme="majorHAnsi" w:hAnsiTheme="majorHAnsi"/>
        </w:rPr>
        <w:t>The department</w:t>
      </w:r>
      <w:r w:rsidR="00391315" w:rsidRPr="004E763B">
        <w:rPr>
          <w:rFonts w:asciiTheme="majorHAnsi" w:hAnsiTheme="majorHAnsi"/>
        </w:rPr>
        <w:t xml:space="preserve"> recommends the use</w:t>
      </w:r>
      <w:r w:rsidR="00391315">
        <w:rPr>
          <w:rFonts w:asciiTheme="majorHAnsi" w:hAnsiTheme="majorHAnsi"/>
        </w:rPr>
        <w:t xml:space="preserve"> of</w:t>
      </w:r>
      <w:r w:rsidR="00391315" w:rsidRPr="004E763B">
        <w:rPr>
          <w:rFonts w:asciiTheme="majorHAnsi" w:hAnsiTheme="majorHAnsi"/>
        </w:rPr>
        <w:t xml:space="preserve"> the ‘school newsletter’ template provided at </w:t>
      </w:r>
      <w:r w:rsidR="00391315">
        <w:rPr>
          <w:rFonts w:asciiTheme="majorHAnsi" w:hAnsiTheme="majorHAnsi"/>
        </w:rPr>
        <w:fldChar w:fldCharType="begin"/>
      </w:r>
      <w:r w:rsidR="00391315">
        <w:rPr>
          <w:rFonts w:asciiTheme="majorHAnsi" w:hAnsiTheme="majorHAnsi"/>
        </w:rPr>
        <w:instrText xml:space="preserve"> REF _Ref13576421 \h  \* MERGEFORMAT </w:instrText>
      </w:r>
      <w:r w:rsidR="00391315">
        <w:rPr>
          <w:rFonts w:asciiTheme="majorHAnsi" w:hAnsiTheme="majorHAnsi"/>
        </w:rPr>
      </w:r>
      <w:r w:rsidR="00391315">
        <w:rPr>
          <w:rFonts w:asciiTheme="majorHAnsi" w:hAnsiTheme="majorHAnsi"/>
        </w:rPr>
        <w:fldChar w:fldCharType="separate"/>
      </w:r>
      <w:r w:rsidR="006503EB" w:rsidRPr="006503EB">
        <w:rPr>
          <w:rFonts w:asciiTheme="majorHAnsi" w:hAnsiTheme="majorHAnsi"/>
          <w:b/>
        </w:rPr>
        <w:t>APPENDIX B</w:t>
      </w:r>
      <w:r w:rsidR="00391315">
        <w:rPr>
          <w:rFonts w:asciiTheme="majorHAnsi" w:hAnsiTheme="majorHAnsi"/>
        </w:rPr>
        <w:fldChar w:fldCharType="end"/>
      </w:r>
      <w:r w:rsidR="00391315">
        <w:rPr>
          <w:rFonts w:asciiTheme="majorHAnsi" w:hAnsiTheme="majorHAnsi"/>
        </w:rPr>
        <w:t xml:space="preserve"> when informing schools communities about the removal</w:t>
      </w:r>
      <w:r w:rsidR="00391315" w:rsidRPr="004E763B">
        <w:rPr>
          <w:rFonts w:asciiTheme="majorHAnsi" w:hAnsiTheme="majorHAnsi"/>
        </w:rPr>
        <w:t xml:space="preserve">. </w:t>
      </w:r>
    </w:p>
    <w:p w14:paraId="5C40EFD6" w14:textId="77777777" w:rsidR="00391315" w:rsidRPr="004E763B" w:rsidRDefault="00391315" w:rsidP="00DB2E4D">
      <w:pPr>
        <w:pStyle w:val="Heading3"/>
        <w:numPr>
          <w:ilvl w:val="1"/>
          <w:numId w:val="11"/>
        </w:numPr>
        <w:spacing w:before="240" w:line="276" w:lineRule="auto"/>
        <w:ind w:left="788" w:hanging="431"/>
        <w:rPr>
          <w:caps/>
        </w:rPr>
      </w:pPr>
      <w:bookmarkStart w:id="389" w:name="_Toc162257029"/>
      <w:bookmarkStart w:id="390" w:name="_Toc194061958"/>
      <w:r w:rsidRPr="004E763B">
        <w:t>A</w:t>
      </w:r>
      <w:r>
        <w:t xml:space="preserve">ir </w:t>
      </w:r>
      <w:r w:rsidRPr="004E763B">
        <w:t>M</w:t>
      </w:r>
      <w:r>
        <w:t>onitoring and Clearance Results</w:t>
      </w:r>
      <w:bookmarkEnd w:id="389"/>
      <w:bookmarkEnd w:id="390"/>
      <w:r>
        <w:t xml:space="preserve"> </w:t>
      </w:r>
    </w:p>
    <w:p w14:paraId="423DC03B" w14:textId="77777777" w:rsidR="00391315" w:rsidRPr="004E763B" w:rsidRDefault="00391315" w:rsidP="00391315">
      <w:pPr>
        <w:keepLines/>
        <w:spacing w:before="120" w:line="276" w:lineRule="auto"/>
        <w:rPr>
          <w:rFonts w:asciiTheme="majorHAnsi" w:hAnsiTheme="majorHAnsi"/>
        </w:rPr>
      </w:pPr>
      <w:r>
        <w:rPr>
          <w:rFonts w:asciiTheme="majorHAnsi" w:hAnsiTheme="majorHAnsi"/>
        </w:rPr>
        <w:t xml:space="preserve">All schools must ensure </w:t>
      </w:r>
      <w:r w:rsidRPr="004E763B">
        <w:rPr>
          <w:rFonts w:asciiTheme="majorHAnsi" w:hAnsiTheme="majorHAnsi"/>
        </w:rPr>
        <w:t>Occupational Hygienists undertake air monitoring during and after asbestos removal works. Air monitoring measures the number of airborne asbestos fibres in a particular area</w:t>
      </w:r>
      <w:r>
        <w:rPr>
          <w:rFonts w:asciiTheme="majorHAnsi" w:hAnsiTheme="majorHAnsi"/>
        </w:rPr>
        <w:t>, and lets you know when a</w:t>
      </w:r>
      <w:r w:rsidRPr="004E763B">
        <w:rPr>
          <w:rFonts w:asciiTheme="majorHAnsi" w:hAnsiTheme="majorHAnsi"/>
        </w:rPr>
        <w:t>n area is safe to be occupied</w:t>
      </w:r>
      <w:r>
        <w:rPr>
          <w:rFonts w:asciiTheme="majorHAnsi" w:hAnsiTheme="majorHAnsi"/>
        </w:rPr>
        <w:t xml:space="preserve">. </w:t>
      </w:r>
    </w:p>
    <w:p w14:paraId="560468F4" w14:textId="77777777" w:rsidR="00391315" w:rsidRPr="004E763B" w:rsidRDefault="00391315" w:rsidP="00391315">
      <w:pPr>
        <w:spacing w:before="120" w:line="276" w:lineRule="auto"/>
        <w:rPr>
          <w:rFonts w:asciiTheme="majorHAnsi" w:hAnsiTheme="majorHAnsi"/>
        </w:rPr>
      </w:pPr>
      <w:r>
        <w:rPr>
          <w:rFonts w:asciiTheme="majorHAnsi" w:hAnsiTheme="majorHAnsi"/>
        </w:rPr>
        <w:t xml:space="preserve">The use of </w:t>
      </w:r>
      <w:r w:rsidRPr="004E763B">
        <w:rPr>
          <w:rFonts w:asciiTheme="majorHAnsi" w:hAnsiTheme="majorHAnsi"/>
        </w:rPr>
        <w:t xml:space="preserve">air monitoring during and after asbestos removal works provides an added level of assurance </w:t>
      </w:r>
      <w:r>
        <w:rPr>
          <w:rFonts w:asciiTheme="majorHAnsi" w:hAnsiTheme="majorHAnsi"/>
        </w:rPr>
        <w:t>beyond</w:t>
      </w:r>
      <w:r w:rsidRPr="004E763B">
        <w:rPr>
          <w:rFonts w:asciiTheme="majorHAnsi" w:hAnsiTheme="majorHAnsi"/>
        </w:rPr>
        <w:t xml:space="preserve"> </w:t>
      </w:r>
      <w:r>
        <w:rPr>
          <w:rFonts w:asciiTheme="majorHAnsi" w:hAnsiTheme="majorHAnsi"/>
        </w:rPr>
        <w:t xml:space="preserve">the </w:t>
      </w:r>
      <w:r w:rsidRPr="004E763B">
        <w:rPr>
          <w:rFonts w:asciiTheme="majorHAnsi" w:hAnsiTheme="majorHAnsi"/>
        </w:rPr>
        <w:t>visual clearance required by the OHS Regulations</w:t>
      </w:r>
      <w:r>
        <w:rPr>
          <w:rFonts w:asciiTheme="majorHAnsi" w:hAnsiTheme="majorHAnsi"/>
        </w:rPr>
        <w:t xml:space="preserve"> 2017</w:t>
      </w:r>
      <w:r w:rsidRPr="004E763B">
        <w:rPr>
          <w:rFonts w:asciiTheme="majorHAnsi" w:hAnsiTheme="majorHAnsi"/>
        </w:rPr>
        <w:t xml:space="preserve">. </w:t>
      </w:r>
      <w:r>
        <w:rPr>
          <w:rFonts w:asciiTheme="majorHAnsi" w:hAnsiTheme="majorHAnsi"/>
        </w:rPr>
        <w:t xml:space="preserve">Once </w:t>
      </w:r>
      <w:r w:rsidRPr="004E763B">
        <w:rPr>
          <w:rFonts w:asciiTheme="majorHAnsi" w:hAnsiTheme="majorHAnsi"/>
        </w:rPr>
        <w:t>asbestos removal works</w:t>
      </w:r>
      <w:r>
        <w:rPr>
          <w:rFonts w:asciiTheme="majorHAnsi" w:hAnsiTheme="majorHAnsi"/>
        </w:rPr>
        <w:t xml:space="preserve"> are completed</w:t>
      </w:r>
      <w:r w:rsidRPr="004E763B">
        <w:rPr>
          <w:rFonts w:asciiTheme="majorHAnsi" w:hAnsiTheme="majorHAnsi"/>
        </w:rPr>
        <w:t xml:space="preserve"> the results of the air monitoring and visual clearance </w:t>
      </w:r>
      <w:r>
        <w:rPr>
          <w:rFonts w:asciiTheme="majorHAnsi" w:hAnsiTheme="majorHAnsi"/>
        </w:rPr>
        <w:t>are</w:t>
      </w:r>
      <w:r w:rsidRPr="004E763B">
        <w:rPr>
          <w:rFonts w:asciiTheme="majorHAnsi" w:hAnsiTheme="majorHAnsi"/>
        </w:rPr>
        <w:t xml:space="preserve"> communicated to the school to provide reassurance that the </w:t>
      </w:r>
      <w:r>
        <w:rPr>
          <w:rFonts w:asciiTheme="majorHAnsi" w:hAnsiTheme="majorHAnsi"/>
        </w:rPr>
        <w:t>school/work</w:t>
      </w:r>
      <w:r w:rsidRPr="004E763B">
        <w:rPr>
          <w:rFonts w:asciiTheme="majorHAnsi" w:hAnsiTheme="majorHAnsi"/>
        </w:rPr>
        <w:t xml:space="preserve"> site is safe to be reoccupied</w:t>
      </w:r>
      <w:r>
        <w:rPr>
          <w:rFonts w:asciiTheme="majorHAnsi" w:hAnsiTheme="majorHAnsi"/>
        </w:rPr>
        <w:t>.</w:t>
      </w:r>
    </w:p>
    <w:p w14:paraId="023B4A76" w14:textId="0355FE60" w:rsidR="00391315" w:rsidRPr="004E763B" w:rsidRDefault="00391315" w:rsidP="00391315">
      <w:pPr>
        <w:spacing w:before="120" w:line="276" w:lineRule="auto"/>
        <w:rPr>
          <w:rFonts w:asciiTheme="majorHAnsi" w:hAnsiTheme="majorHAnsi"/>
        </w:rPr>
      </w:pPr>
      <w:r>
        <w:rPr>
          <w:rFonts w:asciiTheme="majorHAnsi" w:hAnsiTheme="majorHAnsi"/>
        </w:rPr>
        <w:t>A</w:t>
      </w:r>
      <w:r w:rsidRPr="004E763B">
        <w:rPr>
          <w:rFonts w:asciiTheme="majorHAnsi" w:hAnsiTheme="majorHAnsi"/>
        </w:rPr>
        <w:t>n example of an air monitoring report</w:t>
      </w:r>
      <w:r>
        <w:rPr>
          <w:rFonts w:asciiTheme="majorHAnsi" w:hAnsiTheme="majorHAnsi"/>
        </w:rPr>
        <w:t xml:space="preserve"> is provided in </w:t>
      </w:r>
      <w:r w:rsidRPr="004E763B">
        <w:rPr>
          <w:rFonts w:asciiTheme="majorHAnsi" w:hAnsiTheme="majorHAnsi"/>
        </w:rPr>
        <w:fldChar w:fldCharType="begin"/>
      </w:r>
      <w:r w:rsidRPr="004E763B">
        <w:rPr>
          <w:rFonts w:asciiTheme="majorHAnsi" w:hAnsiTheme="majorHAnsi"/>
        </w:rPr>
        <w:instrText xml:space="preserve"> REF _Ref535574452 \h  \* MERGEFORMAT </w:instrText>
      </w:r>
      <w:r w:rsidRPr="004E763B">
        <w:rPr>
          <w:rFonts w:asciiTheme="majorHAnsi" w:hAnsiTheme="majorHAnsi"/>
        </w:rPr>
      </w:r>
      <w:r w:rsidRPr="004E763B">
        <w:rPr>
          <w:rFonts w:asciiTheme="majorHAnsi" w:hAnsiTheme="majorHAnsi"/>
        </w:rPr>
        <w:fldChar w:fldCharType="separate"/>
      </w:r>
      <w:r w:rsidR="006503EB" w:rsidRPr="006503EB">
        <w:rPr>
          <w:rFonts w:asciiTheme="majorHAnsi" w:hAnsiTheme="majorHAnsi"/>
        </w:rPr>
        <w:t>Figure 3</w:t>
      </w:r>
      <w:r w:rsidRPr="004E763B">
        <w:rPr>
          <w:rFonts w:asciiTheme="majorHAnsi" w:hAnsiTheme="majorHAnsi"/>
        </w:rPr>
        <w:fldChar w:fldCharType="end"/>
      </w:r>
      <w:r w:rsidRPr="004E763B">
        <w:rPr>
          <w:rFonts w:asciiTheme="majorHAnsi" w:hAnsiTheme="majorHAnsi"/>
        </w:rPr>
        <w:t xml:space="preserve">. </w:t>
      </w:r>
      <w:r>
        <w:rPr>
          <w:rFonts w:asciiTheme="majorHAnsi" w:hAnsiTheme="majorHAnsi"/>
        </w:rPr>
        <w:t>When</w:t>
      </w:r>
      <w:r w:rsidRPr="004E763B">
        <w:rPr>
          <w:rFonts w:asciiTheme="majorHAnsi" w:hAnsiTheme="majorHAnsi"/>
        </w:rPr>
        <w:t xml:space="preserve"> the number of asbestos fibres in the air during </w:t>
      </w:r>
      <w:r>
        <w:rPr>
          <w:rFonts w:asciiTheme="majorHAnsi" w:hAnsiTheme="majorHAnsi"/>
        </w:rPr>
        <w:t>this Samp</w:t>
      </w:r>
      <w:r w:rsidRPr="004E763B">
        <w:rPr>
          <w:rFonts w:asciiTheme="majorHAnsi" w:hAnsiTheme="majorHAnsi"/>
        </w:rPr>
        <w:t xml:space="preserve">le period </w:t>
      </w:r>
      <w:r>
        <w:rPr>
          <w:rFonts w:asciiTheme="majorHAnsi" w:hAnsiTheme="majorHAnsi"/>
        </w:rPr>
        <w:t>is</w:t>
      </w:r>
      <w:r w:rsidRPr="004E763B">
        <w:rPr>
          <w:rFonts w:asciiTheme="majorHAnsi" w:hAnsiTheme="majorHAnsi"/>
        </w:rPr>
        <w:t xml:space="preserve"> below 0.01 fibres per millilitre of air an area </w:t>
      </w:r>
      <w:r>
        <w:rPr>
          <w:rFonts w:asciiTheme="majorHAnsi" w:hAnsiTheme="majorHAnsi"/>
        </w:rPr>
        <w:t xml:space="preserve">is considered </w:t>
      </w:r>
      <w:r w:rsidRPr="004E763B">
        <w:rPr>
          <w:rFonts w:asciiTheme="majorHAnsi" w:hAnsiTheme="majorHAnsi"/>
        </w:rPr>
        <w:t>‘cleared’ of airborne asbestos fibres.</w:t>
      </w:r>
    </w:p>
    <w:p w14:paraId="37A440F9" w14:textId="77777777" w:rsidR="00391315" w:rsidRPr="004D41F7" w:rsidRDefault="00391315" w:rsidP="00391315">
      <w:r>
        <w:rPr>
          <w:noProof/>
          <w:lang w:val="en-AU" w:eastAsia="en-AU"/>
        </w:rPr>
        <w:drawing>
          <wp:inline distT="0" distB="0" distL="0" distR="0" wp14:anchorId="3D065E69" wp14:editId="3860B9BD">
            <wp:extent cx="6189345" cy="3067050"/>
            <wp:effectExtent l="0" t="0" r="1905" b="0"/>
            <wp:docPr id="1711559194" name="Picture 171155919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59194" name="Picture 1711559194" descr="A screenshot of a computer screen&#10;&#10;Description automatically generated"/>
                    <pic:cNvPicPr/>
                  </pic:nvPicPr>
                  <pic:blipFill>
                    <a:blip r:embed="rId65"/>
                    <a:stretch>
                      <a:fillRect/>
                    </a:stretch>
                  </pic:blipFill>
                  <pic:spPr>
                    <a:xfrm>
                      <a:off x="0" y="0"/>
                      <a:ext cx="6190599" cy="3067671"/>
                    </a:xfrm>
                    <a:prstGeom prst="rect">
                      <a:avLst/>
                    </a:prstGeom>
                  </pic:spPr>
                </pic:pic>
              </a:graphicData>
            </a:graphic>
          </wp:inline>
        </w:drawing>
      </w:r>
    </w:p>
    <w:p w14:paraId="335D5B77" w14:textId="7950521F" w:rsidR="00391315" w:rsidRPr="00D71397" w:rsidRDefault="00391315" w:rsidP="00391315">
      <w:pPr>
        <w:rPr>
          <w:rFonts w:asciiTheme="majorHAnsi" w:hAnsiTheme="majorHAnsi"/>
          <w:b/>
          <w:iCs/>
          <w:sz w:val="20"/>
          <w:szCs w:val="20"/>
          <w:lang w:val="en-AU"/>
        </w:rPr>
      </w:pPr>
      <w:bookmarkStart w:id="391" w:name="_Ref535574452"/>
      <w:r w:rsidRPr="00D71397">
        <w:rPr>
          <w:rFonts w:asciiTheme="majorHAnsi" w:hAnsiTheme="majorHAnsi"/>
          <w:b/>
          <w:iCs/>
          <w:sz w:val="20"/>
          <w:szCs w:val="20"/>
          <w:lang w:val="en-AU"/>
        </w:rPr>
        <w:t xml:space="preserve">Figure </w:t>
      </w:r>
      <w:r w:rsidRPr="00D71397">
        <w:rPr>
          <w:rFonts w:asciiTheme="majorHAnsi" w:hAnsiTheme="majorHAnsi"/>
          <w:b/>
          <w:iCs/>
          <w:sz w:val="20"/>
          <w:szCs w:val="20"/>
          <w:lang w:val="en-AU"/>
        </w:rPr>
        <w:fldChar w:fldCharType="begin"/>
      </w:r>
      <w:r w:rsidRPr="00D71397">
        <w:rPr>
          <w:rFonts w:asciiTheme="majorHAnsi" w:hAnsiTheme="majorHAnsi"/>
          <w:b/>
          <w:iCs/>
          <w:sz w:val="20"/>
          <w:szCs w:val="20"/>
          <w:lang w:val="en-AU"/>
        </w:rPr>
        <w:instrText xml:space="preserve"> SEQ Figure \* ARABIC </w:instrText>
      </w:r>
      <w:r w:rsidRPr="00D71397">
        <w:rPr>
          <w:rFonts w:asciiTheme="majorHAnsi" w:hAnsiTheme="majorHAnsi"/>
          <w:b/>
          <w:iCs/>
          <w:sz w:val="20"/>
          <w:szCs w:val="20"/>
          <w:lang w:val="en-AU"/>
        </w:rPr>
        <w:fldChar w:fldCharType="separate"/>
      </w:r>
      <w:r w:rsidR="006503EB">
        <w:rPr>
          <w:rFonts w:asciiTheme="majorHAnsi" w:hAnsiTheme="majorHAnsi"/>
          <w:b/>
          <w:iCs/>
          <w:noProof/>
          <w:sz w:val="20"/>
          <w:szCs w:val="20"/>
          <w:lang w:val="en-AU"/>
        </w:rPr>
        <w:t>3</w:t>
      </w:r>
      <w:r w:rsidRPr="00D71397">
        <w:rPr>
          <w:rFonts w:asciiTheme="majorHAnsi" w:hAnsiTheme="majorHAnsi"/>
          <w:sz w:val="20"/>
          <w:szCs w:val="20"/>
        </w:rPr>
        <w:fldChar w:fldCharType="end"/>
      </w:r>
      <w:bookmarkEnd w:id="391"/>
      <w:r w:rsidRPr="00D71397">
        <w:rPr>
          <w:rFonts w:asciiTheme="majorHAnsi" w:hAnsiTheme="majorHAnsi"/>
          <w:b/>
          <w:iCs/>
          <w:sz w:val="20"/>
          <w:szCs w:val="20"/>
          <w:lang w:val="en-AU"/>
        </w:rPr>
        <w:t>. Example of air monitoring report.</w:t>
      </w:r>
    </w:p>
    <w:p w14:paraId="1F8AA7E5" w14:textId="77777777" w:rsidR="00391315" w:rsidRPr="004E763B" w:rsidRDefault="00391315" w:rsidP="00DB2E4D">
      <w:pPr>
        <w:pStyle w:val="Heading3"/>
        <w:numPr>
          <w:ilvl w:val="1"/>
          <w:numId w:val="11"/>
        </w:numPr>
        <w:spacing w:before="240" w:line="276" w:lineRule="auto"/>
        <w:ind w:left="788" w:hanging="431"/>
        <w:rPr>
          <w:caps/>
        </w:rPr>
      </w:pPr>
      <w:bookmarkStart w:id="392" w:name="_Toc162257030"/>
      <w:bookmarkStart w:id="393" w:name="_Toc194061959"/>
      <w:r>
        <w:t>Update this SAMP</w:t>
      </w:r>
      <w:bookmarkEnd w:id="392"/>
      <w:bookmarkEnd w:id="393"/>
      <w:r>
        <w:t xml:space="preserve"> </w:t>
      </w:r>
    </w:p>
    <w:p w14:paraId="2557B07E" w14:textId="77777777" w:rsidR="00391315" w:rsidRPr="004E763B" w:rsidRDefault="00391315" w:rsidP="00391315">
      <w:pPr>
        <w:spacing w:before="120" w:line="276" w:lineRule="auto"/>
        <w:rPr>
          <w:rFonts w:asciiTheme="majorHAnsi" w:hAnsiTheme="majorHAnsi"/>
        </w:rPr>
      </w:pPr>
      <w:r>
        <w:rPr>
          <w:rFonts w:asciiTheme="majorHAnsi" w:hAnsiTheme="majorHAnsi"/>
        </w:rPr>
        <w:t>T</w:t>
      </w:r>
      <w:r w:rsidRPr="004E763B">
        <w:rPr>
          <w:rFonts w:asciiTheme="majorHAnsi" w:hAnsiTheme="majorHAnsi"/>
        </w:rPr>
        <w:t xml:space="preserve">he </w:t>
      </w:r>
      <w:r>
        <w:rPr>
          <w:rFonts w:asciiTheme="majorHAnsi" w:hAnsiTheme="majorHAnsi"/>
        </w:rPr>
        <w:t>Asbestos Coordinator must update this SAMP</w:t>
      </w:r>
      <w:r w:rsidRPr="004E763B">
        <w:rPr>
          <w:rFonts w:asciiTheme="majorHAnsi" w:hAnsiTheme="majorHAnsi"/>
        </w:rPr>
        <w:t xml:space="preserve"> </w:t>
      </w:r>
      <w:r>
        <w:rPr>
          <w:rFonts w:asciiTheme="majorHAnsi" w:hAnsiTheme="majorHAnsi"/>
        </w:rPr>
        <w:t>by</w:t>
      </w:r>
      <w:r w:rsidRPr="004E763B">
        <w:rPr>
          <w:rFonts w:asciiTheme="majorHAnsi" w:hAnsiTheme="majorHAnsi"/>
        </w:rPr>
        <w:t xml:space="preserve"> </w:t>
      </w:r>
      <w:r>
        <w:rPr>
          <w:rFonts w:asciiTheme="majorHAnsi" w:hAnsiTheme="majorHAnsi"/>
        </w:rPr>
        <w:t>appending</w:t>
      </w:r>
      <w:r w:rsidRPr="004E763B">
        <w:rPr>
          <w:rFonts w:asciiTheme="majorHAnsi" w:hAnsiTheme="majorHAnsi"/>
        </w:rPr>
        <w:t xml:space="preserve"> all removal documentation for instance, air monitoring results and clearance certificates.</w:t>
      </w:r>
      <w:r w:rsidRPr="00CB32BD">
        <w:rPr>
          <w:rFonts w:asciiTheme="majorHAnsi" w:hAnsiTheme="majorHAnsi"/>
        </w:rPr>
        <w:t xml:space="preserve"> </w:t>
      </w:r>
      <w:r w:rsidRPr="004E763B">
        <w:rPr>
          <w:rFonts w:asciiTheme="majorHAnsi" w:hAnsiTheme="majorHAnsi"/>
        </w:rPr>
        <w:t xml:space="preserve">Following the completion of asbestos </w:t>
      </w:r>
      <w:r w:rsidRPr="004E763B">
        <w:rPr>
          <w:rFonts w:asciiTheme="majorHAnsi" w:hAnsiTheme="majorHAnsi"/>
        </w:rPr>
        <w:lastRenderedPageBreak/>
        <w:t>removal works</w:t>
      </w:r>
      <w:r>
        <w:rPr>
          <w:rFonts w:asciiTheme="majorHAnsi" w:hAnsiTheme="majorHAnsi"/>
        </w:rPr>
        <w:t>.</w:t>
      </w:r>
      <w:r w:rsidRPr="004E763B">
        <w:rPr>
          <w:rFonts w:asciiTheme="majorHAnsi" w:hAnsiTheme="majorHAnsi"/>
        </w:rPr>
        <w:t xml:space="preserve"> In addition, the school must ensure that the supervising Occupational Hygienist completes the ‘</w:t>
      </w:r>
      <w:hyperlink r:id="rId66">
        <w:r w:rsidRPr="7F4E0731">
          <w:rPr>
            <w:rStyle w:val="Hyperlink"/>
            <w:rFonts w:asciiTheme="majorHAnsi" w:hAnsiTheme="majorHAnsi"/>
          </w:rPr>
          <w:t>Asbestos Removal Completion Form</w:t>
        </w:r>
      </w:hyperlink>
      <w:r>
        <w:rPr>
          <w:rFonts w:asciiTheme="majorHAnsi" w:hAnsiTheme="majorHAnsi"/>
        </w:rPr>
        <w:t>’</w:t>
      </w:r>
      <w:r w:rsidRPr="004E763B">
        <w:rPr>
          <w:rFonts w:asciiTheme="majorHAnsi" w:hAnsiTheme="majorHAnsi"/>
        </w:rPr>
        <w:t>.</w:t>
      </w:r>
    </w:p>
    <w:p w14:paraId="301AA35F" w14:textId="77777777" w:rsidR="00391315" w:rsidRPr="004E763B" w:rsidRDefault="00391315" w:rsidP="00DB2E4D">
      <w:pPr>
        <w:pStyle w:val="Heading3"/>
        <w:numPr>
          <w:ilvl w:val="1"/>
          <w:numId w:val="11"/>
        </w:numPr>
        <w:spacing w:before="240" w:line="276" w:lineRule="auto"/>
        <w:ind w:left="788" w:hanging="431"/>
        <w:rPr>
          <w:caps/>
        </w:rPr>
      </w:pPr>
      <w:bookmarkStart w:id="394" w:name="_Toc162257031"/>
      <w:bookmarkStart w:id="395" w:name="_Toc194061960"/>
      <w:bookmarkEnd w:id="365"/>
      <w:r>
        <w:t>Record Removals</w:t>
      </w:r>
      <w:bookmarkEnd w:id="394"/>
      <w:bookmarkEnd w:id="395"/>
    </w:p>
    <w:p w14:paraId="08FA45F0" w14:textId="5C3B0FC2"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The asbestos coordinator must keep all the relevant asbestos-related records, including Safe Work Method Statements, asbestos removal completion forms, air monitoring reports, clearance certificates and waste clearance certificates. The school must </w:t>
      </w:r>
      <w:r>
        <w:rPr>
          <w:rFonts w:asciiTheme="majorHAnsi" w:hAnsiTheme="majorHAnsi"/>
        </w:rPr>
        <w:t xml:space="preserve">also </w:t>
      </w:r>
      <w:r w:rsidRPr="004E763B">
        <w:rPr>
          <w:rFonts w:asciiTheme="majorHAnsi" w:hAnsiTheme="majorHAnsi"/>
        </w:rPr>
        <w:t xml:space="preserve">send a copy of these documents to </w:t>
      </w:r>
      <w:r w:rsidR="00C448D9">
        <w:rPr>
          <w:rFonts w:asciiTheme="majorHAnsi" w:hAnsiTheme="majorHAnsi"/>
        </w:rPr>
        <w:t>the department</w:t>
      </w:r>
      <w:r w:rsidRPr="004E763B">
        <w:rPr>
          <w:rFonts w:asciiTheme="majorHAnsi" w:hAnsiTheme="majorHAnsi"/>
        </w:rPr>
        <w:t xml:space="preserve"> (</w:t>
      </w:r>
      <w:hyperlink r:id="rId67" w:history="1">
        <w:r w:rsidRPr="00B41436">
          <w:rPr>
            <w:rStyle w:val="Hyperlink"/>
            <w:rFonts w:asciiTheme="majorHAnsi" w:hAnsiTheme="majorHAnsi"/>
          </w:rPr>
          <w:t>asbestos.reform@education.vic.gov.au</w:t>
        </w:r>
      </w:hyperlink>
      <w:r w:rsidRPr="004E763B">
        <w:rPr>
          <w:rFonts w:asciiTheme="majorHAnsi" w:hAnsiTheme="majorHAnsi"/>
        </w:rPr>
        <w:t>). Following the removal of ACMs, the asbestos register will be updated to include the date of removal.</w:t>
      </w:r>
    </w:p>
    <w:p w14:paraId="0459B42D" w14:textId="77777777" w:rsidR="00391315" w:rsidRPr="004E763B" w:rsidRDefault="00391315" w:rsidP="00391315">
      <w:pPr>
        <w:spacing w:before="120"/>
        <w:jc w:val="both"/>
        <w:rPr>
          <w:rFonts w:asciiTheme="majorHAnsi" w:hAnsiTheme="majorHAnsi"/>
        </w:rPr>
      </w:pPr>
      <w:r w:rsidRPr="004E763B">
        <w:rPr>
          <w:rFonts w:asciiTheme="majorHAnsi" w:hAnsiTheme="majorHAnsi"/>
        </w:rPr>
        <w:br w:type="page"/>
      </w:r>
    </w:p>
    <w:p w14:paraId="0061C75E" w14:textId="77777777" w:rsidR="00391315" w:rsidRPr="008029FD" w:rsidRDefault="00391315" w:rsidP="008029FD">
      <w:pPr>
        <w:pStyle w:val="Heading2"/>
        <w:rPr>
          <w:lang w:val="en-AU"/>
        </w:rPr>
      </w:pPr>
      <w:bookmarkStart w:id="396" w:name="_Toc72850905"/>
      <w:bookmarkStart w:id="397" w:name="_Toc194061961"/>
      <w:r w:rsidRPr="008029FD">
        <w:rPr>
          <w:lang w:val="en-AU"/>
        </w:rPr>
        <w:lastRenderedPageBreak/>
        <w:t>CHECKLIST—REMOVAL OF ACMs</w:t>
      </w:r>
      <w:bookmarkEnd w:id="396"/>
      <w:bookmarkEnd w:id="397"/>
    </w:p>
    <w:p w14:paraId="422A0A49" w14:textId="77777777" w:rsidR="00391315" w:rsidRPr="00191631" w:rsidRDefault="00391315" w:rsidP="00391315">
      <w:pPr>
        <w:spacing w:before="120" w:line="276" w:lineRule="auto"/>
      </w:pPr>
      <w:r>
        <w:t>Once the school has followed all the guidance documented in the previous pages. The requirements 9 to 10 are achieved.</w:t>
      </w: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Look w:val="04A0" w:firstRow="1" w:lastRow="0" w:firstColumn="1" w:lastColumn="0" w:noHBand="0" w:noVBand="1"/>
        <w:tblCaption w:val="Checklist"/>
        <w:tblDescription w:val="Checklist of requirements for proposed works with a Project Manager"/>
      </w:tblPr>
      <w:tblGrid>
        <w:gridCol w:w="817"/>
        <w:gridCol w:w="8817"/>
      </w:tblGrid>
      <w:tr w:rsidR="00391315" w:rsidRPr="004E763B" w14:paraId="6B83D7F9" w14:textId="77777777" w:rsidTr="004964BD">
        <w:trPr>
          <w:cantSplit/>
          <w:tblHeader/>
          <w:jc w:val="center"/>
        </w:trPr>
        <w:tc>
          <w:tcPr>
            <w:tcW w:w="9634" w:type="dxa"/>
            <w:gridSpan w:val="2"/>
            <w:shd w:val="clear" w:color="auto" w:fill="201547" w:themeFill="accent2"/>
            <w:vAlign w:val="center"/>
          </w:tcPr>
          <w:p w14:paraId="61D961A5" w14:textId="77777777" w:rsidR="00391315" w:rsidRPr="004E763B" w:rsidRDefault="00391315">
            <w:pPr>
              <w:spacing w:after="0"/>
              <w:ind w:left="33"/>
              <w:contextualSpacing/>
              <w:rPr>
                <w:rFonts w:asciiTheme="majorHAnsi" w:eastAsia="Calibri" w:hAnsiTheme="majorHAnsi"/>
                <w:b/>
                <w:color w:val="FFFFFF" w:themeColor="background1"/>
              </w:rPr>
            </w:pPr>
            <w:r w:rsidRPr="004E763B">
              <w:rPr>
                <w:rFonts w:asciiTheme="majorHAnsi" w:hAnsiTheme="majorHAnsi"/>
                <w:b/>
                <w:color w:val="FFFFFF" w:themeColor="background1"/>
              </w:rPr>
              <w:t xml:space="preserve">REQUIREMENT 9: </w:t>
            </w:r>
            <w:r>
              <w:rPr>
                <w:rFonts w:asciiTheme="majorHAnsi" w:hAnsiTheme="majorHAnsi"/>
                <w:b/>
                <w:color w:val="FFFFFF" w:themeColor="background1"/>
              </w:rPr>
              <w:t>CONSTRUCTION ZONES</w:t>
            </w:r>
          </w:p>
        </w:tc>
      </w:tr>
      <w:tr w:rsidR="00391315" w:rsidRPr="004E763B" w14:paraId="1C5862B7" w14:textId="77777777" w:rsidTr="004964BD">
        <w:trPr>
          <w:cantSplit/>
          <w:jc w:val="center"/>
        </w:trPr>
        <w:tc>
          <w:tcPr>
            <w:tcW w:w="817" w:type="dxa"/>
            <w:shd w:val="clear" w:color="auto" w:fill="201547" w:themeFill="accent2"/>
            <w:vAlign w:val="center"/>
          </w:tcPr>
          <w:p w14:paraId="3C014DEA"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916D790" w14:textId="77777777" w:rsidR="00391315" w:rsidRPr="004E763B" w:rsidRDefault="00391315">
            <w:pPr>
              <w:spacing w:after="0"/>
              <w:contextualSpacing/>
              <w:rPr>
                <w:rFonts w:asciiTheme="majorHAnsi" w:hAnsiTheme="majorHAnsi"/>
              </w:rPr>
            </w:pPr>
            <w:r w:rsidRPr="004E763B">
              <w:rPr>
                <w:rFonts w:asciiTheme="majorHAnsi" w:hAnsiTheme="majorHAnsi"/>
              </w:rPr>
              <w:t>Project managers identify and remove ACMs before demolition or refurbishment works</w:t>
            </w:r>
          </w:p>
        </w:tc>
      </w:tr>
      <w:tr w:rsidR="00391315" w:rsidRPr="004E763B" w14:paraId="5246A958" w14:textId="77777777" w:rsidTr="004964BD">
        <w:trPr>
          <w:cantSplit/>
          <w:jc w:val="center"/>
        </w:trPr>
        <w:tc>
          <w:tcPr>
            <w:tcW w:w="817" w:type="dxa"/>
            <w:shd w:val="clear" w:color="auto" w:fill="201547" w:themeFill="accent2"/>
            <w:vAlign w:val="center"/>
          </w:tcPr>
          <w:p w14:paraId="05CFD130"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098D597" w14:textId="77777777" w:rsidR="00391315" w:rsidRPr="004E763B" w:rsidRDefault="00391315">
            <w:pPr>
              <w:spacing w:after="0"/>
              <w:contextualSpacing/>
              <w:rPr>
                <w:rFonts w:asciiTheme="majorHAnsi" w:hAnsiTheme="majorHAnsi"/>
              </w:rPr>
            </w:pPr>
            <w:r w:rsidRPr="004E763B">
              <w:rPr>
                <w:rFonts w:asciiTheme="majorHAnsi" w:hAnsiTheme="majorHAnsi"/>
              </w:rPr>
              <w:t xml:space="preserve">The cost of identifying and removing ACMs is fully covered by the </w:t>
            </w:r>
            <w:r>
              <w:rPr>
                <w:rFonts w:asciiTheme="majorHAnsi" w:hAnsiTheme="majorHAnsi"/>
              </w:rPr>
              <w:t>c</w:t>
            </w:r>
            <w:r w:rsidRPr="004E763B">
              <w:rPr>
                <w:rFonts w:asciiTheme="majorHAnsi" w:hAnsiTheme="majorHAnsi"/>
              </w:rPr>
              <w:t xml:space="preserve">apital </w:t>
            </w:r>
            <w:r>
              <w:rPr>
                <w:rFonts w:asciiTheme="majorHAnsi" w:hAnsiTheme="majorHAnsi"/>
              </w:rPr>
              <w:t>p</w:t>
            </w:r>
            <w:r w:rsidRPr="004E763B">
              <w:rPr>
                <w:rFonts w:asciiTheme="majorHAnsi" w:hAnsiTheme="majorHAnsi"/>
              </w:rPr>
              <w:t>roject budget</w:t>
            </w:r>
          </w:p>
        </w:tc>
      </w:tr>
      <w:tr w:rsidR="00391315" w:rsidRPr="004E763B" w14:paraId="2AA17F1C" w14:textId="77777777" w:rsidTr="004964BD">
        <w:trPr>
          <w:cantSplit/>
          <w:tblHeader/>
          <w:jc w:val="center"/>
        </w:trPr>
        <w:tc>
          <w:tcPr>
            <w:tcW w:w="9634" w:type="dxa"/>
            <w:gridSpan w:val="2"/>
            <w:shd w:val="clear" w:color="auto" w:fill="201547" w:themeFill="accent2"/>
            <w:vAlign w:val="center"/>
          </w:tcPr>
          <w:p w14:paraId="7BDB643D" w14:textId="77777777" w:rsidR="00391315" w:rsidRPr="004E763B" w:rsidRDefault="00391315">
            <w:pPr>
              <w:spacing w:after="0"/>
              <w:ind w:left="33"/>
              <w:contextualSpacing/>
              <w:rPr>
                <w:rFonts w:asciiTheme="majorHAnsi" w:hAnsiTheme="majorHAnsi"/>
                <w:b/>
                <w:color w:val="FFFFFF" w:themeColor="background1"/>
              </w:rPr>
            </w:pPr>
            <w:r w:rsidRPr="004E763B">
              <w:rPr>
                <w:rFonts w:asciiTheme="majorHAnsi" w:hAnsiTheme="majorHAnsi"/>
                <w:b/>
                <w:color w:val="FFFFFF" w:themeColor="background1"/>
              </w:rPr>
              <w:t>REQUIREMENT 10: LEGAL AND DEPARTMENTAL REQUIREMENTS</w:t>
            </w:r>
          </w:p>
        </w:tc>
      </w:tr>
      <w:tr w:rsidR="00391315" w:rsidRPr="004E763B" w14:paraId="791ED98E" w14:textId="77777777" w:rsidTr="004964BD">
        <w:trPr>
          <w:cantSplit/>
          <w:jc w:val="center"/>
        </w:trPr>
        <w:tc>
          <w:tcPr>
            <w:tcW w:w="817" w:type="dxa"/>
            <w:shd w:val="clear" w:color="auto" w:fill="201547" w:themeFill="accent2"/>
            <w:vAlign w:val="center"/>
          </w:tcPr>
          <w:p w14:paraId="10960DE5"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679FD0EC" w14:textId="691AE918" w:rsidR="00391315" w:rsidRPr="004E763B" w:rsidRDefault="00391315">
            <w:pPr>
              <w:spacing w:after="0"/>
              <w:contextualSpacing/>
              <w:rPr>
                <w:rFonts w:asciiTheme="majorHAnsi" w:eastAsia="Calibri" w:hAnsiTheme="majorHAnsi"/>
              </w:rPr>
            </w:pPr>
            <w:r w:rsidRPr="004E763B">
              <w:rPr>
                <w:rFonts w:asciiTheme="majorHAnsi" w:hAnsiTheme="majorHAnsi"/>
              </w:rPr>
              <w:t xml:space="preserve">The </w:t>
            </w:r>
            <w:r>
              <w:rPr>
                <w:rFonts w:asciiTheme="majorHAnsi" w:hAnsiTheme="majorHAnsi"/>
              </w:rPr>
              <w:t xml:space="preserve">school </w:t>
            </w:r>
            <w:r w:rsidRPr="004E763B">
              <w:rPr>
                <w:rFonts w:asciiTheme="majorHAnsi" w:hAnsiTheme="majorHAnsi"/>
              </w:rPr>
              <w:t xml:space="preserve">notifies </w:t>
            </w:r>
            <w:r w:rsidR="00C448D9">
              <w:rPr>
                <w:rFonts w:asciiTheme="majorHAnsi" w:hAnsiTheme="majorHAnsi"/>
              </w:rPr>
              <w:t>the department</w:t>
            </w:r>
            <w:r w:rsidRPr="004E763B">
              <w:rPr>
                <w:rFonts w:asciiTheme="majorHAnsi" w:hAnsiTheme="majorHAnsi"/>
              </w:rPr>
              <w:t xml:space="preserve"> of any proposed asbestos removal</w:t>
            </w:r>
          </w:p>
        </w:tc>
      </w:tr>
      <w:tr w:rsidR="00391315" w:rsidRPr="004E763B" w14:paraId="396BE9E1" w14:textId="77777777" w:rsidTr="004964BD">
        <w:trPr>
          <w:cantSplit/>
          <w:jc w:val="center"/>
        </w:trPr>
        <w:tc>
          <w:tcPr>
            <w:tcW w:w="817" w:type="dxa"/>
            <w:shd w:val="clear" w:color="auto" w:fill="201547" w:themeFill="accent2"/>
            <w:vAlign w:val="center"/>
          </w:tcPr>
          <w:p w14:paraId="2F8D050A" w14:textId="77777777" w:rsidR="00391315" w:rsidRPr="004E763B" w:rsidRDefault="00391315">
            <w:pPr>
              <w:spacing w:after="0"/>
              <w:jc w:val="center"/>
              <w:rPr>
                <w:rFonts w:asciiTheme="majorHAnsi" w:eastAsia="Calibr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50070C33" w14:textId="77777777" w:rsidR="00391315" w:rsidRPr="004E763B" w:rsidRDefault="00391315">
            <w:pPr>
              <w:spacing w:after="0"/>
              <w:contextualSpacing/>
              <w:rPr>
                <w:rFonts w:asciiTheme="majorHAnsi" w:eastAsia="Calibri" w:hAnsiTheme="majorHAnsi"/>
              </w:rPr>
            </w:pPr>
            <w:r w:rsidRPr="004E763B">
              <w:rPr>
                <w:rFonts w:asciiTheme="majorHAnsi" w:hAnsiTheme="majorHAnsi"/>
              </w:rPr>
              <w:t xml:space="preserve">Removal works are only carried out by Class </w:t>
            </w:r>
            <w:r>
              <w:rPr>
                <w:rFonts w:asciiTheme="majorHAnsi" w:hAnsiTheme="majorHAnsi"/>
              </w:rPr>
              <w:t>A</w:t>
            </w:r>
            <w:r w:rsidRPr="004E763B">
              <w:rPr>
                <w:rFonts w:asciiTheme="majorHAnsi" w:hAnsiTheme="majorHAnsi"/>
              </w:rPr>
              <w:t xml:space="preserve"> removalists</w:t>
            </w:r>
          </w:p>
        </w:tc>
      </w:tr>
      <w:tr w:rsidR="00391315" w:rsidRPr="004E763B" w14:paraId="4610C969" w14:textId="77777777" w:rsidTr="004964BD">
        <w:trPr>
          <w:cantSplit/>
          <w:jc w:val="center"/>
        </w:trPr>
        <w:tc>
          <w:tcPr>
            <w:tcW w:w="817" w:type="dxa"/>
            <w:shd w:val="clear" w:color="auto" w:fill="201547" w:themeFill="accent2"/>
            <w:vAlign w:val="center"/>
          </w:tcPr>
          <w:p w14:paraId="7BF81F0C"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78CC060B" w14:textId="77777777" w:rsidR="00391315" w:rsidRPr="004E763B" w:rsidRDefault="00391315">
            <w:pPr>
              <w:spacing w:after="0"/>
              <w:contextualSpacing/>
              <w:rPr>
                <w:rFonts w:asciiTheme="majorHAnsi" w:hAnsiTheme="majorHAnsi"/>
              </w:rPr>
            </w:pPr>
            <w:r w:rsidRPr="004E763B">
              <w:rPr>
                <w:rFonts w:asciiTheme="majorHAnsi" w:hAnsiTheme="majorHAnsi"/>
              </w:rPr>
              <w:t xml:space="preserve">Removal works are </w:t>
            </w:r>
            <w:r>
              <w:rPr>
                <w:rFonts w:asciiTheme="majorHAnsi" w:hAnsiTheme="majorHAnsi"/>
              </w:rPr>
              <w:t xml:space="preserve">only conducted </w:t>
            </w:r>
            <w:r w:rsidRPr="004E763B">
              <w:rPr>
                <w:rFonts w:asciiTheme="majorHAnsi" w:hAnsiTheme="majorHAnsi"/>
              </w:rPr>
              <w:t>during out-of-school hours with no one on site</w:t>
            </w:r>
          </w:p>
        </w:tc>
      </w:tr>
      <w:tr w:rsidR="00391315" w:rsidRPr="004E763B" w14:paraId="37AB854A" w14:textId="77777777" w:rsidTr="004964BD">
        <w:trPr>
          <w:cantSplit/>
          <w:jc w:val="center"/>
        </w:trPr>
        <w:tc>
          <w:tcPr>
            <w:tcW w:w="817" w:type="dxa"/>
            <w:shd w:val="clear" w:color="auto" w:fill="201547" w:themeFill="accent2"/>
            <w:vAlign w:val="center"/>
          </w:tcPr>
          <w:p w14:paraId="0D0B8CE7"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0F291F89" w14:textId="77777777" w:rsidR="00391315" w:rsidRPr="004E763B" w:rsidRDefault="00391315">
            <w:pPr>
              <w:spacing w:after="0"/>
              <w:contextualSpacing/>
              <w:rPr>
                <w:rFonts w:asciiTheme="majorHAnsi" w:hAnsiTheme="majorHAnsi"/>
              </w:rPr>
            </w:pPr>
            <w:r w:rsidRPr="004E763B">
              <w:rPr>
                <w:rFonts w:asciiTheme="majorHAnsi" w:hAnsiTheme="majorHAnsi"/>
              </w:rPr>
              <w:t>Air monitoring results are required for clearance and reoccupation of the school</w:t>
            </w:r>
          </w:p>
        </w:tc>
      </w:tr>
      <w:tr w:rsidR="00391315" w:rsidRPr="004E763B" w14:paraId="1F1A5DE5" w14:textId="77777777" w:rsidTr="004964BD">
        <w:trPr>
          <w:cantSplit/>
          <w:jc w:val="center"/>
        </w:trPr>
        <w:tc>
          <w:tcPr>
            <w:tcW w:w="817" w:type="dxa"/>
            <w:shd w:val="clear" w:color="auto" w:fill="201547" w:themeFill="accent2"/>
            <w:vAlign w:val="center"/>
          </w:tcPr>
          <w:p w14:paraId="4A253C67"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118B1110" w14:textId="77777777" w:rsidR="00391315" w:rsidRPr="004E763B" w:rsidRDefault="00391315">
            <w:pPr>
              <w:spacing w:after="0"/>
              <w:contextualSpacing/>
              <w:rPr>
                <w:rFonts w:asciiTheme="majorHAnsi" w:hAnsiTheme="majorHAnsi"/>
              </w:rPr>
            </w:pPr>
            <w:r w:rsidRPr="004E763B">
              <w:rPr>
                <w:rFonts w:asciiTheme="majorHAnsi" w:hAnsiTheme="majorHAnsi"/>
              </w:rPr>
              <w:t>The school updates the S</w:t>
            </w:r>
            <w:r>
              <w:rPr>
                <w:rFonts w:asciiTheme="majorHAnsi" w:hAnsiTheme="majorHAnsi"/>
              </w:rPr>
              <w:t xml:space="preserve">chool </w:t>
            </w:r>
            <w:r w:rsidRPr="004E763B">
              <w:rPr>
                <w:rFonts w:asciiTheme="majorHAnsi" w:hAnsiTheme="majorHAnsi"/>
              </w:rPr>
              <w:t>A</w:t>
            </w:r>
            <w:r>
              <w:rPr>
                <w:rFonts w:asciiTheme="majorHAnsi" w:hAnsiTheme="majorHAnsi"/>
              </w:rPr>
              <w:t xml:space="preserve">sbestos </w:t>
            </w:r>
            <w:r w:rsidRPr="004E763B">
              <w:rPr>
                <w:rFonts w:asciiTheme="majorHAnsi" w:hAnsiTheme="majorHAnsi"/>
              </w:rPr>
              <w:t>M</w:t>
            </w:r>
            <w:r>
              <w:rPr>
                <w:rFonts w:asciiTheme="majorHAnsi" w:hAnsiTheme="majorHAnsi"/>
              </w:rPr>
              <w:t xml:space="preserve">anagement </w:t>
            </w:r>
            <w:r w:rsidRPr="004E763B">
              <w:rPr>
                <w:rFonts w:asciiTheme="majorHAnsi" w:hAnsiTheme="majorHAnsi"/>
              </w:rPr>
              <w:t>P</w:t>
            </w:r>
            <w:r>
              <w:rPr>
                <w:rFonts w:asciiTheme="majorHAnsi" w:hAnsiTheme="majorHAnsi"/>
              </w:rPr>
              <w:t>lan</w:t>
            </w:r>
            <w:r w:rsidRPr="004E763B">
              <w:rPr>
                <w:rFonts w:asciiTheme="majorHAnsi" w:hAnsiTheme="majorHAnsi"/>
              </w:rPr>
              <w:t xml:space="preserve"> following asbestos-removal works </w:t>
            </w:r>
          </w:p>
        </w:tc>
      </w:tr>
      <w:tr w:rsidR="00391315" w:rsidRPr="004E763B" w14:paraId="6E7F1AEA" w14:textId="77777777" w:rsidTr="004964BD">
        <w:trPr>
          <w:cantSplit/>
          <w:jc w:val="center"/>
        </w:trPr>
        <w:tc>
          <w:tcPr>
            <w:tcW w:w="817" w:type="dxa"/>
            <w:shd w:val="clear" w:color="auto" w:fill="201547" w:themeFill="accent2"/>
            <w:vAlign w:val="center"/>
          </w:tcPr>
          <w:p w14:paraId="5190CDD1" w14:textId="77777777" w:rsidR="00391315" w:rsidRPr="004E763B" w:rsidRDefault="00391315">
            <w:pPr>
              <w:spacing w:after="0"/>
              <w:jc w:val="center"/>
              <w:rPr>
                <w:rFonts w:asciiTheme="majorHAnsi" w:hAnsiTheme="majorHAnsi"/>
                <w:b/>
              </w:rPr>
            </w:pPr>
            <w:r>
              <w:rPr>
                <w:rFonts w:asciiTheme="majorHAnsi" w:eastAsia="Wingdings 2" w:hAnsiTheme="majorHAnsi" w:cs="Wingdings 2"/>
                <w:b/>
              </w:rPr>
              <w:t>*</w:t>
            </w:r>
          </w:p>
        </w:tc>
        <w:tc>
          <w:tcPr>
            <w:tcW w:w="8817" w:type="dxa"/>
            <w:shd w:val="clear" w:color="auto" w:fill="E7E6E6" w:themeFill="background2"/>
            <w:vAlign w:val="center"/>
          </w:tcPr>
          <w:p w14:paraId="3B34AA89" w14:textId="1F35B7B5" w:rsidR="00391315" w:rsidRPr="004E763B" w:rsidRDefault="00391315">
            <w:pPr>
              <w:spacing w:after="0"/>
              <w:contextualSpacing/>
              <w:rPr>
                <w:rFonts w:asciiTheme="majorHAnsi" w:hAnsiTheme="majorHAnsi"/>
              </w:rPr>
            </w:pPr>
            <w:r w:rsidRPr="004E763B">
              <w:rPr>
                <w:rFonts w:asciiTheme="majorHAnsi" w:hAnsiTheme="majorHAnsi"/>
              </w:rPr>
              <w:t>The school</w:t>
            </w:r>
            <w:r>
              <w:rPr>
                <w:rFonts w:asciiTheme="majorHAnsi" w:hAnsiTheme="majorHAnsi"/>
              </w:rPr>
              <w:t xml:space="preserve"> keeps all removal documentation and</w:t>
            </w:r>
            <w:r w:rsidRPr="004E763B">
              <w:rPr>
                <w:rFonts w:asciiTheme="majorHAnsi" w:hAnsiTheme="majorHAnsi"/>
              </w:rPr>
              <w:t xml:space="preserve"> provides a copy to </w:t>
            </w:r>
            <w:r w:rsidR="00C448D9">
              <w:rPr>
                <w:rFonts w:asciiTheme="majorHAnsi" w:hAnsiTheme="majorHAnsi"/>
              </w:rPr>
              <w:t>the department</w:t>
            </w:r>
            <w:r w:rsidRPr="004E763B">
              <w:rPr>
                <w:rFonts w:asciiTheme="majorHAnsi" w:hAnsiTheme="majorHAnsi"/>
              </w:rPr>
              <w:t xml:space="preserve"> (</w:t>
            </w:r>
            <w:hyperlink r:id="rId68" w:history="1">
              <w:r w:rsidRPr="00B41436">
                <w:rPr>
                  <w:rStyle w:val="Hyperlink"/>
                  <w:rFonts w:asciiTheme="majorHAnsi" w:hAnsiTheme="majorHAnsi"/>
                </w:rPr>
                <w:t>asbestos.reform@educ</w:t>
              </w:r>
              <w:r w:rsidRPr="00B41436">
                <w:rPr>
                  <w:rStyle w:val="Hyperlink"/>
                </w:rPr>
                <w:t>ation</w:t>
              </w:r>
              <w:r w:rsidRPr="00B41436">
                <w:rPr>
                  <w:rStyle w:val="Hyperlink"/>
                  <w:rFonts w:asciiTheme="majorHAnsi" w:hAnsiTheme="majorHAnsi"/>
                </w:rPr>
                <w:t>.vic.gov.au</w:t>
              </w:r>
            </w:hyperlink>
            <w:r>
              <w:rPr>
                <w:rFonts w:asciiTheme="majorHAnsi" w:hAnsiTheme="majorHAnsi"/>
              </w:rPr>
              <w:t>)</w:t>
            </w:r>
          </w:p>
        </w:tc>
      </w:tr>
    </w:tbl>
    <w:p w14:paraId="1D387859" w14:textId="77777777" w:rsidR="00391315" w:rsidRPr="004E763B" w:rsidRDefault="00391315" w:rsidP="00391315">
      <w:pPr>
        <w:jc w:val="both"/>
        <w:rPr>
          <w:rFonts w:asciiTheme="majorHAnsi" w:hAnsiTheme="majorHAnsi"/>
        </w:rPr>
      </w:pPr>
    </w:p>
    <w:p w14:paraId="1A6DB332" w14:textId="77777777" w:rsidR="00391315" w:rsidRPr="004E763B" w:rsidRDefault="00391315" w:rsidP="00391315">
      <w:pPr>
        <w:jc w:val="both"/>
        <w:rPr>
          <w:rFonts w:asciiTheme="majorHAnsi" w:hAnsiTheme="majorHAnsi"/>
        </w:rPr>
      </w:pPr>
    </w:p>
    <w:p w14:paraId="7D8035DD" w14:textId="77777777" w:rsidR="00391315" w:rsidRPr="004E763B" w:rsidRDefault="00391315" w:rsidP="00391315">
      <w:pPr>
        <w:jc w:val="both"/>
        <w:rPr>
          <w:rFonts w:asciiTheme="majorHAnsi" w:hAnsiTheme="majorHAnsi"/>
        </w:rPr>
        <w:sectPr w:rsidR="00391315" w:rsidRPr="004E763B" w:rsidSect="00943EC5">
          <w:headerReference w:type="default" r:id="rId69"/>
          <w:pgSz w:w="11907" w:h="16839" w:code="9"/>
          <w:pgMar w:top="1440" w:right="1080" w:bottom="1440" w:left="1080" w:header="720" w:footer="113" w:gutter="0"/>
          <w:cols w:space="720"/>
          <w:docGrid w:linePitch="360"/>
        </w:sectPr>
      </w:pPr>
    </w:p>
    <w:p w14:paraId="3A9F6209" w14:textId="77777777" w:rsidR="00391315" w:rsidRPr="001F15F2" w:rsidRDefault="00391315" w:rsidP="00391315">
      <w:pPr>
        <w:pStyle w:val="Heading1"/>
        <w:spacing w:line="276" w:lineRule="auto"/>
        <w:rPr>
          <w:sz w:val="40"/>
          <w:szCs w:val="40"/>
        </w:rPr>
      </w:pPr>
      <w:bookmarkStart w:id="398" w:name="_Toc72850906"/>
      <w:bookmarkStart w:id="399" w:name="_Toc194061962"/>
      <w:bookmarkStart w:id="400" w:name="_Toc530651815"/>
      <w:r>
        <w:rPr>
          <w:sz w:val="40"/>
          <w:szCs w:val="40"/>
        </w:rPr>
        <w:lastRenderedPageBreak/>
        <w:t>FAQs</w:t>
      </w:r>
      <w:bookmarkEnd w:id="398"/>
      <w:bookmarkEnd w:id="399"/>
      <w:r w:rsidRPr="001F15F2">
        <w:rPr>
          <w:sz w:val="40"/>
          <w:szCs w:val="40"/>
        </w:rPr>
        <w:t xml:space="preserve"> </w:t>
      </w:r>
    </w:p>
    <w:p w14:paraId="0F80CBC3" w14:textId="14100025" w:rsidR="00391315" w:rsidRPr="00FA1A48" w:rsidRDefault="00391315" w:rsidP="00DB2E4D">
      <w:pPr>
        <w:pStyle w:val="Heading3"/>
        <w:numPr>
          <w:ilvl w:val="0"/>
          <w:numId w:val="15"/>
        </w:numPr>
        <w:spacing w:before="240" w:line="276" w:lineRule="auto"/>
        <w:ind w:left="714" w:hanging="357"/>
      </w:pPr>
      <w:bookmarkStart w:id="401" w:name="_Toc162257034"/>
      <w:bookmarkStart w:id="402" w:name="_Toc194061963"/>
      <w:r w:rsidRPr="00FA1A48">
        <w:t>T</w:t>
      </w:r>
      <w:r>
        <w:t>he</w:t>
      </w:r>
      <w:r w:rsidRPr="00FA1A48">
        <w:t xml:space="preserve"> </w:t>
      </w:r>
      <w:r>
        <w:t>school undertook asbestos removal works</w:t>
      </w:r>
      <w:r w:rsidRPr="00FA1A48">
        <w:t xml:space="preserve">. </w:t>
      </w:r>
      <w:r>
        <w:t xml:space="preserve">Can </w:t>
      </w:r>
      <w:r w:rsidR="00C448D9">
        <w:t>the department</w:t>
      </w:r>
      <w:r>
        <w:t xml:space="preserve"> organise a new Division 5</w:t>
      </w:r>
      <w:r w:rsidRPr="00FA1A48">
        <w:t>?</w:t>
      </w:r>
      <w:bookmarkEnd w:id="401"/>
      <w:bookmarkEnd w:id="402"/>
    </w:p>
    <w:p w14:paraId="5B15BF2C" w14:textId="1DF6F338"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No, Division 5 audits only need to be updated every </w:t>
      </w:r>
      <w:r w:rsidR="00261037">
        <w:rPr>
          <w:rFonts w:asciiTheme="majorHAnsi" w:hAnsiTheme="majorHAnsi"/>
        </w:rPr>
        <w:t>5</w:t>
      </w:r>
      <w:r w:rsidR="00261037" w:rsidRPr="004E763B">
        <w:rPr>
          <w:rFonts w:asciiTheme="majorHAnsi" w:hAnsiTheme="majorHAnsi"/>
        </w:rPr>
        <w:t xml:space="preserve"> </w:t>
      </w:r>
      <w:r w:rsidRPr="004E763B">
        <w:rPr>
          <w:rFonts w:asciiTheme="majorHAnsi" w:hAnsiTheme="majorHAnsi"/>
        </w:rPr>
        <w:t>years. Only the school asbestos register needs to be updated to reflect the asbestos removal works.</w:t>
      </w:r>
    </w:p>
    <w:p w14:paraId="6C53D1D3" w14:textId="77777777" w:rsidR="00391315" w:rsidRPr="00FA1A48" w:rsidRDefault="00391315" w:rsidP="00DB2E4D">
      <w:pPr>
        <w:pStyle w:val="Heading3"/>
        <w:numPr>
          <w:ilvl w:val="0"/>
          <w:numId w:val="15"/>
        </w:numPr>
        <w:spacing w:before="240" w:line="276" w:lineRule="auto"/>
        <w:ind w:left="714" w:hanging="357"/>
      </w:pPr>
      <w:bookmarkStart w:id="403" w:name="_Toc162257035"/>
      <w:bookmarkStart w:id="404" w:name="_Toc194061964"/>
      <w:r>
        <w:t>Do I need to create an asbestos label register</w:t>
      </w:r>
      <w:r w:rsidRPr="00FA1A48">
        <w:t>?</w:t>
      </w:r>
      <w:bookmarkEnd w:id="403"/>
      <w:bookmarkEnd w:id="404"/>
    </w:p>
    <w:p w14:paraId="66A5797F" w14:textId="791FE97E"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Yes, schools are required to review the location and condition of all asbestos labels. However, a template for the asbestos label register </w:t>
      </w:r>
      <w:proofErr w:type="gramStart"/>
      <w:r w:rsidRPr="004E763B">
        <w:rPr>
          <w:rFonts w:asciiTheme="majorHAnsi" w:hAnsiTheme="majorHAnsi"/>
        </w:rPr>
        <w:t>is  available</w:t>
      </w:r>
      <w:proofErr w:type="gramEnd"/>
      <w:r w:rsidRPr="004E763B">
        <w:rPr>
          <w:rFonts w:asciiTheme="majorHAnsi" w:hAnsiTheme="majorHAnsi"/>
        </w:rPr>
        <w:t xml:space="preserve"> on the </w:t>
      </w:r>
      <w:r w:rsidR="00425408">
        <w:rPr>
          <w:rFonts w:asciiTheme="majorHAnsi" w:hAnsiTheme="majorHAnsi"/>
        </w:rPr>
        <w:t>Asset Information Management System</w:t>
      </w:r>
      <w:r w:rsidR="006F51B7">
        <w:rPr>
          <w:rFonts w:asciiTheme="majorHAnsi" w:hAnsiTheme="majorHAnsi"/>
        </w:rPr>
        <w:t xml:space="preserve"> (AIMS)</w:t>
      </w:r>
      <w:r w:rsidRPr="004E763B">
        <w:rPr>
          <w:rFonts w:asciiTheme="majorHAnsi" w:hAnsiTheme="majorHAnsi"/>
        </w:rPr>
        <w:t>.</w:t>
      </w:r>
    </w:p>
    <w:p w14:paraId="7532E210" w14:textId="77777777" w:rsidR="00391315" w:rsidRPr="00FA1A48" w:rsidRDefault="00391315" w:rsidP="00DB2E4D">
      <w:pPr>
        <w:pStyle w:val="Heading3"/>
        <w:numPr>
          <w:ilvl w:val="0"/>
          <w:numId w:val="15"/>
        </w:numPr>
        <w:spacing w:before="240" w:line="276" w:lineRule="auto"/>
        <w:ind w:left="714" w:hanging="357"/>
      </w:pPr>
      <w:bookmarkStart w:id="405" w:name="_Toc162257036"/>
      <w:bookmarkStart w:id="406" w:name="_Toc194061965"/>
      <w:r>
        <w:t>How can the school order new asbestos labels to replace the faded ones</w:t>
      </w:r>
      <w:r w:rsidRPr="00FA1A48">
        <w:t>?</w:t>
      </w:r>
      <w:bookmarkEnd w:id="405"/>
      <w:bookmarkEnd w:id="406"/>
    </w:p>
    <w:p w14:paraId="3C17735A" w14:textId="35BA18DF"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If labels need replacement, please contact </w:t>
      </w:r>
      <w:r w:rsidR="00C448D9">
        <w:rPr>
          <w:rFonts w:asciiTheme="majorHAnsi" w:hAnsiTheme="majorHAnsi"/>
        </w:rPr>
        <w:t>the department</w:t>
      </w:r>
      <w:r w:rsidRPr="004E763B">
        <w:rPr>
          <w:rFonts w:asciiTheme="majorHAnsi" w:hAnsiTheme="majorHAnsi"/>
        </w:rPr>
        <w:t>’s 24-hour Asbestos Make Safe hotline on 1300 133 468.</w:t>
      </w:r>
    </w:p>
    <w:p w14:paraId="6AB12121" w14:textId="77777777" w:rsidR="00391315" w:rsidRPr="00FA1A48" w:rsidRDefault="00391315" w:rsidP="00DB2E4D">
      <w:pPr>
        <w:pStyle w:val="Heading3"/>
        <w:numPr>
          <w:ilvl w:val="0"/>
          <w:numId w:val="15"/>
        </w:numPr>
        <w:spacing w:before="240" w:line="276" w:lineRule="auto"/>
        <w:ind w:left="714" w:hanging="357"/>
      </w:pPr>
      <w:bookmarkStart w:id="407" w:name="_Toc162257037"/>
      <w:bookmarkStart w:id="408" w:name="_Toc194061966"/>
      <w:r w:rsidRPr="00FA1A48">
        <w:t>A</w:t>
      </w:r>
      <w:r>
        <w:t>ll</w:t>
      </w:r>
      <w:r w:rsidRPr="00FA1A48">
        <w:t xml:space="preserve"> </w:t>
      </w:r>
      <w:r>
        <w:t>identified asbestos has been removed from the school</w:t>
      </w:r>
      <w:r w:rsidRPr="00FA1A48">
        <w:t>. C</w:t>
      </w:r>
      <w:r>
        <w:t>an the asbestos labels be removed</w:t>
      </w:r>
      <w:r w:rsidRPr="00FA1A48">
        <w:t>?</w:t>
      </w:r>
      <w:bookmarkEnd w:id="407"/>
      <w:bookmarkEnd w:id="408"/>
    </w:p>
    <w:p w14:paraId="2850DC3C" w14:textId="77777777" w:rsidR="00391315" w:rsidRPr="004E763B" w:rsidRDefault="00391315" w:rsidP="00391315">
      <w:pPr>
        <w:spacing w:before="120"/>
        <w:rPr>
          <w:rFonts w:asciiTheme="majorHAnsi" w:hAnsiTheme="majorHAnsi"/>
        </w:rPr>
      </w:pPr>
      <w:r w:rsidRPr="004E763B">
        <w:rPr>
          <w:rFonts w:asciiTheme="majorHAnsi" w:hAnsiTheme="majorHAnsi"/>
        </w:rPr>
        <w:t>No, as per the OHS Regulations</w:t>
      </w:r>
      <w:r>
        <w:rPr>
          <w:rFonts w:asciiTheme="majorHAnsi" w:hAnsiTheme="majorHAnsi"/>
        </w:rPr>
        <w:t xml:space="preserve"> 2017</w:t>
      </w:r>
      <w:r w:rsidRPr="004E763B">
        <w:rPr>
          <w:rFonts w:asciiTheme="majorHAnsi" w:hAnsiTheme="majorHAnsi"/>
        </w:rPr>
        <w:t>, the presence of ACMs must be assumed in inaccessible areas. Therefore, labels must remain in place.</w:t>
      </w:r>
    </w:p>
    <w:p w14:paraId="411DBD31" w14:textId="54C93EC7" w:rsidR="00391315" w:rsidRPr="00FA1A48" w:rsidRDefault="00391315" w:rsidP="00DB2E4D">
      <w:pPr>
        <w:pStyle w:val="Heading3"/>
        <w:numPr>
          <w:ilvl w:val="0"/>
          <w:numId w:val="15"/>
        </w:numPr>
        <w:spacing w:before="240" w:line="276" w:lineRule="auto"/>
        <w:ind w:left="714" w:hanging="357"/>
      </w:pPr>
      <w:bookmarkStart w:id="409" w:name="_Toc162257038"/>
      <w:bookmarkStart w:id="410" w:name="_Toc194061967"/>
      <w:r>
        <w:t xml:space="preserve">Can </w:t>
      </w:r>
      <w:r w:rsidR="00C448D9">
        <w:t>the department</w:t>
      </w:r>
      <w:r>
        <w:t xml:space="preserve"> organise a </w:t>
      </w:r>
      <w:proofErr w:type="gramStart"/>
      <w:r>
        <w:t>Division</w:t>
      </w:r>
      <w:proofErr w:type="gramEnd"/>
      <w:r>
        <w:t xml:space="preserve"> 6 </w:t>
      </w:r>
      <w:proofErr w:type="gramStart"/>
      <w:r>
        <w:t>audit</w:t>
      </w:r>
      <w:proofErr w:type="gramEnd"/>
      <w:r>
        <w:t xml:space="preserve"> for the school</w:t>
      </w:r>
      <w:r w:rsidRPr="00FA1A48">
        <w:t>?</w:t>
      </w:r>
      <w:bookmarkEnd w:id="409"/>
      <w:bookmarkEnd w:id="410"/>
    </w:p>
    <w:p w14:paraId="2CEFE103" w14:textId="3962EBAD"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No, schools are required to </w:t>
      </w:r>
      <w:r>
        <w:rPr>
          <w:rFonts w:asciiTheme="majorHAnsi" w:hAnsiTheme="majorHAnsi"/>
        </w:rPr>
        <w:t xml:space="preserve">organise and </w:t>
      </w:r>
      <w:r w:rsidRPr="004E763B">
        <w:rPr>
          <w:rFonts w:asciiTheme="majorHAnsi" w:hAnsiTheme="majorHAnsi"/>
        </w:rPr>
        <w:t xml:space="preserve">fund Division 6 audits prior to undertaking any works. For Capital Works and Planned Maintenance projects led by </w:t>
      </w:r>
      <w:r w:rsidR="00C448D9">
        <w:rPr>
          <w:rFonts w:asciiTheme="majorHAnsi" w:hAnsiTheme="majorHAnsi"/>
        </w:rPr>
        <w:t>the department</w:t>
      </w:r>
      <w:r w:rsidRPr="004E763B">
        <w:rPr>
          <w:rFonts w:asciiTheme="majorHAnsi" w:hAnsiTheme="majorHAnsi"/>
        </w:rPr>
        <w:t xml:space="preserve">, the cost of the Division 6 audit will be included in </w:t>
      </w:r>
      <w:r>
        <w:rPr>
          <w:rFonts w:asciiTheme="majorHAnsi" w:hAnsiTheme="majorHAnsi"/>
        </w:rPr>
        <w:t>that</w:t>
      </w:r>
      <w:r w:rsidRPr="004E763B">
        <w:rPr>
          <w:rFonts w:asciiTheme="majorHAnsi" w:hAnsiTheme="majorHAnsi"/>
        </w:rPr>
        <w:t xml:space="preserve"> project</w:t>
      </w:r>
      <w:r>
        <w:rPr>
          <w:rFonts w:asciiTheme="majorHAnsi" w:hAnsiTheme="majorHAnsi"/>
        </w:rPr>
        <w:t>s</w:t>
      </w:r>
      <w:r w:rsidRPr="004E763B">
        <w:rPr>
          <w:rFonts w:asciiTheme="majorHAnsi" w:hAnsiTheme="majorHAnsi"/>
        </w:rPr>
        <w:t xml:space="preserve"> scope</w:t>
      </w:r>
      <w:r>
        <w:rPr>
          <w:rFonts w:asciiTheme="majorHAnsi" w:hAnsiTheme="majorHAnsi"/>
        </w:rPr>
        <w:t>?</w:t>
      </w:r>
    </w:p>
    <w:p w14:paraId="0997EC43" w14:textId="21C28588" w:rsidR="00391315" w:rsidRPr="00FA1A48" w:rsidRDefault="00391315" w:rsidP="00DB2E4D">
      <w:pPr>
        <w:pStyle w:val="Heading3"/>
        <w:numPr>
          <w:ilvl w:val="0"/>
          <w:numId w:val="15"/>
        </w:numPr>
        <w:spacing w:before="240" w:line="276" w:lineRule="auto"/>
        <w:ind w:left="714" w:hanging="357"/>
      </w:pPr>
      <w:bookmarkStart w:id="411" w:name="_Toc162257039"/>
      <w:bookmarkStart w:id="412" w:name="_Toc194061968"/>
      <w:r>
        <w:t xml:space="preserve">Is the school required to pay for a </w:t>
      </w:r>
      <w:proofErr w:type="gramStart"/>
      <w:r>
        <w:t>Division</w:t>
      </w:r>
      <w:proofErr w:type="gramEnd"/>
      <w:r>
        <w:t xml:space="preserve"> 6 Audit for a project funded by </w:t>
      </w:r>
      <w:r w:rsidR="00C448D9">
        <w:t>the department</w:t>
      </w:r>
      <w:r>
        <w:t>?</w:t>
      </w:r>
      <w:bookmarkEnd w:id="411"/>
      <w:bookmarkEnd w:id="412"/>
    </w:p>
    <w:p w14:paraId="244F7459"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Yes, if the school received funding for a school-led project, the necessary funds to cover the cost of a </w:t>
      </w:r>
      <w:proofErr w:type="gramStart"/>
      <w:r w:rsidRPr="004E763B">
        <w:rPr>
          <w:rFonts w:asciiTheme="majorHAnsi" w:hAnsiTheme="majorHAnsi"/>
        </w:rPr>
        <w:t>Division</w:t>
      </w:r>
      <w:proofErr w:type="gramEnd"/>
      <w:r w:rsidRPr="004E763B">
        <w:rPr>
          <w:rFonts w:asciiTheme="majorHAnsi" w:hAnsiTheme="majorHAnsi"/>
        </w:rPr>
        <w:t xml:space="preserve"> 6 </w:t>
      </w:r>
      <w:proofErr w:type="gramStart"/>
      <w:r w:rsidRPr="004E763B">
        <w:rPr>
          <w:rFonts w:asciiTheme="majorHAnsi" w:hAnsiTheme="majorHAnsi"/>
        </w:rPr>
        <w:t>audit</w:t>
      </w:r>
      <w:proofErr w:type="gramEnd"/>
      <w:r w:rsidRPr="004E763B">
        <w:rPr>
          <w:rFonts w:asciiTheme="majorHAnsi" w:hAnsiTheme="majorHAnsi"/>
        </w:rPr>
        <w:t xml:space="preserve"> need to be covered by the school prior to undertaking any works.</w:t>
      </w:r>
    </w:p>
    <w:p w14:paraId="172F420B" w14:textId="77777777" w:rsidR="00391315" w:rsidRPr="00FA1A48" w:rsidRDefault="00391315" w:rsidP="00DB2E4D">
      <w:pPr>
        <w:pStyle w:val="Heading3"/>
        <w:numPr>
          <w:ilvl w:val="0"/>
          <w:numId w:val="15"/>
        </w:numPr>
        <w:spacing w:before="240" w:line="276" w:lineRule="auto"/>
        <w:ind w:left="714" w:hanging="357"/>
      </w:pPr>
      <w:bookmarkStart w:id="413" w:name="_Toc162257040"/>
      <w:bookmarkStart w:id="414" w:name="_Toc194061969"/>
      <w:r>
        <w:t xml:space="preserve">Do I need to organise a </w:t>
      </w:r>
      <w:proofErr w:type="gramStart"/>
      <w:r>
        <w:t>Division</w:t>
      </w:r>
      <w:proofErr w:type="gramEnd"/>
      <w:r>
        <w:t xml:space="preserve"> 6 Audit for minor works (such as hanging a picture frame in a classroom)?</w:t>
      </w:r>
      <w:bookmarkEnd w:id="413"/>
      <w:bookmarkEnd w:id="414"/>
    </w:p>
    <w:p w14:paraId="0B054CF5" w14:textId="77777777" w:rsidR="00391315" w:rsidRPr="004E763B" w:rsidRDefault="00391315" w:rsidP="00391315">
      <w:pPr>
        <w:spacing w:before="120" w:line="276" w:lineRule="auto"/>
        <w:rPr>
          <w:rFonts w:asciiTheme="majorHAnsi" w:hAnsiTheme="majorHAnsi"/>
        </w:rPr>
      </w:pPr>
      <w:r>
        <w:rPr>
          <w:rFonts w:asciiTheme="majorHAnsi" w:hAnsiTheme="majorHAnsi"/>
        </w:rPr>
        <w:t>If there is asbestos present in the location where the works will be occurring, or any uncertainty as to whether asbestos is present, then y</w:t>
      </w:r>
      <w:r w:rsidRPr="004E763B">
        <w:rPr>
          <w:rFonts w:asciiTheme="majorHAnsi" w:hAnsiTheme="majorHAnsi"/>
        </w:rPr>
        <w:t xml:space="preserve">es, a </w:t>
      </w:r>
      <w:proofErr w:type="gramStart"/>
      <w:r w:rsidRPr="004E763B">
        <w:rPr>
          <w:rFonts w:asciiTheme="majorHAnsi" w:hAnsiTheme="majorHAnsi"/>
        </w:rPr>
        <w:t>Division</w:t>
      </w:r>
      <w:proofErr w:type="gramEnd"/>
      <w:r w:rsidRPr="004E763B">
        <w:rPr>
          <w:rFonts w:asciiTheme="majorHAnsi" w:hAnsiTheme="majorHAnsi"/>
        </w:rPr>
        <w:t xml:space="preserve"> 6 audit needs to be organised</w:t>
      </w:r>
      <w:r>
        <w:rPr>
          <w:rFonts w:asciiTheme="majorHAnsi" w:hAnsiTheme="majorHAnsi"/>
        </w:rPr>
        <w:t xml:space="preserve">. This applies to works that </w:t>
      </w:r>
      <w:r w:rsidRPr="004E763B">
        <w:rPr>
          <w:rFonts w:asciiTheme="majorHAnsi" w:hAnsiTheme="majorHAnsi"/>
        </w:rPr>
        <w:t xml:space="preserve">may include demolition, refurbishment, installation of new equipment, hanging displays, painting, soil works, excavation works and so on. </w:t>
      </w:r>
    </w:p>
    <w:p w14:paraId="656605E1" w14:textId="380AE14B" w:rsidR="00391315" w:rsidRPr="003C44AF" w:rsidRDefault="00391315" w:rsidP="00DB2E4D">
      <w:pPr>
        <w:pStyle w:val="Heading3"/>
        <w:numPr>
          <w:ilvl w:val="0"/>
          <w:numId w:val="15"/>
        </w:numPr>
        <w:spacing w:before="240" w:line="276" w:lineRule="auto"/>
        <w:ind w:left="714" w:hanging="357"/>
      </w:pPr>
      <w:bookmarkStart w:id="415" w:name="_Toc162257041"/>
      <w:bookmarkStart w:id="416" w:name="_Toc194061970"/>
      <w:r>
        <w:t xml:space="preserve">A new asbestos coordinator needs to be appointed. Can </w:t>
      </w:r>
      <w:r w:rsidR="00C448D9">
        <w:t>the department</w:t>
      </w:r>
      <w:r>
        <w:t xml:space="preserve"> organise asbestos training for the nominated asbestos coordinator?</w:t>
      </w:r>
      <w:bookmarkEnd w:id="415"/>
      <w:bookmarkEnd w:id="416"/>
      <w:r>
        <w:t xml:space="preserve"> </w:t>
      </w:r>
    </w:p>
    <w:p w14:paraId="15FC6F65" w14:textId="3E361789" w:rsidR="00391315" w:rsidRPr="004E763B" w:rsidRDefault="00C01782" w:rsidP="00391315">
      <w:pPr>
        <w:spacing w:before="120" w:line="276" w:lineRule="auto"/>
        <w:rPr>
          <w:rFonts w:asciiTheme="majorHAnsi" w:hAnsiTheme="majorHAnsi"/>
        </w:rPr>
      </w:pPr>
      <w:r>
        <w:rPr>
          <w:rFonts w:asciiTheme="majorHAnsi" w:hAnsiTheme="majorHAnsi"/>
        </w:rPr>
        <w:t>principals are automatically enrolled into the</w:t>
      </w:r>
      <w:r w:rsidR="00A91EDF">
        <w:rPr>
          <w:rFonts w:asciiTheme="majorHAnsi" w:hAnsiTheme="majorHAnsi"/>
        </w:rPr>
        <w:t xml:space="preserve"> </w:t>
      </w:r>
      <w:hyperlink r:id="rId70" w:history="1">
        <w:r w:rsidRPr="005F5B55">
          <w:rPr>
            <w:rStyle w:val="Hyperlink"/>
            <w:rFonts w:asciiTheme="majorHAnsi" w:hAnsiTheme="majorHAnsi"/>
          </w:rPr>
          <w:t>Managing asbestos in schools</w:t>
        </w:r>
      </w:hyperlink>
      <w:r>
        <w:rPr>
          <w:rFonts w:asciiTheme="majorHAnsi" w:hAnsiTheme="majorHAnsi"/>
        </w:rPr>
        <w:t xml:space="preserve"> </w:t>
      </w:r>
      <w:r w:rsidR="00A91EDF">
        <w:rPr>
          <w:rFonts w:asciiTheme="majorHAnsi" w:hAnsiTheme="majorHAnsi"/>
        </w:rPr>
        <w:t xml:space="preserve">eLearning module. </w:t>
      </w:r>
      <w:r w:rsidR="009475BF">
        <w:rPr>
          <w:rFonts w:asciiTheme="majorHAnsi" w:hAnsiTheme="majorHAnsi"/>
        </w:rPr>
        <w:t xml:space="preserve">Principals must manually enrol the asbestos coordinator into this eLearn </w:t>
      </w:r>
      <w:r w:rsidR="00664F96">
        <w:rPr>
          <w:rFonts w:asciiTheme="majorHAnsi" w:hAnsiTheme="majorHAnsi"/>
        </w:rPr>
        <w:t>on commencement of the</w:t>
      </w:r>
      <w:r w:rsidR="00D16550">
        <w:rPr>
          <w:rFonts w:asciiTheme="majorHAnsi" w:hAnsiTheme="majorHAnsi"/>
        </w:rPr>
        <w:t xml:space="preserve">ir role and when required to be refreshed (as per the </w:t>
      </w:r>
      <w:hyperlink r:id="rId71" w:history="1">
        <w:r w:rsidR="00D16550" w:rsidRPr="00751793">
          <w:rPr>
            <w:rStyle w:val="Hyperlink"/>
            <w:rFonts w:asciiTheme="majorHAnsi" w:hAnsiTheme="majorHAnsi"/>
          </w:rPr>
          <w:t xml:space="preserve">Asbestos </w:t>
        </w:r>
        <w:r w:rsidR="00751793" w:rsidRPr="00751793">
          <w:rPr>
            <w:rStyle w:val="Hyperlink"/>
            <w:rFonts w:asciiTheme="majorHAnsi" w:hAnsiTheme="majorHAnsi"/>
          </w:rPr>
          <w:t>management p</w:t>
        </w:r>
        <w:r w:rsidR="00D16550" w:rsidRPr="00751793">
          <w:rPr>
            <w:rStyle w:val="Hyperlink"/>
            <w:rFonts w:asciiTheme="majorHAnsi" w:hAnsiTheme="majorHAnsi"/>
          </w:rPr>
          <w:t>olicy</w:t>
        </w:r>
      </w:hyperlink>
      <w:r w:rsidR="00D16550">
        <w:rPr>
          <w:rFonts w:asciiTheme="majorHAnsi" w:hAnsiTheme="majorHAnsi"/>
        </w:rPr>
        <w:t>). T</w:t>
      </w:r>
      <w:r w:rsidR="00391315" w:rsidRPr="004E763B">
        <w:rPr>
          <w:rFonts w:asciiTheme="majorHAnsi" w:hAnsiTheme="majorHAnsi"/>
        </w:rPr>
        <w:t xml:space="preserve">he face-to-face Asbestos Management Information and Training Sessions are provided as part of the </w:t>
      </w:r>
      <w:r w:rsidR="00391315" w:rsidRPr="004E763B">
        <w:rPr>
          <w:rFonts w:asciiTheme="majorHAnsi" w:hAnsiTheme="majorHAnsi"/>
        </w:rPr>
        <w:lastRenderedPageBreak/>
        <w:t xml:space="preserve">Bricks and Mortar Training Program. All principals and nominated asbestos coordinators should refer to </w:t>
      </w:r>
      <w:hyperlink r:id="rId72" w:history="1">
        <w:r w:rsidR="00391315" w:rsidRPr="007B5FF7">
          <w:rPr>
            <w:rStyle w:val="Hyperlink"/>
            <w:rFonts w:asciiTheme="majorHAnsi" w:hAnsiTheme="majorHAnsi"/>
          </w:rPr>
          <w:t>the Bricks and Mortar Training Schedule</w:t>
        </w:r>
      </w:hyperlink>
      <w:r w:rsidR="00391315" w:rsidRPr="004E763B">
        <w:rPr>
          <w:rFonts w:asciiTheme="majorHAnsi" w:hAnsiTheme="majorHAnsi"/>
        </w:rPr>
        <w:t xml:space="preserve"> to make a booking at a suitable date and time for the upcoming training session.</w:t>
      </w:r>
    </w:p>
    <w:p w14:paraId="104A2353" w14:textId="6A898833" w:rsidR="00391315" w:rsidRPr="003C44AF" w:rsidRDefault="00391315" w:rsidP="00DB2E4D">
      <w:pPr>
        <w:pStyle w:val="Heading3"/>
        <w:numPr>
          <w:ilvl w:val="0"/>
          <w:numId w:val="15"/>
        </w:numPr>
        <w:spacing w:before="240" w:line="276" w:lineRule="auto"/>
        <w:ind w:left="714" w:hanging="357"/>
      </w:pPr>
      <w:bookmarkStart w:id="417" w:name="_Toc162257042"/>
      <w:bookmarkStart w:id="418" w:name="_Toc194061971"/>
      <w:r>
        <w:t xml:space="preserve">Can </w:t>
      </w:r>
      <w:r w:rsidR="00C448D9">
        <w:t>the department</w:t>
      </w:r>
      <w:r>
        <w:t xml:space="preserve"> organise asbestos removal at the school</w:t>
      </w:r>
      <w:r w:rsidRPr="003C44AF">
        <w:t>?</w:t>
      </w:r>
      <w:bookmarkEnd w:id="417"/>
      <w:bookmarkEnd w:id="418"/>
    </w:p>
    <w:p w14:paraId="0739F262" w14:textId="3C31B0D8" w:rsidR="00391315" w:rsidRPr="004E763B" w:rsidRDefault="00C448D9" w:rsidP="00391315">
      <w:pPr>
        <w:spacing w:before="120" w:line="276" w:lineRule="auto"/>
        <w:rPr>
          <w:rFonts w:asciiTheme="majorHAnsi" w:hAnsiTheme="majorHAnsi"/>
        </w:rPr>
      </w:pPr>
      <w:r>
        <w:rPr>
          <w:rFonts w:asciiTheme="majorHAnsi" w:hAnsiTheme="majorHAnsi"/>
        </w:rPr>
        <w:t>The department</w:t>
      </w:r>
      <w:r w:rsidR="00391315" w:rsidRPr="004E763B">
        <w:rPr>
          <w:rFonts w:asciiTheme="majorHAnsi" w:hAnsiTheme="majorHAnsi"/>
        </w:rPr>
        <w:t xml:space="preserve"> only organises the removal of A3 risk-rated ACMs through the Planned Removal Program. </w:t>
      </w:r>
    </w:p>
    <w:p w14:paraId="55145B2A" w14:textId="58679340" w:rsidR="00391315" w:rsidRPr="003C44AF" w:rsidRDefault="00391315" w:rsidP="00DB2E4D">
      <w:pPr>
        <w:pStyle w:val="Heading3"/>
        <w:numPr>
          <w:ilvl w:val="0"/>
          <w:numId w:val="15"/>
        </w:numPr>
        <w:spacing w:before="240" w:line="276" w:lineRule="auto"/>
        <w:ind w:left="714" w:hanging="357"/>
      </w:pPr>
      <w:bookmarkStart w:id="419" w:name="_Toc162257043"/>
      <w:bookmarkStart w:id="420" w:name="_Toc194061972"/>
      <w:r w:rsidRPr="003C44AF">
        <w:t>C</w:t>
      </w:r>
      <w:r>
        <w:t xml:space="preserve">an </w:t>
      </w:r>
      <w:r w:rsidR="00C448D9">
        <w:t>the department</w:t>
      </w:r>
      <w:r>
        <w:t xml:space="preserve"> fund soil remediation works for the school?</w:t>
      </w:r>
      <w:bookmarkEnd w:id="419"/>
      <w:bookmarkEnd w:id="420"/>
    </w:p>
    <w:p w14:paraId="08FA31A1" w14:textId="7455DE85"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No, </w:t>
      </w:r>
      <w:r w:rsidR="00C448D9">
        <w:rPr>
          <w:rFonts w:asciiTheme="majorHAnsi" w:hAnsiTheme="majorHAnsi"/>
        </w:rPr>
        <w:t>the department</w:t>
      </w:r>
      <w:r w:rsidRPr="004E763B">
        <w:rPr>
          <w:rFonts w:asciiTheme="majorHAnsi" w:hAnsiTheme="majorHAnsi"/>
        </w:rPr>
        <w:t>’s default approach for the long-term management of asbestos-contaminated soils is management in-situ (that is, the material is encapsulated in the soil and monitored over time</w:t>
      </w:r>
      <w:r w:rsidRPr="4CC9F8F6">
        <w:rPr>
          <w:rFonts w:asciiTheme="majorHAnsi" w:hAnsiTheme="majorHAnsi"/>
        </w:rPr>
        <w:t>)</w:t>
      </w:r>
      <w:r w:rsidR="00A31229">
        <w:rPr>
          <w:rFonts w:asciiTheme="majorHAnsi" w:hAnsiTheme="majorHAnsi"/>
        </w:rPr>
        <w:t>.</w:t>
      </w:r>
    </w:p>
    <w:p w14:paraId="014E9907" w14:textId="77777777" w:rsidR="00391315" w:rsidRPr="004E763B" w:rsidRDefault="00391315" w:rsidP="00391315">
      <w:pPr>
        <w:spacing w:before="120"/>
        <w:jc w:val="both"/>
        <w:rPr>
          <w:rFonts w:asciiTheme="majorHAnsi" w:hAnsiTheme="majorHAnsi"/>
        </w:rPr>
      </w:pPr>
    </w:p>
    <w:p w14:paraId="3F51431C" w14:textId="77777777" w:rsidR="00391315" w:rsidRPr="004E763B" w:rsidRDefault="00391315" w:rsidP="00391315">
      <w:pPr>
        <w:rPr>
          <w:rFonts w:asciiTheme="majorHAnsi" w:eastAsiaTheme="majorEastAsia" w:hAnsiTheme="majorHAnsi" w:cstheme="majorBidi"/>
          <w:color w:val="201547" w:themeColor="accent2"/>
          <w:sz w:val="30"/>
          <w:szCs w:val="32"/>
        </w:rPr>
      </w:pPr>
      <w:r w:rsidRPr="004E763B">
        <w:rPr>
          <w:rFonts w:asciiTheme="majorHAnsi" w:hAnsiTheme="majorHAnsi"/>
        </w:rPr>
        <w:br w:type="page"/>
      </w:r>
    </w:p>
    <w:p w14:paraId="2B887166" w14:textId="77777777" w:rsidR="00391315" w:rsidRPr="001F15F2" w:rsidRDefault="00391315" w:rsidP="00391315">
      <w:pPr>
        <w:pStyle w:val="Heading1"/>
        <w:spacing w:line="276" w:lineRule="auto"/>
        <w:rPr>
          <w:sz w:val="40"/>
          <w:szCs w:val="40"/>
        </w:rPr>
      </w:pPr>
      <w:bookmarkStart w:id="421" w:name="_Toc72850907"/>
      <w:bookmarkStart w:id="422" w:name="_Toc194061973"/>
      <w:r w:rsidRPr="001F15F2">
        <w:rPr>
          <w:sz w:val="40"/>
          <w:szCs w:val="40"/>
        </w:rPr>
        <w:lastRenderedPageBreak/>
        <w:t>GLOSSARY</w:t>
      </w:r>
      <w:bookmarkEnd w:id="421"/>
      <w:bookmarkEnd w:id="422"/>
    </w:p>
    <w:tbl>
      <w:tblPr>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Caption w:val="Glossary"/>
        <w:tblDescription w:val="Glossary of key definitions"/>
      </w:tblPr>
      <w:tblGrid>
        <w:gridCol w:w="3261"/>
        <w:gridCol w:w="6486"/>
      </w:tblGrid>
      <w:tr w:rsidR="00391315" w:rsidRPr="004E763B" w14:paraId="5DFBF2DC" w14:textId="77777777" w:rsidTr="00A921B7">
        <w:trPr>
          <w:tblHeader/>
        </w:trPr>
        <w:tc>
          <w:tcPr>
            <w:tcW w:w="3261" w:type="dxa"/>
            <w:shd w:val="clear" w:color="auto" w:fill="201547" w:themeFill="accent2"/>
            <w:vAlign w:val="center"/>
          </w:tcPr>
          <w:p w14:paraId="2C732E66" w14:textId="77777777" w:rsidR="00391315" w:rsidRPr="004E763B" w:rsidRDefault="00391315">
            <w:pPr>
              <w:jc w:val="center"/>
              <w:rPr>
                <w:rFonts w:asciiTheme="majorHAnsi" w:hAnsiTheme="majorHAnsi"/>
                <w:b/>
                <w:color w:val="004C96" w:themeColor="accent1"/>
              </w:rPr>
            </w:pPr>
            <w:r w:rsidRPr="004E763B">
              <w:rPr>
                <w:rFonts w:asciiTheme="majorHAnsi" w:hAnsiTheme="majorHAnsi"/>
                <w:b/>
                <w:color w:val="FFFFFF" w:themeColor="background1"/>
              </w:rPr>
              <w:t>Glossary</w:t>
            </w:r>
          </w:p>
        </w:tc>
        <w:tc>
          <w:tcPr>
            <w:tcW w:w="6486" w:type="dxa"/>
            <w:shd w:val="clear" w:color="auto" w:fill="201547" w:themeFill="accent2"/>
            <w:vAlign w:val="center"/>
          </w:tcPr>
          <w:p w14:paraId="59C7B873" w14:textId="77777777" w:rsidR="00391315" w:rsidRPr="004E763B" w:rsidRDefault="00391315">
            <w:pPr>
              <w:rPr>
                <w:rFonts w:asciiTheme="majorHAnsi" w:hAnsiTheme="majorHAnsi"/>
                <w:b/>
                <w:color w:val="004C96" w:themeColor="accent1"/>
              </w:rPr>
            </w:pPr>
          </w:p>
        </w:tc>
      </w:tr>
      <w:tr w:rsidR="00391315" w:rsidRPr="004E763B" w14:paraId="25D43DE2" w14:textId="77777777" w:rsidTr="00A921B7">
        <w:tc>
          <w:tcPr>
            <w:tcW w:w="3261" w:type="dxa"/>
            <w:shd w:val="clear" w:color="auto" w:fill="E7E6E6" w:themeFill="background2"/>
            <w:vAlign w:val="center"/>
          </w:tcPr>
          <w:p w14:paraId="25A0CF05" w14:textId="77777777" w:rsidR="00391315" w:rsidRPr="004E763B" w:rsidRDefault="00391315">
            <w:pPr>
              <w:rPr>
                <w:rFonts w:asciiTheme="majorHAnsi" w:eastAsia="Calibri" w:hAnsiTheme="majorHAnsi"/>
                <w:b/>
              </w:rPr>
            </w:pPr>
            <w:r w:rsidRPr="004E763B">
              <w:rPr>
                <w:rFonts w:asciiTheme="majorHAnsi" w:hAnsiTheme="majorHAnsi"/>
                <w:b/>
              </w:rPr>
              <w:t xml:space="preserve">ACM (Asbestos Containing Material) </w:t>
            </w:r>
          </w:p>
        </w:tc>
        <w:tc>
          <w:tcPr>
            <w:tcW w:w="6486" w:type="dxa"/>
            <w:shd w:val="clear" w:color="auto" w:fill="E7E6E6" w:themeFill="background2"/>
            <w:vAlign w:val="center"/>
          </w:tcPr>
          <w:p w14:paraId="2532B847" w14:textId="77777777" w:rsidR="00391315" w:rsidRPr="004E763B" w:rsidRDefault="00391315">
            <w:pPr>
              <w:spacing w:before="60"/>
              <w:rPr>
                <w:rFonts w:asciiTheme="majorHAnsi" w:eastAsia="Calibri" w:hAnsiTheme="majorHAnsi"/>
                <w:b/>
              </w:rPr>
            </w:pPr>
            <w:r w:rsidRPr="004E763B">
              <w:rPr>
                <w:rFonts w:asciiTheme="majorHAnsi" w:hAnsiTheme="majorHAnsi"/>
              </w:rPr>
              <w:t xml:space="preserve">Any manufactured material or object that, as part of its design, contains one or more of the fibrous forms of mineral silicates belonging to the serpentine or amphibole groups of rock-forming minerals, including actinolite, amosite (brown asbestos), anthophyllite, crocidolite (blue asbestos), chrysotile (white asbestos) or tremolite. Examples of ACMs </w:t>
            </w:r>
            <w:proofErr w:type="gramStart"/>
            <w:r w:rsidRPr="004E763B">
              <w:rPr>
                <w:rFonts w:asciiTheme="majorHAnsi" w:hAnsiTheme="majorHAnsi"/>
              </w:rPr>
              <w:t>include:</w:t>
            </w:r>
            <w:proofErr w:type="gramEnd"/>
            <w:r w:rsidRPr="004E763B">
              <w:rPr>
                <w:rFonts w:asciiTheme="majorHAnsi" w:hAnsiTheme="majorHAnsi"/>
              </w:rPr>
              <w:t xml:space="preserve"> asbestos-containing cement sheets, cement pipes, vinyl tiles, sprayed insulation, telecommunications pits, pipe lagging, millboard and gaskets.</w:t>
            </w:r>
          </w:p>
        </w:tc>
      </w:tr>
      <w:tr w:rsidR="00391315" w:rsidRPr="004E763B" w14:paraId="0D40277E" w14:textId="77777777" w:rsidTr="00A921B7">
        <w:tc>
          <w:tcPr>
            <w:tcW w:w="3261" w:type="dxa"/>
            <w:shd w:val="clear" w:color="auto" w:fill="E7E6E6" w:themeFill="background2"/>
            <w:vAlign w:val="center"/>
          </w:tcPr>
          <w:p w14:paraId="5A56C285" w14:textId="77777777" w:rsidR="00391315" w:rsidRPr="004E763B" w:rsidRDefault="00391315">
            <w:pPr>
              <w:rPr>
                <w:rFonts w:asciiTheme="majorHAnsi" w:eastAsia="Calibri" w:hAnsiTheme="majorHAnsi"/>
                <w:b/>
              </w:rPr>
            </w:pPr>
            <w:r w:rsidRPr="004E763B">
              <w:rPr>
                <w:rFonts w:asciiTheme="majorHAnsi" w:hAnsiTheme="majorHAnsi"/>
                <w:b/>
              </w:rPr>
              <w:t>Asbestos Coordinator</w:t>
            </w:r>
          </w:p>
        </w:tc>
        <w:tc>
          <w:tcPr>
            <w:tcW w:w="6486" w:type="dxa"/>
            <w:shd w:val="clear" w:color="auto" w:fill="E7E6E6" w:themeFill="background2"/>
            <w:vAlign w:val="center"/>
          </w:tcPr>
          <w:p w14:paraId="4D7143BA" w14:textId="77777777" w:rsidR="00391315" w:rsidRPr="004E763B" w:rsidRDefault="00391315">
            <w:pPr>
              <w:rPr>
                <w:rFonts w:asciiTheme="majorHAnsi" w:eastAsia="Calibri" w:hAnsiTheme="majorHAnsi"/>
                <w:b/>
              </w:rPr>
            </w:pPr>
            <w:r w:rsidRPr="004E763B">
              <w:rPr>
                <w:rFonts w:asciiTheme="majorHAnsi" w:hAnsiTheme="majorHAnsi"/>
                <w:snapToGrid w:val="0"/>
                <w:kern w:val="20"/>
              </w:rPr>
              <w:t>A person who is responsible for the safe management of ACMs within the workplace who, by default, is the school principal. It can also be a suitable person delegated by the school principal. The asbestos coordinator is the main contact for asbestos-related issues in the school.</w:t>
            </w:r>
          </w:p>
        </w:tc>
      </w:tr>
      <w:tr w:rsidR="00391315" w:rsidRPr="004E763B" w14:paraId="0F9B142E" w14:textId="77777777" w:rsidTr="00A921B7">
        <w:tc>
          <w:tcPr>
            <w:tcW w:w="3261" w:type="dxa"/>
            <w:shd w:val="clear" w:color="auto" w:fill="E7E6E6" w:themeFill="background2"/>
            <w:vAlign w:val="center"/>
          </w:tcPr>
          <w:p w14:paraId="7137B5FB" w14:textId="77777777" w:rsidR="00391315" w:rsidRPr="004E763B" w:rsidRDefault="00391315">
            <w:pPr>
              <w:rPr>
                <w:rFonts w:asciiTheme="majorHAnsi" w:eastAsia="Calibri" w:hAnsiTheme="majorHAnsi"/>
                <w:b/>
              </w:rPr>
            </w:pPr>
            <w:r w:rsidRPr="004E763B">
              <w:rPr>
                <w:rFonts w:asciiTheme="majorHAnsi" w:hAnsiTheme="majorHAnsi"/>
                <w:b/>
              </w:rPr>
              <w:t>Asbestos Register</w:t>
            </w:r>
          </w:p>
        </w:tc>
        <w:tc>
          <w:tcPr>
            <w:tcW w:w="6486" w:type="dxa"/>
            <w:shd w:val="clear" w:color="auto" w:fill="E7E6E6" w:themeFill="background2"/>
            <w:vAlign w:val="center"/>
          </w:tcPr>
          <w:p w14:paraId="014D5AA5" w14:textId="77777777" w:rsidR="00391315" w:rsidRPr="004E763B" w:rsidRDefault="00391315">
            <w:pPr>
              <w:rPr>
                <w:rFonts w:asciiTheme="majorHAnsi" w:eastAsia="Calibri" w:hAnsiTheme="majorHAnsi"/>
                <w:b/>
              </w:rPr>
            </w:pPr>
            <w:r w:rsidRPr="004E763B">
              <w:rPr>
                <w:rFonts w:asciiTheme="majorHAnsi" w:hAnsiTheme="majorHAnsi"/>
                <w:snapToGrid w:val="0"/>
                <w:kern w:val="20"/>
              </w:rPr>
              <w:t>The asbestos register contains current information about the existence and location of any known or presumed ACMs on the school site, based on an initial Division 5 audit report (that is, a visual assessment to identify the location and condition of ACMs) and subsequent quarterly visual inspections to update the register.</w:t>
            </w:r>
          </w:p>
        </w:tc>
      </w:tr>
      <w:tr w:rsidR="00391315" w:rsidRPr="004E763B" w14:paraId="50F3AE76" w14:textId="77777777" w:rsidTr="00A921B7">
        <w:tc>
          <w:tcPr>
            <w:tcW w:w="3261" w:type="dxa"/>
            <w:shd w:val="clear" w:color="auto" w:fill="E7E6E6" w:themeFill="background2"/>
            <w:vAlign w:val="center"/>
          </w:tcPr>
          <w:p w14:paraId="4B61F0F1" w14:textId="77777777" w:rsidR="00391315" w:rsidRPr="004E763B" w:rsidRDefault="00391315">
            <w:pPr>
              <w:rPr>
                <w:rFonts w:asciiTheme="majorHAnsi" w:eastAsia="Calibri" w:hAnsiTheme="majorHAnsi"/>
                <w:b/>
              </w:rPr>
            </w:pPr>
            <w:hyperlink r:id="rId73" w:history="1">
              <w:r w:rsidRPr="007C078D">
                <w:rPr>
                  <w:rStyle w:val="Hyperlink"/>
                  <w:rFonts w:asciiTheme="majorHAnsi" w:hAnsiTheme="majorHAnsi"/>
                </w:rPr>
                <w:t>Asbestos Removal Completion Form</w:t>
              </w:r>
            </w:hyperlink>
          </w:p>
        </w:tc>
        <w:tc>
          <w:tcPr>
            <w:tcW w:w="6486" w:type="dxa"/>
            <w:shd w:val="clear" w:color="auto" w:fill="E7E6E6" w:themeFill="background2"/>
            <w:vAlign w:val="center"/>
          </w:tcPr>
          <w:p w14:paraId="076536CB" w14:textId="77777777" w:rsidR="00391315" w:rsidRPr="004E763B" w:rsidRDefault="00391315">
            <w:pPr>
              <w:rPr>
                <w:rFonts w:asciiTheme="majorHAnsi" w:eastAsia="Calibri" w:hAnsiTheme="majorHAnsi"/>
                <w:snapToGrid w:val="0"/>
                <w:kern w:val="20"/>
              </w:rPr>
            </w:pPr>
            <w:r w:rsidRPr="004E763B">
              <w:rPr>
                <w:rFonts w:asciiTheme="majorHAnsi" w:hAnsiTheme="majorHAnsi"/>
                <w:snapToGrid w:val="0"/>
                <w:kern w:val="20"/>
              </w:rPr>
              <w:t>A form completed by an Occupational Hygienist at the conclusion of asbestos-removal works to verify that the atmospheric monitoring results and clearance certificates meet the required safety standards to allow the area to be re-occupied. The asbestos coordinator must counter-sign to verify that they have been provided with the relevant documents.</w:t>
            </w:r>
          </w:p>
        </w:tc>
      </w:tr>
      <w:tr w:rsidR="00391315" w:rsidRPr="004E763B" w14:paraId="4A4DFD8A" w14:textId="77777777" w:rsidTr="00A921B7">
        <w:tc>
          <w:tcPr>
            <w:tcW w:w="3261" w:type="dxa"/>
            <w:shd w:val="clear" w:color="auto" w:fill="E7E6E6" w:themeFill="background2"/>
            <w:vAlign w:val="center"/>
          </w:tcPr>
          <w:p w14:paraId="2F78BEDB" w14:textId="77777777" w:rsidR="00391315" w:rsidRPr="004E763B" w:rsidRDefault="00391315">
            <w:pPr>
              <w:rPr>
                <w:rFonts w:asciiTheme="majorHAnsi" w:hAnsiTheme="majorHAnsi"/>
                <w:b/>
              </w:rPr>
            </w:pPr>
            <w:r w:rsidRPr="004E763B">
              <w:rPr>
                <w:rFonts w:asciiTheme="majorHAnsi" w:hAnsiTheme="majorHAnsi"/>
                <w:b/>
              </w:rPr>
              <w:t>Capital Works Program</w:t>
            </w:r>
          </w:p>
        </w:tc>
        <w:tc>
          <w:tcPr>
            <w:tcW w:w="6486" w:type="dxa"/>
            <w:shd w:val="clear" w:color="auto" w:fill="E7E6E6" w:themeFill="background2"/>
            <w:vAlign w:val="center"/>
          </w:tcPr>
          <w:p w14:paraId="463EB72B" w14:textId="1535EDC0" w:rsidR="00391315" w:rsidRPr="004E763B" w:rsidRDefault="00391315">
            <w:pPr>
              <w:spacing w:before="120"/>
              <w:jc w:val="both"/>
              <w:rPr>
                <w:rFonts w:asciiTheme="majorHAnsi" w:hAnsiTheme="majorHAnsi"/>
              </w:rPr>
            </w:pPr>
            <w:r w:rsidRPr="004E763B">
              <w:rPr>
                <w:rFonts w:asciiTheme="majorHAnsi" w:hAnsiTheme="majorHAnsi"/>
              </w:rPr>
              <w:t xml:space="preserve">Schools receive Capital Works funding through the annual State Budget process to upgrade their facilities. To ensure that the Capital Works Program meets the needs of school communities, </w:t>
            </w:r>
            <w:r w:rsidR="00C448D9">
              <w:rPr>
                <w:rFonts w:asciiTheme="majorHAnsi" w:hAnsiTheme="majorHAnsi"/>
              </w:rPr>
              <w:t>the department</w:t>
            </w:r>
            <w:r w:rsidRPr="004E763B">
              <w:rPr>
                <w:rFonts w:asciiTheme="majorHAnsi" w:hAnsiTheme="majorHAnsi"/>
              </w:rPr>
              <w:t xml:space="preserve"> works in close collaboration with schools during the delivery of Capital Works projects. </w:t>
            </w:r>
          </w:p>
          <w:p w14:paraId="6F05BDC4" w14:textId="6ACB93FB" w:rsidR="00391315" w:rsidRPr="004E763B" w:rsidRDefault="00391315">
            <w:pPr>
              <w:spacing w:before="120"/>
              <w:jc w:val="both"/>
              <w:rPr>
                <w:rFonts w:asciiTheme="majorHAnsi" w:hAnsiTheme="majorHAnsi"/>
              </w:rPr>
            </w:pPr>
            <w:r w:rsidRPr="004E763B">
              <w:rPr>
                <w:rFonts w:asciiTheme="majorHAnsi" w:hAnsiTheme="majorHAnsi"/>
              </w:rPr>
              <w:t xml:space="preserve">Due to the presence of ACMs in a significant proportion of government schools across Victoria, it is not uncommon to unexpectedly find ACMs during the delivery of Capital Works projects. When this occurs, </w:t>
            </w:r>
            <w:r w:rsidR="00C448D9">
              <w:rPr>
                <w:rFonts w:asciiTheme="majorHAnsi" w:hAnsiTheme="majorHAnsi"/>
              </w:rPr>
              <w:t>the department</w:t>
            </w:r>
            <w:r w:rsidRPr="004E763B">
              <w:rPr>
                <w:rFonts w:asciiTheme="majorHAnsi" w:hAnsiTheme="majorHAnsi"/>
              </w:rPr>
              <w:t xml:space="preserve"> is required to review the original scope of works to ensure that the necessary project funds are allocated towards the removal of ACMs. Additional funding for asbestos-removal works cannot be allocated to existing Capital Works projects.</w:t>
            </w:r>
          </w:p>
        </w:tc>
      </w:tr>
      <w:tr w:rsidR="00391315" w:rsidRPr="004E763B" w14:paraId="0C500C04" w14:textId="77777777" w:rsidTr="00A921B7">
        <w:tc>
          <w:tcPr>
            <w:tcW w:w="3261" w:type="dxa"/>
            <w:shd w:val="clear" w:color="auto" w:fill="E7E6E6" w:themeFill="background2"/>
            <w:vAlign w:val="center"/>
          </w:tcPr>
          <w:p w14:paraId="2D04825B" w14:textId="77777777" w:rsidR="00391315" w:rsidRPr="004E763B" w:rsidRDefault="00391315">
            <w:pPr>
              <w:rPr>
                <w:rFonts w:asciiTheme="majorHAnsi" w:eastAsia="Calibri" w:hAnsiTheme="majorHAnsi"/>
                <w:b/>
              </w:rPr>
            </w:pPr>
            <w:r w:rsidRPr="004E763B">
              <w:rPr>
                <w:rFonts w:asciiTheme="majorHAnsi" w:hAnsiTheme="majorHAnsi"/>
                <w:b/>
              </w:rPr>
              <w:t>Contractor</w:t>
            </w:r>
          </w:p>
        </w:tc>
        <w:tc>
          <w:tcPr>
            <w:tcW w:w="6486" w:type="dxa"/>
            <w:shd w:val="clear" w:color="auto" w:fill="E7E6E6" w:themeFill="background2"/>
            <w:vAlign w:val="center"/>
          </w:tcPr>
          <w:p w14:paraId="2109B421" w14:textId="522FDB74" w:rsidR="00391315" w:rsidRPr="004E763B" w:rsidRDefault="00391315">
            <w:pPr>
              <w:rPr>
                <w:rFonts w:asciiTheme="majorHAnsi" w:eastAsia="Calibri" w:hAnsiTheme="majorHAnsi"/>
                <w:b/>
              </w:rPr>
            </w:pPr>
            <w:r w:rsidRPr="004E763B">
              <w:rPr>
                <w:rFonts w:asciiTheme="majorHAnsi" w:eastAsia="Batang" w:hAnsiTheme="majorHAnsi"/>
                <w:lang w:eastAsia="ko-KR"/>
              </w:rPr>
              <w:t xml:space="preserve">A contractor includes any service providers/individuals who are not direct employees of </w:t>
            </w:r>
            <w:r w:rsidR="00C448D9">
              <w:rPr>
                <w:rFonts w:asciiTheme="majorHAnsi" w:eastAsia="Batang" w:hAnsiTheme="majorHAnsi"/>
                <w:lang w:eastAsia="ko-KR"/>
              </w:rPr>
              <w:t>the department</w:t>
            </w:r>
            <w:r w:rsidRPr="004E763B">
              <w:rPr>
                <w:rFonts w:asciiTheme="majorHAnsi" w:eastAsia="Batang" w:hAnsiTheme="majorHAnsi"/>
                <w:lang w:eastAsia="ko-KR"/>
              </w:rPr>
              <w:t xml:space="preserve"> and are providing services/works in relation to maintenance and repair work. This includes contractor employees, sub-contractors and sub-contractor’s employees.</w:t>
            </w:r>
          </w:p>
        </w:tc>
      </w:tr>
      <w:tr w:rsidR="00391315" w:rsidRPr="004E763B" w14:paraId="6C5A09E4" w14:textId="77777777" w:rsidTr="00A921B7">
        <w:tc>
          <w:tcPr>
            <w:tcW w:w="3261" w:type="dxa"/>
            <w:shd w:val="clear" w:color="auto" w:fill="E7E6E6" w:themeFill="background2"/>
            <w:vAlign w:val="center"/>
          </w:tcPr>
          <w:p w14:paraId="75E9A781" w14:textId="1D469AD1" w:rsidR="00391315" w:rsidRPr="004E763B" w:rsidRDefault="00391315">
            <w:pPr>
              <w:rPr>
                <w:rFonts w:asciiTheme="majorHAnsi" w:hAnsiTheme="majorHAnsi"/>
                <w:b/>
              </w:rPr>
            </w:pPr>
          </w:p>
        </w:tc>
        <w:tc>
          <w:tcPr>
            <w:tcW w:w="6486" w:type="dxa"/>
            <w:shd w:val="clear" w:color="auto" w:fill="E7E6E6" w:themeFill="background2"/>
            <w:vAlign w:val="center"/>
          </w:tcPr>
          <w:p w14:paraId="1FCBE698" w14:textId="3448E503" w:rsidR="00391315" w:rsidRPr="004E763B" w:rsidRDefault="00391315">
            <w:pPr>
              <w:rPr>
                <w:rFonts w:asciiTheme="majorHAnsi" w:eastAsia="Batang" w:hAnsiTheme="majorHAnsi"/>
                <w:lang w:eastAsia="ko-KR"/>
              </w:rPr>
            </w:pPr>
          </w:p>
        </w:tc>
      </w:tr>
      <w:tr w:rsidR="00391315" w:rsidRPr="004E763B" w14:paraId="023B3A11" w14:textId="77777777" w:rsidTr="00A921B7">
        <w:tc>
          <w:tcPr>
            <w:tcW w:w="3261" w:type="dxa"/>
            <w:shd w:val="clear" w:color="auto" w:fill="E7E6E6" w:themeFill="background2"/>
            <w:vAlign w:val="center"/>
          </w:tcPr>
          <w:p w14:paraId="553A6444" w14:textId="77777777" w:rsidR="00391315" w:rsidRPr="004E763B" w:rsidRDefault="00391315">
            <w:pPr>
              <w:rPr>
                <w:rFonts w:asciiTheme="majorHAnsi" w:eastAsia="Calibri" w:hAnsiTheme="majorHAnsi"/>
                <w:b/>
              </w:rPr>
            </w:pPr>
            <w:r w:rsidRPr="004E763B">
              <w:rPr>
                <w:rFonts w:asciiTheme="majorHAnsi" w:hAnsiTheme="majorHAnsi"/>
                <w:b/>
              </w:rPr>
              <w:lastRenderedPageBreak/>
              <w:t>Division 5 Asbestos Audit</w:t>
            </w:r>
          </w:p>
        </w:tc>
        <w:tc>
          <w:tcPr>
            <w:tcW w:w="6486" w:type="dxa"/>
            <w:shd w:val="clear" w:color="auto" w:fill="E7E6E6" w:themeFill="background2"/>
            <w:vAlign w:val="center"/>
          </w:tcPr>
          <w:p w14:paraId="3C256908" w14:textId="77777777" w:rsidR="00391315" w:rsidRPr="004E763B" w:rsidRDefault="00391315">
            <w:pPr>
              <w:rPr>
                <w:rFonts w:asciiTheme="majorHAnsi" w:eastAsia="Batang" w:hAnsiTheme="majorHAnsi"/>
                <w:lang w:eastAsia="ko-KR"/>
              </w:rPr>
            </w:pPr>
            <w:r w:rsidRPr="004E763B">
              <w:rPr>
                <w:rFonts w:asciiTheme="majorHAnsi" w:eastAsia="Batang" w:hAnsiTheme="majorHAnsi"/>
                <w:lang w:eastAsia="ko-KR"/>
              </w:rPr>
              <w:t xml:space="preserve">A visual inspection conducted by an Occupational Hygienist at least every five years to identify the existence, location and condition of any known or presumed ACMs on the school site. Results of the audit are reported in a </w:t>
            </w:r>
            <w:proofErr w:type="gramStart"/>
            <w:r w:rsidRPr="004E763B">
              <w:rPr>
                <w:rFonts w:asciiTheme="majorHAnsi" w:eastAsia="Batang" w:hAnsiTheme="majorHAnsi"/>
                <w:lang w:eastAsia="ko-KR"/>
              </w:rPr>
              <w:t>Division</w:t>
            </w:r>
            <w:proofErr w:type="gramEnd"/>
            <w:r w:rsidRPr="004E763B">
              <w:rPr>
                <w:rFonts w:asciiTheme="majorHAnsi" w:eastAsia="Batang" w:hAnsiTheme="majorHAnsi"/>
                <w:lang w:eastAsia="ko-KR"/>
              </w:rPr>
              <w:t xml:space="preserve"> 5 audit report.</w:t>
            </w:r>
          </w:p>
        </w:tc>
      </w:tr>
      <w:tr w:rsidR="00391315" w:rsidRPr="004E763B" w14:paraId="02B649D8" w14:textId="77777777" w:rsidTr="00A921B7">
        <w:tc>
          <w:tcPr>
            <w:tcW w:w="3261" w:type="dxa"/>
            <w:shd w:val="clear" w:color="auto" w:fill="E7E6E6" w:themeFill="background2"/>
            <w:vAlign w:val="center"/>
          </w:tcPr>
          <w:p w14:paraId="352F4FB4" w14:textId="77777777" w:rsidR="00391315" w:rsidRPr="004E763B" w:rsidRDefault="00391315">
            <w:pPr>
              <w:rPr>
                <w:rFonts w:asciiTheme="majorHAnsi" w:eastAsia="Calibri" w:hAnsiTheme="majorHAnsi"/>
                <w:b/>
              </w:rPr>
            </w:pPr>
            <w:r w:rsidRPr="004E763B">
              <w:rPr>
                <w:rFonts w:asciiTheme="majorHAnsi" w:hAnsiTheme="majorHAnsi"/>
                <w:b/>
              </w:rPr>
              <w:t>Division 6 Hazardous Building Materials Audit</w:t>
            </w:r>
          </w:p>
        </w:tc>
        <w:tc>
          <w:tcPr>
            <w:tcW w:w="6486" w:type="dxa"/>
            <w:shd w:val="clear" w:color="auto" w:fill="E7E6E6" w:themeFill="background2"/>
            <w:vAlign w:val="center"/>
          </w:tcPr>
          <w:p w14:paraId="731188B4" w14:textId="20B6CF5A" w:rsidR="00391315" w:rsidRPr="004E763B" w:rsidRDefault="00391315" w:rsidP="3A3DE4E8">
            <w:pPr>
              <w:rPr>
                <w:rFonts w:asciiTheme="majorHAnsi" w:eastAsia="Batang" w:hAnsiTheme="majorHAnsi"/>
                <w:lang w:eastAsia="ko-KR"/>
              </w:rPr>
            </w:pPr>
            <w:r w:rsidRPr="3A3DE4E8">
              <w:rPr>
                <w:rFonts w:asciiTheme="majorHAnsi" w:eastAsia="Batang" w:hAnsiTheme="majorHAnsi"/>
                <w:lang w:eastAsia="ko-KR"/>
              </w:rPr>
              <w:t xml:space="preserve">Mandated sampling required of suspected ACMs (where there is uncertainty) to verify the existence of asbestos prior to work commencing in an affected area of the school. Results of this </w:t>
            </w:r>
            <w:r w:rsidR="2E0752CA" w:rsidRPr="3A3DE4E8">
              <w:rPr>
                <w:rFonts w:asciiTheme="majorHAnsi" w:eastAsia="Batang" w:hAnsiTheme="majorHAnsi"/>
                <w:lang w:eastAsia="ko-KR"/>
              </w:rPr>
              <w:t xml:space="preserve">sampling </w:t>
            </w:r>
            <w:r w:rsidRPr="3A3DE4E8">
              <w:rPr>
                <w:rFonts w:asciiTheme="majorHAnsi" w:eastAsia="Batang" w:hAnsiTheme="majorHAnsi"/>
                <w:lang w:eastAsia="ko-KR"/>
              </w:rPr>
              <w:t xml:space="preserve">are documented in a </w:t>
            </w:r>
            <w:proofErr w:type="gramStart"/>
            <w:r w:rsidRPr="3A3DE4E8">
              <w:rPr>
                <w:rFonts w:asciiTheme="majorHAnsi" w:eastAsia="Batang" w:hAnsiTheme="majorHAnsi"/>
                <w:lang w:eastAsia="ko-KR"/>
              </w:rPr>
              <w:t>Division</w:t>
            </w:r>
            <w:proofErr w:type="gramEnd"/>
            <w:r w:rsidRPr="3A3DE4E8">
              <w:rPr>
                <w:rFonts w:asciiTheme="majorHAnsi" w:eastAsia="Batang" w:hAnsiTheme="majorHAnsi"/>
                <w:lang w:eastAsia="ko-KR"/>
              </w:rPr>
              <w:t xml:space="preserve"> 6 Asbestos Audit Report.</w:t>
            </w:r>
          </w:p>
        </w:tc>
      </w:tr>
      <w:tr w:rsidR="00391315" w:rsidRPr="004E763B" w14:paraId="37517E14" w14:textId="77777777" w:rsidTr="00A921B7">
        <w:tc>
          <w:tcPr>
            <w:tcW w:w="3261" w:type="dxa"/>
            <w:shd w:val="clear" w:color="auto" w:fill="E7E6E6" w:themeFill="background2"/>
            <w:vAlign w:val="center"/>
          </w:tcPr>
          <w:p w14:paraId="263B9F0A" w14:textId="203D7575" w:rsidR="00391315" w:rsidRPr="004E763B" w:rsidRDefault="00C95A9C">
            <w:pPr>
              <w:rPr>
                <w:rFonts w:asciiTheme="majorHAnsi" w:eastAsia="Calibri" w:hAnsiTheme="majorHAnsi"/>
                <w:b/>
              </w:rPr>
            </w:pPr>
            <w:proofErr w:type="spellStart"/>
            <w:r>
              <w:rPr>
                <w:rFonts w:asciiTheme="majorHAnsi" w:hAnsiTheme="majorHAnsi"/>
                <w:b/>
              </w:rPr>
              <w:t>e</w:t>
            </w:r>
            <w:r w:rsidR="00391315">
              <w:rPr>
                <w:rFonts w:asciiTheme="majorHAnsi" w:hAnsiTheme="majorHAnsi"/>
                <w:b/>
              </w:rPr>
              <w:t>du</w:t>
            </w:r>
            <w:r w:rsidR="00391315" w:rsidRPr="004E763B">
              <w:rPr>
                <w:rFonts w:asciiTheme="majorHAnsi" w:hAnsiTheme="majorHAnsi"/>
                <w:b/>
              </w:rPr>
              <w:t>Safe</w:t>
            </w:r>
            <w:proofErr w:type="spellEnd"/>
            <w:r w:rsidR="00391315">
              <w:rPr>
                <w:rFonts w:asciiTheme="majorHAnsi" w:hAnsiTheme="majorHAnsi"/>
                <w:b/>
              </w:rPr>
              <w:t xml:space="preserve"> Plus</w:t>
            </w:r>
          </w:p>
        </w:tc>
        <w:tc>
          <w:tcPr>
            <w:tcW w:w="6486" w:type="dxa"/>
            <w:shd w:val="clear" w:color="auto" w:fill="E7E6E6" w:themeFill="background2"/>
            <w:vAlign w:val="center"/>
          </w:tcPr>
          <w:p w14:paraId="5851059F" w14:textId="32EFB3D5" w:rsidR="00391315" w:rsidRPr="004E763B" w:rsidRDefault="00C448D9">
            <w:pPr>
              <w:widowControl w:val="0"/>
              <w:tabs>
                <w:tab w:val="left" w:pos="-720"/>
              </w:tabs>
              <w:spacing w:before="40" w:after="40"/>
              <w:rPr>
                <w:rFonts w:asciiTheme="majorHAnsi" w:eastAsia="Calibri" w:hAnsiTheme="majorHAnsi"/>
              </w:rPr>
            </w:pPr>
            <w:r>
              <w:rPr>
                <w:rFonts w:asciiTheme="majorHAnsi" w:hAnsiTheme="majorHAnsi"/>
              </w:rPr>
              <w:t>The department</w:t>
            </w:r>
            <w:r w:rsidR="00391315" w:rsidRPr="004E763B">
              <w:rPr>
                <w:rFonts w:asciiTheme="majorHAnsi" w:hAnsiTheme="majorHAnsi"/>
              </w:rPr>
              <w:t>al online hazard and incident reporting and management system. Employees can log on using their employee number and password.</w:t>
            </w:r>
          </w:p>
        </w:tc>
      </w:tr>
      <w:tr w:rsidR="00391315" w:rsidRPr="004E763B" w14:paraId="0F84D331" w14:textId="77777777" w:rsidTr="00A921B7">
        <w:tc>
          <w:tcPr>
            <w:tcW w:w="3261" w:type="dxa"/>
            <w:shd w:val="clear" w:color="auto" w:fill="E7E6E6" w:themeFill="background2"/>
            <w:vAlign w:val="center"/>
          </w:tcPr>
          <w:p w14:paraId="4C5E8C86" w14:textId="77777777" w:rsidR="00391315" w:rsidRPr="004E763B" w:rsidRDefault="00391315">
            <w:pPr>
              <w:rPr>
                <w:rFonts w:asciiTheme="majorHAnsi" w:hAnsiTheme="majorHAnsi"/>
                <w:b/>
              </w:rPr>
            </w:pPr>
            <w:r w:rsidRPr="004E763B">
              <w:rPr>
                <w:rFonts w:asciiTheme="majorHAnsi" w:hAnsiTheme="majorHAnsi"/>
                <w:b/>
              </w:rPr>
              <w:t>Employee</w:t>
            </w:r>
          </w:p>
        </w:tc>
        <w:tc>
          <w:tcPr>
            <w:tcW w:w="6486" w:type="dxa"/>
            <w:shd w:val="clear" w:color="auto" w:fill="E7E6E6" w:themeFill="background2"/>
            <w:vAlign w:val="center"/>
          </w:tcPr>
          <w:p w14:paraId="6241C08D" w14:textId="77777777" w:rsidR="00391315" w:rsidRPr="004E763B" w:rsidRDefault="00391315">
            <w:pPr>
              <w:widowControl w:val="0"/>
              <w:tabs>
                <w:tab w:val="left" w:pos="-720"/>
              </w:tabs>
              <w:spacing w:before="40" w:after="40"/>
              <w:rPr>
                <w:rFonts w:asciiTheme="majorHAnsi" w:hAnsiTheme="majorHAnsi"/>
              </w:rPr>
            </w:pPr>
            <w:r w:rsidRPr="004E763B">
              <w:rPr>
                <w:rFonts w:asciiTheme="majorHAnsi" w:hAnsiTheme="majorHAnsi"/>
                <w:snapToGrid w:val="0"/>
                <w:kern w:val="20"/>
              </w:rPr>
              <w:t>A person employed under a contract of employment or contract of training</w:t>
            </w:r>
          </w:p>
        </w:tc>
      </w:tr>
      <w:tr w:rsidR="00391315" w:rsidRPr="004E763B" w14:paraId="6A164447" w14:textId="77777777" w:rsidTr="00A921B7">
        <w:tc>
          <w:tcPr>
            <w:tcW w:w="3261" w:type="dxa"/>
            <w:shd w:val="clear" w:color="auto" w:fill="E7E6E6" w:themeFill="background2"/>
            <w:vAlign w:val="center"/>
          </w:tcPr>
          <w:p w14:paraId="75A6BCD7" w14:textId="77777777" w:rsidR="00391315" w:rsidRPr="004E763B" w:rsidRDefault="00391315">
            <w:pPr>
              <w:rPr>
                <w:rFonts w:asciiTheme="majorHAnsi" w:eastAsia="Calibri" w:hAnsiTheme="majorHAnsi"/>
                <w:b/>
              </w:rPr>
            </w:pPr>
            <w:r w:rsidRPr="004E763B">
              <w:rPr>
                <w:rFonts w:asciiTheme="majorHAnsi" w:hAnsiTheme="majorHAnsi"/>
                <w:b/>
              </w:rPr>
              <w:t>Friable Asbestos</w:t>
            </w:r>
          </w:p>
        </w:tc>
        <w:tc>
          <w:tcPr>
            <w:tcW w:w="6486" w:type="dxa"/>
            <w:shd w:val="clear" w:color="auto" w:fill="E7E6E6" w:themeFill="background2"/>
            <w:vAlign w:val="center"/>
          </w:tcPr>
          <w:p w14:paraId="18A76D3C" w14:textId="77777777" w:rsidR="00391315" w:rsidRPr="004E763B" w:rsidRDefault="00391315">
            <w:pPr>
              <w:rPr>
                <w:rFonts w:asciiTheme="majorHAnsi" w:eastAsia="Batang" w:hAnsiTheme="majorHAnsi"/>
                <w:lang w:eastAsia="ko-KR"/>
              </w:rPr>
            </w:pPr>
            <w:r w:rsidRPr="004E763B">
              <w:rPr>
                <w:rFonts w:asciiTheme="majorHAnsi" w:hAnsiTheme="majorHAnsi"/>
                <w:snapToGrid w:val="0"/>
                <w:kern w:val="20"/>
              </w:rPr>
              <w:t>ACM that can be crumbled or pulveri</w:t>
            </w:r>
            <w:r>
              <w:rPr>
                <w:rFonts w:asciiTheme="majorHAnsi" w:hAnsiTheme="majorHAnsi"/>
                <w:snapToGrid w:val="0"/>
                <w:kern w:val="20"/>
              </w:rPr>
              <w:t>s</w:t>
            </w:r>
            <w:r w:rsidRPr="004E763B">
              <w:rPr>
                <w:rFonts w:asciiTheme="majorHAnsi" w:hAnsiTheme="majorHAnsi"/>
                <w:snapToGrid w:val="0"/>
                <w:kern w:val="20"/>
              </w:rPr>
              <w:t>ed by hand pressure to a powder when dry.</w:t>
            </w:r>
          </w:p>
        </w:tc>
      </w:tr>
      <w:tr w:rsidR="00391315" w:rsidRPr="004E763B" w14:paraId="6C6F1487" w14:textId="77777777" w:rsidTr="00A921B7">
        <w:tc>
          <w:tcPr>
            <w:tcW w:w="3261" w:type="dxa"/>
            <w:shd w:val="clear" w:color="auto" w:fill="E7E6E6" w:themeFill="background2"/>
            <w:vAlign w:val="center"/>
          </w:tcPr>
          <w:p w14:paraId="73463B72" w14:textId="77777777" w:rsidR="00391315" w:rsidRPr="004E763B" w:rsidRDefault="00391315">
            <w:pPr>
              <w:rPr>
                <w:rFonts w:asciiTheme="majorHAnsi" w:eastAsia="Calibri" w:hAnsiTheme="majorHAnsi"/>
                <w:b/>
              </w:rPr>
            </w:pPr>
            <w:r w:rsidRPr="004E763B">
              <w:rPr>
                <w:rFonts w:asciiTheme="majorHAnsi" w:hAnsiTheme="majorHAnsi"/>
                <w:b/>
              </w:rPr>
              <w:t xml:space="preserve">Hazardous Building Materials </w:t>
            </w:r>
          </w:p>
        </w:tc>
        <w:tc>
          <w:tcPr>
            <w:tcW w:w="6486" w:type="dxa"/>
            <w:shd w:val="clear" w:color="auto" w:fill="E7E6E6" w:themeFill="background2"/>
            <w:vAlign w:val="center"/>
          </w:tcPr>
          <w:p w14:paraId="68637494" w14:textId="77777777" w:rsidR="00391315" w:rsidRPr="004E763B" w:rsidRDefault="00391315">
            <w:pPr>
              <w:widowControl w:val="0"/>
              <w:tabs>
                <w:tab w:val="left" w:pos="-720"/>
              </w:tabs>
              <w:spacing w:before="40" w:after="0"/>
              <w:rPr>
                <w:rFonts w:asciiTheme="majorHAnsi" w:eastAsia="Calibri" w:hAnsiTheme="majorHAnsi"/>
                <w:snapToGrid w:val="0"/>
                <w:spacing w:val="-3"/>
                <w:kern w:val="20"/>
              </w:rPr>
            </w:pPr>
            <w:r w:rsidRPr="004E763B">
              <w:rPr>
                <w:rFonts w:asciiTheme="majorHAnsi" w:hAnsiTheme="majorHAnsi"/>
                <w:snapToGrid w:val="0"/>
                <w:spacing w:val="-3"/>
                <w:kern w:val="20"/>
              </w:rPr>
              <w:t>Asbestos (friable and non-friable)</w:t>
            </w:r>
          </w:p>
          <w:p w14:paraId="4A7C4ED2" w14:textId="77777777" w:rsidR="00391315" w:rsidRPr="004E763B" w:rsidRDefault="00391315">
            <w:pPr>
              <w:widowControl w:val="0"/>
              <w:tabs>
                <w:tab w:val="left" w:pos="-720"/>
              </w:tabs>
              <w:spacing w:before="40" w:after="0"/>
              <w:rPr>
                <w:rFonts w:asciiTheme="majorHAnsi" w:eastAsia="Calibri" w:hAnsiTheme="majorHAnsi"/>
                <w:snapToGrid w:val="0"/>
                <w:spacing w:val="-3"/>
                <w:kern w:val="20"/>
              </w:rPr>
            </w:pPr>
            <w:r w:rsidRPr="004E763B">
              <w:rPr>
                <w:rFonts w:asciiTheme="majorHAnsi" w:hAnsiTheme="majorHAnsi"/>
                <w:snapToGrid w:val="0"/>
                <w:kern w:val="20"/>
              </w:rPr>
              <w:t>Polychlorinated Biphenyls</w:t>
            </w:r>
            <w:r w:rsidRPr="004E763B">
              <w:rPr>
                <w:rFonts w:asciiTheme="majorHAnsi" w:hAnsiTheme="majorHAnsi"/>
                <w:snapToGrid w:val="0"/>
                <w:spacing w:val="-3"/>
                <w:kern w:val="20"/>
              </w:rPr>
              <w:t xml:space="preserve"> (PCB)</w:t>
            </w:r>
          </w:p>
          <w:p w14:paraId="1DE8AE33" w14:textId="77777777" w:rsidR="00391315" w:rsidRPr="004E763B" w:rsidRDefault="00391315">
            <w:pPr>
              <w:widowControl w:val="0"/>
              <w:tabs>
                <w:tab w:val="left" w:pos="-720"/>
              </w:tabs>
              <w:spacing w:before="40" w:after="0"/>
              <w:rPr>
                <w:rFonts w:asciiTheme="majorHAnsi" w:eastAsia="Calibri" w:hAnsiTheme="majorHAnsi"/>
                <w:snapToGrid w:val="0"/>
                <w:spacing w:val="-3"/>
                <w:kern w:val="20"/>
              </w:rPr>
            </w:pPr>
            <w:r w:rsidRPr="004E763B">
              <w:rPr>
                <w:rFonts w:asciiTheme="majorHAnsi" w:hAnsiTheme="majorHAnsi"/>
                <w:snapToGrid w:val="0"/>
                <w:kern w:val="20"/>
              </w:rPr>
              <w:t>Synthetic Mineral Fibres (</w:t>
            </w:r>
            <w:r w:rsidRPr="004E763B">
              <w:rPr>
                <w:rFonts w:asciiTheme="majorHAnsi" w:hAnsiTheme="majorHAnsi"/>
                <w:snapToGrid w:val="0"/>
                <w:spacing w:val="-3"/>
                <w:kern w:val="20"/>
              </w:rPr>
              <w:t>SMFs)</w:t>
            </w:r>
          </w:p>
          <w:p w14:paraId="026FA130" w14:textId="77777777" w:rsidR="00391315" w:rsidRPr="004E763B" w:rsidRDefault="00391315">
            <w:pPr>
              <w:widowControl w:val="0"/>
              <w:tabs>
                <w:tab w:val="left" w:pos="-720"/>
              </w:tabs>
              <w:spacing w:before="40" w:after="0"/>
              <w:rPr>
                <w:rFonts w:asciiTheme="majorHAnsi" w:hAnsiTheme="majorHAnsi"/>
                <w:snapToGrid w:val="0"/>
                <w:spacing w:val="-3"/>
                <w:kern w:val="20"/>
              </w:rPr>
            </w:pPr>
            <w:r w:rsidRPr="004E763B">
              <w:rPr>
                <w:rFonts w:asciiTheme="majorHAnsi" w:hAnsiTheme="majorHAnsi"/>
                <w:snapToGrid w:val="0"/>
                <w:spacing w:val="-3"/>
                <w:kern w:val="20"/>
              </w:rPr>
              <w:t>Lead-Based Paint</w:t>
            </w:r>
          </w:p>
          <w:p w14:paraId="0F876CEE" w14:textId="77777777" w:rsidR="00391315" w:rsidRPr="004E763B" w:rsidRDefault="00391315">
            <w:pPr>
              <w:widowControl w:val="0"/>
              <w:tabs>
                <w:tab w:val="left" w:pos="-720"/>
              </w:tabs>
              <w:spacing w:before="40" w:after="0"/>
              <w:rPr>
                <w:rFonts w:asciiTheme="majorHAnsi" w:eastAsia="Calibri" w:hAnsiTheme="majorHAnsi"/>
                <w:snapToGrid w:val="0"/>
                <w:spacing w:val="-3"/>
                <w:kern w:val="20"/>
              </w:rPr>
            </w:pPr>
            <w:r w:rsidRPr="004E763B">
              <w:rPr>
                <w:rFonts w:asciiTheme="majorHAnsi" w:hAnsiTheme="majorHAnsi"/>
                <w:snapToGrid w:val="0"/>
                <w:spacing w:val="-3"/>
                <w:kern w:val="20"/>
              </w:rPr>
              <w:t>Copper Chrome Arsenate (CCA)-Treated Timber</w:t>
            </w:r>
          </w:p>
          <w:p w14:paraId="596AACAB" w14:textId="77777777" w:rsidR="00391315" w:rsidRPr="004E763B" w:rsidRDefault="00391315">
            <w:pPr>
              <w:widowControl w:val="0"/>
              <w:tabs>
                <w:tab w:val="left" w:pos="-720"/>
              </w:tabs>
              <w:spacing w:before="40" w:after="0"/>
              <w:rPr>
                <w:rFonts w:asciiTheme="majorHAnsi" w:eastAsia="Calibri" w:hAnsiTheme="majorHAnsi"/>
                <w:snapToGrid w:val="0"/>
                <w:spacing w:val="-3"/>
                <w:kern w:val="20"/>
              </w:rPr>
            </w:pPr>
          </w:p>
        </w:tc>
      </w:tr>
      <w:tr w:rsidR="00391315" w:rsidRPr="004E763B" w14:paraId="27E7CBF4" w14:textId="77777777" w:rsidTr="00A921B7">
        <w:tc>
          <w:tcPr>
            <w:tcW w:w="3261" w:type="dxa"/>
            <w:shd w:val="clear" w:color="auto" w:fill="E7E6E6" w:themeFill="background2"/>
            <w:vAlign w:val="center"/>
          </w:tcPr>
          <w:p w14:paraId="7C737B45" w14:textId="77777777" w:rsidR="00391315" w:rsidRPr="004E763B" w:rsidRDefault="00391315">
            <w:pPr>
              <w:rPr>
                <w:rFonts w:asciiTheme="majorHAnsi" w:hAnsiTheme="majorHAnsi"/>
                <w:b/>
              </w:rPr>
            </w:pPr>
            <w:r w:rsidRPr="004E763B">
              <w:rPr>
                <w:rFonts w:asciiTheme="majorHAnsi" w:hAnsiTheme="majorHAnsi"/>
                <w:b/>
              </w:rPr>
              <w:t xml:space="preserve">HSR </w:t>
            </w:r>
          </w:p>
        </w:tc>
        <w:tc>
          <w:tcPr>
            <w:tcW w:w="6486" w:type="dxa"/>
            <w:shd w:val="clear" w:color="auto" w:fill="E7E6E6" w:themeFill="background2"/>
            <w:vAlign w:val="center"/>
          </w:tcPr>
          <w:p w14:paraId="754D0C8F" w14:textId="77777777" w:rsidR="00391315" w:rsidRPr="004E763B" w:rsidRDefault="00391315">
            <w:pPr>
              <w:spacing w:line="276" w:lineRule="auto"/>
              <w:rPr>
                <w:rFonts w:asciiTheme="majorHAnsi" w:hAnsiTheme="majorHAnsi"/>
                <w:snapToGrid w:val="0"/>
                <w:kern w:val="20"/>
              </w:rPr>
            </w:pPr>
            <w:r w:rsidRPr="004E763B">
              <w:rPr>
                <w:rFonts w:asciiTheme="majorHAnsi" w:hAnsiTheme="majorHAnsi"/>
                <w:snapToGrid w:val="0"/>
                <w:kern w:val="20"/>
              </w:rPr>
              <w:t>Health and Safety Representative</w:t>
            </w:r>
          </w:p>
        </w:tc>
      </w:tr>
      <w:tr w:rsidR="00391315" w:rsidRPr="004E763B" w14:paraId="6335951F" w14:textId="77777777" w:rsidTr="00A921B7">
        <w:tc>
          <w:tcPr>
            <w:tcW w:w="3261" w:type="dxa"/>
            <w:shd w:val="clear" w:color="auto" w:fill="E7E6E6" w:themeFill="background2"/>
            <w:vAlign w:val="center"/>
          </w:tcPr>
          <w:p w14:paraId="028808D1" w14:textId="77777777" w:rsidR="00391315" w:rsidRPr="004E763B" w:rsidRDefault="00391315">
            <w:pPr>
              <w:rPr>
                <w:rFonts w:asciiTheme="majorHAnsi" w:eastAsia="Calibri" w:hAnsiTheme="majorHAnsi"/>
                <w:b/>
              </w:rPr>
            </w:pPr>
            <w:r w:rsidRPr="004E763B">
              <w:rPr>
                <w:rFonts w:asciiTheme="majorHAnsi" w:hAnsiTheme="majorHAnsi"/>
                <w:b/>
              </w:rPr>
              <w:t>IRIS (Immediate Response Information System)</w:t>
            </w:r>
          </w:p>
        </w:tc>
        <w:tc>
          <w:tcPr>
            <w:tcW w:w="6486" w:type="dxa"/>
            <w:shd w:val="clear" w:color="auto" w:fill="E7E6E6" w:themeFill="background2"/>
            <w:vAlign w:val="center"/>
          </w:tcPr>
          <w:p w14:paraId="37C6DDBE" w14:textId="1ED515D7" w:rsidR="00391315" w:rsidRPr="004E763B" w:rsidRDefault="00C448D9">
            <w:pPr>
              <w:spacing w:after="0"/>
              <w:rPr>
                <w:rFonts w:asciiTheme="majorHAnsi" w:eastAsia="Calibri" w:hAnsiTheme="majorHAnsi"/>
              </w:rPr>
            </w:pPr>
            <w:r>
              <w:rPr>
                <w:rFonts w:asciiTheme="majorHAnsi" w:hAnsiTheme="majorHAnsi"/>
              </w:rPr>
              <w:t>The department</w:t>
            </w:r>
            <w:r w:rsidR="00391315" w:rsidRPr="004E763B">
              <w:rPr>
                <w:rFonts w:asciiTheme="majorHAnsi" w:hAnsiTheme="majorHAnsi"/>
              </w:rPr>
              <w:t xml:space="preserve"> emergency response reporting system.</w:t>
            </w:r>
          </w:p>
        </w:tc>
      </w:tr>
      <w:tr w:rsidR="00391315" w:rsidRPr="004E763B" w14:paraId="10C1B91B" w14:textId="77777777" w:rsidTr="00A921B7">
        <w:tc>
          <w:tcPr>
            <w:tcW w:w="3261" w:type="dxa"/>
            <w:shd w:val="clear" w:color="auto" w:fill="E7E6E6" w:themeFill="background2"/>
            <w:vAlign w:val="center"/>
          </w:tcPr>
          <w:p w14:paraId="19A6A19A" w14:textId="77777777" w:rsidR="00391315" w:rsidRPr="004E763B" w:rsidRDefault="00391315">
            <w:pPr>
              <w:rPr>
                <w:rFonts w:asciiTheme="majorHAnsi" w:eastAsia="Calibri" w:hAnsiTheme="majorHAnsi"/>
                <w:b/>
              </w:rPr>
            </w:pPr>
            <w:r w:rsidRPr="004E763B">
              <w:rPr>
                <w:rFonts w:asciiTheme="majorHAnsi" w:hAnsiTheme="majorHAnsi"/>
                <w:b/>
              </w:rPr>
              <w:t>Non-Friable Asbestos</w:t>
            </w:r>
          </w:p>
        </w:tc>
        <w:tc>
          <w:tcPr>
            <w:tcW w:w="6486" w:type="dxa"/>
            <w:shd w:val="clear" w:color="auto" w:fill="E7E6E6" w:themeFill="background2"/>
            <w:vAlign w:val="center"/>
          </w:tcPr>
          <w:p w14:paraId="28925488" w14:textId="77777777" w:rsidR="00391315" w:rsidRPr="004E763B" w:rsidRDefault="00391315">
            <w:pPr>
              <w:rPr>
                <w:rFonts w:asciiTheme="majorHAnsi" w:eastAsia="Calibri" w:hAnsiTheme="majorHAnsi"/>
              </w:rPr>
            </w:pPr>
            <w:r w:rsidRPr="004E763B">
              <w:rPr>
                <w:rFonts w:asciiTheme="majorHAnsi" w:hAnsiTheme="majorHAnsi"/>
              </w:rPr>
              <w:t xml:space="preserve">Bonded </w:t>
            </w:r>
            <w:r w:rsidRPr="004E763B">
              <w:rPr>
                <w:rFonts w:asciiTheme="majorHAnsi" w:hAnsiTheme="majorHAnsi"/>
                <w:snapToGrid w:val="0"/>
                <w:kern w:val="20"/>
              </w:rPr>
              <w:t>ACM that cannot be crumbled by hand pressure alone.</w:t>
            </w:r>
          </w:p>
        </w:tc>
      </w:tr>
      <w:tr w:rsidR="00391315" w:rsidRPr="004E763B" w14:paraId="0DDA7F48" w14:textId="77777777" w:rsidTr="00A921B7">
        <w:tc>
          <w:tcPr>
            <w:tcW w:w="3261" w:type="dxa"/>
            <w:shd w:val="clear" w:color="auto" w:fill="E7E6E6" w:themeFill="background2"/>
            <w:vAlign w:val="center"/>
          </w:tcPr>
          <w:p w14:paraId="72E6F029" w14:textId="77777777" w:rsidR="00391315" w:rsidRPr="004E763B" w:rsidRDefault="00391315">
            <w:pPr>
              <w:rPr>
                <w:rFonts w:asciiTheme="majorHAnsi" w:hAnsiTheme="majorHAnsi"/>
                <w:b/>
              </w:rPr>
            </w:pPr>
            <w:r w:rsidRPr="004E763B">
              <w:rPr>
                <w:rFonts w:asciiTheme="majorHAnsi" w:hAnsiTheme="majorHAnsi"/>
                <w:b/>
              </w:rPr>
              <w:t>OHSMS</w:t>
            </w:r>
          </w:p>
        </w:tc>
        <w:tc>
          <w:tcPr>
            <w:tcW w:w="6486" w:type="dxa"/>
            <w:shd w:val="clear" w:color="auto" w:fill="E7E6E6" w:themeFill="background2"/>
            <w:vAlign w:val="center"/>
          </w:tcPr>
          <w:p w14:paraId="20984D4E" w14:textId="77777777" w:rsidR="00391315" w:rsidRPr="004E763B" w:rsidRDefault="00391315">
            <w:pPr>
              <w:spacing w:after="0"/>
              <w:rPr>
                <w:rFonts w:asciiTheme="majorHAnsi" w:hAnsiTheme="majorHAnsi"/>
              </w:rPr>
            </w:pPr>
            <w:r w:rsidRPr="004E763B">
              <w:rPr>
                <w:rFonts w:asciiTheme="majorHAnsi" w:hAnsiTheme="majorHAnsi"/>
              </w:rPr>
              <w:t>Occupational Health and Safety Management System</w:t>
            </w:r>
          </w:p>
        </w:tc>
      </w:tr>
      <w:tr w:rsidR="00391315" w:rsidRPr="004E763B" w14:paraId="35F4C240" w14:textId="77777777" w:rsidTr="00A921B7">
        <w:tc>
          <w:tcPr>
            <w:tcW w:w="3261" w:type="dxa"/>
            <w:shd w:val="clear" w:color="auto" w:fill="E7E6E6" w:themeFill="background2"/>
            <w:vAlign w:val="center"/>
          </w:tcPr>
          <w:p w14:paraId="1251ADBF" w14:textId="77777777" w:rsidR="00391315" w:rsidRPr="004E763B" w:rsidRDefault="00391315">
            <w:pPr>
              <w:rPr>
                <w:rFonts w:asciiTheme="majorHAnsi" w:hAnsiTheme="majorHAnsi"/>
                <w:b/>
              </w:rPr>
            </w:pPr>
            <w:r w:rsidRPr="004E763B">
              <w:rPr>
                <w:rFonts w:asciiTheme="majorHAnsi" w:hAnsiTheme="majorHAnsi"/>
                <w:b/>
              </w:rPr>
              <w:t>Planned Maintenance Program</w:t>
            </w:r>
          </w:p>
        </w:tc>
        <w:tc>
          <w:tcPr>
            <w:tcW w:w="6486" w:type="dxa"/>
            <w:shd w:val="clear" w:color="auto" w:fill="E7E6E6" w:themeFill="background2"/>
            <w:vAlign w:val="center"/>
          </w:tcPr>
          <w:p w14:paraId="628341E4" w14:textId="5A6C3087" w:rsidR="00391315" w:rsidRPr="004E763B" w:rsidRDefault="00C448D9">
            <w:pPr>
              <w:spacing w:before="120"/>
              <w:jc w:val="both"/>
              <w:rPr>
                <w:rFonts w:asciiTheme="majorHAnsi" w:hAnsiTheme="majorHAnsi"/>
              </w:rPr>
            </w:pPr>
            <w:r>
              <w:rPr>
                <w:rFonts w:asciiTheme="majorHAnsi" w:hAnsiTheme="majorHAnsi"/>
              </w:rPr>
              <w:t>The department</w:t>
            </w:r>
            <w:r w:rsidR="00391315" w:rsidRPr="004E763B">
              <w:rPr>
                <w:rFonts w:asciiTheme="majorHAnsi" w:hAnsiTheme="majorHAnsi"/>
              </w:rPr>
              <w:t xml:space="preserve"> has implemented the Planned Maintenance Program to allocate funding to those individual school buildings in the poorest condition, based on the results of the 2012 Condition Audit of all Victorian government schools and the Rolling Facilities Evaluation. This funding is in addition to the school maintenance funding provided through the Student Resource Package (SRP).</w:t>
            </w:r>
          </w:p>
          <w:p w14:paraId="6083A8EF" w14:textId="0DE89FA3" w:rsidR="00391315" w:rsidRPr="004E763B" w:rsidRDefault="00391315">
            <w:pPr>
              <w:spacing w:after="0"/>
              <w:rPr>
                <w:rFonts w:asciiTheme="majorHAnsi" w:hAnsiTheme="majorHAnsi"/>
              </w:rPr>
            </w:pPr>
            <w:r w:rsidRPr="004E763B">
              <w:rPr>
                <w:rFonts w:asciiTheme="majorHAnsi" w:hAnsiTheme="majorHAnsi"/>
              </w:rPr>
              <w:t xml:space="preserve">It is also not uncommon to unexpectedly find ACMs during the delivery of Planned Maintenance projects. When this occurs, </w:t>
            </w:r>
            <w:r w:rsidR="00C448D9">
              <w:rPr>
                <w:rFonts w:asciiTheme="majorHAnsi" w:hAnsiTheme="majorHAnsi"/>
              </w:rPr>
              <w:t>the department</w:t>
            </w:r>
            <w:r w:rsidRPr="004E763B">
              <w:rPr>
                <w:rFonts w:asciiTheme="majorHAnsi" w:hAnsiTheme="majorHAnsi"/>
              </w:rPr>
              <w:t xml:space="preserve"> is required to review the original scope of works to ensure that the necessary project funds are allocated toward the removal of ACMs. Additional funding for asbestos-removal works cannot be allocated to existing Planned Maintenance projects.</w:t>
            </w:r>
          </w:p>
        </w:tc>
      </w:tr>
      <w:tr w:rsidR="00391315" w:rsidRPr="004E763B" w14:paraId="77A8B318" w14:textId="77777777" w:rsidTr="00A921B7">
        <w:tc>
          <w:tcPr>
            <w:tcW w:w="3261" w:type="dxa"/>
            <w:shd w:val="clear" w:color="auto" w:fill="E7E6E6" w:themeFill="background2"/>
            <w:vAlign w:val="center"/>
          </w:tcPr>
          <w:p w14:paraId="09CCDA89" w14:textId="77777777" w:rsidR="00391315" w:rsidRPr="004E763B" w:rsidRDefault="00391315">
            <w:pPr>
              <w:rPr>
                <w:rFonts w:asciiTheme="majorHAnsi" w:hAnsiTheme="majorHAnsi"/>
                <w:b/>
              </w:rPr>
            </w:pPr>
            <w:r w:rsidRPr="00706FC7">
              <w:rPr>
                <w:rFonts w:asciiTheme="majorHAnsi" w:hAnsiTheme="majorHAnsi"/>
                <w:b/>
              </w:rPr>
              <w:t>SWMS (Safe Work Method Statement)</w:t>
            </w:r>
          </w:p>
        </w:tc>
        <w:tc>
          <w:tcPr>
            <w:tcW w:w="6486" w:type="dxa"/>
            <w:shd w:val="clear" w:color="auto" w:fill="E7E6E6" w:themeFill="background2"/>
            <w:vAlign w:val="center"/>
          </w:tcPr>
          <w:p w14:paraId="12E85F9D" w14:textId="11489467" w:rsidR="00391315" w:rsidRPr="004E763B" w:rsidRDefault="00391315" w:rsidP="3A3DE4E8">
            <w:pPr>
              <w:spacing w:before="120"/>
              <w:jc w:val="both"/>
              <w:rPr>
                <w:rFonts w:asciiTheme="majorHAnsi" w:hAnsiTheme="majorHAnsi"/>
              </w:rPr>
            </w:pPr>
            <w:r w:rsidRPr="3A3DE4E8">
              <w:rPr>
                <w:rFonts w:asciiTheme="majorHAnsi" w:hAnsiTheme="majorHAnsi"/>
              </w:rPr>
              <w:t xml:space="preserve">A document which describes the </w:t>
            </w:r>
            <w:proofErr w:type="gramStart"/>
            <w:r w:rsidRPr="3A3DE4E8">
              <w:rPr>
                <w:rFonts w:asciiTheme="majorHAnsi" w:hAnsiTheme="majorHAnsi"/>
              </w:rPr>
              <w:t>high risk</w:t>
            </w:r>
            <w:proofErr w:type="gramEnd"/>
            <w:r w:rsidRPr="3A3DE4E8">
              <w:rPr>
                <w:rFonts w:asciiTheme="majorHAnsi" w:hAnsiTheme="majorHAnsi"/>
              </w:rPr>
              <w:t xml:space="preserve"> work being performed, the health and safety risks associated with the work and the risk control measures that will be applied to ensure the work is carried out in a safe manner. </w:t>
            </w:r>
            <w:r w:rsidR="00B578D1">
              <w:rPr>
                <w:rFonts w:asciiTheme="majorHAnsi" w:hAnsiTheme="majorHAnsi"/>
              </w:rPr>
              <w:t xml:space="preserve">Must </w:t>
            </w:r>
            <w:r w:rsidRPr="3A3DE4E8">
              <w:rPr>
                <w:rFonts w:asciiTheme="majorHAnsi" w:hAnsiTheme="majorHAnsi"/>
              </w:rPr>
              <w:t>be reviewed by the Principal or Asbestos Coordinator prior to the commencement of work.</w:t>
            </w:r>
          </w:p>
        </w:tc>
      </w:tr>
      <w:tr w:rsidR="00391315" w:rsidRPr="004E763B" w14:paraId="0D139AD9" w14:textId="77777777" w:rsidTr="00A921B7">
        <w:tc>
          <w:tcPr>
            <w:tcW w:w="3261" w:type="dxa"/>
            <w:shd w:val="clear" w:color="auto" w:fill="E7E6E6" w:themeFill="background2"/>
            <w:vAlign w:val="center"/>
          </w:tcPr>
          <w:p w14:paraId="1DEB8E3E" w14:textId="77777777" w:rsidR="00391315" w:rsidRPr="004E763B" w:rsidRDefault="00391315">
            <w:pPr>
              <w:rPr>
                <w:rFonts w:asciiTheme="majorHAnsi" w:eastAsia="Calibri" w:hAnsiTheme="majorHAnsi"/>
                <w:b/>
              </w:rPr>
            </w:pPr>
            <w:r w:rsidRPr="004E763B">
              <w:rPr>
                <w:rFonts w:asciiTheme="majorHAnsi" w:hAnsiTheme="majorHAnsi"/>
                <w:b/>
              </w:rPr>
              <w:lastRenderedPageBreak/>
              <w:t>School Asbestos Management Plan</w:t>
            </w:r>
          </w:p>
        </w:tc>
        <w:tc>
          <w:tcPr>
            <w:tcW w:w="6486" w:type="dxa"/>
            <w:shd w:val="clear" w:color="auto" w:fill="E7E6E6" w:themeFill="background2"/>
            <w:vAlign w:val="center"/>
          </w:tcPr>
          <w:p w14:paraId="70BC9100" w14:textId="77777777" w:rsidR="00391315" w:rsidRPr="004E763B" w:rsidRDefault="00391315">
            <w:pPr>
              <w:rPr>
                <w:rFonts w:asciiTheme="majorHAnsi" w:eastAsia="Calibri" w:hAnsiTheme="majorHAnsi"/>
              </w:rPr>
            </w:pPr>
            <w:r w:rsidRPr="004E763B">
              <w:rPr>
                <w:rFonts w:asciiTheme="majorHAnsi" w:hAnsiTheme="majorHAnsi"/>
              </w:rPr>
              <w:t>A school asbestos management plan is a documented outline of how asbestos in each school will be managed.</w:t>
            </w:r>
          </w:p>
        </w:tc>
      </w:tr>
      <w:tr w:rsidR="00391315" w:rsidRPr="004E763B" w14:paraId="216DD24C" w14:textId="77777777" w:rsidTr="00A921B7">
        <w:tc>
          <w:tcPr>
            <w:tcW w:w="3261" w:type="dxa"/>
            <w:shd w:val="clear" w:color="auto" w:fill="E7E6E6" w:themeFill="background2"/>
            <w:vAlign w:val="center"/>
          </w:tcPr>
          <w:p w14:paraId="073F2528" w14:textId="77777777" w:rsidR="00391315" w:rsidRPr="004E763B" w:rsidRDefault="00391315">
            <w:pPr>
              <w:rPr>
                <w:rFonts w:asciiTheme="majorHAnsi" w:hAnsiTheme="majorHAnsi"/>
                <w:b/>
              </w:rPr>
            </w:pPr>
            <w:r w:rsidRPr="004E763B">
              <w:rPr>
                <w:rFonts w:asciiTheme="majorHAnsi" w:hAnsiTheme="majorHAnsi"/>
                <w:b/>
              </w:rPr>
              <w:t>SRP</w:t>
            </w:r>
          </w:p>
        </w:tc>
        <w:tc>
          <w:tcPr>
            <w:tcW w:w="6486" w:type="dxa"/>
            <w:shd w:val="clear" w:color="auto" w:fill="E7E6E6" w:themeFill="background2"/>
            <w:vAlign w:val="center"/>
          </w:tcPr>
          <w:p w14:paraId="1C8124CF" w14:textId="77777777" w:rsidR="00391315" w:rsidRPr="004E763B" w:rsidRDefault="00391315">
            <w:pPr>
              <w:rPr>
                <w:rFonts w:asciiTheme="majorHAnsi" w:eastAsia="Batang" w:hAnsiTheme="majorHAnsi"/>
                <w:lang w:eastAsia="ko-KR"/>
              </w:rPr>
            </w:pPr>
            <w:r w:rsidRPr="004E763B">
              <w:rPr>
                <w:rFonts w:asciiTheme="majorHAnsi" w:eastAsia="Batang" w:hAnsiTheme="majorHAnsi"/>
                <w:lang w:eastAsia="ko-KR"/>
              </w:rPr>
              <w:t xml:space="preserve">Student Resource Package </w:t>
            </w:r>
          </w:p>
        </w:tc>
      </w:tr>
      <w:tr w:rsidR="00391315" w:rsidRPr="004E763B" w14:paraId="0B2BE231" w14:textId="77777777" w:rsidTr="00A921B7">
        <w:tc>
          <w:tcPr>
            <w:tcW w:w="3261" w:type="dxa"/>
            <w:shd w:val="clear" w:color="auto" w:fill="E7E6E6" w:themeFill="background2"/>
            <w:vAlign w:val="center"/>
          </w:tcPr>
          <w:p w14:paraId="0D2970D3" w14:textId="77777777" w:rsidR="00391315" w:rsidRPr="004E763B" w:rsidRDefault="00391315">
            <w:pPr>
              <w:rPr>
                <w:rFonts w:asciiTheme="majorHAnsi" w:eastAsia="Calibri" w:hAnsiTheme="majorHAnsi"/>
                <w:b/>
              </w:rPr>
            </w:pPr>
            <w:r w:rsidRPr="004E763B">
              <w:rPr>
                <w:rFonts w:asciiTheme="majorHAnsi" w:hAnsiTheme="majorHAnsi"/>
                <w:b/>
              </w:rPr>
              <w:t xml:space="preserve">Volunteer </w:t>
            </w:r>
          </w:p>
        </w:tc>
        <w:tc>
          <w:tcPr>
            <w:tcW w:w="6486" w:type="dxa"/>
            <w:shd w:val="clear" w:color="auto" w:fill="E7E6E6" w:themeFill="background2"/>
            <w:vAlign w:val="center"/>
          </w:tcPr>
          <w:p w14:paraId="09D9FF82" w14:textId="77777777" w:rsidR="00391315" w:rsidRPr="004E763B" w:rsidRDefault="00391315">
            <w:pPr>
              <w:rPr>
                <w:rFonts w:asciiTheme="majorHAnsi" w:eastAsia="Calibri" w:hAnsiTheme="majorHAnsi"/>
              </w:rPr>
            </w:pPr>
            <w:r w:rsidRPr="004E763B">
              <w:rPr>
                <w:rFonts w:asciiTheme="majorHAnsi" w:hAnsiTheme="majorHAnsi"/>
                <w:color w:val="0B0C0C"/>
              </w:rPr>
              <w:t>A person approved by the Workplace Manager, who without payment or reward, voluntarily engages in schoolwork. Volunteers may be community members who assist in working bees, reading to students, serving at the canteen or assisting in school events such as swimming or athletics carnivals and fetes</w:t>
            </w:r>
          </w:p>
        </w:tc>
      </w:tr>
      <w:tr w:rsidR="00391315" w:rsidRPr="004E763B" w14:paraId="66CDE0B9" w14:textId="77777777" w:rsidTr="00A921B7">
        <w:tc>
          <w:tcPr>
            <w:tcW w:w="3261" w:type="dxa"/>
            <w:shd w:val="clear" w:color="auto" w:fill="E7E6E6" w:themeFill="background2"/>
            <w:vAlign w:val="center"/>
          </w:tcPr>
          <w:p w14:paraId="2D911B9D" w14:textId="77777777" w:rsidR="00391315" w:rsidRPr="004E763B" w:rsidRDefault="00391315">
            <w:pPr>
              <w:rPr>
                <w:rFonts w:asciiTheme="majorHAnsi" w:hAnsiTheme="majorHAnsi"/>
                <w:b/>
              </w:rPr>
            </w:pPr>
            <w:r w:rsidRPr="004E763B">
              <w:rPr>
                <w:rFonts w:asciiTheme="majorHAnsi" w:hAnsiTheme="majorHAnsi"/>
                <w:b/>
              </w:rPr>
              <w:t>VSBA</w:t>
            </w:r>
          </w:p>
        </w:tc>
        <w:tc>
          <w:tcPr>
            <w:tcW w:w="6486" w:type="dxa"/>
            <w:shd w:val="clear" w:color="auto" w:fill="E7E6E6" w:themeFill="background2"/>
            <w:vAlign w:val="center"/>
          </w:tcPr>
          <w:p w14:paraId="32DD1726" w14:textId="77777777" w:rsidR="00391315" w:rsidRPr="004E763B" w:rsidRDefault="00391315">
            <w:pPr>
              <w:rPr>
                <w:rFonts w:asciiTheme="majorHAnsi" w:hAnsiTheme="majorHAnsi"/>
                <w:color w:val="0B0C0C"/>
              </w:rPr>
            </w:pPr>
            <w:r w:rsidRPr="004E763B">
              <w:rPr>
                <w:rFonts w:asciiTheme="majorHAnsi" w:hAnsiTheme="majorHAnsi"/>
                <w:color w:val="0B0C0C"/>
              </w:rPr>
              <w:t>Victorian School Building Authority</w:t>
            </w:r>
          </w:p>
        </w:tc>
      </w:tr>
    </w:tbl>
    <w:p w14:paraId="033303D6" w14:textId="77777777" w:rsidR="00391315" w:rsidRPr="004E763B" w:rsidRDefault="00391315" w:rsidP="00391315">
      <w:pPr>
        <w:rPr>
          <w:rFonts w:asciiTheme="majorHAnsi" w:hAnsiTheme="majorHAnsi"/>
        </w:rPr>
      </w:pPr>
    </w:p>
    <w:p w14:paraId="5726C810" w14:textId="77777777" w:rsidR="00391315" w:rsidRDefault="00391315" w:rsidP="00391315">
      <w:pPr>
        <w:spacing w:after="0"/>
      </w:pPr>
      <w:bookmarkStart w:id="423" w:name="_Toc15310341"/>
      <w:r>
        <w:br w:type="page"/>
      </w:r>
    </w:p>
    <w:p w14:paraId="05D5E4CF" w14:textId="14AA98B4" w:rsidR="00391315" w:rsidRPr="001F15F2" w:rsidRDefault="00391315" w:rsidP="00391315">
      <w:pPr>
        <w:pStyle w:val="Heading1"/>
        <w:spacing w:line="276" w:lineRule="auto"/>
        <w:rPr>
          <w:sz w:val="40"/>
          <w:szCs w:val="40"/>
        </w:rPr>
      </w:pPr>
      <w:bookmarkStart w:id="424" w:name="_Ref13575067"/>
      <w:bookmarkStart w:id="425" w:name="_Toc72850908"/>
      <w:bookmarkStart w:id="426" w:name="_Toc194061974"/>
      <w:bookmarkEnd w:id="400"/>
      <w:bookmarkEnd w:id="423"/>
      <w:r w:rsidRPr="001F15F2">
        <w:rPr>
          <w:sz w:val="40"/>
          <w:szCs w:val="40"/>
        </w:rPr>
        <w:lastRenderedPageBreak/>
        <w:t xml:space="preserve">APPENDIX </w:t>
      </w:r>
      <w:r w:rsidRPr="001F15F2">
        <w:rPr>
          <w:sz w:val="40"/>
          <w:szCs w:val="40"/>
        </w:rPr>
        <w:fldChar w:fldCharType="begin"/>
      </w:r>
      <w:r w:rsidRPr="001F15F2">
        <w:rPr>
          <w:sz w:val="40"/>
          <w:szCs w:val="40"/>
        </w:rPr>
        <w:instrText xml:space="preserve"> SEQ Appendix \* ALPHABETIC </w:instrText>
      </w:r>
      <w:r w:rsidRPr="001F15F2">
        <w:rPr>
          <w:sz w:val="40"/>
          <w:szCs w:val="40"/>
        </w:rPr>
        <w:fldChar w:fldCharType="separate"/>
      </w:r>
      <w:r w:rsidR="006503EB">
        <w:rPr>
          <w:noProof/>
          <w:sz w:val="40"/>
          <w:szCs w:val="40"/>
        </w:rPr>
        <w:t>A</w:t>
      </w:r>
      <w:r w:rsidRPr="001F15F2">
        <w:rPr>
          <w:noProof/>
          <w:sz w:val="40"/>
          <w:szCs w:val="40"/>
        </w:rPr>
        <w:fldChar w:fldCharType="end"/>
      </w:r>
      <w:bookmarkEnd w:id="424"/>
      <w:r>
        <w:rPr>
          <w:sz w:val="40"/>
          <w:szCs w:val="40"/>
        </w:rPr>
        <w:t xml:space="preserve"> - </w:t>
      </w:r>
      <w:r w:rsidRPr="001F15F2">
        <w:rPr>
          <w:sz w:val="40"/>
          <w:szCs w:val="40"/>
        </w:rPr>
        <w:t>LIST OF OCCUPATIONAL HYGIENISTS AND CLASS A ASBESTOS REMOVALISTS</w:t>
      </w:r>
      <w:bookmarkEnd w:id="425"/>
      <w:bookmarkEnd w:id="426"/>
    </w:p>
    <w:tbl>
      <w:tblPr>
        <w:tblW w:w="9639"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89"/>
        <w:gridCol w:w="1834"/>
        <w:gridCol w:w="1863"/>
        <w:gridCol w:w="1727"/>
        <w:gridCol w:w="2126"/>
      </w:tblGrid>
      <w:tr w:rsidR="004666AA" w:rsidRPr="004E763B" w14:paraId="14657A73" w14:textId="77777777" w:rsidTr="00E12F81">
        <w:tc>
          <w:tcPr>
            <w:tcW w:w="9639" w:type="dxa"/>
            <w:gridSpan w:val="5"/>
            <w:shd w:val="clear" w:color="auto" w:fill="201547" w:themeFill="accent2"/>
          </w:tcPr>
          <w:p w14:paraId="79B79F41" w14:textId="77777777" w:rsidR="00391315" w:rsidRPr="004D41F7" w:rsidRDefault="00391315">
            <w:pPr>
              <w:spacing w:before="120"/>
              <w:rPr>
                <w:rFonts w:asciiTheme="majorHAnsi" w:eastAsia="Times New Roman" w:hAnsiTheme="majorHAnsi" w:cs="Arial"/>
                <w:b/>
                <w:sz w:val="20"/>
                <w:szCs w:val="20"/>
              </w:rPr>
            </w:pPr>
            <w:r w:rsidRPr="004D41F7">
              <w:rPr>
                <w:rFonts w:asciiTheme="majorHAnsi" w:eastAsia="Times New Roman" w:hAnsiTheme="majorHAnsi"/>
                <w:b/>
                <w:bCs/>
                <w:szCs w:val="20"/>
              </w:rPr>
              <w:t>Occupational</w:t>
            </w:r>
            <w:r w:rsidRPr="004D41F7">
              <w:rPr>
                <w:rFonts w:asciiTheme="majorHAnsi" w:eastAsia="Times New Roman" w:hAnsiTheme="majorHAnsi"/>
                <w:b/>
                <w:bCs/>
              </w:rPr>
              <w:t xml:space="preserve"> Hygienists </w:t>
            </w:r>
          </w:p>
        </w:tc>
      </w:tr>
      <w:tr w:rsidR="005A3D45" w:rsidRPr="004E763B" w14:paraId="0014E537" w14:textId="77777777" w:rsidTr="00E12F81">
        <w:tc>
          <w:tcPr>
            <w:tcW w:w="2089" w:type="dxa"/>
            <w:shd w:val="clear" w:color="auto" w:fill="E7E6E6" w:themeFill="background2"/>
            <w:vAlign w:val="center"/>
          </w:tcPr>
          <w:p w14:paraId="5E793F69" w14:textId="0C1C4144" w:rsidR="43156692" w:rsidRDefault="43156692" w:rsidP="366F7201">
            <w:pPr>
              <w:rPr>
                <w:rFonts w:asciiTheme="majorHAnsi" w:eastAsia="Times New Roman" w:hAnsiTheme="majorHAnsi"/>
                <w:b/>
                <w:bCs/>
                <w:color w:val="000000" w:themeColor="text2"/>
              </w:rPr>
            </w:pPr>
            <w:r w:rsidRPr="366F7201">
              <w:rPr>
                <w:rFonts w:asciiTheme="majorHAnsi" w:eastAsia="Times New Roman" w:hAnsiTheme="majorHAnsi"/>
                <w:b/>
                <w:bCs/>
                <w:color w:val="000000" w:themeColor="text2"/>
              </w:rPr>
              <w:t xml:space="preserve">LRM Global </w:t>
            </w:r>
          </w:p>
          <w:p w14:paraId="16E756B1" w14:textId="1B2F3D36" w:rsidR="43156692" w:rsidRDefault="32F9954D" w:rsidP="32F9954D">
            <w:pPr>
              <w:rPr>
                <w:rFonts w:asciiTheme="majorHAnsi" w:eastAsia="Times New Roman" w:hAnsiTheme="majorHAnsi"/>
                <w:b/>
                <w:bCs/>
                <w:color w:val="000000" w:themeColor="text2"/>
              </w:rPr>
            </w:pPr>
            <w:r w:rsidRPr="32F9954D">
              <w:rPr>
                <w:rFonts w:asciiTheme="majorHAnsi" w:eastAsia="Times New Roman" w:hAnsiTheme="majorHAnsi"/>
                <w:b/>
                <w:bCs/>
                <w:color w:val="000000" w:themeColor="text2"/>
              </w:rPr>
              <w:t xml:space="preserve">(03) </w:t>
            </w:r>
            <w:r w:rsidR="43156692" w:rsidRPr="32F9954D">
              <w:rPr>
                <w:rFonts w:asciiTheme="majorHAnsi" w:eastAsia="Times New Roman" w:hAnsiTheme="majorHAnsi"/>
                <w:b/>
                <w:bCs/>
                <w:color w:val="000000" w:themeColor="text2"/>
              </w:rPr>
              <w:t>9371 3400</w:t>
            </w:r>
          </w:p>
          <w:p w14:paraId="6BCCCC2E" w14:textId="2E545F6D" w:rsidR="366F7201" w:rsidRDefault="366F7201" w:rsidP="366F7201">
            <w:pPr>
              <w:rPr>
                <w:rFonts w:asciiTheme="majorHAnsi" w:eastAsia="Times New Roman" w:hAnsiTheme="majorHAnsi"/>
                <w:b/>
                <w:bCs/>
                <w:color w:val="000000" w:themeColor="text2"/>
              </w:rPr>
            </w:pPr>
          </w:p>
          <w:p w14:paraId="5D349501" w14:textId="5428FE75" w:rsidR="00391315" w:rsidRPr="004D41F7" w:rsidRDefault="00391315">
            <w:pPr>
              <w:spacing w:before="120"/>
              <w:rPr>
                <w:rFonts w:asciiTheme="majorHAnsi" w:eastAsia="Times New Roman" w:hAnsiTheme="majorHAnsi" w:cs="Arial"/>
                <w:b/>
                <w:color w:val="000000"/>
                <w:sz w:val="20"/>
                <w:szCs w:val="20"/>
              </w:rPr>
            </w:pPr>
          </w:p>
        </w:tc>
        <w:tc>
          <w:tcPr>
            <w:tcW w:w="1834" w:type="dxa"/>
            <w:shd w:val="clear" w:color="auto" w:fill="E7E6E6" w:themeFill="background2"/>
            <w:vAlign w:val="center"/>
          </w:tcPr>
          <w:p w14:paraId="45453A3A" w14:textId="77777777" w:rsidR="00391315" w:rsidRPr="00D53BE3" w:rsidRDefault="00391315">
            <w:pPr>
              <w:rPr>
                <w:rFonts w:asciiTheme="majorHAnsi" w:eastAsia="Times New Roman" w:hAnsiTheme="majorHAnsi" w:cs="Arial"/>
                <w:b/>
                <w:color w:val="000000"/>
              </w:rPr>
            </w:pPr>
            <w:r w:rsidRPr="00D53BE3">
              <w:rPr>
                <w:rFonts w:asciiTheme="majorHAnsi" w:eastAsia="Times New Roman" w:hAnsiTheme="majorHAnsi"/>
                <w:b/>
                <w:color w:val="000000"/>
              </w:rPr>
              <w:t>Prensa</w:t>
            </w:r>
          </w:p>
          <w:p w14:paraId="0BD7AE5F" w14:textId="77777777" w:rsidR="00391315" w:rsidRPr="004D41F7" w:rsidRDefault="00391315">
            <w:pPr>
              <w:spacing w:before="120"/>
              <w:rPr>
                <w:rFonts w:asciiTheme="majorHAnsi" w:eastAsia="Times New Roman" w:hAnsiTheme="majorHAnsi" w:cs="Arial"/>
                <w:b/>
                <w:color w:val="000000"/>
                <w:sz w:val="20"/>
                <w:szCs w:val="20"/>
              </w:rPr>
            </w:pPr>
            <w:r w:rsidRPr="004D41F7">
              <w:rPr>
                <w:rFonts w:asciiTheme="majorHAnsi" w:eastAsia="Times New Roman" w:hAnsiTheme="majorHAnsi"/>
                <w:b/>
                <w:color w:val="000000"/>
              </w:rPr>
              <w:t>03 9508 0100</w:t>
            </w:r>
          </w:p>
        </w:tc>
        <w:tc>
          <w:tcPr>
            <w:tcW w:w="1863" w:type="dxa"/>
            <w:shd w:val="clear" w:color="auto" w:fill="E7E6E6" w:themeFill="background2"/>
            <w:vAlign w:val="center"/>
          </w:tcPr>
          <w:p w14:paraId="6C492A2E" w14:textId="77777777" w:rsidR="00391315" w:rsidRPr="00D53BE3" w:rsidRDefault="00391315">
            <w:pPr>
              <w:rPr>
                <w:rFonts w:asciiTheme="majorHAnsi" w:eastAsia="Times New Roman" w:hAnsiTheme="majorHAnsi"/>
                <w:b/>
                <w:color w:val="000000"/>
              </w:rPr>
            </w:pPr>
            <w:r w:rsidRPr="00D53BE3">
              <w:rPr>
                <w:rFonts w:asciiTheme="majorHAnsi" w:eastAsia="Times New Roman" w:hAnsiTheme="majorHAnsi"/>
                <w:b/>
                <w:color w:val="000000"/>
              </w:rPr>
              <w:t>EH Solutions</w:t>
            </w:r>
          </w:p>
          <w:p w14:paraId="4DE42557" w14:textId="77777777" w:rsidR="00391315" w:rsidRPr="004D41F7" w:rsidRDefault="00391315">
            <w:pPr>
              <w:spacing w:before="120"/>
              <w:rPr>
                <w:rFonts w:asciiTheme="majorHAnsi" w:eastAsia="Times New Roman" w:hAnsiTheme="majorHAnsi" w:cs="Arial"/>
                <w:b/>
                <w:color w:val="000000"/>
                <w:sz w:val="20"/>
                <w:szCs w:val="20"/>
              </w:rPr>
            </w:pPr>
            <w:r w:rsidRPr="004D41F7">
              <w:rPr>
                <w:rFonts w:asciiTheme="majorHAnsi" w:eastAsia="Times New Roman" w:hAnsiTheme="majorHAnsi"/>
                <w:b/>
                <w:color w:val="000000"/>
              </w:rPr>
              <w:t>1300 856 510</w:t>
            </w:r>
          </w:p>
        </w:tc>
        <w:tc>
          <w:tcPr>
            <w:tcW w:w="1727" w:type="dxa"/>
            <w:shd w:val="clear" w:color="auto" w:fill="E7E6E6" w:themeFill="background2"/>
            <w:vAlign w:val="center"/>
          </w:tcPr>
          <w:p w14:paraId="59C521B6" w14:textId="43B6C0D8" w:rsidR="00391315" w:rsidRPr="00D53BE3" w:rsidRDefault="00391315" w:rsidP="32F9954D">
            <w:pPr>
              <w:rPr>
                <w:rFonts w:asciiTheme="majorHAnsi" w:eastAsia="Times New Roman" w:hAnsiTheme="majorHAnsi" w:cs="Arial"/>
                <w:b/>
                <w:bCs/>
                <w:color w:val="000000" w:themeColor="text2"/>
              </w:rPr>
            </w:pPr>
          </w:p>
          <w:p w14:paraId="7D86ECA2" w14:textId="54A24034" w:rsidR="00391315" w:rsidRPr="004D41F7" w:rsidRDefault="00391315">
            <w:pPr>
              <w:spacing w:before="120"/>
              <w:rPr>
                <w:rFonts w:asciiTheme="majorHAnsi" w:eastAsia="Times New Roman" w:hAnsiTheme="majorHAnsi" w:cs="Arial"/>
                <w:b/>
                <w:color w:val="000000"/>
                <w:sz w:val="20"/>
                <w:szCs w:val="20"/>
              </w:rPr>
            </w:pPr>
          </w:p>
        </w:tc>
        <w:tc>
          <w:tcPr>
            <w:tcW w:w="2126" w:type="dxa"/>
            <w:shd w:val="clear" w:color="auto" w:fill="E7E6E6" w:themeFill="background2"/>
            <w:vAlign w:val="center"/>
          </w:tcPr>
          <w:p w14:paraId="40E72F78" w14:textId="75D4CBE0" w:rsidR="00391315" w:rsidRPr="004D41F7" w:rsidRDefault="00391315">
            <w:pPr>
              <w:spacing w:before="120"/>
              <w:rPr>
                <w:rFonts w:asciiTheme="majorHAnsi" w:eastAsia="Times New Roman" w:hAnsiTheme="majorHAnsi" w:cs="Arial"/>
                <w:b/>
                <w:color w:val="000000"/>
                <w:sz w:val="20"/>
                <w:szCs w:val="20"/>
              </w:rPr>
            </w:pPr>
          </w:p>
        </w:tc>
      </w:tr>
    </w:tbl>
    <w:p w14:paraId="3CAA218F" w14:textId="77777777" w:rsidR="00391315" w:rsidRPr="004E763B" w:rsidRDefault="00391315" w:rsidP="00391315">
      <w:pPr>
        <w:spacing w:before="120"/>
        <w:jc w:val="both"/>
        <w:rPr>
          <w:rFonts w:asciiTheme="majorHAnsi" w:eastAsia="Times New Roman" w:hAnsiTheme="majorHAnsi" w:cs="Arial"/>
          <w:color w:val="000000"/>
          <w:sz w:val="20"/>
          <w:szCs w:val="20"/>
        </w:rPr>
      </w:pPr>
    </w:p>
    <w:tbl>
      <w:tblPr>
        <w:tblW w:w="964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946"/>
        <w:gridCol w:w="2233"/>
        <w:gridCol w:w="2233"/>
        <w:gridCol w:w="2233"/>
      </w:tblGrid>
      <w:tr w:rsidR="00391315" w:rsidRPr="004E763B" w14:paraId="65D812AF" w14:textId="77777777" w:rsidTr="00E12F81">
        <w:trPr>
          <w:trHeight w:val="74"/>
          <w:jc w:val="center"/>
        </w:trPr>
        <w:tc>
          <w:tcPr>
            <w:tcW w:w="9645" w:type="dxa"/>
            <w:gridSpan w:val="4"/>
            <w:shd w:val="clear" w:color="auto" w:fill="201547" w:themeFill="accent2"/>
            <w:tcMar>
              <w:top w:w="0" w:type="dxa"/>
              <w:left w:w="108" w:type="dxa"/>
              <w:bottom w:w="0" w:type="dxa"/>
              <w:right w:w="108" w:type="dxa"/>
            </w:tcMar>
            <w:vAlign w:val="center"/>
            <w:hideMark/>
          </w:tcPr>
          <w:p w14:paraId="65D635BA" w14:textId="77777777" w:rsidR="00391315" w:rsidRPr="004E763B" w:rsidRDefault="00391315">
            <w:pPr>
              <w:rPr>
                <w:rFonts w:asciiTheme="majorHAnsi" w:eastAsia="Times New Roman" w:hAnsiTheme="majorHAnsi" w:cs="Arial"/>
                <w:b/>
                <w:color w:val="FFFFFF" w:themeColor="background1"/>
                <w:szCs w:val="20"/>
              </w:rPr>
            </w:pPr>
            <w:r>
              <w:rPr>
                <w:rFonts w:asciiTheme="majorHAnsi" w:eastAsia="Times New Roman" w:hAnsiTheme="majorHAnsi"/>
                <w:b/>
                <w:bCs/>
                <w:color w:val="FFFFFF" w:themeColor="background1"/>
                <w:szCs w:val="20"/>
              </w:rPr>
              <w:t xml:space="preserve">A Class </w:t>
            </w:r>
            <w:r w:rsidRPr="004E763B">
              <w:rPr>
                <w:rFonts w:asciiTheme="majorHAnsi" w:eastAsia="Times New Roman" w:hAnsiTheme="majorHAnsi"/>
                <w:b/>
                <w:bCs/>
                <w:color w:val="FFFFFF" w:themeColor="background1"/>
                <w:szCs w:val="20"/>
              </w:rPr>
              <w:t xml:space="preserve">Asbestos Removalists </w:t>
            </w:r>
          </w:p>
        </w:tc>
      </w:tr>
      <w:tr w:rsidR="00391315" w:rsidRPr="004E763B" w14:paraId="79B3BBFA" w14:textId="77777777" w:rsidTr="00E12F81">
        <w:trPr>
          <w:trHeight w:val="74"/>
          <w:jc w:val="center"/>
        </w:trPr>
        <w:tc>
          <w:tcPr>
            <w:tcW w:w="2946" w:type="dxa"/>
            <w:shd w:val="clear" w:color="auto" w:fill="E7E6E6" w:themeFill="background2"/>
            <w:tcMar>
              <w:top w:w="0" w:type="dxa"/>
              <w:left w:w="108" w:type="dxa"/>
              <w:bottom w:w="0" w:type="dxa"/>
              <w:right w:w="108" w:type="dxa"/>
            </w:tcMar>
            <w:vAlign w:val="center"/>
          </w:tcPr>
          <w:p w14:paraId="2D51B5EB" w14:textId="77777777" w:rsidR="00391315" w:rsidRPr="00D53BE3" w:rsidRDefault="00391315">
            <w:pPr>
              <w:jc w:val="center"/>
              <w:rPr>
                <w:rFonts w:asciiTheme="majorHAnsi" w:eastAsia="Times New Roman" w:hAnsiTheme="majorHAnsi" w:cs="Arial"/>
                <w:b/>
                <w:color w:val="000000"/>
                <w:szCs w:val="20"/>
              </w:rPr>
            </w:pPr>
            <w:r w:rsidRPr="00D53BE3">
              <w:rPr>
                <w:rFonts w:asciiTheme="majorHAnsi" w:eastAsia="Times New Roman" w:hAnsiTheme="majorHAnsi"/>
                <w:b/>
                <w:color w:val="000000"/>
                <w:szCs w:val="20"/>
              </w:rPr>
              <w:t>Elite Building &amp; Environmental Services Pty Ltd</w:t>
            </w:r>
          </w:p>
          <w:p w14:paraId="32BCB2E4" w14:textId="77777777" w:rsidR="00391315" w:rsidRPr="004D41F7" w:rsidRDefault="00391315">
            <w:pPr>
              <w:jc w:val="center"/>
              <w:rPr>
                <w:rFonts w:asciiTheme="majorHAnsi" w:eastAsia="Times New Roman" w:hAnsiTheme="majorHAnsi"/>
                <w:b/>
                <w:color w:val="000000"/>
                <w:szCs w:val="20"/>
              </w:rPr>
            </w:pPr>
            <w:r w:rsidRPr="004D41F7">
              <w:rPr>
                <w:rFonts w:asciiTheme="majorHAnsi" w:eastAsia="Times New Roman" w:hAnsiTheme="majorHAnsi"/>
                <w:b/>
                <w:color w:val="000000"/>
                <w:szCs w:val="20"/>
              </w:rPr>
              <w:t>03 9543 4322</w:t>
            </w:r>
          </w:p>
        </w:tc>
        <w:tc>
          <w:tcPr>
            <w:tcW w:w="2233" w:type="dxa"/>
            <w:shd w:val="clear" w:color="auto" w:fill="E7E6E6" w:themeFill="background2"/>
            <w:tcMar>
              <w:top w:w="0" w:type="dxa"/>
              <w:left w:w="108" w:type="dxa"/>
              <w:bottom w:w="0" w:type="dxa"/>
              <w:right w:w="108" w:type="dxa"/>
            </w:tcMar>
            <w:vAlign w:val="center"/>
          </w:tcPr>
          <w:p w14:paraId="0C27A95A" w14:textId="77777777" w:rsidR="00391315" w:rsidRPr="00D53BE3" w:rsidRDefault="00391315">
            <w:pPr>
              <w:jc w:val="center"/>
              <w:rPr>
                <w:rFonts w:asciiTheme="majorHAnsi" w:eastAsia="Times New Roman" w:hAnsiTheme="majorHAnsi" w:cs="Arial"/>
                <w:b/>
                <w:color w:val="000000"/>
                <w:szCs w:val="20"/>
              </w:rPr>
            </w:pPr>
            <w:r w:rsidRPr="00D53BE3">
              <w:rPr>
                <w:rFonts w:asciiTheme="majorHAnsi" w:eastAsia="Times New Roman" w:hAnsiTheme="majorHAnsi"/>
                <w:b/>
                <w:color w:val="000000"/>
                <w:szCs w:val="20"/>
              </w:rPr>
              <w:t>Australia Wide Asbestos Removal Encapsulation Pty Ltd</w:t>
            </w:r>
          </w:p>
          <w:p w14:paraId="689890F9" w14:textId="77777777" w:rsidR="00391315" w:rsidRPr="004D41F7" w:rsidRDefault="00391315">
            <w:pPr>
              <w:jc w:val="center"/>
              <w:rPr>
                <w:rFonts w:asciiTheme="majorHAnsi" w:eastAsia="Times New Roman" w:hAnsiTheme="majorHAnsi"/>
                <w:b/>
                <w:color w:val="000000"/>
                <w:szCs w:val="20"/>
              </w:rPr>
            </w:pPr>
            <w:r w:rsidRPr="004D41F7">
              <w:rPr>
                <w:rFonts w:asciiTheme="majorHAnsi" w:eastAsia="Times New Roman" w:hAnsiTheme="majorHAnsi"/>
                <w:b/>
                <w:color w:val="000000"/>
                <w:szCs w:val="20"/>
              </w:rPr>
              <w:t>03 9580 5326</w:t>
            </w:r>
          </w:p>
        </w:tc>
        <w:tc>
          <w:tcPr>
            <w:tcW w:w="2233" w:type="dxa"/>
            <w:shd w:val="clear" w:color="auto" w:fill="E7E6E6" w:themeFill="background2"/>
            <w:vAlign w:val="center"/>
          </w:tcPr>
          <w:p w14:paraId="3FFE91E6" w14:textId="77777777" w:rsidR="00391315" w:rsidRPr="00D53BE3" w:rsidRDefault="00391315">
            <w:pPr>
              <w:jc w:val="center"/>
              <w:rPr>
                <w:rFonts w:asciiTheme="majorHAnsi" w:eastAsia="Times New Roman" w:hAnsiTheme="majorHAnsi" w:cs="Arial"/>
                <w:b/>
                <w:color w:val="000000"/>
                <w:szCs w:val="20"/>
              </w:rPr>
            </w:pPr>
            <w:r w:rsidRPr="00D53BE3">
              <w:rPr>
                <w:rFonts w:asciiTheme="majorHAnsi" w:eastAsia="Times New Roman" w:hAnsiTheme="majorHAnsi"/>
                <w:b/>
                <w:color w:val="000000"/>
                <w:szCs w:val="20"/>
              </w:rPr>
              <w:t xml:space="preserve">Kennedy </w:t>
            </w:r>
            <w:r>
              <w:rPr>
                <w:rFonts w:asciiTheme="majorHAnsi" w:eastAsia="Times New Roman" w:hAnsiTheme="majorHAnsi"/>
                <w:b/>
                <w:color w:val="000000"/>
                <w:szCs w:val="20"/>
              </w:rPr>
              <w:t>Australia</w:t>
            </w:r>
          </w:p>
          <w:p w14:paraId="242FFE8C" w14:textId="77777777" w:rsidR="00391315" w:rsidRPr="004D41F7" w:rsidRDefault="00391315">
            <w:pPr>
              <w:jc w:val="center"/>
              <w:rPr>
                <w:rFonts w:asciiTheme="majorHAnsi" w:eastAsia="Times New Roman" w:hAnsiTheme="majorHAnsi"/>
                <w:b/>
                <w:color w:val="000000"/>
                <w:szCs w:val="20"/>
              </w:rPr>
            </w:pPr>
            <w:r w:rsidRPr="004D41F7">
              <w:rPr>
                <w:rFonts w:asciiTheme="majorHAnsi" w:eastAsia="Times New Roman" w:hAnsiTheme="majorHAnsi"/>
                <w:b/>
                <w:color w:val="000000"/>
                <w:szCs w:val="20"/>
              </w:rPr>
              <w:t>03 9393 9100</w:t>
            </w:r>
          </w:p>
        </w:tc>
        <w:tc>
          <w:tcPr>
            <w:tcW w:w="2233" w:type="dxa"/>
            <w:shd w:val="clear" w:color="auto" w:fill="E7E6E6" w:themeFill="background2"/>
            <w:vAlign w:val="center"/>
          </w:tcPr>
          <w:p w14:paraId="0AB0F1A7" w14:textId="4B63503B" w:rsidR="00391315" w:rsidRPr="00D53BE3" w:rsidRDefault="00391315" w:rsidP="02C13ADA">
            <w:pPr>
              <w:jc w:val="center"/>
              <w:rPr>
                <w:rFonts w:asciiTheme="majorHAnsi" w:eastAsia="Times New Roman" w:hAnsiTheme="majorHAnsi"/>
                <w:b/>
                <w:bCs/>
                <w:color w:val="000000" w:themeColor="text2"/>
              </w:rPr>
            </w:pPr>
          </w:p>
          <w:p w14:paraId="7CF87CC5" w14:textId="44D33EF1" w:rsidR="00391315" w:rsidRPr="00D53BE3" w:rsidRDefault="1654A3ED" w:rsidP="00A921B7">
            <w:pPr>
              <w:jc w:val="center"/>
              <w:rPr>
                <w:rFonts w:ascii="Arial" w:eastAsia="Arial" w:hAnsi="Arial" w:cs="Arial"/>
                <w:b/>
                <w:bCs/>
                <w:color w:val="000000" w:themeColor="text2"/>
                <w:szCs w:val="22"/>
              </w:rPr>
            </w:pPr>
            <w:r w:rsidRPr="02C13ADA">
              <w:rPr>
                <w:rFonts w:ascii="Arial" w:eastAsia="Arial" w:hAnsi="Arial" w:cs="Arial"/>
                <w:b/>
                <w:bCs/>
                <w:color w:val="000000" w:themeColor="text2"/>
                <w:szCs w:val="22"/>
              </w:rPr>
              <w:t>AR Environmental</w:t>
            </w:r>
          </w:p>
          <w:p w14:paraId="039631DF" w14:textId="611B7CB1" w:rsidR="00391315" w:rsidRPr="00D53BE3" w:rsidRDefault="1654A3ED" w:rsidP="00A921B7">
            <w:pPr>
              <w:pStyle w:val="Heading5"/>
              <w:shd w:val="clear" w:color="auto" w:fill="FBFBF8"/>
              <w:spacing w:before="0"/>
              <w:jc w:val="center"/>
              <w:rPr>
                <w:rFonts w:eastAsia="Times New Roman"/>
                <w:b/>
                <w:bCs/>
                <w:color w:val="000000" w:themeColor="text2"/>
              </w:rPr>
            </w:pPr>
            <w:hyperlink r:id="rId74" w:history="1">
              <w:r w:rsidRPr="02C13ADA">
                <w:rPr>
                  <w:rStyle w:val="Hyperlink"/>
                  <w:rFonts w:ascii="Poppins" w:eastAsia="Poppins" w:hAnsi="Poppins" w:cs="Poppins"/>
                  <w:caps/>
                  <w:sz w:val="21"/>
                  <w:szCs w:val="21"/>
                  <w:lang w:val="en-GB"/>
                </w:rPr>
                <w:t>(03) 9435 4511</w:t>
              </w:r>
            </w:hyperlink>
            <w:r w:rsidRPr="02C13ADA">
              <w:rPr>
                <w:rFonts w:eastAsia="Times New Roman"/>
                <w:b/>
                <w:bCs/>
                <w:color w:val="000000" w:themeColor="text2"/>
              </w:rPr>
              <w:t xml:space="preserve"> </w:t>
            </w:r>
          </w:p>
          <w:p w14:paraId="513BAEF5" w14:textId="423D6A59" w:rsidR="00391315" w:rsidRPr="004D41F7" w:rsidRDefault="00391315">
            <w:pPr>
              <w:jc w:val="center"/>
              <w:rPr>
                <w:rFonts w:asciiTheme="majorHAnsi" w:eastAsia="Times New Roman" w:hAnsiTheme="majorHAnsi"/>
                <w:b/>
                <w:color w:val="000000"/>
              </w:rPr>
            </w:pPr>
          </w:p>
        </w:tc>
      </w:tr>
      <w:tr w:rsidR="00391315" w:rsidRPr="004E763B" w14:paraId="71711C11" w14:textId="77777777" w:rsidTr="00E12F81">
        <w:trPr>
          <w:trHeight w:val="74"/>
          <w:jc w:val="center"/>
        </w:trPr>
        <w:tc>
          <w:tcPr>
            <w:tcW w:w="2946" w:type="dxa"/>
            <w:shd w:val="clear" w:color="auto" w:fill="E7E6E6" w:themeFill="background2"/>
            <w:tcMar>
              <w:top w:w="0" w:type="dxa"/>
              <w:left w:w="108" w:type="dxa"/>
              <w:bottom w:w="0" w:type="dxa"/>
              <w:right w:w="108" w:type="dxa"/>
            </w:tcMar>
            <w:vAlign w:val="center"/>
            <w:hideMark/>
          </w:tcPr>
          <w:p w14:paraId="3B0F2A66" w14:textId="544471FB"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tcMar>
              <w:top w:w="0" w:type="dxa"/>
              <w:left w:w="108" w:type="dxa"/>
              <w:bottom w:w="0" w:type="dxa"/>
              <w:right w:w="108" w:type="dxa"/>
            </w:tcMar>
            <w:vAlign w:val="center"/>
            <w:hideMark/>
          </w:tcPr>
          <w:p w14:paraId="0549DA4D" w14:textId="00D425C9"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vAlign w:val="center"/>
            <w:hideMark/>
          </w:tcPr>
          <w:p w14:paraId="61554483" w14:textId="0006024C"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vAlign w:val="center"/>
            <w:hideMark/>
          </w:tcPr>
          <w:p w14:paraId="67DBAC62" w14:textId="1D7E4914" w:rsidR="00391315" w:rsidRPr="004D41F7" w:rsidRDefault="00391315">
            <w:pPr>
              <w:jc w:val="center"/>
              <w:rPr>
                <w:rFonts w:asciiTheme="majorHAnsi" w:eastAsia="Times New Roman" w:hAnsiTheme="majorHAnsi" w:cs="Arial"/>
                <w:b/>
                <w:color w:val="000000"/>
              </w:rPr>
            </w:pPr>
          </w:p>
        </w:tc>
      </w:tr>
      <w:tr w:rsidR="00391315" w:rsidRPr="004E763B" w14:paraId="746F4C6C" w14:textId="77777777" w:rsidTr="00E12F81">
        <w:trPr>
          <w:trHeight w:val="74"/>
          <w:jc w:val="center"/>
        </w:trPr>
        <w:tc>
          <w:tcPr>
            <w:tcW w:w="2946" w:type="dxa"/>
            <w:shd w:val="clear" w:color="auto" w:fill="E7E6E6" w:themeFill="background2"/>
            <w:tcMar>
              <w:top w:w="0" w:type="dxa"/>
              <w:left w:w="108" w:type="dxa"/>
              <w:bottom w:w="0" w:type="dxa"/>
              <w:right w:w="108" w:type="dxa"/>
            </w:tcMar>
            <w:vAlign w:val="center"/>
            <w:hideMark/>
          </w:tcPr>
          <w:p w14:paraId="33F62A94" w14:textId="5FEBE1D7"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tcMar>
              <w:top w:w="0" w:type="dxa"/>
              <w:left w:w="108" w:type="dxa"/>
              <w:bottom w:w="0" w:type="dxa"/>
              <w:right w:w="108" w:type="dxa"/>
            </w:tcMar>
            <w:vAlign w:val="center"/>
            <w:hideMark/>
          </w:tcPr>
          <w:p w14:paraId="07284864" w14:textId="07FA7428"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vAlign w:val="center"/>
            <w:hideMark/>
          </w:tcPr>
          <w:p w14:paraId="26780EEE" w14:textId="6792C777"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vAlign w:val="center"/>
            <w:hideMark/>
          </w:tcPr>
          <w:p w14:paraId="73969F6F" w14:textId="77E865DB" w:rsidR="00391315" w:rsidRPr="004D41F7" w:rsidRDefault="00391315">
            <w:pPr>
              <w:jc w:val="center"/>
              <w:rPr>
                <w:rFonts w:asciiTheme="majorHAnsi" w:eastAsia="Times New Roman" w:hAnsiTheme="majorHAnsi" w:cs="Arial"/>
                <w:b/>
                <w:color w:val="000000"/>
              </w:rPr>
            </w:pPr>
          </w:p>
        </w:tc>
      </w:tr>
      <w:tr w:rsidR="00391315" w:rsidRPr="004E763B" w14:paraId="5A1A5642" w14:textId="77777777" w:rsidTr="00E12F81">
        <w:trPr>
          <w:trHeight w:val="74"/>
          <w:jc w:val="center"/>
        </w:trPr>
        <w:tc>
          <w:tcPr>
            <w:tcW w:w="2946" w:type="dxa"/>
            <w:shd w:val="clear" w:color="auto" w:fill="E7E6E6" w:themeFill="background2"/>
            <w:tcMar>
              <w:top w:w="0" w:type="dxa"/>
              <w:left w:w="108" w:type="dxa"/>
              <w:bottom w:w="0" w:type="dxa"/>
              <w:right w:w="108" w:type="dxa"/>
            </w:tcMar>
            <w:vAlign w:val="center"/>
            <w:hideMark/>
          </w:tcPr>
          <w:p w14:paraId="13D45D93" w14:textId="6CA26AAA" w:rsidR="00391315" w:rsidRPr="004D41F7" w:rsidRDefault="00391315">
            <w:pPr>
              <w:jc w:val="center"/>
              <w:rPr>
                <w:rFonts w:asciiTheme="majorHAnsi" w:eastAsia="Times New Roman" w:hAnsiTheme="majorHAnsi" w:cs="Arial"/>
                <w:b/>
                <w:color w:val="000000"/>
              </w:rPr>
            </w:pPr>
          </w:p>
        </w:tc>
        <w:tc>
          <w:tcPr>
            <w:tcW w:w="2233" w:type="dxa"/>
            <w:shd w:val="clear" w:color="auto" w:fill="E7E6E6" w:themeFill="background2"/>
            <w:tcMar>
              <w:top w:w="0" w:type="dxa"/>
              <w:left w:w="108" w:type="dxa"/>
              <w:bottom w:w="0" w:type="dxa"/>
              <w:right w:w="108" w:type="dxa"/>
            </w:tcMar>
            <w:vAlign w:val="center"/>
            <w:hideMark/>
          </w:tcPr>
          <w:p w14:paraId="55169B41" w14:textId="77777777" w:rsidR="00391315" w:rsidRPr="004D41F7" w:rsidRDefault="00391315">
            <w:pPr>
              <w:jc w:val="center"/>
              <w:rPr>
                <w:rFonts w:asciiTheme="majorHAnsi" w:eastAsia="Times New Roman" w:hAnsiTheme="majorHAnsi" w:cs="Arial"/>
                <w:b/>
                <w:color w:val="000000"/>
                <w:szCs w:val="20"/>
              </w:rPr>
            </w:pPr>
          </w:p>
        </w:tc>
        <w:tc>
          <w:tcPr>
            <w:tcW w:w="2233" w:type="dxa"/>
            <w:shd w:val="clear" w:color="auto" w:fill="E7E6E6" w:themeFill="background2"/>
            <w:vAlign w:val="center"/>
            <w:hideMark/>
          </w:tcPr>
          <w:p w14:paraId="5F4EF80F" w14:textId="77777777" w:rsidR="00391315" w:rsidRPr="004D41F7" w:rsidRDefault="00391315">
            <w:pPr>
              <w:jc w:val="center"/>
              <w:rPr>
                <w:rFonts w:asciiTheme="majorHAnsi" w:eastAsia="Times New Roman" w:hAnsiTheme="majorHAnsi" w:cs="Arial"/>
                <w:b/>
                <w:color w:val="000000"/>
                <w:szCs w:val="20"/>
              </w:rPr>
            </w:pPr>
          </w:p>
        </w:tc>
        <w:tc>
          <w:tcPr>
            <w:tcW w:w="2233" w:type="dxa"/>
            <w:shd w:val="clear" w:color="auto" w:fill="E7E6E6" w:themeFill="background2"/>
            <w:vAlign w:val="center"/>
            <w:hideMark/>
          </w:tcPr>
          <w:p w14:paraId="738F436B" w14:textId="77777777" w:rsidR="00391315" w:rsidRPr="004D41F7" w:rsidRDefault="00391315">
            <w:pPr>
              <w:jc w:val="center"/>
              <w:rPr>
                <w:rFonts w:asciiTheme="majorHAnsi" w:eastAsia="Times New Roman" w:hAnsiTheme="majorHAnsi" w:cs="Arial"/>
                <w:b/>
                <w:color w:val="000000"/>
                <w:szCs w:val="20"/>
              </w:rPr>
            </w:pPr>
          </w:p>
        </w:tc>
      </w:tr>
    </w:tbl>
    <w:p w14:paraId="3F6BFB84" w14:textId="77777777" w:rsidR="00391315" w:rsidRPr="004E763B" w:rsidRDefault="00391315" w:rsidP="00391315">
      <w:pPr>
        <w:rPr>
          <w:rFonts w:asciiTheme="majorHAnsi" w:hAnsiTheme="majorHAnsi"/>
        </w:rPr>
      </w:pPr>
    </w:p>
    <w:p w14:paraId="2C9CD31E" w14:textId="77777777" w:rsidR="00391315" w:rsidRPr="004E763B" w:rsidRDefault="00391315" w:rsidP="00391315">
      <w:pPr>
        <w:rPr>
          <w:rFonts w:asciiTheme="majorHAnsi" w:hAnsiTheme="majorHAnsi"/>
        </w:rPr>
      </w:pPr>
      <w:r w:rsidRPr="004E763B">
        <w:rPr>
          <w:rFonts w:asciiTheme="majorHAnsi" w:hAnsiTheme="majorHAnsi"/>
        </w:rPr>
        <w:br w:type="page"/>
      </w:r>
    </w:p>
    <w:p w14:paraId="175BE969" w14:textId="616D781B" w:rsidR="00391315" w:rsidRPr="001F15F2" w:rsidRDefault="00391315" w:rsidP="00391315">
      <w:pPr>
        <w:pStyle w:val="Heading1"/>
        <w:spacing w:line="276" w:lineRule="auto"/>
        <w:rPr>
          <w:sz w:val="40"/>
          <w:szCs w:val="40"/>
        </w:rPr>
      </w:pPr>
      <w:bookmarkStart w:id="427" w:name="_Ref13576421"/>
      <w:bookmarkStart w:id="428" w:name="_Toc72850909"/>
      <w:bookmarkStart w:id="429" w:name="_Toc194061975"/>
      <w:r w:rsidRPr="001F15F2">
        <w:rPr>
          <w:sz w:val="40"/>
          <w:szCs w:val="40"/>
        </w:rPr>
        <w:lastRenderedPageBreak/>
        <w:t xml:space="preserve">APPENDIX </w:t>
      </w:r>
      <w:r w:rsidRPr="001F15F2">
        <w:rPr>
          <w:sz w:val="40"/>
          <w:szCs w:val="40"/>
        </w:rPr>
        <w:fldChar w:fldCharType="begin"/>
      </w:r>
      <w:r w:rsidRPr="001F15F2">
        <w:rPr>
          <w:sz w:val="40"/>
          <w:szCs w:val="40"/>
        </w:rPr>
        <w:instrText xml:space="preserve"> SEQ Appendix \* ALPHABETIC </w:instrText>
      </w:r>
      <w:r w:rsidRPr="001F15F2">
        <w:rPr>
          <w:sz w:val="40"/>
          <w:szCs w:val="40"/>
        </w:rPr>
        <w:fldChar w:fldCharType="separate"/>
      </w:r>
      <w:r w:rsidR="006503EB">
        <w:rPr>
          <w:noProof/>
          <w:sz w:val="40"/>
          <w:szCs w:val="40"/>
        </w:rPr>
        <w:t>B</w:t>
      </w:r>
      <w:r w:rsidRPr="001F15F2">
        <w:rPr>
          <w:noProof/>
          <w:sz w:val="40"/>
          <w:szCs w:val="40"/>
        </w:rPr>
        <w:fldChar w:fldCharType="end"/>
      </w:r>
      <w:bookmarkEnd w:id="427"/>
      <w:r>
        <w:rPr>
          <w:sz w:val="40"/>
          <w:szCs w:val="40"/>
        </w:rPr>
        <w:t xml:space="preserve"> - </w:t>
      </w:r>
      <w:r w:rsidRPr="001F15F2">
        <w:rPr>
          <w:sz w:val="40"/>
          <w:szCs w:val="40"/>
        </w:rPr>
        <w:t>SCHOOL NEWSLETTER TEMPLATE</w:t>
      </w:r>
      <w:bookmarkEnd w:id="428"/>
      <w:bookmarkEnd w:id="429"/>
    </w:p>
    <w:p w14:paraId="3C162DDF" w14:textId="2DE2DC44" w:rsidR="00391315" w:rsidRPr="004E763B" w:rsidRDefault="00C448D9" w:rsidP="00391315">
      <w:pPr>
        <w:spacing w:before="120" w:line="276" w:lineRule="auto"/>
        <w:rPr>
          <w:rFonts w:asciiTheme="majorHAnsi" w:hAnsiTheme="majorHAnsi"/>
        </w:rPr>
      </w:pPr>
      <w:r>
        <w:rPr>
          <w:rFonts w:asciiTheme="majorHAnsi" w:hAnsiTheme="majorHAnsi"/>
        </w:rPr>
        <w:t xml:space="preserve">The </w:t>
      </w:r>
      <w:r w:rsidR="00A42DF7">
        <w:rPr>
          <w:rFonts w:asciiTheme="majorHAnsi" w:hAnsiTheme="majorHAnsi"/>
        </w:rPr>
        <w:t>D</w:t>
      </w:r>
      <w:r>
        <w:rPr>
          <w:rFonts w:asciiTheme="majorHAnsi" w:hAnsiTheme="majorHAnsi"/>
        </w:rPr>
        <w:t>epartment</w:t>
      </w:r>
      <w:r w:rsidR="00391315" w:rsidRPr="004E763B">
        <w:rPr>
          <w:rFonts w:asciiTheme="majorHAnsi" w:hAnsiTheme="majorHAnsi"/>
        </w:rPr>
        <w:t xml:space="preserve"> of Education will soon be undertaking some proactive asbestos removal works at the </w:t>
      </w:r>
      <w:r w:rsidR="00391315" w:rsidRPr="004E763B">
        <w:rPr>
          <w:rFonts w:asciiTheme="majorHAnsi" w:hAnsiTheme="majorHAnsi"/>
          <w:b/>
        </w:rPr>
        <w:t>[INSERT SCHOOL NAME]</w:t>
      </w:r>
      <w:r w:rsidR="00391315" w:rsidRPr="004E763B">
        <w:rPr>
          <w:rFonts w:asciiTheme="majorHAnsi" w:hAnsiTheme="majorHAnsi"/>
        </w:rPr>
        <w:t xml:space="preserve"> in the </w:t>
      </w:r>
      <w:r w:rsidR="00391315" w:rsidRPr="004E763B">
        <w:rPr>
          <w:rFonts w:asciiTheme="majorHAnsi" w:hAnsiTheme="majorHAnsi"/>
          <w:b/>
        </w:rPr>
        <w:t>[INSERT BUILDING NAME]</w:t>
      </w:r>
      <w:r w:rsidR="00391315" w:rsidRPr="004E763B">
        <w:rPr>
          <w:rFonts w:asciiTheme="majorHAnsi" w:hAnsiTheme="majorHAnsi"/>
        </w:rPr>
        <w:t>.</w:t>
      </w:r>
    </w:p>
    <w:p w14:paraId="39EA9DDA" w14:textId="1C333D7B"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Asbestos-containing materials will be removed from the school grounds in strict accordance with the Victorian Occupational Health and Safety </w:t>
      </w:r>
      <w:r>
        <w:rPr>
          <w:rFonts w:asciiTheme="majorHAnsi" w:hAnsiTheme="majorHAnsi"/>
        </w:rPr>
        <w:t xml:space="preserve">Regulations 2017 </w:t>
      </w:r>
      <w:r w:rsidRPr="004E763B">
        <w:rPr>
          <w:rFonts w:asciiTheme="majorHAnsi" w:hAnsiTheme="majorHAnsi"/>
        </w:rPr>
        <w:t xml:space="preserve">and environmental </w:t>
      </w:r>
      <w:r>
        <w:rPr>
          <w:rFonts w:asciiTheme="majorHAnsi" w:hAnsiTheme="majorHAnsi"/>
        </w:rPr>
        <w:t>R</w:t>
      </w:r>
      <w:r w:rsidRPr="004E763B">
        <w:rPr>
          <w:rFonts w:asciiTheme="majorHAnsi" w:hAnsiTheme="majorHAnsi"/>
        </w:rPr>
        <w:t xml:space="preserve">egulations. We will be working closely with the Victorian School Building Authority (VSBA), the responsible body for asbestos removal and remediation works within </w:t>
      </w:r>
      <w:r w:rsidR="00C448D9">
        <w:rPr>
          <w:rFonts w:asciiTheme="majorHAnsi" w:hAnsiTheme="majorHAnsi"/>
        </w:rPr>
        <w:t>the department</w:t>
      </w:r>
      <w:r w:rsidRPr="004E763B">
        <w:rPr>
          <w:rFonts w:asciiTheme="majorHAnsi" w:hAnsiTheme="majorHAnsi"/>
        </w:rPr>
        <w:t>, to ensure disruption to students and staff is minimal.</w:t>
      </w:r>
    </w:p>
    <w:p w14:paraId="78B685DD" w14:textId="10E8A79A"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Work will be undertaken by a licensed asbestos removalist engaged by </w:t>
      </w:r>
      <w:r w:rsidR="00C448D9">
        <w:rPr>
          <w:rFonts w:asciiTheme="majorHAnsi" w:hAnsiTheme="majorHAnsi"/>
        </w:rPr>
        <w:t>the department</w:t>
      </w:r>
      <w:r w:rsidRPr="004E763B">
        <w:rPr>
          <w:rFonts w:asciiTheme="majorHAnsi" w:hAnsiTheme="majorHAnsi"/>
        </w:rPr>
        <w:t xml:space="preserve">. As a further precaution, an Occupational Hygienist will monitor air quality during applicable removal works and must issue a clearance certificate before any person can </w:t>
      </w:r>
      <w:r>
        <w:rPr>
          <w:rFonts w:asciiTheme="majorHAnsi" w:hAnsiTheme="majorHAnsi"/>
        </w:rPr>
        <w:t>re-occupy</w:t>
      </w:r>
      <w:r w:rsidRPr="004E763B">
        <w:rPr>
          <w:rFonts w:asciiTheme="majorHAnsi" w:hAnsiTheme="majorHAnsi"/>
        </w:rPr>
        <w:t xml:space="preserve"> the area.</w:t>
      </w:r>
    </w:p>
    <w:p w14:paraId="0D3A6F0B" w14:textId="77777777" w:rsidR="00391315" w:rsidRPr="004E763B" w:rsidRDefault="00391315" w:rsidP="00391315">
      <w:pPr>
        <w:spacing w:before="120" w:line="276" w:lineRule="auto"/>
        <w:rPr>
          <w:rFonts w:asciiTheme="majorHAnsi" w:hAnsiTheme="majorHAnsi"/>
        </w:rPr>
      </w:pPr>
      <w:r w:rsidRPr="004E763B">
        <w:rPr>
          <w:rFonts w:asciiTheme="majorHAnsi" w:hAnsiTheme="majorHAnsi"/>
        </w:rPr>
        <w:t xml:space="preserve">As a precaution, it is requested that parents and carers ensure that children are not on the school grounds between </w:t>
      </w:r>
      <w:r w:rsidRPr="004E763B">
        <w:rPr>
          <w:rFonts w:asciiTheme="majorHAnsi" w:hAnsiTheme="majorHAnsi"/>
          <w:b/>
        </w:rPr>
        <w:t>[XX/XX/XXXX]</w:t>
      </w:r>
      <w:r w:rsidRPr="004E763B">
        <w:rPr>
          <w:rFonts w:asciiTheme="majorHAnsi" w:hAnsiTheme="majorHAnsi"/>
        </w:rPr>
        <w:t xml:space="preserve"> and </w:t>
      </w:r>
      <w:r w:rsidRPr="004E763B">
        <w:rPr>
          <w:rFonts w:asciiTheme="majorHAnsi" w:hAnsiTheme="majorHAnsi"/>
          <w:b/>
        </w:rPr>
        <w:t>[XX/XX/XXXX]</w:t>
      </w:r>
      <w:r w:rsidRPr="004E763B">
        <w:rPr>
          <w:rFonts w:asciiTheme="majorHAnsi" w:hAnsiTheme="majorHAnsi"/>
        </w:rPr>
        <w:t xml:space="preserve">. I appreciate your cooperation and patience during this process. </w:t>
      </w:r>
    </w:p>
    <w:p w14:paraId="15C2A0F0" w14:textId="77777777" w:rsidR="00391315" w:rsidRDefault="00391315" w:rsidP="00391315">
      <w:pPr>
        <w:spacing w:before="120" w:line="276" w:lineRule="auto"/>
        <w:rPr>
          <w:rFonts w:asciiTheme="majorHAnsi" w:hAnsiTheme="majorHAnsi"/>
        </w:rPr>
      </w:pPr>
      <w:r w:rsidRPr="004E763B">
        <w:rPr>
          <w:rFonts w:asciiTheme="majorHAnsi" w:hAnsiTheme="majorHAnsi"/>
        </w:rPr>
        <w:t xml:space="preserve">If you would like further information, you may contact me on </w:t>
      </w:r>
      <w:r w:rsidRPr="004E763B">
        <w:rPr>
          <w:rFonts w:asciiTheme="majorHAnsi" w:hAnsiTheme="majorHAnsi"/>
          <w:b/>
        </w:rPr>
        <w:t>[XXXX XXXX]</w:t>
      </w:r>
      <w:r w:rsidRPr="004E763B">
        <w:rPr>
          <w:rFonts w:asciiTheme="majorHAnsi" w:hAnsiTheme="majorHAnsi"/>
        </w:rPr>
        <w:t xml:space="preserve"> or by email: </w:t>
      </w:r>
      <w:r w:rsidRPr="004E763B">
        <w:rPr>
          <w:rFonts w:asciiTheme="majorHAnsi" w:hAnsiTheme="majorHAnsi"/>
          <w:b/>
        </w:rPr>
        <w:t>[EMAIL ADDRESS]</w:t>
      </w:r>
      <w:r w:rsidRPr="004E763B">
        <w:rPr>
          <w:rFonts w:asciiTheme="majorHAnsi" w:hAnsiTheme="majorHAnsi"/>
        </w:rPr>
        <w:t>.</w:t>
      </w:r>
    </w:p>
    <w:p w14:paraId="66A4C38B" w14:textId="77777777" w:rsidR="00391315" w:rsidRDefault="00391315" w:rsidP="00391315">
      <w:pPr>
        <w:spacing w:before="120" w:line="276" w:lineRule="auto"/>
        <w:rPr>
          <w:rFonts w:asciiTheme="majorHAnsi" w:hAnsiTheme="majorHAnsi"/>
        </w:rPr>
      </w:pPr>
    </w:p>
    <w:p w14:paraId="59EE99B7" w14:textId="77777777" w:rsidR="00391315" w:rsidRDefault="00391315" w:rsidP="00391315">
      <w:pPr>
        <w:spacing w:before="120"/>
        <w:jc w:val="both"/>
        <w:rPr>
          <w:rFonts w:asciiTheme="majorHAnsi" w:hAnsiTheme="majorHAnsi"/>
        </w:rPr>
      </w:pPr>
    </w:p>
    <w:p w14:paraId="318BE2BD" w14:textId="77777777" w:rsidR="00391315" w:rsidRDefault="00391315" w:rsidP="00391315">
      <w:pPr>
        <w:spacing w:before="120"/>
        <w:jc w:val="both"/>
        <w:rPr>
          <w:rFonts w:asciiTheme="majorHAnsi" w:hAnsiTheme="majorHAnsi"/>
        </w:rPr>
      </w:pPr>
    </w:p>
    <w:p w14:paraId="5E863DA8" w14:textId="77777777" w:rsidR="00391315" w:rsidRDefault="00391315" w:rsidP="00391315">
      <w:pPr>
        <w:spacing w:before="120"/>
        <w:jc w:val="both"/>
        <w:rPr>
          <w:rFonts w:asciiTheme="majorHAnsi" w:hAnsiTheme="majorHAnsi"/>
        </w:rPr>
      </w:pPr>
    </w:p>
    <w:p w14:paraId="5EF83D6E" w14:textId="77777777" w:rsidR="00391315" w:rsidRDefault="00391315" w:rsidP="00391315">
      <w:pPr>
        <w:spacing w:before="120"/>
        <w:jc w:val="both"/>
        <w:rPr>
          <w:rFonts w:asciiTheme="majorHAnsi" w:hAnsiTheme="majorHAnsi"/>
        </w:rPr>
      </w:pPr>
    </w:p>
    <w:p w14:paraId="74599846" w14:textId="77777777" w:rsidR="00391315" w:rsidRDefault="00391315" w:rsidP="00391315">
      <w:pPr>
        <w:spacing w:before="120"/>
        <w:jc w:val="both"/>
        <w:rPr>
          <w:rFonts w:asciiTheme="majorHAnsi" w:hAnsiTheme="majorHAnsi"/>
        </w:rPr>
      </w:pPr>
    </w:p>
    <w:p w14:paraId="2C33A42D" w14:textId="77777777" w:rsidR="00391315" w:rsidRDefault="00391315" w:rsidP="00391315">
      <w:pPr>
        <w:spacing w:before="120"/>
        <w:jc w:val="both"/>
        <w:rPr>
          <w:rFonts w:asciiTheme="majorHAnsi" w:hAnsiTheme="majorHAnsi"/>
        </w:rPr>
      </w:pPr>
    </w:p>
    <w:p w14:paraId="542E17CE" w14:textId="77777777" w:rsidR="00391315" w:rsidRDefault="00391315" w:rsidP="00391315">
      <w:pPr>
        <w:spacing w:before="120"/>
        <w:jc w:val="both"/>
        <w:rPr>
          <w:rFonts w:asciiTheme="majorHAnsi" w:hAnsiTheme="majorHAnsi"/>
        </w:rPr>
      </w:pPr>
    </w:p>
    <w:p w14:paraId="0754224A" w14:textId="77777777" w:rsidR="00391315" w:rsidRDefault="00391315" w:rsidP="00391315">
      <w:pPr>
        <w:spacing w:before="120"/>
        <w:jc w:val="both"/>
        <w:rPr>
          <w:rFonts w:asciiTheme="majorHAnsi" w:hAnsiTheme="majorHAnsi"/>
        </w:rPr>
      </w:pPr>
    </w:p>
    <w:p w14:paraId="41B42C4D" w14:textId="77777777" w:rsidR="00391315" w:rsidRDefault="00391315" w:rsidP="00391315">
      <w:pPr>
        <w:spacing w:before="120"/>
        <w:jc w:val="both"/>
        <w:rPr>
          <w:rFonts w:asciiTheme="majorHAnsi" w:hAnsiTheme="majorHAnsi"/>
        </w:rPr>
      </w:pPr>
    </w:p>
    <w:p w14:paraId="38146163" w14:textId="77777777" w:rsidR="00391315" w:rsidRDefault="00391315" w:rsidP="00391315">
      <w:pPr>
        <w:spacing w:before="120"/>
        <w:jc w:val="both"/>
        <w:rPr>
          <w:rFonts w:asciiTheme="majorHAnsi" w:hAnsiTheme="majorHAnsi"/>
        </w:rPr>
      </w:pPr>
    </w:p>
    <w:p w14:paraId="00E8DD86" w14:textId="77777777" w:rsidR="00391315" w:rsidRDefault="00391315" w:rsidP="00391315">
      <w:pPr>
        <w:spacing w:before="120"/>
        <w:jc w:val="both"/>
        <w:rPr>
          <w:rFonts w:asciiTheme="majorHAnsi" w:hAnsiTheme="majorHAnsi"/>
        </w:rPr>
      </w:pPr>
    </w:p>
    <w:p w14:paraId="008706E5" w14:textId="77777777" w:rsidR="00391315" w:rsidRDefault="00391315" w:rsidP="00391315">
      <w:pPr>
        <w:spacing w:before="120"/>
        <w:jc w:val="both"/>
        <w:rPr>
          <w:rFonts w:asciiTheme="majorHAnsi" w:hAnsiTheme="majorHAnsi"/>
        </w:rPr>
      </w:pPr>
    </w:p>
    <w:p w14:paraId="2BF061F4" w14:textId="77777777" w:rsidR="00226C25" w:rsidRDefault="00226C25" w:rsidP="00391315">
      <w:pPr>
        <w:spacing w:before="120"/>
        <w:jc w:val="both"/>
        <w:rPr>
          <w:rFonts w:asciiTheme="majorHAnsi" w:hAnsiTheme="majorHAnsi"/>
        </w:rPr>
      </w:pPr>
    </w:p>
    <w:p w14:paraId="246AB66C" w14:textId="77777777" w:rsidR="00226C25" w:rsidRDefault="00226C25" w:rsidP="00391315">
      <w:pPr>
        <w:spacing w:before="120"/>
        <w:jc w:val="both"/>
        <w:rPr>
          <w:rFonts w:asciiTheme="majorHAnsi" w:hAnsiTheme="majorHAnsi"/>
        </w:rPr>
      </w:pPr>
    </w:p>
    <w:p w14:paraId="57202EEC" w14:textId="77777777" w:rsidR="00391315" w:rsidRDefault="00391315" w:rsidP="00391315">
      <w:pPr>
        <w:spacing w:before="120"/>
        <w:jc w:val="both"/>
        <w:rPr>
          <w:rFonts w:asciiTheme="majorHAnsi" w:hAnsiTheme="majorHAnsi"/>
        </w:rPr>
      </w:pPr>
    </w:p>
    <w:p w14:paraId="08B4EDC3" w14:textId="77777777" w:rsidR="00391315" w:rsidRDefault="00391315" w:rsidP="00391315">
      <w:pPr>
        <w:spacing w:before="120"/>
        <w:jc w:val="both"/>
        <w:rPr>
          <w:rFonts w:asciiTheme="majorHAnsi" w:hAnsiTheme="majorHAnsi"/>
        </w:rPr>
      </w:pPr>
    </w:p>
    <w:p w14:paraId="6F349CA7" w14:textId="209CC711" w:rsidR="00391315" w:rsidRDefault="00391315" w:rsidP="10AC59A2">
      <w:pPr>
        <w:pStyle w:val="Heading1"/>
        <w:spacing w:after="0" w:line="276" w:lineRule="auto"/>
      </w:pPr>
      <w:bookmarkStart w:id="430" w:name="_Toc72850910"/>
      <w:bookmarkStart w:id="431" w:name="_Toc194061976"/>
      <w:r>
        <w:lastRenderedPageBreak/>
        <w:t>APPENDIX C - FURTHER ASSISTANCE</w:t>
      </w:r>
      <w:bookmarkEnd w:id="430"/>
      <w:bookmarkEnd w:id="431"/>
    </w:p>
    <w:p w14:paraId="506AB87D" w14:textId="77777777" w:rsidR="00391315" w:rsidRPr="008029FD" w:rsidRDefault="00391315" w:rsidP="008029FD">
      <w:pPr>
        <w:pStyle w:val="Heading2"/>
        <w:rPr>
          <w:lang w:val="en-AU"/>
        </w:rPr>
      </w:pPr>
      <w:bookmarkStart w:id="432" w:name="_Toc72850911"/>
      <w:bookmarkStart w:id="433" w:name="_Toc194061977"/>
      <w:r w:rsidRPr="008029FD">
        <w:rPr>
          <w:lang w:val="en-AU"/>
        </w:rPr>
        <w:t>RELATED DOCUMENTATION</w:t>
      </w:r>
      <w:bookmarkEnd w:id="432"/>
      <w:bookmarkEnd w:id="433"/>
    </w:p>
    <w:p w14:paraId="29347D23" w14:textId="67C5FC20" w:rsidR="00391315" w:rsidRPr="00B9422E" w:rsidRDefault="00B9422E" w:rsidP="00DB2E4D">
      <w:pPr>
        <w:pStyle w:val="ListBullet"/>
        <w:numPr>
          <w:ilvl w:val="0"/>
          <w:numId w:val="7"/>
        </w:numPr>
        <w:spacing w:before="120" w:after="120" w:line="276" w:lineRule="auto"/>
        <w:ind w:left="714" w:hanging="357"/>
        <w:rPr>
          <w:rStyle w:val="Hyperlink"/>
          <w:rFonts w:asciiTheme="majorHAnsi" w:hAnsiTheme="majorHAnsi"/>
          <w:sz w:val="22"/>
          <w:szCs w:val="22"/>
        </w:rPr>
      </w:pPr>
      <w:r>
        <w:rPr>
          <w:rFonts w:asciiTheme="majorHAnsi" w:hAnsiTheme="majorHAnsi"/>
          <w:sz w:val="22"/>
          <w:szCs w:val="22"/>
        </w:rPr>
        <w:fldChar w:fldCharType="begin"/>
      </w:r>
      <w:r>
        <w:rPr>
          <w:rFonts w:asciiTheme="majorHAnsi" w:hAnsiTheme="majorHAnsi"/>
          <w:sz w:val="22"/>
          <w:szCs w:val="22"/>
        </w:rPr>
        <w:instrText>HYPERLINK "https://content.sdp.education.vic.gov.au/media/asbestos-label-register-2070"</w:instrText>
      </w:r>
      <w:r>
        <w:rPr>
          <w:rFonts w:asciiTheme="majorHAnsi" w:hAnsiTheme="majorHAnsi"/>
          <w:sz w:val="22"/>
          <w:szCs w:val="22"/>
        </w:rPr>
      </w:r>
      <w:r>
        <w:rPr>
          <w:rFonts w:asciiTheme="majorHAnsi" w:hAnsiTheme="majorHAnsi"/>
          <w:sz w:val="22"/>
          <w:szCs w:val="22"/>
        </w:rPr>
        <w:fldChar w:fldCharType="separate"/>
      </w:r>
      <w:r w:rsidR="00391315" w:rsidRPr="00B9422E">
        <w:rPr>
          <w:rStyle w:val="Hyperlink"/>
          <w:rFonts w:asciiTheme="majorHAnsi" w:hAnsiTheme="majorHAnsi"/>
          <w:sz w:val="22"/>
          <w:szCs w:val="22"/>
        </w:rPr>
        <w:t>Asbestos Label Register</w:t>
      </w:r>
    </w:p>
    <w:p w14:paraId="5DB16681" w14:textId="7328F4BE" w:rsidR="00391315" w:rsidRPr="00A20ADF" w:rsidRDefault="00B9422E" w:rsidP="00DB2E4D">
      <w:pPr>
        <w:pStyle w:val="ListBullet"/>
        <w:numPr>
          <w:ilvl w:val="0"/>
          <w:numId w:val="7"/>
        </w:numPr>
        <w:spacing w:before="120" w:after="120" w:line="276" w:lineRule="auto"/>
        <w:ind w:left="714" w:hanging="357"/>
        <w:rPr>
          <w:rFonts w:asciiTheme="majorHAnsi" w:hAnsiTheme="majorHAnsi"/>
          <w:sz w:val="22"/>
          <w:szCs w:val="22"/>
        </w:rPr>
      </w:pPr>
      <w:r>
        <w:rPr>
          <w:rFonts w:asciiTheme="majorHAnsi" w:hAnsiTheme="majorHAnsi"/>
          <w:sz w:val="22"/>
          <w:szCs w:val="22"/>
        </w:rPr>
        <w:fldChar w:fldCharType="end"/>
      </w:r>
      <w:hyperlink r:id="rId75" w:history="1">
        <w:r w:rsidR="00391315" w:rsidRPr="00A20ADF">
          <w:rPr>
            <w:rStyle w:val="Hyperlink"/>
            <w:rFonts w:asciiTheme="majorHAnsi" w:hAnsiTheme="majorHAnsi"/>
            <w:sz w:val="22"/>
            <w:szCs w:val="22"/>
          </w:rPr>
          <w:t>Asbestos Register</w:t>
        </w:r>
      </w:hyperlink>
    </w:p>
    <w:p w14:paraId="79B644F1" w14:textId="05420747" w:rsidR="00391315" w:rsidRPr="00A20ADF" w:rsidRDefault="00391315" w:rsidP="00DB2E4D">
      <w:pPr>
        <w:pStyle w:val="ListBullet"/>
        <w:numPr>
          <w:ilvl w:val="0"/>
          <w:numId w:val="7"/>
        </w:numPr>
        <w:spacing w:before="120" w:after="120" w:line="276" w:lineRule="auto"/>
        <w:ind w:left="714" w:hanging="357"/>
        <w:rPr>
          <w:rFonts w:asciiTheme="majorHAnsi" w:hAnsiTheme="majorHAnsi"/>
          <w:sz w:val="22"/>
          <w:szCs w:val="22"/>
        </w:rPr>
      </w:pPr>
      <w:hyperlink r:id="rId76" w:history="1">
        <w:r w:rsidRPr="00A20ADF">
          <w:rPr>
            <w:rStyle w:val="Hyperlink"/>
            <w:rFonts w:asciiTheme="majorHAnsi" w:hAnsiTheme="majorHAnsi"/>
            <w:sz w:val="22"/>
            <w:szCs w:val="22"/>
          </w:rPr>
          <w:t>Asbestos Removal Completion Form</w:t>
        </w:r>
      </w:hyperlink>
    </w:p>
    <w:p w14:paraId="607FC8D6" w14:textId="6A96D4DD" w:rsidR="00391315" w:rsidRPr="00817767" w:rsidRDefault="00817767" w:rsidP="00DB2E4D">
      <w:pPr>
        <w:pStyle w:val="ListBullet"/>
        <w:numPr>
          <w:ilvl w:val="0"/>
          <w:numId w:val="7"/>
        </w:numPr>
        <w:spacing w:before="120" w:after="120" w:line="276" w:lineRule="auto"/>
        <w:ind w:left="714" w:hanging="357"/>
        <w:rPr>
          <w:rStyle w:val="Hyperlink"/>
          <w:rFonts w:asciiTheme="majorHAnsi" w:hAnsiTheme="majorHAnsi"/>
          <w:sz w:val="22"/>
          <w:szCs w:val="22"/>
        </w:rPr>
      </w:pPr>
      <w:r>
        <w:rPr>
          <w:rFonts w:asciiTheme="majorHAnsi" w:hAnsiTheme="majorHAnsi"/>
          <w:sz w:val="22"/>
          <w:szCs w:val="22"/>
        </w:rPr>
        <w:fldChar w:fldCharType="begin"/>
      </w:r>
      <w:r>
        <w:rPr>
          <w:rFonts w:asciiTheme="majorHAnsi" w:hAnsiTheme="majorHAnsi"/>
          <w:sz w:val="22"/>
          <w:szCs w:val="22"/>
        </w:rPr>
        <w:instrText>HYPERLINK "https://content.sdp.education.vic.gov.au/media/contractor-ohs-induction-checklist-2686"</w:instrText>
      </w:r>
      <w:r>
        <w:rPr>
          <w:rFonts w:asciiTheme="majorHAnsi" w:hAnsiTheme="majorHAnsi"/>
          <w:sz w:val="22"/>
          <w:szCs w:val="22"/>
        </w:rPr>
      </w:r>
      <w:r>
        <w:rPr>
          <w:rFonts w:asciiTheme="majorHAnsi" w:hAnsiTheme="majorHAnsi"/>
          <w:sz w:val="22"/>
          <w:szCs w:val="22"/>
        </w:rPr>
        <w:fldChar w:fldCharType="separate"/>
      </w:r>
      <w:r w:rsidR="00391315" w:rsidRPr="00817767">
        <w:rPr>
          <w:rStyle w:val="Hyperlink"/>
          <w:rFonts w:asciiTheme="majorHAnsi" w:hAnsiTheme="majorHAnsi"/>
          <w:sz w:val="22"/>
          <w:szCs w:val="22"/>
        </w:rPr>
        <w:t>Contractor OHS Induction Checklist</w:t>
      </w:r>
    </w:p>
    <w:p w14:paraId="21489A2D" w14:textId="5175A9C6" w:rsidR="00391315" w:rsidRPr="00FC2CE9" w:rsidRDefault="00817767" w:rsidP="00DB2E4D">
      <w:pPr>
        <w:pStyle w:val="ListBullet"/>
        <w:numPr>
          <w:ilvl w:val="0"/>
          <w:numId w:val="7"/>
        </w:numPr>
        <w:spacing w:before="120" w:after="120" w:line="276" w:lineRule="auto"/>
        <w:ind w:left="714" w:hanging="357"/>
        <w:jc w:val="both"/>
        <w:rPr>
          <w:rFonts w:asciiTheme="majorHAnsi" w:hAnsiTheme="majorHAnsi"/>
          <w:sz w:val="22"/>
          <w:szCs w:val="22"/>
        </w:rPr>
      </w:pPr>
      <w:r>
        <w:rPr>
          <w:rFonts w:asciiTheme="majorHAnsi" w:hAnsiTheme="majorHAnsi"/>
          <w:sz w:val="22"/>
          <w:szCs w:val="22"/>
        </w:rPr>
        <w:fldChar w:fldCharType="end"/>
      </w:r>
      <w:hyperlink r:id="rId77" w:history="1">
        <w:r w:rsidR="00391315" w:rsidRPr="00FC2CE9">
          <w:rPr>
            <w:rStyle w:val="Hyperlink"/>
            <w:rFonts w:asciiTheme="majorHAnsi" w:hAnsiTheme="majorHAnsi"/>
            <w:sz w:val="22"/>
            <w:szCs w:val="22"/>
          </w:rPr>
          <w:t>Soil, Mulch and Loose Fill Policy</w:t>
        </w:r>
      </w:hyperlink>
      <w:r w:rsidR="00391315" w:rsidRPr="00FC2CE9">
        <w:rPr>
          <w:rStyle w:val="Hyperlink"/>
          <w:rFonts w:asciiTheme="majorHAnsi" w:hAnsiTheme="majorHAnsi"/>
          <w:sz w:val="22"/>
          <w:szCs w:val="22"/>
        </w:rPr>
        <w:t xml:space="preserve"> </w:t>
      </w:r>
    </w:p>
    <w:p w14:paraId="794F816B" w14:textId="2DE6F478" w:rsidR="00391315" w:rsidRPr="00727E3A" w:rsidRDefault="00727E3A" w:rsidP="00DB2E4D">
      <w:pPr>
        <w:pStyle w:val="ListBullet"/>
        <w:numPr>
          <w:ilvl w:val="0"/>
          <w:numId w:val="7"/>
        </w:numPr>
        <w:spacing w:before="120" w:after="120" w:line="276" w:lineRule="auto"/>
        <w:ind w:left="714" w:hanging="357"/>
        <w:rPr>
          <w:rStyle w:val="Hyperlink"/>
          <w:rFonts w:asciiTheme="majorHAnsi" w:hAnsiTheme="majorHAnsi"/>
          <w:sz w:val="22"/>
          <w:szCs w:val="22"/>
        </w:rPr>
      </w:pPr>
      <w:r>
        <w:rPr>
          <w:rFonts w:asciiTheme="majorHAnsi" w:hAnsiTheme="majorHAnsi"/>
          <w:sz w:val="22"/>
          <w:szCs w:val="22"/>
        </w:rPr>
        <w:fldChar w:fldCharType="begin"/>
      </w:r>
      <w:r>
        <w:rPr>
          <w:rFonts w:asciiTheme="majorHAnsi" w:hAnsiTheme="majorHAnsi"/>
          <w:sz w:val="22"/>
          <w:szCs w:val="22"/>
        </w:rPr>
        <w:instrText>HYPERLINK "https://content.sdp.education.vic.gov.au/media/ohs-activities-calendar-2768"</w:instrText>
      </w:r>
      <w:r>
        <w:rPr>
          <w:rFonts w:asciiTheme="majorHAnsi" w:hAnsiTheme="majorHAnsi"/>
          <w:sz w:val="22"/>
          <w:szCs w:val="22"/>
        </w:rPr>
      </w:r>
      <w:r>
        <w:rPr>
          <w:rFonts w:asciiTheme="majorHAnsi" w:hAnsiTheme="majorHAnsi"/>
          <w:sz w:val="22"/>
          <w:szCs w:val="22"/>
        </w:rPr>
        <w:fldChar w:fldCharType="separate"/>
      </w:r>
      <w:r w:rsidR="00391315" w:rsidRPr="00727E3A">
        <w:rPr>
          <w:rStyle w:val="Hyperlink"/>
          <w:rFonts w:asciiTheme="majorHAnsi" w:hAnsiTheme="majorHAnsi"/>
          <w:sz w:val="22"/>
          <w:szCs w:val="22"/>
        </w:rPr>
        <w:t>OHS Activities Calendar</w:t>
      </w:r>
    </w:p>
    <w:p w14:paraId="7A24D43D" w14:textId="17958DF6" w:rsidR="00391315" w:rsidRPr="000D6535" w:rsidRDefault="00727E3A" w:rsidP="00DB2E4D">
      <w:pPr>
        <w:pStyle w:val="ListBullet"/>
        <w:numPr>
          <w:ilvl w:val="0"/>
          <w:numId w:val="7"/>
        </w:numPr>
        <w:spacing w:before="120" w:after="120" w:line="276" w:lineRule="auto"/>
        <w:ind w:left="714" w:hanging="357"/>
        <w:rPr>
          <w:rStyle w:val="Hyperlink"/>
          <w:rFonts w:asciiTheme="majorHAnsi" w:hAnsiTheme="majorHAnsi"/>
          <w:sz w:val="22"/>
          <w:szCs w:val="22"/>
        </w:rPr>
      </w:pPr>
      <w:r>
        <w:rPr>
          <w:rFonts w:asciiTheme="majorHAnsi" w:hAnsiTheme="majorHAnsi"/>
          <w:sz w:val="22"/>
          <w:szCs w:val="22"/>
        </w:rPr>
        <w:fldChar w:fldCharType="end"/>
      </w:r>
      <w:r w:rsidR="000D6535">
        <w:rPr>
          <w:rFonts w:asciiTheme="majorHAnsi" w:hAnsiTheme="majorHAnsi"/>
          <w:sz w:val="22"/>
          <w:szCs w:val="22"/>
        </w:rPr>
        <w:fldChar w:fldCharType="begin"/>
      </w:r>
      <w:r w:rsidR="000D6535">
        <w:rPr>
          <w:rFonts w:asciiTheme="majorHAnsi" w:hAnsiTheme="majorHAnsi"/>
          <w:sz w:val="22"/>
          <w:szCs w:val="22"/>
        </w:rPr>
        <w:instrText>HYPERLINK "https://content.sdp.education.vic.gov.au/media/ohs-induction-checklist-schools-1577"</w:instrText>
      </w:r>
      <w:r w:rsidR="000D6535">
        <w:rPr>
          <w:rFonts w:asciiTheme="majorHAnsi" w:hAnsiTheme="majorHAnsi"/>
          <w:sz w:val="22"/>
          <w:szCs w:val="22"/>
        </w:rPr>
      </w:r>
      <w:r w:rsidR="000D6535">
        <w:rPr>
          <w:rFonts w:asciiTheme="majorHAnsi" w:hAnsiTheme="majorHAnsi"/>
          <w:sz w:val="22"/>
          <w:szCs w:val="22"/>
        </w:rPr>
        <w:fldChar w:fldCharType="separate"/>
      </w:r>
      <w:r w:rsidR="00391315" w:rsidRPr="000D6535">
        <w:rPr>
          <w:rStyle w:val="Hyperlink"/>
          <w:rFonts w:asciiTheme="majorHAnsi" w:hAnsiTheme="majorHAnsi"/>
          <w:sz w:val="22"/>
          <w:szCs w:val="22"/>
        </w:rPr>
        <w:t>OHS Induction Checklist-School</w:t>
      </w:r>
      <w:r w:rsidR="000D6535">
        <w:rPr>
          <w:rStyle w:val="Hyperlink"/>
          <w:rFonts w:asciiTheme="majorHAnsi" w:hAnsiTheme="majorHAnsi"/>
          <w:sz w:val="22"/>
          <w:szCs w:val="22"/>
        </w:rPr>
        <w:t xml:space="preserve"> staff</w:t>
      </w:r>
    </w:p>
    <w:p w14:paraId="71EF176D" w14:textId="0005DF32" w:rsidR="00391315" w:rsidRPr="00A20ADF" w:rsidRDefault="000D6535" w:rsidP="00DB2E4D">
      <w:pPr>
        <w:pStyle w:val="ListBullet"/>
        <w:numPr>
          <w:ilvl w:val="0"/>
          <w:numId w:val="7"/>
        </w:numPr>
        <w:spacing w:before="120" w:after="120" w:line="276" w:lineRule="auto"/>
        <w:ind w:left="714" w:hanging="357"/>
        <w:rPr>
          <w:rFonts w:asciiTheme="majorHAnsi" w:hAnsiTheme="majorHAnsi"/>
          <w:sz w:val="22"/>
          <w:szCs w:val="22"/>
        </w:rPr>
      </w:pPr>
      <w:r>
        <w:rPr>
          <w:rFonts w:asciiTheme="majorHAnsi" w:hAnsiTheme="majorHAnsi"/>
          <w:sz w:val="22"/>
          <w:szCs w:val="22"/>
        </w:rPr>
        <w:fldChar w:fldCharType="end"/>
      </w:r>
      <w:hyperlink r:id="rId78" w:history="1">
        <w:r w:rsidR="00391315" w:rsidRPr="00A20ADF">
          <w:rPr>
            <w:rStyle w:val="Hyperlink"/>
            <w:rFonts w:asciiTheme="majorHAnsi" w:hAnsiTheme="majorHAnsi"/>
            <w:sz w:val="22"/>
            <w:szCs w:val="22"/>
          </w:rPr>
          <w:t>OHS Training Register</w:t>
        </w:r>
      </w:hyperlink>
    </w:p>
    <w:p w14:paraId="7C62A6C2" w14:textId="7C50261A" w:rsidR="00391315" w:rsidRPr="00A20ADF" w:rsidRDefault="00391315" w:rsidP="00DB2E4D">
      <w:pPr>
        <w:pStyle w:val="ListBullet"/>
        <w:numPr>
          <w:ilvl w:val="0"/>
          <w:numId w:val="7"/>
        </w:numPr>
        <w:spacing w:before="120" w:after="120" w:line="276" w:lineRule="auto"/>
        <w:ind w:left="714" w:hanging="357"/>
        <w:rPr>
          <w:rFonts w:asciiTheme="majorHAnsi" w:hAnsiTheme="majorHAnsi"/>
          <w:sz w:val="22"/>
          <w:szCs w:val="22"/>
        </w:rPr>
      </w:pPr>
      <w:hyperlink r:id="rId79" w:history="1">
        <w:r w:rsidRPr="00A20ADF">
          <w:rPr>
            <w:rStyle w:val="Hyperlink"/>
            <w:rFonts w:asciiTheme="majorHAnsi" w:hAnsiTheme="majorHAnsi"/>
            <w:sz w:val="22"/>
            <w:szCs w:val="22"/>
          </w:rPr>
          <w:t>Safe Work Method Statement</w:t>
        </w:r>
      </w:hyperlink>
    </w:p>
    <w:p w14:paraId="6FA44B8C" w14:textId="29D2A258" w:rsidR="00391315" w:rsidRDefault="00391315" w:rsidP="00DB2E4D">
      <w:pPr>
        <w:pStyle w:val="ListBullet"/>
        <w:numPr>
          <w:ilvl w:val="0"/>
          <w:numId w:val="7"/>
        </w:numPr>
        <w:spacing w:before="120" w:after="120" w:line="276" w:lineRule="auto"/>
        <w:ind w:left="714" w:hanging="357"/>
        <w:rPr>
          <w:rFonts w:asciiTheme="majorHAnsi" w:hAnsiTheme="majorHAnsi"/>
          <w:sz w:val="22"/>
          <w:szCs w:val="22"/>
        </w:rPr>
      </w:pPr>
      <w:hyperlink r:id="rId80" w:history="1">
        <w:r w:rsidRPr="00A20ADF">
          <w:rPr>
            <w:rStyle w:val="Hyperlink"/>
            <w:rFonts w:asciiTheme="majorHAnsi" w:hAnsiTheme="majorHAnsi"/>
            <w:sz w:val="22"/>
            <w:szCs w:val="22"/>
          </w:rPr>
          <w:t>Volunteer OHS Induction Checklist</w:t>
        </w:r>
      </w:hyperlink>
      <w:r w:rsidRPr="00A20ADF">
        <w:rPr>
          <w:rFonts w:asciiTheme="majorHAnsi" w:hAnsiTheme="majorHAnsi"/>
          <w:sz w:val="22"/>
          <w:szCs w:val="22"/>
        </w:rPr>
        <w:t xml:space="preserve"> </w:t>
      </w:r>
    </w:p>
    <w:p w14:paraId="0CF3296E" w14:textId="77777777" w:rsidR="00391315" w:rsidRPr="00A20ADF" w:rsidRDefault="00391315" w:rsidP="00D95B00">
      <w:pPr>
        <w:pStyle w:val="ListBullet"/>
        <w:numPr>
          <w:ilvl w:val="0"/>
          <w:numId w:val="0"/>
        </w:numPr>
        <w:spacing w:before="120" w:after="120" w:line="276" w:lineRule="auto"/>
        <w:ind w:left="714"/>
        <w:rPr>
          <w:rFonts w:asciiTheme="majorHAnsi" w:hAnsiTheme="majorHAnsi"/>
          <w:sz w:val="22"/>
          <w:szCs w:val="22"/>
        </w:rPr>
      </w:pPr>
    </w:p>
    <w:p w14:paraId="138DFF95" w14:textId="77777777" w:rsidR="00391315" w:rsidRPr="00C870F4" w:rsidRDefault="00391315" w:rsidP="00391315">
      <w:pPr>
        <w:spacing w:before="120" w:line="276" w:lineRule="auto"/>
        <w:rPr>
          <w:rFonts w:asciiTheme="majorHAnsi" w:hAnsiTheme="majorHAnsi" w:cstheme="majorHAnsi"/>
        </w:rPr>
      </w:pPr>
      <w:r w:rsidRPr="00A07008">
        <w:rPr>
          <w:rFonts w:asciiTheme="majorHAnsi" w:hAnsiTheme="majorHAnsi" w:cstheme="majorHAnsi"/>
        </w:rPr>
        <w:t>Further information, advice or assistance on any matters related to asbestos management is available by contacting the VSBA Asbestos Reform Unit (</w:t>
      </w:r>
      <w:hyperlink r:id="rId81" w:history="1">
        <w:r w:rsidRPr="00B41436">
          <w:rPr>
            <w:rStyle w:val="Hyperlink"/>
            <w:rFonts w:asciiTheme="majorHAnsi" w:hAnsiTheme="majorHAnsi" w:cstheme="majorHAnsi"/>
          </w:rPr>
          <w:t>asbestos.reform@education.vic.gov.au</w:t>
        </w:r>
      </w:hyperlink>
      <w:r w:rsidRPr="00A07008">
        <w:rPr>
          <w:rFonts w:asciiTheme="majorHAnsi" w:hAnsiTheme="majorHAnsi" w:cstheme="majorHAnsi"/>
        </w:rPr>
        <w:t>).</w:t>
      </w:r>
    </w:p>
    <w:p w14:paraId="4992BACA" w14:textId="1C708057" w:rsidR="00391315" w:rsidRPr="00C870F4" w:rsidRDefault="00C448D9" w:rsidP="00391315">
      <w:pPr>
        <w:spacing w:before="120" w:line="276" w:lineRule="auto"/>
        <w:rPr>
          <w:rFonts w:asciiTheme="majorHAnsi" w:hAnsiTheme="majorHAnsi" w:cstheme="majorHAnsi"/>
        </w:rPr>
      </w:pPr>
      <w:r>
        <w:rPr>
          <w:rFonts w:asciiTheme="majorHAnsi" w:hAnsiTheme="majorHAnsi" w:cstheme="majorHAnsi"/>
        </w:rPr>
        <w:t>The department</w:t>
      </w:r>
      <w:r w:rsidR="00391315" w:rsidRPr="00C870F4">
        <w:rPr>
          <w:rFonts w:asciiTheme="majorHAnsi" w:hAnsiTheme="majorHAnsi" w:cstheme="majorHAnsi"/>
        </w:rPr>
        <w:t>'s OHS Advisory Service is available for assistance</w:t>
      </w:r>
      <w:r w:rsidR="00391315">
        <w:rPr>
          <w:rFonts w:asciiTheme="majorHAnsi" w:hAnsiTheme="majorHAnsi" w:cstheme="majorHAnsi"/>
        </w:rPr>
        <w:t xml:space="preserve"> </w:t>
      </w:r>
      <w:r w:rsidR="00391315" w:rsidRPr="00C870F4">
        <w:rPr>
          <w:rFonts w:asciiTheme="majorHAnsi" w:hAnsiTheme="majorHAnsi" w:cstheme="majorHAnsi"/>
        </w:rPr>
        <w:t>with the implementation and ongoing management of the OH</w:t>
      </w:r>
      <w:r w:rsidR="005160F9">
        <w:rPr>
          <w:rFonts w:asciiTheme="majorHAnsi" w:hAnsiTheme="majorHAnsi" w:cstheme="majorHAnsi"/>
        </w:rPr>
        <w:t>S Management System</w:t>
      </w:r>
      <w:r w:rsidR="00391315" w:rsidRPr="00C870F4">
        <w:rPr>
          <w:rFonts w:asciiTheme="majorHAnsi" w:hAnsiTheme="majorHAnsi" w:cstheme="majorHAnsi"/>
        </w:rPr>
        <w:t xml:space="preserve"> </w:t>
      </w:r>
      <w:r w:rsidR="005160F9">
        <w:rPr>
          <w:rFonts w:asciiTheme="majorHAnsi" w:hAnsiTheme="majorHAnsi" w:cstheme="majorHAnsi"/>
        </w:rPr>
        <w:t>as</w:t>
      </w:r>
      <w:r w:rsidR="00391315" w:rsidRPr="00C870F4">
        <w:rPr>
          <w:rFonts w:asciiTheme="majorHAnsi" w:hAnsiTheme="majorHAnsi" w:cstheme="majorHAnsi"/>
        </w:rPr>
        <w:t xml:space="preserve">bestos requirements. </w:t>
      </w:r>
    </w:p>
    <w:p w14:paraId="1D14B20C" w14:textId="1EC5CBAF" w:rsidR="00391315" w:rsidRPr="00C870F4" w:rsidRDefault="00391315" w:rsidP="00391315">
      <w:pPr>
        <w:spacing w:before="120" w:line="276" w:lineRule="auto"/>
        <w:rPr>
          <w:rFonts w:asciiTheme="majorHAnsi" w:hAnsiTheme="majorHAnsi" w:cstheme="majorHAnsi"/>
        </w:rPr>
      </w:pPr>
      <w:r w:rsidRPr="00C870F4">
        <w:rPr>
          <w:rFonts w:asciiTheme="majorHAnsi" w:hAnsiTheme="majorHAnsi" w:cstheme="majorHAnsi"/>
        </w:rPr>
        <w:t>The OHS Advisory Service can be contacted</w:t>
      </w:r>
      <w:r w:rsidR="000B7E22">
        <w:rPr>
          <w:rFonts w:asciiTheme="majorHAnsi" w:hAnsiTheme="majorHAnsi" w:cstheme="majorHAnsi"/>
        </w:rPr>
        <w:t xml:space="preserve"> </w:t>
      </w:r>
      <w:r w:rsidR="005160F9">
        <w:rPr>
          <w:rFonts w:asciiTheme="majorHAnsi" w:hAnsiTheme="majorHAnsi" w:cstheme="majorHAnsi"/>
        </w:rPr>
        <w:t>on</w:t>
      </w:r>
      <w:r w:rsidR="000B7E22">
        <w:rPr>
          <w:rFonts w:asciiTheme="majorHAnsi" w:hAnsiTheme="majorHAnsi" w:cstheme="majorHAnsi"/>
        </w:rPr>
        <w:t>:</w:t>
      </w:r>
    </w:p>
    <w:p w14:paraId="3DFF47F5" w14:textId="77777777" w:rsidR="00391315" w:rsidRPr="00C870F4" w:rsidRDefault="00391315" w:rsidP="00391315">
      <w:pPr>
        <w:spacing w:before="120" w:line="276" w:lineRule="auto"/>
        <w:rPr>
          <w:rFonts w:asciiTheme="majorHAnsi" w:hAnsiTheme="majorHAnsi" w:cstheme="majorHAnsi"/>
        </w:rPr>
      </w:pPr>
      <w:r w:rsidRPr="00C870F4">
        <w:rPr>
          <w:rFonts w:asciiTheme="majorHAnsi" w:hAnsiTheme="majorHAnsi" w:cstheme="majorHAnsi"/>
        </w:rPr>
        <w:t xml:space="preserve">ph. 1300 074 715 </w:t>
      </w:r>
    </w:p>
    <w:p w14:paraId="0578546E" w14:textId="77777777" w:rsidR="00391315" w:rsidRPr="004E763B" w:rsidRDefault="00391315" w:rsidP="00391315">
      <w:pPr>
        <w:spacing w:before="120" w:line="276" w:lineRule="auto"/>
        <w:rPr>
          <w:rFonts w:asciiTheme="majorHAnsi" w:hAnsiTheme="majorHAnsi"/>
        </w:rPr>
      </w:pPr>
      <w:r w:rsidRPr="00C870F4">
        <w:rPr>
          <w:rFonts w:asciiTheme="majorHAnsi" w:hAnsiTheme="majorHAnsi" w:cstheme="majorHAnsi"/>
        </w:rPr>
        <w:t>email:</w:t>
      </w:r>
      <w:r>
        <w:rPr>
          <w:rFonts w:asciiTheme="majorHAnsi" w:hAnsiTheme="majorHAnsi" w:cstheme="majorHAnsi"/>
        </w:rPr>
        <w:t xml:space="preserve"> </w:t>
      </w:r>
      <w:hyperlink r:id="rId82" w:history="1">
        <w:r w:rsidRPr="00B41436">
          <w:rPr>
            <w:rStyle w:val="Hyperlink"/>
            <w:rFonts w:asciiTheme="majorHAnsi" w:hAnsiTheme="majorHAnsi" w:cstheme="majorHAnsi"/>
          </w:rPr>
          <w:t xml:space="preserve">safety@education.vic.gov.au </w:t>
        </w:r>
      </w:hyperlink>
      <w:r w:rsidRPr="00C870F4">
        <w:rPr>
          <w:rFonts w:asciiTheme="majorHAnsi" w:hAnsiTheme="majorHAnsi" w:cstheme="majorHAnsi"/>
        </w:rPr>
        <w:t xml:space="preserve"> </w:t>
      </w:r>
    </w:p>
    <w:p w14:paraId="03BE2984" w14:textId="77777777" w:rsidR="00752241" w:rsidRDefault="00752241" w:rsidP="00624A55">
      <w:pPr>
        <w:pStyle w:val="Heading1"/>
        <w:rPr>
          <w:lang w:val="en-AU"/>
        </w:rPr>
      </w:pPr>
    </w:p>
    <w:bookmarkEnd w:id="8"/>
    <w:p w14:paraId="31694889" w14:textId="711A382B" w:rsidR="00752241" w:rsidRDefault="00752241">
      <w:pPr>
        <w:spacing w:after="0"/>
        <w:rPr>
          <w:rFonts w:asciiTheme="majorHAnsi" w:eastAsiaTheme="majorEastAsia" w:hAnsiTheme="majorHAnsi" w:cs="Times New Roman (Headings CS)"/>
          <w:b/>
          <w:color w:val="004C96" w:themeColor="accent1"/>
          <w:sz w:val="48"/>
          <w:szCs w:val="32"/>
          <w:lang w:val="en-AU"/>
        </w:rPr>
      </w:pPr>
    </w:p>
    <w:sectPr w:rsidR="00752241" w:rsidSect="00943EC5">
      <w:headerReference w:type="even" r:id="rId83"/>
      <w:headerReference w:type="default" r:id="rId84"/>
      <w:footerReference w:type="default" r:id="rId85"/>
      <w:headerReference w:type="first" r:id="rId86"/>
      <w:pgSz w:w="11900" w:h="16840"/>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CED1" w14:textId="77777777" w:rsidR="002D0620" w:rsidRDefault="002D0620" w:rsidP="003967DD">
      <w:pPr>
        <w:spacing w:after="0"/>
      </w:pPr>
      <w:r>
        <w:separator/>
      </w:r>
    </w:p>
  </w:endnote>
  <w:endnote w:type="continuationSeparator" w:id="0">
    <w:p w14:paraId="4D71C7FB" w14:textId="77777777" w:rsidR="002D0620" w:rsidRDefault="002D0620" w:rsidP="003967DD">
      <w:pPr>
        <w:spacing w:after="0"/>
      </w:pPr>
      <w:r>
        <w:continuationSeparator/>
      </w:r>
    </w:p>
  </w:endnote>
  <w:endnote w:type="continuationNotice" w:id="1">
    <w:p w14:paraId="44440FB6" w14:textId="77777777" w:rsidR="002D0620" w:rsidRDefault="002D06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A31926" w:rsidRDefault="00A31926">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DEB7" w14:textId="22E4C560"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67795"/>
      <w:docPartObj>
        <w:docPartGallery w:val="Page Numbers (Bottom of Page)"/>
        <w:docPartUnique/>
      </w:docPartObj>
    </w:sdtPr>
    <w:sdtContent>
      <w:p w14:paraId="73482703" w14:textId="70F93DD3" w:rsidR="00F12698" w:rsidRDefault="00F1269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ED30E75" w14:textId="1DB10FE8" w:rsidR="00A63D55" w:rsidRPr="002453B0" w:rsidRDefault="00A63D55" w:rsidP="004315B9">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5A6E" w14:textId="77777777" w:rsidR="00DA5F30" w:rsidRDefault="00DA5F30">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635C65">
      <w:rPr>
        <w:rStyle w:val="PageNumber"/>
        <w:noProof/>
      </w:rPr>
      <w:t>4</w:t>
    </w:r>
    <w:r>
      <w:rPr>
        <w:rStyle w:val="PageNumber"/>
      </w:rPr>
      <w:fldChar w:fldCharType="end"/>
    </w:r>
  </w:p>
  <w:p w14:paraId="16D61271" w14:textId="77777777" w:rsidR="00DA5F30" w:rsidRDefault="00DA5F30"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1DF43" w14:textId="77777777" w:rsidR="002D0620" w:rsidRDefault="002D0620" w:rsidP="003967DD">
      <w:pPr>
        <w:spacing w:after="0"/>
      </w:pPr>
      <w:r>
        <w:separator/>
      </w:r>
    </w:p>
  </w:footnote>
  <w:footnote w:type="continuationSeparator" w:id="0">
    <w:p w14:paraId="7D1E3AAC" w14:textId="77777777" w:rsidR="002D0620" w:rsidRDefault="002D0620" w:rsidP="003967DD">
      <w:pPr>
        <w:spacing w:after="0"/>
      </w:pPr>
      <w:r>
        <w:continuationSeparator/>
      </w:r>
    </w:p>
  </w:footnote>
  <w:footnote w:type="continuationNotice" w:id="1">
    <w:p w14:paraId="0ABEE5D4" w14:textId="77777777" w:rsidR="002D0620" w:rsidRDefault="002D0620">
      <w:pPr>
        <w:spacing w:after="0"/>
      </w:pPr>
    </w:p>
  </w:footnote>
  <w:footnote w:id="2">
    <w:p w14:paraId="71C24819" w14:textId="77777777" w:rsidR="00391315" w:rsidRPr="00B471BB" w:rsidRDefault="00391315" w:rsidP="00391315">
      <w:pPr>
        <w:pStyle w:val="FootnoteText"/>
        <w:rPr>
          <w:rFonts w:asciiTheme="minorHAnsi" w:hAnsiTheme="minorHAnsi"/>
          <w:sz w:val="14"/>
          <w:szCs w:val="14"/>
        </w:rPr>
      </w:pPr>
      <w:r w:rsidRPr="00B471BB">
        <w:rPr>
          <w:rStyle w:val="FootnoteReference"/>
          <w:rFonts w:asciiTheme="minorHAnsi" w:hAnsiTheme="minorHAnsi"/>
          <w:sz w:val="14"/>
          <w:szCs w:val="14"/>
        </w:rPr>
        <w:footnoteRef/>
      </w:r>
      <w:r w:rsidRPr="00B471BB">
        <w:rPr>
          <w:rFonts w:asciiTheme="minorHAnsi" w:hAnsiTheme="minorHAnsi"/>
          <w:sz w:val="14"/>
          <w:szCs w:val="14"/>
        </w:rPr>
        <w:t xml:space="preserve"> </w:t>
      </w:r>
      <w:r>
        <w:rPr>
          <w:rFonts w:asciiTheme="minorHAnsi" w:hAnsiTheme="minorHAnsi"/>
          <w:sz w:val="14"/>
          <w:szCs w:val="14"/>
        </w:rPr>
        <w:t>Ratings</w:t>
      </w:r>
      <w:r w:rsidRPr="00B471BB">
        <w:rPr>
          <w:rFonts w:asciiTheme="minorHAnsi" w:hAnsiTheme="minorHAnsi"/>
          <w:sz w:val="14"/>
          <w:szCs w:val="14"/>
        </w:rPr>
        <w:t xml:space="preserve"> based on the United Kingdom’s Method for the Determination of Hazardous Substances. See ‘Methods for the Determination of Hazardous Substances (MDHS) guidance’, Health and Safety Executive, accessed on 09 November 2018, </w:t>
      </w:r>
      <w:hyperlink r:id="rId1" w:history="1">
        <w:r w:rsidRPr="00B471BB">
          <w:rPr>
            <w:rStyle w:val="Hyperlink"/>
            <w:rFonts w:asciiTheme="minorHAnsi" w:hAnsiTheme="minorHAnsi"/>
            <w:sz w:val="14"/>
            <w:szCs w:val="14"/>
          </w:rPr>
          <w:t>http://www.hse.gov.uk/asbestos/risk-assessments.htm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D12" w14:textId="188B7292" w:rsidR="00DA3218" w:rsidRDefault="00FC5BDB" w:rsidP="00A63D55">
    <w:pPr>
      <w:pStyle w:val="Header"/>
      <w:tabs>
        <w:tab w:val="clear" w:pos="4513"/>
        <w:tab w:val="clear" w:pos="9026"/>
        <w:tab w:val="left" w:pos="1425"/>
      </w:tabs>
    </w:pPr>
    <w:r>
      <w:rPr>
        <w:noProof/>
      </w:rPr>
      <w:drawing>
        <wp:anchor distT="0" distB="0" distL="114300" distR="114300" simplePos="0" relativeHeight="251658242" behindDoc="1" locked="0" layoutInCell="1" allowOverlap="1" wp14:anchorId="58124C65" wp14:editId="07E99506">
          <wp:simplePos x="0" y="0"/>
          <wp:positionH relativeFrom="page">
            <wp:align>left</wp:align>
          </wp:positionH>
          <wp:positionV relativeFrom="page">
            <wp:align>top</wp:align>
          </wp:positionV>
          <wp:extent cx="7560826" cy="10690735"/>
          <wp:effectExtent l="0" t="0" r="0" b="3175"/>
          <wp:wrapNone/>
          <wp:docPr id="450277956" name="Picture 450277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826" cy="10690735"/>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29F5" w14:textId="1E7142B8" w:rsidR="00E31C99" w:rsidRDefault="00E31C9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681" w14:textId="676EBDB9" w:rsidR="00DA5F30" w:rsidRDefault="00DA5F30" w:rsidP="00A63D55">
    <w:pPr>
      <w:pStyle w:val="Header"/>
      <w:tabs>
        <w:tab w:val="clear" w:pos="4513"/>
        <w:tab w:val="clear" w:pos="9026"/>
        <w:tab w:val="left" w:pos="1425"/>
      </w:tabs>
    </w:pPr>
    <w:r>
      <w:rPr>
        <w:noProof/>
        <w:lang w:eastAsia="en-GB"/>
      </w:rPr>
      <w:drawing>
        <wp:anchor distT="0" distB="0" distL="114300" distR="114300" simplePos="0" relativeHeight="251658241" behindDoc="1" locked="0" layoutInCell="1" allowOverlap="1" wp14:anchorId="7C13F132" wp14:editId="4A656C53">
          <wp:simplePos x="0" y="0"/>
          <wp:positionH relativeFrom="page">
            <wp:align>left</wp:align>
          </wp:positionH>
          <wp:positionV relativeFrom="page">
            <wp:align>top</wp:align>
          </wp:positionV>
          <wp:extent cx="7560000" cy="1068564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8A3F" w14:textId="5D7B8A1F" w:rsidR="00E31C99" w:rsidRDefault="00E31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1B82" w14:textId="18B8AA09" w:rsidR="00E31C99" w:rsidRDefault="00E31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1EB6" w14:textId="35805E91" w:rsidR="00A63D55" w:rsidRDefault="00A63D55" w:rsidP="00A63D55">
    <w:pPr>
      <w:pStyle w:val="Header"/>
      <w:tabs>
        <w:tab w:val="clear" w:pos="4513"/>
        <w:tab w:val="clear" w:pos="9026"/>
        <w:tab w:val="left" w:pos="1425"/>
      </w:tabs>
    </w:pPr>
    <w:r>
      <w:rPr>
        <w:noProof/>
        <w:lang w:eastAsia="en-GB"/>
      </w:rPr>
      <w:drawing>
        <wp:anchor distT="0" distB="0" distL="114300" distR="114300" simplePos="0" relativeHeight="251658240" behindDoc="1" locked="0" layoutInCell="1" allowOverlap="1" wp14:anchorId="147FF493" wp14:editId="54B925CC">
          <wp:simplePos x="0" y="0"/>
          <wp:positionH relativeFrom="page">
            <wp:align>left</wp:align>
          </wp:positionH>
          <wp:positionV relativeFrom="page">
            <wp:align>top</wp:align>
          </wp:positionV>
          <wp:extent cx="7560000" cy="10685647"/>
          <wp:effectExtent l="0" t="0" r="0" b="0"/>
          <wp:wrapNone/>
          <wp:docPr id="749357350" name="Picture 749357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D8CF" w14:textId="7A193E85" w:rsidR="00E31C99" w:rsidRDefault="00E31C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CE3B" w14:textId="77777777" w:rsidR="00391315" w:rsidRDefault="00391315">
    <w:pPr>
      <w:pStyle w:val="Header"/>
      <w:tabs>
        <w:tab w:val="left" w:pos="5162"/>
      </w:tabs>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EF6C" w14:textId="77777777" w:rsidR="00391315" w:rsidRDefault="00391315">
    <w:pPr>
      <w:pStyle w:val="Header"/>
      <w:tabs>
        <w:tab w:val="left" w:pos="5162"/>
      </w:tabs>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F2E1" w14:textId="77777777" w:rsidR="00391315" w:rsidRDefault="00391315">
    <w:pPr>
      <w:pStyle w:val="Header"/>
      <w:tabs>
        <w:tab w:val="left" w:pos="5162"/>
      </w:tabs>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D7EF" w14:textId="77777777" w:rsidR="00391315" w:rsidRDefault="00391315">
    <w:pPr>
      <w:pStyle w:val="Header"/>
      <w:tabs>
        <w:tab w:val="left" w:pos="5162"/>
      </w:tabs>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C8C6" w14:textId="77777777" w:rsidR="00391315" w:rsidRPr="00DE67B7" w:rsidRDefault="00391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A42"/>
    <w:multiLevelType w:val="hybridMultilevel"/>
    <w:tmpl w:val="4FB07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0A2B7A"/>
    <w:multiLevelType w:val="hybridMultilevel"/>
    <w:tmpl w:val="51D2686C"/>
    <w:lvl w:ilvl="0" w:tplc="0C090005">
      <w:start w:val="1"/>
      <w:numFmt w:val="bullet"/>
      <w:lvlText w:val=""/>
      <w:lvlJc w:val="left"/>
      <w:pPr>
        <w:ind w:left="927" w:hanging="360"/>
      </w:pPr>
      <w:rPr>
        <w:rFonts w:ascii="Wingdings" w:hAnsi="Wingdings" w:hint="default"/>
      </w:rPr>
    </w:lvl>
    <w:lvl w:ilvl="1" w:tplc="FFFFFFFF">
      <w:start w:val="1"/>
      <w:numFmt w:val="bullet"/>
      <w:lvlText w:val="o"/>
      <w:lvlJc w:val="left"/>
      <w:pPr>
        <w:ind w:left="1221" w:hanging="360"/>
      </w:pPr>
      <w:rPr>
        <w:rFonts w:ascii="Courier New" w:hAnsi="Courier New" w:cs="Courier New" w:hint="default"/>
      </w:rPr>
    </w:lvl>
    <w:lvl w:ilvl="2" w:tplc="FFFFFFFF">
      <w:start w:val="1"/>
      <w:numFmt w:val="bullet"/>
      <w:lvlText w:val=""/>
      <w:lvlJc w:val="left"/>
      <w:pPr>
        <w:ind w:left="1941" w:hanging="360"/>
      </w:pPr>
      <w:rPr>
        <w:rFonts w:ascii="Wingdings" w:hAnsi="Wingdings" w:hint="default"/>
      </w:rPr>
    </w:lvl>
    <w:lvl w:ilvl="3" w:tplc="FFFFFFFF" w:tentative="1">
      <w:start w:val="1"/>
      <w:numFmt w:val="bullet"/>
      <w:lvlText w:val=""/>
      <w:lvlJc w:val="left"/>
      <w:pPr>
        <w:ind w:left="2661" w:hanging="360"/>
      </w:pPr>
      <w:rPr>
        <w:rFonts w:ascii="Symbol" w:hAnsi="Symbol" w:hint="default"/>
      </w:rPr>
    </w:lvl>
    <w:lvl w:ilvl="4" w:tplc="FFFFFFFF" w:tentative="1">
      <w:start w:val="1"/>
      <w:numFmt w:val="bullet"/>
      <w:lvlText w:val="o"/>
      <w:lvlJc w:val="left"/>
      <w:pPr>
        <w:ind w:left="3381" w:hanging="360"/>
      </w:pPr>
      <w:rPr>
        <w:rFonts w:ascii="Courier New" w:hAnsi="Courier New" w:cs="Courier New" w:hint="default"/>
      </w:rPr>
    </w:lvl>
    <w:lvl w:ilvl="5" w:tplc="FFFFFFFF" w:tentative="1">
      <w:start w:val="1"/>
      <w:numFmt w:val="bullet"/>
      <w:lvlText w:val=""/>
      <w:lvlJc w:val="left"/>
      <w:pPr>
        <w:ind w:left="4101" w:hanging="360"/>
      </w:pPr>
      <w:rPr>
        <w:rFonts w:ascii="Wingdings" w:hAnsi="Wingdings" w:hint="default"/>
      </w:rPr>
    </w:lvl>
    <w:lvl w:ilvl="6" w:tplc="FFFFFFFF" w:tentative="1">
      <w:start w:val="1"/>
      <w:numFmt w:val="bullet"/>
      <w:lvlText w:val=""/>
      <w:lvlJc w:val="left"/>
      <w:pPr>
        <w:ind w:left="4821" w:hanging="360"/>
      </w:pPr>
      <w:rPr>
        <w:rFonts w:ascii="Symbol" w:hAnsi="Symbol" w:hint="default"/>
      </w:rPr>
    </w:lvl>
    <w:lvl w:ilvl="7" w:tplc="FFFFFFFF" w:tentative="1">
      <w:start w:val="1"/>
      <w:numFmt w:val="bullet"/>
      <w:lvlText w:val="o"/>
      <w:lvlJc w:val="left"/>
      <w:pPr>
        <w:ind w:left="5541" w:hanging="360"/>
      </w:pPr>
      <w:rPr>
        <w:rFonts w:ascii="Courier New" w:hAnsi="Courier New" w:cs="Courier New" w:hint="default"/>
      </w:rPr>
    </w:lvl>
    <w:lvl w:ilvl="8" w:tplc="FFFFFFFF" w:tentative="1">
      <w:start w:val="1"/>
      <w:numFmt w:val="bullet"/>
      <w:lvlText w:val=""/>
      <w:lvlJc w:val="left"/>
      <w:pPr>
        <w:ind w:left="6261" w:hanging="360"/>
      </w:pPr>
      <w:rPr>
        <w:rFonts w:ascii="Wingdings" w:hAnsi="Wingdings" w:hint="default"/>
      </w:rPr>
    </w:lvl>
  </w:abstractNum>
  <w:abstractNum w:abstractNumId="2" w15:restartNumberingAfterBreak="0">
    <w:nsid w:val="0D662185"/>
    <w:multiLevelType w:val="hybridMultilevel"/>
    <w:tmpl w:val="42F88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3E00B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C33995"/>
    <w:multiLevelType w:val="hybridMultilevel"/>
    <w:tmpl w:val="DA885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5241F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972D27"/>
    <w:multiLevelType w:val="hybridMultilevel"/>
    <w:tmpl w:val="1998464E"/>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ACB643B"/>
    <w:multiLevelType w:val="hybridMultilevel"/>
    <w:tmpl w:val="F39E9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D617C5"/>
    <w:multiLevelType w:val="hybridMultilevel"/>
    <w:tmpl w:val="38E2B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101F51"/>
    <w:multiLevelType w:val="hybridMultilevel"/>
    <w:tmpl w:val="4AE80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58200DC4"/>
    <w:multiLevelType w:val="hybridMultilevel"/>
    <w:tmpl w:val="16A64A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E483CB9"/>
    <w:multiLevelType w:val="hybridMultilevel"/>
    <w:tmpl w:val="743EE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F3A76DA"/>
    <w:multiLevelType w:val="hybridMultilevel"/>
    <w:tmpl w:val="C7827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E6594"/>
    <w:multiLevelType w:val="hybridMultilevel"/>
    <w:tmpl w:val="3E909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9F700F"/>
    <w:multiLevelType w:val="hybridMultilevel"/>
    <w:tmpl w:val="95986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5B09D6"/>
    <w:multiLevelType w:val="hybridMultilevel"/>
    <w:tmpl w:val="FF481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F7F2043"/>
    <w:multiLevelType w:val="hybridMultilevel"/>
    <w:tmpl w:val="4432A13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1910CF0"/>
    <w:multiLevelType w:val="hybridMultilevel"/>
    <w:tmpl w:val="74F2D560"/>
    <w:lvl w:ilvl="0" w:tplc="6B10AC3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3C1130C"/>
    <w:multiLevelType w:val="hybridMultilevel"/>
    <w:tmpl w:val="CA608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E22FFD"/>
    <w:multiLevelType w:val="hybridMultilevel"/>
    <w:tmpl w:val="78E21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EE1D6B"/>
    <w:multiLevelType w:val="multilevel"/>
    <w:tmpl w:val="E8A6CC10"/>
    <w:lvl w:ilvl="0">
      <w:start w:val="1"/>
      <w:numFmt w:val="bullet"/>
      <w:pStyle w:val="ListBullet"/>
      <w:lvlText w:val=""/>
      <w:lvlJc w:val="left"/>
      <w:pPr>
        <w:tabs>
          <w:tab w:val="num" w:pos="284"/>
        </w:tabs>
        <w:ind w:left="284" w:hanging="284"/>
      </w:pPr>
      <w:rPr>
        <w:rFonts w:ascii="Symbol" w:hAnsi="Symbol" w:hint="default"/>
        <w:sz w:val="14"/>
      </w:rPr>
    </w:lvl>
    <w:lvl w:ilvl="1">
      <w:start w:val="1"/>
      <w:numFmt w:val="bullet"/>
      <w:pStyle w:val="ListBullet2"/>
      <w:lvlText w:val="–"/>
      <w:lvlJc w:val="left"/>
      <w:pPr>
        <w:tabs>
          <w:tab w:val="num" w:pos="567"/>
        </w:tabs>
        <w:ind w:left="567" w:hanging="283"/>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84766396">
    <w:abstractNumId w:val="9"/>
  </w:num>
  <w:num w:numId="2" w16cid:durableId="738478919">
    <w:abstractNumId w:val="16"/>
  </w:num>
  <w:num w:numId="3" w16cid:durableId="312217321">
    <w:abstractNumId w:val="8"/>
    <w:lvlOverride w:ilvl="0">
      <w:startOverride w:val="1"/>
    </w:lvlOverride>
  </w:num>
  <w:num w:numId="4" w16cid:durableId="948270640">
    <w:abstractNumId w:val="12"/>
  </w:num>
  <w:num w:numId="5" w16cid:durableId="1578979338">
    <w:abstractNumId w:val="24"/>
  </w:num>
  <w:num w:numId="6" w16cid:durableId="53285003">
    <w:abstractNumId w:val="6"/>
  </w:num>
  <w:num w:numId="7" w16cid:durableId="1197309514">
    <w:abstractNumId w:val="15"/>
  </w:num>
  <w:num w:numId="8" w16cid:durableId="858354235">
    <w:abstractNumId w:val="19"/>
  </w:num>
  <w:num w:numId="9" w16cid:durableId="2106921909">
    <w:abstractNumId w:val="4"/>
  </w:num>
  <w:num w:numId="10" w16cid:durableId="187455233">
    <w:abstractNumId w:val="14"/>
  </w:num>
  <w:num w:numId="11" w16cid:durableId="1608125191">
    <w:abstractNumId w:val="3"/>
  </w:num>
  <w:num w:numId="12" w16cid:durableId="1630352979">
    <w:abstractNumId w:val="5"/>
  </w:num>
  <w:num w:numId="13" w16cid:durableId="238054926">
    <w:abstractNumId w:val="7"/>
  </w:num>
  <w:num w:numId="14" w16cid:durableId="1444574216">
    <w:abstractNumId w:val="0"/>
  </w:num>
  <w:num w:numId="15" w16cid:durableId="2140488384">
    <w:abstractNumId w:val="20"/>
  </w:num>
  <w:num w:numId="16" w16cid:durableId="886794375">
    <w:abstractNumId w:val="22"/>
  </w:num>
  <w:num w:numId="17" w16cid:durableId="1582253446">
    <w:abstractNumId w:val="11"/>
  </w:num>
  <w:num w:numId="18" w16cid:durableId="1602495706">
    <w:abstractNumId w:val="18"/>
  </w:num>
  <w:num w:numId="19" w16cid:durableId="226890468">
    <w:abstractNumId w:val="23"/>
  </w:num>
  <w:num w:numId="20" w16cid:durableId="490492082">
    <w:abstractNumId w:val="13"/>
  </w:num>
  <w:num w:numId="21" w16cid:durableId="524058262">
    <w:abstractNumId w:val="8"/>
  </w:num>
  <w:num w:numId="22" w16cid:durableId="435634533">
    <w:abstractNumId w:val="2"/>
  </w:num>
  <w:num w:numId="23" w16cid:durableId="1419716892">
    <w:abstractNumId w:val="10"/>
  </w:num>
  <w:num w:numId="24" w16cid:durableId="402027326">
    <w:abstractNumId w:val="17"/>
  </w:num>
  <w:num w:numId="25" w16cid:durableId="441456862">
    <w:abstractNumId w:val="1"/>
  </w:num>
  <w:num w:numId="26" w16cid:durableId="312834320">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92C"/>
    <w:rsid w:val="0000149F"/>
    <w:rsid w:val="00002D79"/>
    <w:rsid w:val="0000365D"/>
    <w:rsid w:val="00003B28"/>
    <w:rsid w:val="00003BDE"/>
    <w:rsid w:val="00003D87"/>
    <w:rsid w:val="00003EEE"/>
    <w:rsid w:val="00004880"/>
    <w:rsid w:val="00004EC4"/>
    <w:rsid w:val="00006CBD"/>
    <w:rsid w:val="00010C07"/>
    <w:rsid w:val="00013339"/>
    <w:rsid w:val="00013417"/>
    <w:rsid w:val="000136A4"/>
    <w:rsid w:val="0001526C"/>
    <w:rsid w:val="00015583"/>
    <w:rsid w:val="00016445"/>
    <w:rsid w:val="000167B5"/>
    <w:rsid w:val="00016C2E"/>
    <w:rsid w:val="000218FB"/>
    <w:rsid w:val="000222C3"/>
    <w:rsid w:val="00023D3A"/>
    <w:rsid w:val="0002474D"/>
    <w:rsid w:val="00024A82"/>
    <w:rsid w:val="00026213"/>
    <w:rsid w:val="00026BBB"/>
    <w:rsid w:val="00033EDC"/>
    <w:rsid w:val="00036BBE"/>
    <w:rsid w:val="00037C38"/>
    <w:rsid w:val="00040977"/>
    <w:rsid w:val="00041425"/>
    <w:rsid w:val="0004350A"/>
    <w:rsid w:val="00044CE4"/>
    <w:rsid w:val="00044F17"/>
    <w:rsid w:val="00050C48"/>
    <w:rsid w:val="000510D7"/>
    <w:rsid w:val="00051FCA"/>
    <w:rsid w:val="000543F8"/>
    <w:rsid w:val="00056AFE"/>
    <w:rsid w:val="00056EB0"/>
    <w:rsid w:val="000575DC"/>
    <w:rsid w:val="000615D6"/>
    <w:rsid w:val="0006320F"/>
    <w:rsid w:val="00065195"/>
    <w:rsid w:val="0006773D"/>
    <w:rsid w:val="0007173E"/>
    <w:rsid w:val="0007215D"/>
    <w:rsid w:val="00072879"/>
    <w:rsid w:val="00072B62"/>
    <w:rsid w:val="00072C6E"/>
    <w:rsid w:val="00073486"/>
    <w:rsid w:val="00074D56"/>
    <w:rsid w:val="00074D9D"/>
    <w:rsid w:val="00074EE9"/>
    <w:rsid w:val="000761C4"/>
    <w:rsid w:val="00077055"/>
    <w:rsid w:val="0007752C"/>
    <w:rsid w:val="0007793D"/>
    <w:rsid w:val="000814EC"/>
    <w:rsid w:val="000818FF"/>
    <w:rsid w:val="000858A3"/>
    <w:rsid w:val="00086942"/>
    <w:rsid w:val="00086F67"/>
    <w:rsid w:val="00087B0E"/>
    <w:rsid w:val="00092BDD"/>
    <w:rsid w:val="00092F7F"/>
    <w:rsid w:val="0009351B"/>
    <w:rsid w:val="00093F69"/>
    <w:rsid w:val="00094077"/>
    <w:rsid w:val="00094510"/>
    <w:rsid w:val="00094C4B"/>
    <w:rsid w:val="00094E36"/>
    <w:rsid w:val="0009592E"/>
    <w:rsid w:val="00096A66"/>
    <w:rsid w:val="0009709C"/>
    <w:rsid w:val="00097231"/>
    <w:rsid w:val="00097295"/>
    <w:rsid w:val="000A1BBC"/>
    <w:rsid w:val="000A47D4"/>
    <w:rsid w:val="000A5355"/>
    <w:rsid w:val="000A6C14"/>
    <w:rsid w:val="000A704D"/>
    <w:rsid w:val="000A7BA4"/>
    <w:rsid w:val="000A7E5B"/>
    <w:rsid w:val="000B0C3A"/>
    <w:rsid w:val="000B138B"/>
    <w:rsid w:val="000B1A85"/>
    <w:rsid w:val="000B2A64"/>
    <w:rsid w:val="000B4FE8"/>
    <w:rsid w:val="000B6F14"/>
    <w:rsid w:val="000B7E22"/>
    <w:rsid w:val="000C2D51"/>
    <w:rsid w:val="000C36DD"/>
    <w:rsid w:val="000C4E7D"/>
    <w:rsid w:val="000C5BEB"/>
    <w:rsid w:val="000C7874"/>
    <w:rsid w:val="000D07F0"/>
    <w:rsid w:val="000D31F6"/>
    <w:rsid w:val="000D3787"/>
    <w:rsid w:val="000D3BAB"/>
    <w:rsid w:val="000D3E46"/>
    <w:rsid w:val="000D4331"/>
    <w:rsid w:val="000D5966"/>
    <w:rsid w:val="000D6535"/>
    <w:rsid w:val="000E0722"/>
    <w:rsid w:val="000E24D6"/>
    <w:rsid w:val="000E2C3D"/>
    <w:rsid w:val="000E5F5B"/>
    <w:rsid w:val="000E76C5"/>
    <w:rsid w:val="000E7CD2"/>
    <w:rsid w:val="000F0F10"/>
    <w:rsid w:val="000F1124"/>
    <w:rsid w:val="000F32F9"/>
    <w:rsid w:val="000F35E0"/>
    <w:rsid w:val="000F4F1E"/>
    <w:rsid w:val="000F597E"/>
    <w:rsid w:val="000F5BD5"/>
    <w:rsid w:val="000F69AA"/>
    <w:rsid w:val="0010091A"/>
    <w:rsid w:val="00100CBB"/>
    <w:rsid w:val="00101C5F"/>
    <w:rsid w:val="001038A8"/>
    <w:rsid w:val="00104B26"/>
    <w:rsid w:val="001053C6"/>
    <w:rsid w:val="0010689B"/>
    <w:rsid w:val="001069D0"/>
    <w:rsid w:val="00110EAE"/>
    <w:rsid w:val="001142C4"/>
    <w:rsid w:val="00114D2A"/>
    <w:rsid w:val="001151BD"/>
    <w:rsid w:val="00115B93"/>
    <w:rsid w:val="00115E14"/>
    <w:rsid w:val="0012114F"/>
    <w:rsid w:val="001215C3"/>
    <w:rsid w:val="00122369"/>
    <w:rsid w:val="001226D6"/>
    <w:rsid w:val="0012324C"/>
    <w:rsid w:val="0012443E"/>
    <w:rsid w:val="00124D09"/>
    <w:rsid w:val="00124E2C"/>
    <w:rsid w:val="0013091F"/>
    <w:rsid w:val="0013134A"/>
    <w:rsid w:val="00132362"/>
    <w:rsid w:val="001337E9"/>
    <w:rsid w:val="00134CE6"/>
    <w:rsid w:val="00140F9C"/>
    <w:rsid w:val="00141F23"/>
    <w:rsid w:val="00144FD5"/>
    <w:rsid w:val="00147CE6"/>
    <w:rsid w:val="0015215E"/>
    <w:rsid w:val="00153563"/>
    <w:rsid w:val="001536EC"/>
    <w:rsid w:val="00154A65"/>
    <w:rsid w:val="00165175"/>
    <w:rsid w:val="0016525C"/>
    <w:rsid w:val="001664D7"/>
    <w:rsid w:val="00167BCB"/>
    <w:rsid w:val="00171490"/>
    <w:rsid w:val="001719FD"/>
    <w:rsid w:val="00172128"/>
    <w:rsid w:val="0017218B"/>
    <w:rsid w:val="00174343"/>
    <w:rsid w:val="0017485E"/>
    <w:rsid w:val="00181147"/>
    <w:rsid w:val="0018223B"/>
    <w:rsid w:val="0018289B"/>
    <w:rsid w:val="00183B6F"/>
    <w:rsid w:val="00183E51"/>
    <w:rsid w:val="00185165"/>
    <w:rsid w:val="00186076"/>
    <w:rsid w:val="00186BCC"/>
    <w:rsid w:val="00186CEF"/>
    <w:rsid w:val="00193B91"/>
    <w:rsid w:val="00193F65"/>
    <w:rsid w:val="001944C2"/>
    <w:rsid w:val="00194919"/>
    <w:rsid w:val="00195720"/>
    <w:rsid w:val="00196C31"/>
    <w:rsid w:val="00196FEF"/>
    <w:rsid w:val="001A0CE0"/>
    <w:rsid w:val="001A394B"/>
    <w:rsid w:val="001A5286"/>
    <w:rsid w:val="001A5579"/>
    <w:rsid w:val="001A778D"/>
    <w:rsid w:val="001B0EEC"/>
    <w:rsid w:val="001B1687"/>
    <w:rsid w:val="001B270E"/>
    <w:rsid w:val="001B50AB"/>
    <w:rsid w:val="001B7995"/>
    <w:rsid w:val="001C0652"/>
    <w:rsid w:val="001C139B"/>
    <w:rsid w:val="001C17FB"/>
    <w:rsid w:val="001C191A"/>
    <w:rsid w:val="001C3C16"/>
    <w:rsid w:val="001C411B"/>
    <w:rsid w:val="001D0033"/>
    <w:rsid w:val="001D0352"/>
    <w:rsid w:val="001D0F50"/>
    <w:rsid w:val="001D386C"/>
    <w:rsid w:val="001D3CEA"/>
    <w:rsid w:val="001D54C7"/>
    <w:rsid w:val="001D6129"/>
    <w:rsid w:val="001E0BC5"/>
    <w:rsid w:val="001E3A67"/>
    <w:rsid w:val="001E69E0"/>
    <w:rsid w:val="001F4E8E"/>
    <w:rsid w:val="001F4FB5"/>
    <w:rsid w:val="001F5A8B"/>
    <w:rsid w:val="001F65CA"/>
    <w:rsid w:val="001F6FF8"/>
    <w:rsid w:val="00201A3A"/>
    <w:rsid w:val="00202E57"/>
    <w:rsid w:val="00203A4D"/>
    <w:rsid w:val="00207077"/>
    <w:rsid w:val="00207499"/>
    <w:rsid w:val="002111D8"/>
    <w:rsid w:val="002118AC"/>
    <w:rsid w:val="00212F86"/>
    <w:rsid w:val="002149A5"/>
    <w:rsid w:val="00215D32"/>
    <w:rsid w:val="002179CF"/>
    <w:rsid w:val="00220134"/>
    <w:rsid w:val="00220166"/>
    <w:rsid w:val="00220A22"/>
    <w:rsid w:val="002213E7"/>
    <w:rsid w:val="0022477A"/>
    <w:rsid w:val="00224815"/>
    <w:rsid w:val="00226C25"/>
    <w:rsid w:val="00227CC1"/>
    <w:rsid w:val="0023093D"/>
    <w:rsid w:val="00230BBB"/>
    <w:rsid w:val="00230E9E"/>
    <w:rsid w:val="002324B9"/>
    <w:rsid w:val="00232FB1"/>
    <w:rsid w:val="00233A76"/>
    <w:rsid w:val="0023537A"/>
    <w:rsid w:val="00235EB8"/>
    <w:rsid w:val="0023737E"/>
    <w:rsid w:val="002379DE"/>
    <w:rsid w:val="00240F27"/>
    <w:rsid w:val="0024287C"/>
    <w:rsid w:val="00242BA9"/>
    <w:rsid w:val="0024434F"/>
    <w:rsid w:val="00244CFE"/>
    <w:rsid w:val="00244E56"/>
    <w:rsid w:val="002453B0"/>
    <w:rsid w:val="002462C0"/>
    <w:rsid w:val="00247639"/>
    <w:rsid w:val="00251A81"/>
    <w:rsid w:val="00251E51"/>
    <w:rsid w:val="00252476"/>
    <w:rsid w:val="00253DFF"/>
    <w:rsid w:val="00254237"/>
    <w:rsid w:val="00255389"/>
    <w:rsid w:val="00255BAB"/>
    <w:rsid w:val="0025723C"/>
    <w:rsid w:val="002572BC"/>
    <w:rsid w:val="00261037"/>
    <w:rsid w:val="0026171E"/>
    <w:rsid w:val="0026299B"/>
    <w:rsid w:val="00264AC7"/>
    <w:rsid w:val="0026522D"/>
    <w:rsid w:val="00266EB0"/>
    <w:rsid w:val="0026700A"/>
    <w:rsid w:val="002678B8"/>
    <w:rsid w:val="00267F09"/>
    <w:rsid w:val="0027035F"/>
    <w:rsid w:val="0027053D"/>
    <w:rsid w:val="002705C0"/>
    <w:rsid w:val="00270E28"/>
    <w:rsid w:val="00271E8A"/>
    <w:rsid w:val="00272118"/>
    <w:rsid w:val="00272BA1"/>
    <w:rsid w:val="00273127"/>
    <w:rsid w:val="00275CE7"/>
    <w:rsid w:val="00276879"/>
    <w:rsid w:val="0027691C"/>
    <w:rsid w:val="0027740E"/>
    <w:rsid w:val="00280A64"/>
    <w:rsid w:val="00280AC8"/>
    <w:rsid w:val="0028194F"/>
    <w:rsid w:val="00284990"/>
    <w:rsid w:val="0028636D"/>
    <w:rsid w:val="00287CF8"/>
    <w:rsid w:val="002902BE"/>
    <w:rsid w:val="00290744"/>
    <w:rsid w:val="002907C8"/>
    <w:rsid w:val="00290CCB"/>
    <w:rsid w:val="00291C30"/>
    <w:rsid w:val="00293A66"/>
    <w:rsid w:val="00294133"/>
    <w:rsid w:val="00294C04"/>
    <w:rsid w:val="00295342"/>
    <w:rsid w:val="00295F48"/>
    <w:rsid w:val="002970D9"/>
    <w:rsid w:val="002A1448"/>
    <w:rsid w:val="002A1B6E"/>
    <w:rsid w:val="002A3EF5"/>
    <w:rsid w:val="002A48CA"/>
    <w:rsid w:val="002A48FA"/>
    <w:rsid w:val="002A4A96"/>
    <w:rsid w:val="002A7261"/>
    <w:rsid w:val="002A74C9"/>
    <w:rsid w:val="002A77F5"/>
    <w:rsid w:val="002B179E"/>
    <w:rsid w:val="002B2880"/>
    <w:rsid w:val="002B38FF"/>
    <w:rsid w:val="002B42CD"/>
    <w:rsid w:val="002B6750"/>
    <w:rsid w:val="002C1A54"/>
    <w:rsid w:val="002C25C8"/>
    <w:rsid w:val="002C35E8"/>
    <w:rsid w:val="002D0620"/>
    <w:rsid w:val="002D0BFE"/>
    <w:rsid w:val="002D23D6"/>
    <w:rsid w:val="002D4860"/>
    <w:rsid w:val="002D580C"/>
    <w:rsid w:val="002D5BE7"/>
    <w:rsid w:val="002D6DA8"/>
    <w:rsid w:val="002D7140"/>
    <w:rsid w:val="002D721D"/>
    <w:rsid w:val="002D7FE9"/>
    <w:rsid w:val="002E0371"/>
    <w:rsid w:val="002E08F7"/>
    <w:rsid w:val="002E339D"/>
    <w:rsid w:val="002E3BED"/>
    <w:rsid w:val="002E5036"/>
    <w:rsid w:val="002E52BB"/>
    <w:rsid w:val="002E5402"/>
    <w:rsid w:val="002E7853"/>
    <w:rsid w:val="002E7D2D"/>
    <w:rsid w:val="002F06C8"/>
    <w:rsid w:val="002F1CEF"/>
    <w:rsid w:val="002F2225"/>
    <w:rsid w:val="002F3A30"/>
    <w:rsid w:val="002F3BF9"/>
    <w:rsid w:val="002F713C"/>
    <w:rsid w:val="002F7B69"/>
    <w:rsid w:val="0030296E"/>
    <w:rsid w:val="0030460F"/>
    <w:rsid w:val="003049D5"/>
    <w:rsid w:val="00305C68"/>
    <w:rsid w:val="00305D0E"/>
    <w:rsid w:val="00307B69"/>
    <w:rsid w:val="00310B39"/>
    <w:rsid w:val="00312720"/>
    <w:rsid w:val="0031427B"/>
    <w:rsid w:val="00315897"/>
    <w:rsid w:val="00315A3E"/>
    <w:rsid w:val="003161E3"/>
    <w:rsid w:val="003179A4"/>
    <w:rsid w:val="00317F6E"/>
    <w:rsid w:val="003236C6"/>
    <w:rsid w:val="00323DD1"/>
    <w:rsid w:val="00324D7F"/>
    <w:rsid w:val="003257CC"/>
    <w:rsid w:val="00326E53"/>
    <w:rsid w:val="00330376"/>
    <w:rsid w:val="00330F24"/>
    <w:rsid w:val="0033593C"/>
    <w:rsid w:val="003360AF"/>
    <w:rsid w:val="00336EA0"/>
    <w:rsid w:val="00337109"/>
    <w:rsid w:val="00337F1D"/>
    <w:rsid w:val="003409A0"/>
    <w:rsid w:val="00342297"/>
    <w:rsid w:val="0034305B"/>
    <w:rsid w:val="00343D7F"/>
    <w:rsid w:val="00346AC4"/>
    <w:rsid w:val="00347056"/>
    <w:rsid w:val="00351250"/>
    <w:rsid w:val="003514A6"/>
    <w:rsid w:val="00351F3E"/>
    <w:rsid w:val="003550EF"/>
    <w:rsid w:val="003559E2"/>
    <w:rsid w:val="00356F28"/>
    <w:rsid w:val="00357D2B"/>
    <w:rsid w:val="00360DA7"/>
    <w:rsid w:val="003622C3"/>
    <w:rsid w:val="00362D3F"/>
    <w:rsid w:val="00363F4B"/>
    <w:rsid w:val="00364876"/>
    <w:rsid w:val="003648A5"/>
    <w:rsid w:val="00365EBD"/>
    <w:rsid w:val="00366564"/>
    <w:rsid w:val="00370329"/>
    <w:rsid w:val="00372D0D"/>
    <w:rsid w:val="0037413A"/>
    <w:rsid w:val="00375F9D"/>
    <w:rsid w:val="00376998"/>
    <w:rsid w:val="003773E5"/>
    <w:rsid w:val="00380CC2"/>
    <w:rsid w:val="00380CFC"/>
    <w:rsid w:val="00382E3D"/>
    <w:rsid w:val="00384688"/>
    <w:rsid w:val="00384998"/>
    <w:rsid w:val="00386B86"/>
    <w:rsid w:val="00386C93"/>
    <w:rsid w:val="00386DE3"/>
    <w:rsid w:val="00391315"/>
    <w:rsid w:val="00392006"/>
    <w:rsid w:val="003921DC"/>
    <w:rsid w:val="00392341"/>
    <w:rsid w:val="003946B7"/>
    <w:rsid w:val="00395192"/>
    <w:rsid w:val="00395B38"/>
    <w:rsid w:val="0039623C"/>
    <w:rsid w:val="00396476"/>
    <w:rsid w:val="003967DD"/>
    <w:rsid w:val="003975C8"/>
    <w:rsid w:val="003A0536"/>
    <w:rsid w:val="003A055D"/>
    <w:rsid w:val="003A0EC8"/>
    <w:rsid w:val="003A0F9B"/>
    <w:rsid w:val="003A124E"/>
    <w:rsid w:val="003A2C74"/>
    <w:rsid w:val="003A3987"/>
    <w:rsid w:val="003A4945"/>
    <w:rsid w:val="003A5C5A"/>
    <w:rsid w:val="003A606E"/>
    <w:rsid w:val="003A6A5B"/>
    <w:rsid w:val="003A7447"/>
    <w:rsid w:val="003B1EB0"/>
    <w:rsid w:val="003B21BC"/>
    <w:rsid w:val="003B2C1B"/>
    <w:rsid w:val="003B45B1"/>
    <w:rsid w:val="003B50E3"/>
    <w:rsid w:val="003B5507"/>
    <w:rsid w:val="003B6834"/>
    <w:rsid w:val="003B6B07"/>
    <w:rsid w:val="003B720E"/>
    <w:rsid w:val="003C1ADB"/>
    <w:rsid w:val="003C28A3"/>
    <w:rsid w:val="003C2928"/>
    <w:rsid w:val="003C31A2"/>
    <w:rsid w:val="003C3802"/>
    <w:rsid w:val="003C58AE"/>
    <w:rsid w:val="003C6401"/>
    <w:rsid w:val="003C74A3"/>
    <w:rsid w:val="003C7614"/>
    <w:rsid w:val="003D5828"/>
    <w:rsid w:val="003D6171"/>
    <w:rsid w:val="003D7978"/>
    <w:rsid w:val="003D7BF0"/>
    <w:rsid w:val="003D7D07"/>
    <w:rsid w:val="003E2012"/>
    <w:rsid w:val="003E2BF0"/>
    <w:rsid w:val="003E50BC"/>
    <w:rsid w:val="003F0884"/>
    <w:rsid w:val="003F1588"/>
    <w:rsid w:val="003F1916"/>
    <w:rsid w:val="003F76B3"/>
    <w:rsid w:val="00403874"/>
    <w:rsid w:val="00403AB6"/>
    <w:rsid w:val="004102C6"/>
    <w:rsid w:val="00410E1E"/>
    <w:rsid w:val="0041125E"/>
    <w:rsid w:val="0041264B"/>
    <w:rsid w:val="00412A8A"/>
    <w:rsid w:val="00413627"/>
    <w:rsid w:val="00416127"/>
    <w:rsid w:val="00416638"/>
    <w:rsid w:val="00420383"/>
    <w:rsid w:val="00422429"/>
    <w:rsid w:val="00423A82"/>
    <w:rsid w:val="00423C48"/>
    <w:rsid w:val="00424DCD"/>
    <w:rsid w:val="00425408"/>
    <w:rsid w:val="004273C1"/>
    <w:rsid w:val="00427633"/>
    <w:rsid w:val="004307C5"/>
    <w:rsid w:val="004310AC"/>
    <w:rsid w:val="004315B9"/>
    <w:rsid w:val="004322EB"/>
    <w:rsid w:val="0043390E"/>
    <w:rsid w:val="004341EC"/>
    <w:rsid w:val="004353B7"/>
    <w:rsid w:val="00435F95"/>
    <w:rsid w:val="00436BB7"/>
    <w:rsid w:val="004377ED"/>
    <w:rsid w:val="00437823"/>
    <w:rsid w:val="004404E6"/>
    <w:rsid w:val="004417D5"/>
    <w:rsid w:val="00443E1E"/>
    <w:rsid w:val="0044417B"/>
    <w:rsid w:val="0044647B"/>
    <w:rsid w:val="00447DC8"/>
    <w:rsid w:val="00451EF3"/>
    <w:rsid w:val="0045371A"/>
    <w:rsid w:val="00453896"/>
    <w:rsid w:val="0045446B"/>
    <w:rsid w:val="00455324"/>
    <w:rsid w:val="00455A88"/>
    <w:rsid w:val="004570BE"/>
    <w:rsid w:val="004614AC"/>
    <w:rsid w:val="00461944"/>
    <w:rsid w:val="00462D13"/>
    <w:rsid w:val="00464CD2"/>
    <w:rsid w:val="004651CA"/>
    <w:rsid w:val="00465E89"/>
    <w:rsid w:val="004666AA"/>
    <w:rsid w:val="00472168"/>
    <w:rsid w:val="0047307B"/>
    <w:rsid w:val="00475307"/>
    <w:rsid w:val="004753DB"/>
    <w:rsid w:val="00475497"/>
    <w:rsid w:val="0047595A"/>
    <w:rsid w:val="00477273"/>
    <w:rsid w:val="004804D2"/>
    <w:rsid w:val="004806EE"/>
    <w:rsid w:val="00481DB4"/>
    <w:rsid w:val="00483DC8"/>
    <w:rsid w:val="00486304"/>
    <w:rsid w:val="00486E85"/>
    <w:rsid w:val="00491427"/>
    <w:rsid w:val="00491868"/>
    <w:rsid w:val="00491F4F"/>
    <w:rsid w:val="0049344C"/>
    <w:rsid w:val="00494D8E"/>
    <w:rsid w:val="00495949"/>
    <w:rsid w:val="004964BD"/>
    <w:rsid w:val="0049662D"/>
    <w:rsid w:val="00496FB8"/>
    <w:rsid w:val="004A012E"/>
    <w:rsid w:val="004A240B"/>
    <w:rsid w:val="004A2CE7"/>
    <w:rsid w:val="004A2FAA"/>
    <w:rsid w:val="004A67ED"/>
    <w:rsid w:val="004B078F"/>
    <w:rsid w:val="004B0978"/>
    <w:rsid w:val="004B1742"/>
    <w:rsid w:val="004B27A9"/>
    <w:rsid w:val="004B2A8A"/>
    <w:rsid w:val="004B2B89"/>
    <w:rsid w:val="004B2BF5"/>
    <w:rsid w:val="004B386E"/>
    <w:rsid w:val="004B3DD6"/>
    <w:rsid w:val="004B4D8A"/>
    <w:rsid w:val="004B5038"/>
    <w:rsid w:val="004B50EA"/>
    <w:rsid w:val="004B5620"/>
    <w:rsid w:val="004B5625"/>
    <w:rsid w:val="004B5C47"/>
    <w:rsid w:val="004B692D"/>
    <w:rsid w:val="004C0B6E"/>
    <w:rsid w:val="004C51C8"/>
    <w:rsid w:val="004C54CF"/>
    <w:rsid w:val="004C7B5E"/>
    <w:rsid w:val="004C7F01"/>
    <w:rsid w:val="004D1FC9"/>
    <w:rsid w:val="004D23F6"/>
    <w:rsid w:val="004D3E22"/>
    <w:rsid w:val="004D681D"/>
    <w:rsid w:val="004D6D4C"/>
    <w:rsid w:val="004E33E0"/>
    <w:rsid w:val="004E3F49"/>
    <w:rsid w:val="004E68C4"/>
    <w:rsid w:val="004E75A4"/>
    <w:rsid w:val="004F04BD"/>
    <w:rsid w:val="004F063F"/>
    <w:rsid w:val="004F1327"/>
    <w:rsid w:val="004F2498"/>
    <w:rsid w:val="004F2697"/>
    <w:rsid w:val="004F2A14"/>
    <w:rsid w:val="004F40A1"/>
    <w:rsid w:val="004F5B05"/>
    <w:rsid w:val="004F5CF7"/>
    <w:rsid w:val="004F6073"/>
    <w:rsid w:val="004F7EC2"/>
    <w:rsid w:val="005004DC"/>
    <w:rsid w:val="00501B9C"/>
    <w:rsid w:val="005040E1"/>
    <w:rsid w:val="00504BA5"/>
    <w:rsid w:val="00507148"/>
    <w:rsid w:val="00507737"/>
    <w:rsid w:val="0050784F"/>
    <w:rsid w:val="00511ED7"/>
    <w:rsid w:val="00512263"/>
    <w:rsid w:val="005124D4"/>
    <w:rsid w:val="0051263A"/>
    <w:rsid w:val="00512C5C"/>
    <w:rsid w:val="005141B6"/>
    <w:rsid w:val="005146D3"/>
    <w:rsid w:val="00514766"/>
    <w:rsid w:val="0051556C"/>
    <w:rsid w:val="005160F9"/>
    <w:rsid w:val="00516AB8"/>
    <w:rsid w:val="00517396"/>
    <w:rsid w:val="0052034D"/>
    <w:rsid w:val="00520945"/>
    <w:rsid w:val="0052235B"/>
    <w:rsid w:val="00522811"/>
    <w:rsid w:val="00522D40"/>
    <w:rsid w:val="005239E1"/>
    <w:rsid w:val="00523DDC"/>
    <w:rsid w:val="0052433E"/>
    <w:rsid w:val="005300A0"/>
    <w:rsid w:val="00530CED"/>
    <w:rsid w:val="00530E89"/>
    <w:rsid w:val="005326B5"/>
    <w:rsid w:val="00533565"/>
    <w:rsid w:val="00533A8D"/>
    <w:rsid w:val="005344FD"/>
    <w:rsid w:val="00535067"/>
    <w:rsid w:val="00536597"/>
    <w:rsid w:val="00540B7F"/>
    <w:rsid w:val="00541D69"/>
    <w:rsid w:val="00544818"/>
    <w:rsid w:val="00546575"/>
    <w:rsid w:val="005465B1"/>
    <w:rsid w:val="00547104"/>
    <w:rsid w:val="005507C4"/>
    <w:rsid w:val="00550D96"/>
    <w:rsid w:val="00550DC5"/>
    <w:rsid w:val="00550E56"/>
    <w:rsid w:val="00551D1F"/>
    <w:rsid w:val="00551FD6"/>
    <w:rsid w:val="00552DC5"/>
    <w:rsid w:val="00552EF0"/>
    <w:rsid w:val="0055325F"/>
    <w:rsid w:val="00554F98"/>
    <w:rsid w:val="00555142"/>
    <w:rsid w:val="0055614E"/>
    <w:rsid w:val="00556390"/>
    <w:rsid w:val="0056063A"/>
    <w:rsid w:val="00561204"/>
    <w:rsid w:val="00563828"/>
    <w:rsid w:val="005646D2"/>
    <w:rsid w:val="00566A17"/>
    <w:rsid w:val="0057234C"/>
    <w:rsid w:val="00573346"/>
    <w:rsid w:val="00573616"/>
    <w:rsid w:val="00573BB9"/>
    <w:rsid w:val="0058008D"/>
    <w:rsid w:val="0058194E"/>
    <w:rsid w:val="005827EB"/>
    <w:rsid w:val="005829FF"/>
    <w:rsid w:val="00584366"/>
    <w:rsid w:val="00584ABF"/>
    <w:rsid w:val="0058526C"/>
    <w:rsid w:val="00586AC0"/>
    <w:rsid w:val="00586D0E"/>
    <w:rsid w:val="00592D39"/>
    <w:rsid w:val="005951DF"/>
    <w:rsid w:val="00595430"/>
    <w:rsid w:val="00595472"/>
    <w:rsid w:val="005A20A5"/>
    <w:rsid w:val="005A215B"/>
    <w:rsid w:val="005A2EAF"/>
    <w:rsid w:val="005A305B"/>
    <w:rsid w:val="005A316C"/>
    <w:rsid w:val="005A3D45"/>
    <w:rsid w:val="005A51AF"/>
    <w:rsid w:val="005A5B14"/>
    <w:rsid w:val="005B01F3"/>
    <w:rsid w:val="005B14A2"/>
    <w:rsid w:val="005B14B1"/>
    <w:rsid w:val="005B16EB"/>
    <w:rsid w:val="005B54E3"/>
    <w:rsid w:val="005B583F"/>
    <w:rsid w:val="005B6611"/>
    <w:rsid w:val="005B6662"/>
    <w:rsid w:val="005C0E44"/>
    <w:rsid w:val="005C278D"/>
    <w:rsid w:val="005C2997"/>
    <w:rsid w:val="005C29CF"/>
    <w:rsid w:val="005C2D5B"/>
    <w:rsid w:val="005C4846"/>
    <w:rsid w:val="005C62E8"/>
    <w:rsid w:val="005C69F2"/>
    <w:rsid w:val="005C71C7"/>
    <w:rsid w:val="005C7758"/>
    <w:rsid w:val="005D107A"/>
    <w:rsid w:val="005D1551"/>
    <w:rsid w:val="005D292A"/>
    <w:rsid w:val="005D3EF2"/>
    <w:rsid w:val="005D4152"/>
    <w:rsid w:val="005D4311"/>
    <w:rsid w:val="005D52FB"/>
    <w:rsid w:val="005D5CA9"/>
    <w:rsid w:val="005D5FDF"/>
    <w:rsid w:val="005E068B"/>
    <w:rsid w:val="005E334B"/>
    <w:rsid w:val="005E7AC2"/>
    <w:rsid w:val="005F3707"/>
    <w:rsid w:val="005F43D5"/>
    <w:rsid w:val="005F5B55"/>
    <w:rsid w:val="005F7AC2"/>
    <w:rsid w:val="00601198"/>
    <w:rsid w:val="00601B95"/>
    <w:rsid w:val="0060234D"/>
    <w:rsid w:val="006045E4"/>
    <w:rsid w:val="006067E6"/>
    <w:rsid w:val="0061025C"/>
    <w:rsid w:val="006129C1"/>
    <w:rsid w:val="00614C21"/>
    <w:rsid w:val="00615198"/>
    <w:rsid w:val="00616C36"/>
    <w:rsid w:val="006222D7"/>
    <w:rsid w:val="006237E4"/>
    <w:rsid w:val="006239E0"/>
    <w:rsid w:val="006246EB"/>
    <w:rsid w:val="00624A55"/>
    <w:rsid w:val="00627C6C"/>
    <w:rsid w:val="006325EE"/>
    <w:rsid w:val="00635C65"/>
    <w:rsid w:val="00635EF5"/>
    <w:rsid w:val="0063661D"/>
    <w:rsid w:val="006375CB"/>
    <w:rsid w:val="00637AC9"/>
    <w:rsid w:val="00640017"/>
    <w:rsid w:val="006407C8"/>
    <w:rsid w:val="0064147E"/>
    <w:rsid w:val="006419EC"/>
    <w:rsid w:val="00643D8B"/>
    <w:rsid w:val="00643F1B"/>
    <w:rsid w:val="00644989"/>
    <w:rsid w:val="00644D15"/>
    <w:rsid w:val="00646C7E"/>
    <w:rsid w:val="00647DD4"/>
    <w:rsid w:val="006503EB"/>
    <w:rsid w:val="006505BF"/>
    <w:rsid w:val="0065405A"/>
    <w:rsid w:val="00655EE9"/>
    <w:rsid w:val="006562C7"/>
    <w:rsid w:val="006567AC"/>
    <w:rsid w:val="0066059D"/>
    <w:rsid w:val="006621B2"/>
    <w:rsid w:val="00664F96"/>
    <w:rsid w:val="00665A02"/>
    <w:rsid w:val="00667608"/>
    <w:rsid w:val="00670904"/>
    <w:rsid w:val="00671792"/>
    <w:rsid w:val="0067256B"/>
    <w:rsid w:val="00672EA8"/>
    <w:rsid w:val="0067329E"/>
    <w:rsid w:val="00674BBF"/>
    <w:rsid w:val="006755DE"/>
    <w:rsid w:val="00677C9B"/>
    <w:rsid w:val="006820E5"/>
    <w:rsid w:val="00682ABB"/>
    <w:rsid w:val="00683B54"/>
    <w:rsid w:val="00685B91"/>
    <w:rsid w:val="00686329"/>
    <w:rsid w:val="00687166"/>
    <w:rsid w:val="00690F84"/>
    <w:rsid w:val="00693E9C"/>
    <w:rsid w:val="00695449"/>
    <w:rsid w:val="00695452"/>
    <w:rsid w:val="00697704"/>
    <w:rsid w:val="006977ED"/>
    <w:rsid w:val="00697B59"/>
    <w:rsid w:val="006A0908"/>
    <w:rsid w:val="006A0BB5"/>
    <w:rsid w:val="006A1363"/>
    <w:rsid w:val="006A1C69"/>
    <w:rsid w:val="006A2127"/>
    <w:rsid w:val="006A25AC"/>
    <w:rsid w:val="006A6946"/>
    <w:rsid w:val="006A760D"/>
    <w:rsid w:val="006B1640"/>
    <w:rsid w:val="006C0169"/>
    <w:rsid w:val="006C0D9D"/>
    <w:rsid w:val="006C26F8"/>
    <w:rsid w:val="006C3A64"/>
    <w:rsid w:val="006C40F0"/>
    <w:rsid w:val="006C4668"/>
    <w:rsid w:val="006C5F1A"/>
    <w:rsid w:val="006C637A"/>
    <w:rsid w:val="006C68CF"/>
    <w:rsid w:val="006D00BC"/>
    <w:rsid w:val="006D03D8"/>
    <w:rsid w:val="006D068B"/>
    <w:rsid w:val="006D1B7A"/>
    <w:rsid w:val="006D5908"/>
    <w:rsid w:val="006D5E86"/>
    <w:rsid w:val="006D5F15"/>
    <w:rsid w:val="006E057D"/>
    <w:rsid w:val="006E0856"/>
    <w:rsid w:val="006E1792"/>
    <w:rsid w:val="006E26C9"/>
    <w:rsid w:val="006E3242"/>
    <w:rsid w:val="006E325E"/>
    <w:rsid w:val="006E569B"/>
    <w:rsid w:val="006E77B0"/>
    <w:rsid w:val="006F121D"/>
    <w:rsid w:val="006F3C7B"/>
    <w:rsid w:val="006F51B7"/>
    <w:rsid w:val="006F6084"/>
    <w:rsid w:val="0070215D"/>
    <w:rsid w:val="007027DA"/>
    <w:rsid w:val="007045B3"/>
    <w:rsid w:val="0070640F"/>
    <w:rsid w:val="007065FD"/>
    <w:rsid w:val="00706FAE"/>
    <w:rsid w:val="00707469"/>
    <w:rsid w:val="00707C95"/>
    <w:rsid w:val="00707F78"/>
    <w:rsid w:val="00707FDE"/>
    <w:rsid w:val="0071049A"/>
    <w:rsid w:val="00710B44"/>
    <w:rsid w:val="00710D3E"/>
    <w:rsid w:val="00711150"/>
    <w:rsid w:val="007118EA"/>
    <w:rsid w:val="007128AE"/>
    <w:rsid w:val="00713E23"/>
    <w:rsid w:val="00713F8E"/>
    <w:rsid w:val="00714D72"/>
    <w:rsid w:val="00714DAD"/>
    <w:rsid w:val="00715158"/>
    <w:rsid w:val="00715FDE"/>
    <w:rsid w:val="007162E5"/>
    <w:rsid w:val="00717E09"/>
    <w:rsid w:val="00717E3A"/>
    <w:rsid w:val="007203E0"/>
    <w:rsid w:val="00720C01"/>
    <w:rsid w:val="00721099"/>
    <w:rsid w:val="007215F8"/>
    <w:rsid w:val="00721C99"/>
    <w:rsid w:val="0072214B"/>
    <w:rsid w:val="00722DD9"/>
    <w:rsid w:val="007230DC"/>
    <w:rsid w:val="00723A14"/>
    <w:rsid w:val="007254AB"/>
    <w:rsid w:val="007255AE"/>
    <w:rsid w:val="0072578E"/>
    <w:rsid w:val="00725C29"/>
    <w:rsid w:val="007260E3"/>
    <w:rsid w:val="00726406"/>
    <w:rsid w:val="007270A4"/>
    <w:rsid w:val="00727E3A"/>
    <w:rsid w:val="007301FF"/>
    <w:rsid w:val="00730AA2"/>
    <w:rsid w:val="00732984"/>
    <w:rsid w:val="00732F3E"/>
    <w:rsid w:val="007335FE"/>
    <w:rsid w:val="00733926"/>
    <w:rsid w:val="00733E0E"/>
    <w:rsid w:val="007368E4"/>
    <w:rsid w:val="00736FB0"/>
    <w:rsid w:val="00743926"/>
    <w:rsid w:val="00744E46"/>
    <w:rsid w:val="00745920"/>
    <w:rsid w:val="00745C35"/>
    <w:rsid w:val="00747455"/>
    <w:rsid w:val="00747A63"/>
    <w:rsid w:val="00750180"/>
    <w:rsid w:val="00750F9B"/>
    <w:rsid w:val="00751793"/>
    <w:rsid w:val="00752241"/>
    <w:rsid w:val="00753DCD"/>
    <w:rsid w:val="007540D9"/>
    <w:rsid w:val="00756425"/>
    <w:rsid w:val="007607C4"/>
    <w:rsid w:val="00760D9E"/>
    <w:rsid w:val="00764738"/>
    <w:rsid w:val="0076538E"/>
    <w:rsid w:val="007672FC"/>
    <w:rsid w:val="00767DEA"/>
    <w:rsid w:val="0077102A"/>
    <w:rsid w:val="00771350"/>
    <w:rsid w:val="00771F43"/>
    <w:rsid w:val="007720E2"/>
    <w:rsid w:val="007726C8"/>
    <w:rsid w:val="0077330A"/>
    <w:rsid w:val="00776260"/>
    <w:rsid w:val="007764C1"/>
    <w:rsid w:val="007774DC"/>
    <w:rsid w:val="0077778D"/>
    <w:rsid w:val="00781E25"/>
    <w:rsid w:val="00783225"/>
    <w:rsid w:val="0078402F"/>
    <w:rsid w:val="00786ACB"/>
    <w:rsid w:val="00787198"/>
    <w:rsid w:val="00790481"/>
    <w:rsid w:val="00793DDE"/>
    <w:rsid w:val="00794936"/>
    <w:rsid w:val="00795C3C"/>
    <w:rsid w:val="00796765"/>
    <w:rsid w:val="007A0B16"/>
    <w:rsid w:val="007A1036"/>
    <w:rsid w:val="007A1909"/>
    <w:rsid w:val="007A498E"/>
    <w:rsid w:val="007A753F"/>
    <w:rsid w:val="007B29DC"/>
    <w:rsid w:val="007B3A5A"/>
    <w:rsid w:val="007B4815"/>
    <w:rsid w:val="007B556E"/>
    <w:rsid w:val="007B5834"/>
    <w:rsid w:val="007B5FF7"/>
    <w:rsid w:val="007B6F02"/>
    <w:rsid w:val="007C0451"/>
    <w:rsid w:val="007C17F6"/>
    <w:rsid w:val="007C273A"/>
    <w:rsid w:val="007C37EB"/>
    <w:rsid w:val="007C3DB3"/>
    <w:rsid w:val="007C5F57"/>
    <w:rsid w:val="007C7397"/>
    <w:rsid w:val="007D1507"/>
    <w:rsid w:val="007D1FB1"/>
    <w:rsid w:val="007D2E45"/>
    <w:rsid w:val="007D3445"/>
    <w:rsid w:val="007D3E38"/>
    <w:rsid w:val="007D426A"/>
    <w:rsid w:val="007D53A7"/>
    <w:rsid w:val="007D5545"/>
    <w:rsid w:val="007E03EB"/>
    <w:rsid w:val="007E0538"/>
    <w:rsid w:val="007E172D"/>
    <w:rsid w:val="007E17A3"/>
    <w:rsid w:val="007E1FA1"/>
    <w:rsid w:val="007E25B8"/>
    <w:rsid w:val="007E3C4D"/>
    <w:rsid w:val="007E3F05"/>
    <w:rsid w:val="007E585C"/>
    <w:rsid w:val="007F0414"/>
    <w:rsid w:val="007F05D9"/>
    <w:rsid w:val="007F1A47"/>
    <w:rsid w:val="007F1C2E"/>
    <w:rsid w:val="007F1C30"/>
    <w:rsid w:val="007F1E50"/>
    <w:rsid w:val="007F2B9A"/>
    <w:rsid w:val="007F39B9"/>
    <w:rsid w:val="007F4438"/>
    <w:rsid w:val="007F48F6"/>
    <w:rsid w:val="007F5ECE"/>
    <w:rsid w:val="007F6B1E"/>
    <w:rsid w:val="007F6DD8"/>
    <w:rsid w:val="007F7570"/>
    <w:rsid w:val="0080015E"/>
    <w:rsid w:val="00800F58"/>
    <w:rsid w:val="00801E52"/>
    <w:rsid w:val="008029FD"/>
    <w:rsid w:val="00802A1E"/>
    <w:rsid w:val="008047C7"/>
    <w:rsid w:val="00804850"/>
    <w:rsid w:val="00805395"/>
    <w:rsid w:val="008053D5"/>
    <w:rsid w:val="00805669"/>
    <w:rsid w:val="0080677B"/>
    <w:rsid w:val="008071B2"/>
    <w:rsid w:val="008074AA"/>
    <w:rsid w:val="00807E72"/>
    <w:rsid w:val="00812A25"/>
    <w:rsid w:val="00814060"/>
    <w:rsid w:val="00815617"/>
    <w:rsid w:val="0081623D"/>
    <w:rsid w:val="00817767"/>
    <w:rsid w:val="008182A6"/>
    <w:rsid w:val="00821D48"/>
    <w:rsid w:val="008224C3"/>
    <w:rsid w:val="00823A65"/>
    <w:rsid w:val="00824741"/>
    <w:rsid w:val="00824813"/>
    <w:rsid w:val="0082530F"/>
    <w:rsid w:val="008264ED"/>
    <w:rsid w:val="00826D11"/>
    <w:rsid w:val="0082764F"/>
    <w:rsid w:val="008307EA"/>
    <w:rsid w:val="008308D1"/>
    <w:rsid w:val="008310B0"/>
    <w:rsid w:val="00836592"/>
    <w:rsid w:val="00836BCD"/>
    <w:rsid w:val="00840C16"/>
    <w:rsid w:val="00841F80"/>
    <w:rsid w:val="00842540"/>
    <w:rsid w:val="00842ED2"/>
    <w:rsid w:val="00842EF8"/>
    <w:rsid w:val="0084402A"/>
    <w:rsid w:val="008450C7"/>
    <w:rsid w:val="008471AD"/>
    <w:rsid w:val="0085437E"/>
    <w:rsid w:val="00854F8F"/>
    <w:rsid w:val="00855C2E"/>
    <w:rsid w:val="00856149"/>
    <w:rsid w:val="0085738D"/>
    <w:rsid w:val="008614BC"/>
    <w:rsid w:val="00862006"/>
    <w:rsid w:val="00862EFC"/>
    <w:rsid w:val="008636BA"/>
    <w:rsid w:val="00864C04"/>
    <w:rsid w:val="008656BF"/>
    <w:rsid w:val="0086709D"/>
    <w:rsid w:val="008677AC"/>
    <w:rsid w:val="00870F82"/>
    <w:rsid w:val="0087136C"/>
    <w:rsid w:val="0087280D"/>
    <w:rsid w:val="00872A22"/>
    <w:rsid w:val="00876931"/>
    <w:rsid w:val="00876AA0"/>
    <w:rsid w:val="00877115"/>
    <w:rsid w:val="008779B9"/>
    <w:rsid w:val="0088038C"/>
    <w:rsid w:val="008816DE"/>
    <w:rsid w:val="008821D1"/>
    <w:rsid w:val="00884FD2"/>
    <w:rsid w:val="00886574"/>
    <w:rsid w:val="0088750F"/>
    <w:rsid w:val="00892076"/>
    <w:rsid w:val="008945A5"/>
    <w:rsid w:val="008A136C"/>
    <w:rsid w:val="008A1779"/>
    <w:rsid w:val="008A1988"/>
    <w:rsid w:val="008A284F"/>
    <w:rsid w:val="008A3F52"/>
    <w:rsid w:val="008A5134"/>
    <w:rsid w:val="008A6917"/>
    <w:rsid w:val="008A7A1D"/>
    <w:rsid w:val="008B2163"/>
    <w:rsid w:val="008B2C0B"/>
    <w:rsid w:val="008B3D56"/>
    <w:rsid w:val="008B5C45"/>
    <w:rsid w:val="008B712C"/>
    <w:rsid w:val="008C2E41"/>
    <w:rsid w:val="008C3AA1"/>
    <w:rsid w:val="008C6C2E"/>
    <w:rsid w:val="008C7089"/>
    <w:rsid w:val="008C74D9"/>
    <w:rsid w:val="008C78AF"/>
    <w:rsid w:val="008C7EDD"/>
    <w:rsid w:val="008D0A61"/>
    <w:rsid w:val="008D29BC"/>
    <w:rsid w:val="008D540A"/>
    <w:rsid w:val="008D6158"/>
    <w:rsid w:val="008E370B"/>
    <w:rsid w:val="008E3F72"/>
    <w:rsid w:val="008E431A"/>
    <w:rsid w:val="008E630E"/>
    <w:rsid w:val="008E64C4"/>
    <w:rsid w:val="008E64D8"/>
    <w:rsid w:val="008E68C2"/>
    <w:rsid w:val="008E6E66"/>
    <w:rsid w:val="008F2471"/>
    <w:rsid w:val="008F3C77"/>
    <w:rsid w:val="008F494F"/>
    <w:rsid w:val="008F4FF0"/>
    <w:rsid w:val="008F5E43"/>
    <w:rsid w:val="008F7BC2"/>
    <w:rsid w:val="00900FF3"/>
    <w:rsid w:val="009035ED"/>
    <w:rsid w:val="00904B58"/>
    <w:rsid w:val="00906111"/>
    <w:rsid w:val="0090756C"/>
    <w:rsid w:val="0091028D"/>
    <w:rsid w:val="009110FB"/>
    <w:rsid w:val="009170AF"/>
    <w:rsid w:val="00920FB4"/>
    <w:rsid w:val="00921C44"/>
    <w:rsid w:val="00922BB2"/>
    <w:rsid w:val="00924E1C"/>
    <w:rsid w:val="00925BB1"/>
    <w:rsid w:val="00926E5C"/>
    <w:rsid w:val="009273CB"/>
    <w:rsid w:val="00930178"/>
    <w:rsid w:val="00931DAB"/>
    <w:rsid w:val="0093205E"/>
    <w:rsid w:val="00932A18"/>
    <w:rsid w:val="009331FE"/>
    <w:rsid w:val="009335E7"/>
    <w:rsid w:val="00934897"/>
    <w:rsid w:val="00934B66"/>
    <w:rsid w:val="009361BE"/>
    <w:rsid w:val="00937037"/>
    <w:rsid w:val="00942479"/>
    <w:rsid w:val="00942499"/>
    <w:rsid w:val="00943EC5"/>
    <w:rsid w:val="00946836"/>
    <w:rsid w:val="009475BF"/>
    <w:rsid w:val="0094781E"/>
    <w:rsid w:val="009518BC"/>
    <w:rsid w:val="009528EA"/>
    <w:rsid w:val="00954725"/>
    <w:rsid w:val="0095475C"/>
    <w:rsid w:val="009561E3"/>
    <w:rsid w:val="00956468"/>
    <w:rsid w:val="009565EE"/>
    <w:rsid w:val="00961BB2"/>
    <w:rsid w:val="00961F13"/>
    <w:rsid w:val="0096300D"/>
    <w:rsid w:val="0096402D"/>
    <w:rsid w:val="00964691"/>
    <w:rsid w:val="009649AA"/>
    <w:rsid w:val="00966968"/>
    <w:rsid w:val="0097235C"/>
    <w:rsid w:val="00973077"/>
    <w:rsid w:val="009739ED"/>
    <w:rsid w:val="0097689A"/>
    <w:rsid w:val="00976EE5"/>
    <w:rsid w:val="009805E4"/>
    <w:rsid w:val="00981784"/>
    <w:rsid w:val="00983ED9"/>
    <w:rsid w:val="0098437A"/>
    <w:rsid w:val="009843BD"/>
    <w:rsid w:val="00985439"/>
    <w:rsid w:val="00987203"/>
    <w:rsid w:val="009875FA"/>
    <w:rsid w:val="0099020D"/>
    <w:rsid w:val="00990A5C"/>
    <w:rsid w:val="00990B23"/>
    <w:rsid w:val="00992713"/>
    <w:rsid w:val="00992E47"/>
    <w:rsid w:val="00994697"/>
    <w:rsid w:val="009954B4"/>
    <w:rsid w:val="00995BB3"/>
    <w:rsid w:val="00996A9A"/>
    <w:rsid w:val="009973CF"/>
    <w:rsid w:val="00997574"/>
    <w:rsid w:val="00997DC5"/>
    <w:rsid w:val="009A1E6E"/>
    <w:rsid w:val="009A2465"/>
    <w:rsid w:val="009A2B73"/>
    <w:rsid w:val="009A3A51"/>
    <w:rsid w:val="009A6729"/>
    <w:rsid w:val="009A6E87"/>
    <w:rsid w:val="009A6F8D"/>
    <w:rsid w:val="009A7109"/>
    <w:rsid w:val="009A7F81"/>
    <w:rsid w:val="009B0F4F"/>
    <w:rsid w:val="009B210C"/>
    <w:rsid w:val="009B6267"/>
    <w:rsid w:val="009B7117"/>
    <w:rsid w:val="009C0799"/>
    <w:rsid w:val="009C1D25"/>
    <w:rsid w:val="009C2340"/>
    <w:rsid w:val="009C459B"/>
    <w:rsid w:val="009C46A8"/>
    <w:rsid w:val="009C555F"/>
    <w:rsid w:val="009C5945"/>
    <w:rsid w:val="009C5A01"/>
    <w:rsid w:val="009C6710"/>
    <w:rsid w:val="009C6E9F"/>
    <w:rsid w:val="009C721C"/>
    <w:rsid w:val="009D11CD"/>
    <w:rsid w:val="009D26A9"/>
    <w:rsid w:val="009D46A3"/>
    <w:rsid w:val="009D4957"/>
    <w:rsid w:val="009D56DB"/>
    <w:rsid w:val="009E0C4C"/>
    <w:rsid w:val="009E108D"/>
    <w:rsid w:val="009E2413"/>
    <w:rsid w:val="009E25B4"/>
    <w:rsid w:val="009E39C7"/>
    <w:rsid w:val="009E3CBF"/>
    <w:rsid w:val="009E42EF"/>
    <w:rsid w:val="009E4E55"/>
    <w:rsid w:val="009E6E32"/>
    <w:rsid w:val="009E7380"/>
    <w:rsid w:val="009F1030"/>
    <w:rsid w:val="009F1DFE"/>
    <w:rsid w:val="009F31B1"/>
    <w:rsid w:val="009F32B6"/>
    <w:rsid w:val="009F341B"/>
    <w:rsid w:val="009F4D23"/>
    <w:rsid w:val="009F5355"/>
    <w:rsid w:val="009F5D5B"/>
    <w:rsid w:val="00A02895"/>
    <w:rsid w:val="00A068D4"/>
    <w:rsid w:val="00A07D68"/>
    <w:rsid w:val="00A10E9C"/>
    <w:rsid w:val="00A11AE4"/>
    <w:rsid w:val="00A12D74"/>
    <w:rsid w:val="00A134C9"/>
    <w:rsid w:val="00A1352D"/>
    <w:rsid w:val="00A1583F"/>
    <w:rsid w:val="00A16D32"/>
    <w:rsid w:val="00A1707B"/>
    <w:rsid w:val="00A17516"/>
    <w:rsid w:val="00A17660"/>
    <w:rsid w:val="00A17F17"/>
    <w:rsid w:val="00A200D5"/>
    <w:rsid w:val="00A203FA"/>
    <w:rsid w:val="00A20A56"/>
    <w:rsid w:val="00A23CA6"/>
    <w:rsid w:val="00A2468F"/>
    <w:rsid w:val="00A24711"/>
    <w:rsid w:val="00A27419"/>
    <w:rsid w:val="00A277CA"/>
    <w:rsid w:val="00A27A10"/>
    <w:rsid w:val="00A304BE"/>
    <w:rsid w:val="00A30A25"/>
    <w:rsid w:val="00A31229"/>
    <w:rsid w:val="00A314A2"/>
    <w:rsid w:val="00A316F8"/>
    <w:rsid w:val="00A31926"/>
    <w:rsid w:val="00A3210C"/>
    <w:rsid w:val="00A32745"/>
    <w:rsid w:val="00A327C6"/>
    <w:rsid w:val="00A34B90"/>
    <w:rsid w:val="00A367EB"/>
    <w:rsid w:val="00A37EC7"/>
    <w:rsid w:val="00A40B99"/>
    <w:rsid w:val="00A40EBF"/>
    <w:rsid w:val="00A41A09"/>
    <w:rsid w:val="00A42248"/>
    <w:rsid w:val="00A42DF7"/>
    <w:rsid w:val="00A44C85"/>
    <w:rsid w:val="00A45C28"/>
    <w:rsid w:val="00A466B2"/>
    <w:rsid w:val="00A46E68"/>
    <w:rsid w:val="00A479E8"/>
    <w:rsid w:val="00A50099"/>
    <w:rsid w:val="00A51751"/>
    <w:rsid w:val="00A52FC8"/>
    <w:rsid w:val="00A5327D"/>
    <w:rsid w:val="00A532D3"/>
    <w:rsid w:val="00A54C60"/>
    <w:rsid w:val="00A55998"/>
    <w:rsid w:val="00A56095"/>
    <w:rsid w:val="00A61205"/>
    <w:rsid w:val="00A6182D"/>
    <w:rsid w:val="00A637CB"/>
    <w:rsid w:val="00A63D55"/>
    <w:rsid w:val="00A64DE5"/>
    <w:rsid w:val="00A67FD4"/>
    <w:rsid w:val="00A70782"/>
    <w:rsid w:val="00A71967"/>
    <w:rsid w:val="00A724F4"/>
    <w:rsid w:val="00A752C6"/>
    <w:rsid w:val="00A75DAC"/>
    <w:rsid w:val="00A76E5C"/>
    <w:rsid w:val="00A80869"/>
    <w:rsid w:val="00A81C16"/>
    <w:rsid w:val="00A821B7"/>
    <w:rsid w:val="00A837CC"/>
    <w:rsid w:val="00A8590D"/>
    <w:rsid w:val="00A8674B"/>
    <w:rsid w:val="00A87717"/>
    <w:rsid w:val="00A87B69"/>
    <w:rsid w:val="00A91801"/>
    <w:rsid w:val="00A91EDF"/>
    <w:rsid w:val="00A921B7"/>
    <w:rsid w:val="00A925B0"/>
    <w:rsid w:val="00A92FD4"/>
    <w:rsid w:val="00A93D80"/>
    <w:rsid w:val="00A97BB3"/>
    <w:rsid w:val="00A97DBC"/>
    <w:rsid w:val="00AA010D"/>
    <w:rsid w:val="00AA089A"/>
    <w:rsid w:val="00AA0F50"/>
    <w:rsid w:val="00AA231C"/>
    <w:rsid w:val="00AA5409"/>
    <w:rsid w:val="00AA6E88"/>
    <w:rsid w:val="00AB02E4"/>
    <w:rsid w:val="00AB313C"/>
    <w:rsid w:val="00AB5B9F"/>
    <w:rsid w:val="00AB701E"/>
    <w:rsid w:val="00AC0A62"/>
    <w:rsid w:val="00AC15E2"/>
    <w:rsid w:val="00AC162A"/>
    <w:rsid w:val="00AC1B32"/>
    <w:rsid w:val="00AC1D6D"/>
    <w:rsid w:val="00AC30F8"/>
    <w:rsid w:val="00AC33A9"/>
    <w:rsid w:val="00AC6072"/>
    <w:rsid w:val="00AC790D"/>
    <w:rsid w:val="00AD06C8"/>
    <w:rsid w:val="00AD0EEC"/>
    <w:rsid w:val="00AD1C9D"/>
    <w:rsid w:val="00AD386D"/>
    <w:rsid w:val="00AD46A1"/>
    <w:rsid w:val="00AD49EE"/>
    <w:rsid w:val="00AD4A99"/>
    <w:rsid w:val="00AE0217"/>
    <w:rsid w:val="00AE47CE"/>
    <w:rsid w:val="00AE47E0"/>
    <w:rsid w:val="00AE4A1D"/>
    <w:rsid w:val="00AE4A9E"/>
    <w:rsid w:val="00AE6C21"/>
    <w:rsid w:val="00AE6D8A"/>
    <w:rsid w:val="00AF02BE"/>
    <w:rsid w:val="00AF0E1C"/>
    <w:rsid w:val="00AF0ED2"/>
    <w:rsid w:val="00AF285E"/>
    <w:rsid w:val="00AF31FC"/>
    <w:rsid w:val="00AF35C6"/>
    <w:rsid w:val="00AF39D4"/>
    <w:rsid w:val="00AF42A7"/>
    <w:rsid w:val="00AF430E"/>
    <w:rsid w:val="00AF5203"/>
    <w:rsid w:val="00AF6463"/>
    <w:rsid w:val="00AF67E1"/>
    <w:rsid w:val="00B00D43"/>
    <w:rsid w:val="00B01203"/>
    <w:rsid w:val="00B0157A"/>
    <w:rsid w:val="00B01FF1"/>
    <w:rsid w:val="00B04CD2"/>
    <w:rsid w:val="00B062F2"/>
    <w:rsid w:val="00B12614"/>
    <w:rsid w:val="00B20A3C"/>
    <w:rsid w:val="00B211E6"/>
    <w:rsid w:val="00B214CC"/>
    <w:rsid w:val="00B22C3C"/>
    <w:rsid w:val="00B23178"/>
    <w:rsid w:val="00B2480A"/>
    <w:rsid w:val="00B25BB7"/>
    <w:rsid w:val="00B26AD4"/>
    <w:rsid w:val="00B352DF"/>
    <w:rsid w:val="00B35BA8"/>
    <w:rsid w:val="00B379B0"/>
    <w:rsid w:val="00B40549"/>
    <w:rsid w:val="00B4083C"/>
    <w:rsid w:val="00B41B6D"/>
    <w:rsid w:val="00B4221F"/>
    <w:rsid w:val="00B438A4"/>
    <w:rsid w:val="00B45276"/>
    <w:rsid w:val="00B45F09"/>
    <w:rsid w:val="00B5298A"/>
    <w:rsid w:val="00B52CAA"/>
    <w:rsid w:val="00B52FB2"/>
    <w:rsid w:val="00B54117"/>
    <w:rsid w:val="00B54310"/>
    <w:rsid w:val="00B54D15"/>
    <w:rsid w:val="00B56CAD"/>
    <w:rsid w:val="00B56F1B"/>
    <w:rsid w:val="00B575CC"/>
    <w:rsid w:val="00B578D1"/>
    <w:rsid w:val="00B57EE7"/>
    <w:rsid w:val="00B6177F"/>
    <w:rsid w:val="00B61A50"/>
    <w:rsid w:val="00B62ECC"/>
    <w:rsid w:val="00B63A4A"/>
    <w:rsid w:val="00B63DA9"/>
    <w:rsid w:val="00B6537E"/>
    <w:rsid w:val="00B67154"/>
    <w:rsid w:val="00B71C1F"/>
    <w:rsid w:val="00B71EC4"/>
    <w:rsid w:val="00B7438F"/>
    <w:rsid w:val="00B74576"/>
    <w:rsid w:val="00B749FE"/>
    <w:rsid w:val="00B750E4"/>
    <w:rsid w:val="00B76424"/>
    <w:rsid w:val="00B76B3C"/>
    <w:rsid w:val="00B77A35"/>
    <w:rsid w:val="00B80C67"/>
    <w:rsid w:val="00B81721"/>
    <w:rsid w:val="00B831E9"/>
    <w:rsid w:val="00B83CA3"/>
    <w:rsid w:val="00B85490"/>
    <w:rsid w:val="00B85C55"/>
    <w:rsid w:val="00B85F9D"/>
    <w:rsid w:val="00B93C86"/>
    <w:rsid w:val="00B9422E"/>
    <w:rsid w:val="00B9564A"/>
    <w:rsid w:val="00BA0022"/>
    <w:rsid w:val="00BA0CA5"/>
    <w:rsid w:val="00BA0E49"/>
    <w:rsid w:val="00BA1926"/>
    <w:rsid w:val="00BA1B2B"/>
    <w:rsid w:val="00BA1DE1"/>
    <w:rsid w:val="00BA3D75"/>
    <w:rsid w:val="00BA416E"/>
    <w:rsid w:val="00BA4E4D"/>
    <w:rsid w:val="00BA64FB"/>
    <w:rsid w:val="00BA6CFB"/>
    <w:rsid w:val="00BB1335"/>
    <w:rsid w:val="00BB17CB"/>
    <w:rsid w:val="00BB1B85"/>
    <w:rsid w:val="00BB2183"/>
    <w:rsid w:val="00BB2729"/>
    <w:rsid w:val="00BB3462"/>
    <w:rsid w:val="00BB435A"/>
    <w:rsid w:val="00BB44F8"/>
    <w:rsid w:val="00BB5707"/>
    <w:rsid w:val="00BB7D73"/>
    <w:rsid w:val="00BB7E31"/>
    <w:rsid w:val="00BB7E9F"/>
    <w:rsid w:val="00BC0A66"/>
    <w:rsid w:val="00BC420B"/>
    <w:rsid w:val="00BC4AB0"/>
    <w:rsid w:val="00BC7B16"/>
    <w:rsid w:val="00BD0CE4"/>
    <w:rsid w:val="00BD2898"/>
    <w:rsid w:val="00BD32A3"/>
    <w:rsid w:val="00BD3B20"/>
    <w:rsid w:val="00BD4E34"/>
    <w:rsid w:val="00BD659C"/>
    <w:rsid w:val="00BD66E5"/>
    <w:rsid w:val="00BD7CC9"/>
    <w:rsid w:val="00BE12B3"/>
    <w:rsid w:val="00BE2A66"/>
    <w:rsid w:val="00BE63CA"/>
    <w:rsid w:val="00BF00D3"/>
    <w:rsid w:val="00BF29A8"/>
    <w:rsid w:val="00BF32DD"/>
    <w:rsid w:val="00BF3E3D"/>
    <w:rsid w:val="00BF53D9"/>
    <w:rsid w:val="00BF5F4C"/>
    <w:rsid w:val="00BF68DA"/>
    <w:rsid w:val="00C01782"/>
    <w:rsid w:val="00C01FDA"/>
    <w:rsid w:val="00C021D8"/>
    <w:rsid w:val="00C0329A"/>
    <w:rsid w:val="00C04E31"/>
    <w:rsid w:val="00C0576F"/>
    <w:rsid w:val="00C059AA"/>
    <w:rsid w:val="00C0691B"/>
    <w:rsid w:val="00C073CB"/>
    <w:rsid w:val="00C076BD"/>
    <w:rsid w:val="00C11B47"/>
    <w:rsid w:val="00C140F9"/>
    <w:rsid w:val="00C1667C"/>
    <w:rsid w:val="00C17DDE"/>
    <w:rsid w:val="00C2107F"/>
    <w:rsid w:val="00C21F4D"/>
    <w:rsid w:val="00C23CD7"/>
    <w:rsid w:val="00C2465A"/>
    <w:rsid w:val="00C24868"/>
    <w:rsid w:val="00C26B45"/>
    <w:rsid w:val="00C27ABF"/>
    <w:rsid w:val="00C31D9F"/>
    <w:rsid w:val="00C35155"/>
    <w:rsid w:val="00C35AAD"/>
    <w:rsid w:val="00C36A82"/>
    <w:rsid w:val="00C37CA1"/>
    <w:rsid w:val="00C40839"/>
    <w:rsid w:val="00C42A7C"/>
    <w:rsid w:val="00C4328D"/>
    <w:rsid w:val="00C43AC8"/>
    <w:rsid w:val="00C448D9"/>
    <w:rsid w:val="00C45E98"/>
    <w:rsid w:val="00C464AA"/>
    <w:rsid w:val="00C47344"/>
    <w:rsid w:val="00C5304F"/>
    <w:rsid w:val="00C53850"/>
    <w:rsid w:val="00C53AA8"/>
    <w:rsid w:val="00C54587"/>
    <w:rsid w:val="00C547E4"/>
    <w:rsid w:val="00C54C8A"/>
    <w:rsid w:val="00C5788E"/>
    <w:rsid w:val="00C610E0"/>
    <w:rsid w:val="00C628AE"/>
    <w:rsid w:val="00C674A1"/>
    <w:rsid w:val="00C67DC1"/>
    <w:rsid w:val="00C72B09"/>
    <w:rsid w:val="00C73862"/>
    <w:rsid w:val="00C7393F"/>
    <w:rsid w:val="00C74647"/>
    <w:rsid w:val="00C74ABF"/>
    <w:rsid w:val="00C77038"/>
    <w:rsid w:val="00C772CA"/>
    <w:rsid w:val="00C77931"/>
    <w:rsid w:val="00C82ECD"/>
    <w:rsid w:val="00C8361A"/>
    <w:rsid w:val="00C839B0"/>
    <w:rsid w:val="00C83D1F"/>
    <w:rsid w:val="00C84B94"/>
    <w:rsid w:val="00C864D9"/>
    <w:rsid w:val="00C90CF5"/>
    <w:rsid w:val="00C90EC7"/>
    <w:rsid w:val="00C91BB4"/>
    <w:rsid w:val="00C9208C"/>
    <w:rsid w:val="00C932C0"/>
    <w:rsid w:val="00C945D3"/>
    <w:rsid w:val="00C94831"/>
    <w:rsid w:val="00C95A9C"/>
    <w:rsid w:val="00CA063B"/>
    <w:rsid w:val="00CA091F"/>
    <w:rsid w:val="00CA0FE9"/>
    <w:rsid w:val="00CA2620"/>
    <w:rsid w:val="00CA2A2F"/>
    <w:rsid w:val="00CA3BB2"/>
    <w:rsid w:val="00CA472B"/>
    <w:rsid w:val="00CA5C21"/>
    <w:rsid w:val="00CB0530"/>
    <w:rsid w:val="00CB099C"/>
    <w:rsid w:val="00CB0A7C"/>
    <w:rsid w:val="00CB0AFC"/>
    <w:rsid w:val="00CB181E"/>
    <w:rsid w:val="00CB24AF"/>
    <w:rsid w:val="00CB312A"/>
    <w:rsid w:val="00CB3916"/>
    <w:rsid w:val="00CB3A3F"/>
    <w:rsid w:val="00CC1BBC"/>
    <w:rsid w:val="00CC33D2"/>
    <w:rsid w:val="00CC5997"/>
    <w:rsid w:val="00CC5CB5"/>
    <w:rsid w:val="00CC6A68"/>
    <w:rsid w:val="00CC6BB0"/>
    <w:rsid w:val="00CD0636"/>
    <w:rsid w:val="00CD0CB9"/>
    <w:rsid w:val="00CD21A7"/>
    <w:rsid w:val="00CD33A0"/>
    <w:rsid w:val="00CD35C1"/>
    <w:rsid w:val="00CD50F7"/>
    <w:rsid w:val="00CD56FC"/>
    <w:rsid w:val="00CD6CD1"/>
    <w:rsid w:val="00CE3344"/>
    <w:rsid w:val="00CE711E"/>
    <w:rsid w:val="00CF02F6"/>
    <w:rsid w:val="00CF1403"/>
    <w:rsid w:val="00CF1E80"/>
    <w:rsid w:val="00CF2203"/>
    <w:rsid w:val="00CF267E"/>
    <w:rsid w:val="00CF28EC"/>
    <w:rsid w:val="00CF2DA6"/>
    <w:rsid w:val="00CF3F0C"/>
    <w:rsid w:val="00CF6199"/>
    <w:rsid w:val="00CF61C9"/>
    <w:rsid w:val="00CF6B44"/>
    <w:rsid w:val="00D013E1"/>
    <w:rsid w:val="00D01842"/>
    <w:rsid w:val="00D01B2C"/>
    <w:rsid w:val="00D01B42"/>
    <w:rsid w:val="00D0280A"/>
    <w:rsid w:val="00D064C2"/>
    <w:rsid w:val="00D068A4"/>
    <w:rsid w:val="00D073EF"/>
    <w:rsid w:val="00D07BA0"/>
    <w:rsid w:val="00D118C6"/>
    <w:rsid w:val="00D13F29"/>
    <w:rsid w:val="00D15A48"/>
    <w:rsid w:val="00D16550"/>
    <w:rsid w:val="00D20963"/>
    <w:rsid w:val="00D2130D"/>
    <w:rsid w:val="00D22743"/>
    <w:rsid w:val="00D22C86"/>
    <w:rsid w:val="00D230FD"/>
    <w:rsid w:val="00D234EB"/>
    <w:rsid w:val="00D237B6"/>
    <w:rsid w:val="00D23CB8"/>
    <w:rsid w:val="00D24075"/>
    <w:rsid w:val="00D2578B"/>
    <w:rsid w:val="00D304E7"/>
    <w:rsid w:val="00D31785"/>
    <w:rsid w:val="00D31997"/>
    <w:rsid w:val="00D3303F"/>
    <w:rsid w:val="00D3312D"/>
    <w:rsid w:val="00D338A4"/>
    <w:rsid w:val="00D3544F"/>
    <w:rsid w:val="00D36E3E"/>
    <w:rsid w:val="00D3749C"/>
    <w:rsid w:val="00D41C7A"/>
    <w:rsid w:val="00D4263F"/>
    <w:rsid w:val="00D42CB6"/>
    <w:rsid w:val="00D4305D"/>
    <w:rsid w:val="00D437F3"/>
    <w:rsid w:val="00D4449B"/>
    <w:rsid w:val="00D44C83"/>
    <w:rsid w:val="00D456C4"/>
    <w:rsid w:val="00D457DE"/>
    <w:rsid w:val="00D466ED"/>
    <w:rsid w:val="00D472CC"/>
    <w:rsid w:val="00D50FD4"/>
    <w:rsid w:val="00D566D8"/>
    <w:rsid w:val="00D57907"/>
    <w:rsid w:val="00D60A0F"/>
    <w:rsid w:val="00D60D20"/>
    <w:rsid w:val="00D60E76"/>
    <w:rsid w:val="00D62611"/>
    <w:rsid w:val="00D62ECA"/>
    <w:rsid w:val="00D63616"/>
    <w:rsid w:val="00D658F5"/>
    <w:rsid w:val="00D6678E"/>
    <w:rsid w:val="00D72E39"/>
    <w:rsid w:val="00D74A8D"/>
    <w:rsid w:val="00D74DD5"/>
    <w:rsid w:val="00D83A1E"/>
    <w:rsid w:val="00D83A6B"/>
    <w:rsid w:val="00D84718"/>
    <w:rsid w:val="00D85C18"/>
    <w:rsid w:val="00D869A2"/>
    <w:rsid w:val="00D872EF"/>
    <w:rsid w:val="00D909B0"/>
    <w:rsid w:val="00D924F1"/>
    <w:rsid w:val="00D95B00"/>
    <w:rsid w:val="00DA18A6"/>
    <w:rsid w:val="00DA1D8E"/>
    <w:rsid w:val="00DA2C68"/>
    <w:rsid w:val="00DA3218"/>
    <w:rsid w:val="00DA35E9"/>
    <w:rsid w:val="00DA5957"/>
    <w:rsid w:val="00DA5F30"/>
    <w:rsid w:val="00DA601E"/>
    <w:rsid w:val="00DA7C41"/>
    <w:rsid w:val="00DB03F6"/>
    <w:rsid w:val="00DB0472"/>
    <w:rsid w:val="00DB11DE"/>
    <w:rsid w:val="00DB279F"/>
    <w:rsid w:val="00DB2E4D"/>
    <w:rsid w:val="00DB32D5"/>
    <w:rsid w:val="00DB6237"/>
    <w:rsid w:val="00DB6492"/>
    <w:rsid w:val="00DC0D14"/>
    <w:rsid w:val="00DC1878"/>
    <w:rsid w:val="00DC4D75"/>
    <w:rsid w:val="00DC5B24"/>
    <w:rsid w:val="00DC7DD0"/>
    <w:rsid w:val="00DD0983"/>
    <w:rsid w:val="00DD1408"/>
    <w:rsid w:val="00DD14D0"/>
    <w:rsid w:val="00DE0552"/>
    <w:rsid w:val="00DE06F0"/>
    <w:rsid w:val="00DE07FF"/>
    <w:rsid w:val="00DE156F"/>
    <w:rsid w:val="00DE254D"/>
    <w:rsid w:val="00DE3606"/>
    <w:rsid w:val="00DE7CF5"/>
    <w:rsid w:val="00DF0763"/>
    <w:rsid w:val="00DF0809"/>
    <w:rsid w:val="00DF1309"/>
    <w:rsid w:val="00DF185A"/>
    <w:rsid w:val="00DF23BE"/>
    <w:rsid w:val="00DF251F"/>
    <w:rsid w:val="00DF3442"/>
    <w:rsid w:val="00DF43D2"/>
    <w:rsid w:val="00DF4977"/>
    <w:rsid w:val="00DF7020"/>
    <w:rsid w:val="00DF7232"/>
    <w:rsid w:val="00E01CB4"/>
    <w:rsid w:val="00E02047"/>
    <w:rsid w:val="00E056BC"/>
    <w:rsid w:val="00E0614E"/>
    <w:rsid w:val="00E074E0"/>
    <w:rsid w:val="00E12F81"/>
    <w:rsid w:val="00E1394E"/>
    <w:rsid w:val="00E1447A"/>
    <w:rsid w:val="00E1461A"/>
    <w:rsid w:val="00E14651"/>
    <w:rsid w:val="00E201B8"/>
    <w:rsid w:val="00E22442"/>
    <w:rsid w:val="00E22BF0"/>
    <w:rsid w:val="00E252D1"/>
    <w:rsid w:val="00E25879"/>
    <w:rsid w:val="00E25C98"/>
    <w:rsid w:val="00E276C7"/>
    <w:rsid w:val="00E27E9A"/>
    <w:rsid w:val="00E30DDC"/>
    <w:rsid w:val="00E31C99"/>
    <w:rsid w:val="00E33FF3"/>
    <w:rsid w:val="00E3421D"/>
    <w:rsid w:val="00E3727E"/>
    <w:rsid w:val="00E375C5"/>
    <w:rsid w:val="00E4169F"/>
    <w:rsid w:val="00E42C6F"/>
    <w:rsid w:val="00E4454C"/>
    <w:rsid w:val="00E45041"/>
    <w:rsid w:val="00E45B57"/>
    <w:rsid w:val="00E47C6F"/>
    <w:rsid w:val="00E47C80"/>
    <w:rsid w:val="00E50214"/>
    <w:rsid w:val="00E510AF"/>
    <w:rsid w:val="00E51758"/>
    <w:rsid w:val="00E532E4"/>
    <w:rsid w:val="00E533FE"/>
    <w:rsid w:val="00E5466A"/>
    <w:rsid w:val="00E55C61"/>
    <w:rsid w:val="00E561A7"/>
    <w:rsid w:val="00E57946"/>
    <w:rsid w:val="00E600CB"/>
    <w:rsid w:val="00E603E0"/>
    <w:rsid w:val="00E61861"/>
    <w:rsid w:val="00E62331"/>
    <w:rsid w:val="00E638DD"/>
    <w:rsid w:val="00E65241"/>
    <w:rsid w:val="00E65B77"/>
    <w:rsid w:val="00E67AA5"/>
    <w:rsid w:val="00E71B63"/>
    <w:rsid w:val="00E73538"/>
    <w:rsid w:val="00E73972"/>
    <w:rsid w:val="00E757D4"/>
    <w:rsid w:val="00E77ABF"/>
    <w:rsid w:val="00E77D9D"/>
    <w:rsid w:val="00E80635"/>
    <w:rsid w:val="00E82050"/>
    <w:rsid w:val="00E82A49"/>
    <w:rsid w:val="00E84597"/>
    <w:rsid w:val="00E84DC4"/>
    <w:rsid w:val="00E85A5A"/>
    <w:rsid w:val="00E85F8E"/>
    <w:rsid w:val="00E87827"/>
    <w:rsid w:val="00E91F5B"/>
    <w:rsid w:val="00E92E2C"/>
    <w:rsid w:val="00E9376A"/>
    <w:rsid w:val="00E9398F"/>
    <w:rsid w:val="00E939B4"/>
    <w:rsid w:val="00E93F11"/>
    <w:rsid w:val="00E94813"/>
    <w:rsid w:val="00E96DE6"/>
    <w:rsid w:val="00EA0C8B"/>
    <w:rsid w:val="00EA2AA9"/>
    <w:rsid w:val="00EA3610"/>
    <w:rsid w:val="00EA6FF1"/>
    <w:rsid w:val="00EB027C"/>
    <w:rsid w:val="00EB0B20"/>
    <w:rsid w:val="00EB3211"/>
    <w:rsid w:val="00EB3F4D"/>
    <w:rsid w:val="00EB4032"/>
    <w:rsid w:val="00EB49B8"/>
    <w:rsid w:val="00EB754E"/>
    <w:rsid w:val="00EC0795"/>
    <w:rsid w:val="00EC09BA"/>
    <w:rsid w:val="00EC3035"/>
    <w:rsid w:val="00EC3E2D"/>
    <w:rsid w:val="00EC750A"/>
    <w:rsid w:val="00ED04BF"/>
    <w:rsid w:val="00ED07D1"/>
    <w:rsid w:val="00ED0A02"/>
    <w:rsid w:val="00ED0C97"/>
    <w:rsid w:val="00ED1C82"/>
    <w:rsid w:val="00ED2A39"/>
    <w:rsid w:val="00ED3FFE"/>
    <w:rsid w:val="00ED534E"/>
    <w:rsid w:val="00ED5AF6"/>
    <w:rsid w:val="00ED5C82"/>
    <w:rsid w:val="00ED692A"/>
    <w:rsid w:val="00EE00B0"/>
    <w:rsid w:val="00EE087A"/>
    <w:rsid w:val="00EE2F7A"/>
    <w:rsid w:val="00EE4A8D"/>
    <w:rsid w:val="00EE70B7"/>
    <w:rsid w:val="00EF106E"/>
    <w:rsid w:val="00EF1D57"/>
    <w:rsid w:val="00EF59CA"/>
    <w:rsid w:val="00EF5ABF"/>
    <w:rsid w:val="00EF7A7B"/>
    <w:rsid w:val="00EF7ED2"/>
    <w:rsid w:val="00F000E7"/>
    <w:rsid w:val="00F013E8"/>
    <w:rsid w:val="00F03202"/>
    <w:rsid w:val="00F04D72"/>
    <w:rsid w:val="00F05316"/>
    <w:rsid w:val="00F05C13"/>
    <w:rsid w:val="00F067C7"/>
    <w:rsid w:val="00F06CF0"/>
    <w:rsid w:val="00F074EE"/>
    <w:rsid w:val="00F10313"/>
    <w:rsid w:val="00F10D82"/>
    <w:rsid w:val="00F12698"/>
    <w:rsid w:val="00F16E04"/>
    <w:rsid w:val="00F210E3"/>
    <w:rsid w:val="00F22B30"/>
    <w:rsid w:val="00F233EE"/>
    <w:rsid w:val="00F2376F"/>
    <w:rsid w:val="00F243B3"/>
    <w:rsid w:val="00F257A4"/>
    <w:rsid w:val="00F27437"/>
    <w:rsid w:val="00F3082E"/>
    <w:rsid w:val="00F30D20"/>
    <w:rsid w:val="00F30E2F"/>
    <w:rsid w:val="00F31135"/>
    <w:rsid w:val="00F31741"/>
    <w:rsid w:val="00F32D2C"/>
    <w:rsid w:val="00F32EB6"/>
    <w:rsid w:val="00F333CC"/>
    <w:rsid w:val="00F35AE2"/>
    <w:rsid w:val="00F35D70"/>
    <w:rsid w:val="00F37F8C"/>
    <w:rsid w:val="00F40C10"/>
    <w:rsid w:val="00F41291"/>
    <w:rsid w:val="00F42499"/>
    <w:rsid w:val="00F46B55"/>
    <w:rsid w:val="00F540D0"/>
    <w:rsid w:val="00F57420"/>
    <w:rsid w:val="00F57BF8"/>
    <w:rsid w:val="00F6330A"/>
    <w:rsid w:val="00F64D3E"/>
    <w:rsid w:val="00F748FF"/>
    <w:rsid w:val="00F75338"/>
    <w:rsid w:val="00F7597E"/>
    <w:rsid w:val="00F75AA1"/>
    <w:rsid w:val="00F767F4"/>
    <w:rsid w:val="00F811EF"/>
    <w:rsid w:val="00F81DCB"/>
    <w:rsid w:val="00F835FB"/>
    <w:rsid w:val="00F844F7"/>
    <w:rsid w:val="00F84F43"/>
    <w:rsid w:val="00F8548F"/>
    <w:rsid w:val="00F86E2A"/>
    <w:rsid w:val="00F91B4C"/>
    <w:rsid w:val="00F91DCB"/>
    <w:rsid w:val="00F91FA2"/>
    <w:rsid w:val="00F92A5F"/>
    <w:rsid w:val="00F93369"/>
    <w:rsid w:val="00F97BB0"/>
    <w:rsid w:val="00FA02A6"/>
    <w:rsid w:val="00FA0B65"/>
    <w:rsid w:val="00FA1995"/>
    <w:rsid w:val="00FA2975"/>
    <w:rsid w:val="00FA3CD6"/>
    <w:rsid w:val="00FA4C0A"/>
    <w:rsid w:val="00FA5559"/>
    <w:rsid w:val="00FA7DE4"/>
    <w:rsid w:val="00FB1426"/>
    <w:rsid w:val="00FB151C"/>
    <w:rsid w:val="00FB4820"/>
    <w:rsid w:val="00FB54D5"/>
    <w:rsid w:val="00FB6CF8"/>
    <w:rsid w:val="00FB77D8"/>
    <w:rsid w:val="00FC0D56"/>
    <w:rsid w:val="00FC10EC"/>
    <w:rsid w:val="00FC17A6"/>
    <w:rsid w:val="00FC584A"/>
    <w:rsid w:val="00FC5BDB"/>
    <w:rsid w:val="00FC6ED9"/>
    <w:rsid w:val="00FD0C32"/>
    <w:rsid w:val="00FD2D3F"/>
    <w:rsid w:val="00FD4B6C"/>
    <w:rsid w:val="00FD608D"/>
    <w:rsid w:val="00FD633E"/>
    <w:rsid w:val="00FD64EA"/>
    <w:rsid w:val="00FD6AD5"/>
    <w:rsid w:val="00FD6D3A"/>
    <w:rsid w:val="00FD7FC2"/>
    <w:rsid w:val="00FE4729"/>
    <w:rsid w:val="00FE6B86"/>
    <w:rsid w:val="00FE70FD"/>
    <w:rsid w:val="00FF0482"/>
    <w:rsid w:val="00FF04E4"/>
    <w:rsid w:val="00FF085B"/>
    <w:rsid w:val="00FF2A72"/>
    <w:rsid w:val="00FF3D43"/>
    <w:rsid w:val="00FF6B90"/>
    <w:rsid w:val="00FF6DDF"/>
    <w:rsid w:val="00FF6DE3"/>
    <w:rsid w:val="0178F037"/>
    <w:rsid w:val="02C13ADA"/>
    <w:rsid w:val="040D8738"/>
    <w:rsid w:val="04845A7D"/>
    <w:rsid w:val="0541BA32"/>
    <w:rsid w:val="06AD9ADF"/>
    <w:rsid w:val="06E7D725"/>
    <w:rsid w:val="073096A6"/>
    <w:rsid w:val="07E3DB7A"/>
    <w:rsid w:val="095B329A"/>
    <w:rsid w:val="0A38E4BD"/>
    <w:rsid w:val="0BE601E9"/>
    <w:rsid w:val="0CDA14B9"/>
    <w:rsid w:val="0E013877"/>
    <w:rsid w:val="0E5362FE"/>
    <w:rsid w:val="0FE8EF97"/>
    <w:rsid w:val="10AC59A2"/>
    <w:rsid w:val="12CB5F02"/>
    <w:rsid w:val="1306A9E7"/>
    <w:rsid w:val="14D62C4D"/>
    <w:rsid w:val="163E362E"/>
    <w:rsid w:val="1654A3ED"/>
    <w:rsid w:val="16C8AA72"/>
    <w:rsid w:val="1A2A0F44"/>
    <w:rsid w:val="1ABBD6FE"/>
    <w:rsid w:val="1B89409C"/>
    <w:rsid w:val="1C6D1E76"/>
    <w:rsid w:val="1E6F8C5A"/>
    <w:rsid w:val="1E7BEA71"/>
    <w:rsid w:val="1ECCC472"/>
    <w:rsid w:val="1F6C7317"/>
    <w:rsid w:val="219FB3B5"/>
    <w:rsid w:val="224C82DE"/>
    <w:rsid w:val="229BFA17"/>
    <w:rsid w:val="2471AD11"/>
    <w:rsid w:val="25010CD7"/>
    <w:rsid w:val="25E3EA30"/>
    <w:rsid w:val="270935A3"/>
    <w:rsid w:val="2745CDEE"/>
    <w:rsid w:val="27628C49"/>
    <w:rsid w:val="2910734F"/>
    <w:rsid w:val="2DF14B7D"/>
    <w:rsid w:val="2E0752CA"/>
    <w:rsid w:val="2ECD947A"/>
    <w:rsid w:val="2ED52C41"/>
    <w:rsid w:val="322BC6BE"/>
    <w:rsid w:val="32F9954D"/>
    <w:rsid w:val="3333D358"/>
    <w:rsid w:val="346EDE28"/>
    <w:rsid w:val="366F7201"/>
    <w:rsid w:val="3714DA2C"/>
    <w:rsid w:val="39A47A3E"/>
    <w:rsid w:val="3A3DE4E8"/>
    <w:rsid w:val="3A556E4D"/>
    <w:rsid w:val="3A9A3640"/>
    <w:rsid w:val="3B7BEF1F"/>
    <w:rsid w:val="3C6ED1BE"/>
    <w:rsid w:val="3D0AB4B1"/>
    <w:rsid w:val="3DFB8B5E"/>
    <w:rsid w:val="3F999E0C"/>
    <w:rsid w:val="4096E575"/>
    <w:rsid w:val="41275F23"/>
    <w:rsid w:val="415ED8B8"/>
    <w:rsid w:val="41EC1E0A"/>
    <w:rsid w:val="43156692"/>
    <w:rsid w:val="455D3E49"/>
    <w:rsid w:val="457C46CC"/>
    <w:rsid w:val="48358510"/>
    <w:rsid w:val="4964B765"/>
    <w:rsid w:val="4A69F5AC"/>
    <w:rsid w:val="4AB8C83C"/>
    <w:rsid w:val="4C475C38"/>
    <w:rsid w:val="4C7AF9A3"/>
    <w:rsid w:val="4C8C30F5"/>
    <w:rsid w:val="4CC9F8F6"/>
    <w:rsid w:val="4EEB3DF8"/>
    <w:rsid w:val="4F1DD1F2"/>
    <w:rsid w:val="4F3B5CE5"/>
    <w:rsid w:val="4F8579EC"/>
    <w:rsid w:val="518A7711"/>
    <w:rsid w:val="52F602D4"/>
    <w:rsid w:val="53B2BEB1"/>
    <w:rsid w:val="54A15B26"/>
    <w:rsid w:val="55845ED0"/>
    <w:rsid w:val="568EACC4"/>
    <w:rsid w:val="56A6031C"/>
    <w:rsid w:val="56DB29F3"/>
    <w:rsid w:val="57F2080F"/>
    <w:rsid w:val="5D1EABB5"/>
    <w:rsid w:val="5D3D5002"/>
    <w:rsid w:val="5D8954D1"/>
    <w:rsid w:val="5E452780"/>
    <w:rsid w:val="5F3E70AC"/>
    <w:rsid w:val="6159608E"/>
    <w:rsid w:val="634D3292"/>
    <w:rsid w:val="634E3114"/>
    <w:rsid w:val="637AB35B"/>
    <w:rsid w:val="63A6E73C"/>
    <w:rsid w:val="67129700"/>
    <w:rsid w:val="67E26E9F"/>
    <w:rsid w:val="6AF69D00"/>
    <w:rsid w:val="6BEBA6E4"/>
    <w:rsid w:val="71A40CA4"/>
    <w:rsid w:val="720BA73F"/>
    <w:rsid w:val="7524B2BA"/>
    <w:rsid w:val="757E7B4A"/>
    <w:rsid w:val="76DE942E"/>
    <w:rsid w:val="77752058"/>
    <w:rsid w:val="78ED7436"/>
    <w:rsid w:val="78EF075E"/>
    <w:rsid w:val="794B1B4F"/>
    <w:rsid w:val="7C14DC24"/>
    <w:rsid w:val="7CD71F65"/>
    <w:rsid w:val="7D1861E9"/>
    <w:rsid w:val="7DDDDAAC"/>
    <w:rsid w:val="7F4E0731"/>
    <w:rsid w:val="7FB2A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355FF"/>
  <w14:defaultImageDpi w14:val="32767"/>
  <w15:chartTrackingRefBased/>
  <w15:docId w15:val="{41E42CF2-D476-4B99-A22B-CBC02B8A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A6917"/>
    <w:pPr>
      <w:spacing w:after="120"/>
    </w:pPr>
    <w:rPr>
      <w:sz w:val="22"/>
    </w:rPr>
  </w:style>
  <w:style w:type="paragraph" w:styleId="Heading1">
    <w:name w:val="heading 1"/>
    <w:aliases w:val="Heading 1 Char1,Heading 1 Char2 Char,Heading 1 Char1 Char Char1,Heading 1 Char Char Char Char,Heading 1 Char1 Char Char Char Char Char,Heading 1 Char Char Char Char Char Char Char,Heading 1 Char2 Char Char Char Char,Heading 1 Char Char Char"/>
    <w:basedOn w:val="Normal"/>
    <w:next w:val="Normal"/>
    <w:link w:val="Heading1Char"/>
    <w:qFormat/>
    <w:rsid w:val="00E252D1"/>
    <w:pPr>
      <w:keepNext/>
      <w:keepLines/>
      <w:spacing w:before="240"/>
      <w:outlineLvl w:val="0"/>
    </w:pPr>
    <w:rPr>
      <w:rFonts w:asciiTheme="majorHAnsi" w:eastAsiaTheme="majorEastAsia" w:hAnsiTheme="majorHAnsi" w:cs="Times New Roman (Headings CS)"/>
      <w:b/>
      <w:color w:val="004C96" w:themeColor="accent1"/>
      <w:sz w:val="48"/>
      <w:szCs w:val="32"/>
    </w:rPr>
  </w:style>
  <w:style w:type="paragraph" w:styleId="Heading2">
    <w:name w:val="heading 2"/>
    <w:basedOn w:val="Normal"/>
    <w:next w:val="Normal"/>
    <w:link w:val="Heading2Char"/>
    <w:unhideWhenUsed/>
    <w:qFormat/>
    <w:rsid w:val="00E252D1"/>
    <w:pPr>
      <w:keepNext/>
      <w:keepLines/>
      <w:spacing w:before="40"/>
      <w:outlineLvl w:val="1"/>
    </w:pPr>
    <w:rPr>
      <w:rFonts w:asciiTheme="majorHAnsi" w:eastAsiaTheme="majorEastAsia" w:hAnsiTheme="majorHAnsi" w:cs="Times New Roman (Headings CS)"/>
      <w:b/>
      <w:color w:val="201547" w:themeColor="accent2"/>
      <w:sz w:val="32"/>
      <w:szCs w:val="26"/>
    </w:rPr>
  </w:style>
  <w:style w:type="paragraph" w:styleId="Heading3">
    <w:name w:val="heading 3"/>
    <w:basedOn w:val="Normal"/>
    <w:next w:val="Normal"/>
    <w:link w:val="Heading3Char"/>
    <w:unhideWhenUsed/>
    <w:qFormat/>
    <w:rsid w:val="00E252D1"/>
    <w:pPr>
      <w:keepNext/>
      <w:keepLines/>
      <w:spacing w:before="40"/>
      <w:outlineLvl w:val="2"/>
    </w:pPr>
    <w:rPr>
      <w:rFonts w:asciiTheme="majorHAnsi" w:eastAsiaTheme="majorEastAsia" w:hAnsiTheme="majorHAnsi" w:cstheme="majorBidi"/>
      <w:b/>
      <w:color w:val="004C96" w:themeColor="accent1"/>
      <w:sz w:val="24"/>
    </w:rPr>
  </w:style>
  <w:style w:type="paragraph" w:styleId="Heading4">
    <w:name w:val="heading 4"/>
    <w:basedOn w:val="Normal"/>
    <w:next w:val="Normal"/>
    <w:link w:val="Heading4Char"/>
    <w:uiPriority w:val="9"/>
    <w:unhideWhenUsed/>
    <w:qFormat/>
    <w:rsid w:val="00DA1D8E"/>
    <w:pPr>
      <w:keepNext/>
      <w:keepLines/>
      <w:spacing w:before="40" w:after="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unhideWhenUsed/>
    <w:rsid w:val="00391315"/>
    <w:pPr>
      <w:keepNext/>
      <w:keepLines/>
      <w:spacing w:before="40" w:after="0" w:line="252" w:lineRule="auto"/>
      <w:outlineLvl w:val="4"/>
    </w:pPr>
    <w:rPr>
      <w:rFonts w:asciiTheme="majorHAnsi" w:eastAsiaTheme="majorEastAsia" w:hAnsiTheme="majorHAnsi" w:cstheme="majorBidi"/>
      <w:color w:val="003870" w:themeColor="accent1" w:themeShade="BF"/>
      <w:sz w:val="18"/>
      <w:szCs w:val="1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aliases w:val="Heading 1 Char1 Char,Heading 1 Char2 Char Char,Heading 1 Char1 Char Char1 Char,Heading 1 Char Char Char Char Char,Heading 1 Char1 Char Char Char Char Char Char,Heading 1 Char Char Char Char Char Char Char Char"/>
    <w:basedOn w:val="DefaultParagraphFont"/>
    <w:link w:val="Heading1"/>
    <w:rsid w:val="00E252D1"/>
    <w:rPr>
      <w:rFonts w:asciiTheme="majorHAnsi" w:eastAsiaTheme="majorEastAsia" w:hAnsiTheme="majorHAnsi" w:cs="Times New Roman (Headings CS)"/>
      <w:b/>
      <w:color w:val="004C96" w:themeColor="accent1"/>
      <w:sz w:val="48"/>
      <w:szCs w:val="32"/>
    </w:rPr>
  </w:style>
  <w:style w:type="paragraph" w:customStyle="1" w:styleId="Intro">
    <w:name w:val="Intro"/>
    <w:basedOn w:val="Normal"/>
    <w:qFormat/>
    <w:rsid w:val="00E252D1"/>
    <w:pPr>
      <w:pBdr>
        <w:top w:val="single" w:sz="4" w:space="1" w:color="004C96" w:themeColor="accent1"/>
      </w:pBdr>
    </w:pPr>
    <w:rPr>
      <w:b/>
      <w:color w:val="004C96" w:themeColor="accent1"/>
      <w:sz w:val="24"/>
      <w:lang w:val="en-AU"/>
    </w:rPr>
  </w:style>
  <w:style w:type="character" w:customStyle="1" w:styleId="Heading2Char">
    <w:name w:val="Heading 2 Char"/>
    <w:basedOn w:val="DefaultParagraphFont"/>
    <w:link w:val="Heading2"/>
    <w:rsid w:val="00E252D1"/>
    <w:rPr>
      <w:rFonts w:asciiTheme="majorHAnsi" w:eastAsiaTheme="majorEastAsia" w:hAnsiTheme="majorHAnsi" w:cs="Times New Roman (Headings CS)"/>
      <w:b/>
      <w:color w:val="201547" w:themeColor="accent2"/>
      <w:sz w:val="32"/>
      <w:szCs w:val="26"/>
    </w:rPr>
  </w:style>
  <w:style w:type="character" w:customStyle="1" w:styleId="Heading3Char">
    <w:name w:val="Heading 3 Char"/>
    <w:basedOn w:val="DefaultParagraphFont"/>
    <w:link w:val="Heading3"/>
    <w:rsid w:val="00E252D1"/>
    <w:rPr>
      <w:rFonts w:asciiTheme="majorHAnsi" w:eastAsiaTheme="majorEastAsia" w:hAnsiTheme="majorHAnsi" w:cstheme="majorBidi"/>
      <w:b/>
      <w:color w:val="004C96" w:themeColor="accent1"/>
    </w:rPr>
  </w:style>
  <w:style w:type="paragraph" w:styleId="Quote">
    <w:name w:val="Quote"/>
    <w:basedOn w:val="Normal"/>
    <w:next w:val="Normal"/>
    <w:link w:val="QuoteChar"/>
    <w:uiPriority w:val="14"/>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14"/>
    <w:rsid w:val="002E3BED"/>
    <w:rPr>
      <w:i/>
      <w:iCs/>
      <w:color w:val="000000" w:themeColor="text2"/>
    </w:rPr>
  </w:style>
  <w:style w:type="paragraph" w:customStyle="1" w:styleId="Bullet1">
    <w:name w:val="Bullet 1"/>
    <w:basedOn w:val="Normal"/>
    <w:next w:val="Normal"/>
    <w:qFormat/>
    <w:rsid w:val="002E3BED"/>
    <w:pPr>
      <w:numPr>
        <w:numId w:val="2"/>
      </w:numPr>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pPr>
    <w:rPr>
      <w:lang w:val="en-AU"/>
    </w:rPr>
  </w:style>
  <w:style w:type="table" w:styleId="TableGrid">
    <w:name w:val="Table Grid"/>
    <w:aliases w:val="VSBA Table Grid,ICB Table"/>
    <w:basedOn w:val="TableNormal"/>
    <w:uiPriority w:val="39"/>
    <w:rsid w:val="00144FD5"/>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201547" w:themeFill="accent2"/>
      </w:tcPr>
    </w:tblStylePr>
    <w:tblStylePr w:type="firstCol">
      <w:rPr>
        <w:color w:val="000000" w:themeColor="text2"/>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unhideWhenUsed/>
    <w:rsid w:val="00A31926"/>
  </w:style>
  <w:style w:type="paragraph" w:styleId="TOC3">
    <w:name w:val="toc 3"/>
    <w:basedOn w:val="Normal"/>
    <w:next w:val="Normal"/>
    <w:autoRedefine/>
    <w:uiPriority w:val="39"/>
    <w:unhideWhenUsed/>
    <w:qFormat/>
    <w:rsid w:val="00862EFC"/>
    <w:pPr>
      <w:tabs>
        <w:tab w:val="right" w:leader="dot" w:pos="9622"/>
      </w:tabs>
      <w:spacing w:line="240" w:lineRule="atLeast"/>
    </w:pPr>
    <w:rPr>
      <w:rFonts w:ascii="Arial" w:eastAsiaTheme="minorEastAsia" w:hAnsi="Arial" w:cs="Arial"/>
      <w:noProof/>
      <w:color w:val="201547" w:themeColor="accent2"/>
      <w:szCs w:val="18"/>
      <w:lang w:val="en-AU"/>
    </w:rPr>
  </w:style>
  <w:style w:type="paragraph" w:styleId="TOC1">
    <w:name w:val="toc 1"/>
    <w:basedOn w:val="Normal"/>
    <w:next w:val="Normal"/>
    <w:autoRedefine/>
    <w:uiPriority w:val="39"/>
    <w:unhideWhenUsed/>
    <w:rsid w:val="00862EFC"/>
    <w:pPr>
      <w:tabs>
        <w:tab w:val="right" w:leader="dot" w:pos="9639"/>
      </w:tabs>
      <w:spacing w:after="100" w:line="240" w:lineRule="atLeast"/>
    </w:pPr>
    <w:rPr>
      <w:rFonts w:ascii="Arial" w:eastAsiaTheme="minorEastAsia" w:hAnsi="Arial" w:cs="Arial"/>
      <w:bCs/>
      <w:noProof/>
      <w:color w:val="201547" w:themeColor="accent2"/>
      <w:szCs w:val="18"/>
      <w:lang w:val="en-US"/>
    </w:rPr>
  </w:style>
  <w:style w:type="paragraph" w:styleId="TOC2">
    <w:name w:val="toc 2"/>
    <w:basedOn w:val="Normal"/>
    <w:next w:val="Normal"/>
    <w:autoRedefine/>
    <w:uiPriority w:val="39"/>
    <w:unhideWhenUsed/>
    <w:qFormat/>
    <w:rsid w:val="00144FD5"/>
    <w:pPr>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qFormat/>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E252D1"/>
    <w:rPr>
      <w:color w:val="004C96" w:themeColor="accent1"/>
      <w:sz w:val="13"/>
      <w:szCs w:val="13"/>
      <w:vertAlign w:val="superscript"/>
    </w:rPr>
  </w:style>
  <w:style w:type="paragraph" w:customStyle="1" w:styleId="Covertitle">
    <w:name w:val="Cover title"/>
    <w:basedOn w:val="Normal"/>
    <w:qFormat/>
    <w:rsid w:val="00E252D1"/>
    <w:pPr>
      <w:spacing w:after="180"/>
    </w:pPr>
    <w:rPr>
      <w:rFonts w:cs="Times New Roman (Body CS)"/>
      <w:b/>
      <w:color w:val="201547" w:themeColor="accent2"/>
      <w:sz w:val="56"/>
      <w:lang w:val="en-AU"/>
    </w:rPr>
  </w:style>
  <w:style w:type="paragraph" w:customStyle="1" w:styleId="Coversubtitle">
    <w:name w:val="Cover subtitle"/>
    <w:basedOn w:val="Covertitle"/>
    <w:qFormat/>
    <w:rsid w:val="00E252D1"/>
    <w:rPr>
      <w:b w:val="0"/>
      <w:color w:val="004C96" w:themeColor="accent1"/>
      <w:sz w:val="40"/>
    </w:rPr>
  </w:style>
  <w:style w:type="paragraph" w:customStyle="1" w:styleId="Alphabetlist">
    <w:name w:val="Alphabet list"/>
    <w:basedOn w:val="Normal"/>
    <w:qFormat/>
    <w:rsid w:val="00D013E1"/>
    <w:pPr>
      <w:numPr>
        <w:numId w:val="4"/>
      </w:numPr>
    </w:pPr>
    <w:rPr>
      <w:lang w:val="en-AU"/>
    </w:rPr>
  </w:style>
  <w:style w:type="character" w:styleId="Hyperlink">
    <w:name w:val="Hyperlink"/>
    <w:basedOn w:val="DefaultParagraphFont"/>
    <w:uiPriority w:val="99"/>
    <w:unhideWhenUsed/>
    <w:rsid w:val="008B5C45"/>
    <w:rPr>
      <w:color w:val="0071CE"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DF7020"/>
    <w:rPr>
      <w:b/>
      <w:bCs/>
    </w:rPr>
  </w:style>
  <w:style w:type="character" w:styleId="IntenseEmphasis">
    <w:name w:val="Intense Emphasis"/>
    <w:basedOn w:val="DefaultParagraphFont"/>
    <w:uiPriority w:val="21"/>
    <w:qFormat/>
    <w:rsid w:val="00AF0ED2"/>
    <w:rPr>
      <w:i/>
      <w:iCs/>
      <w:color w:val="00B2A8" w:themeColor="accent4"/>
    </w:rPr>
  </w:style>
  <w:style w:type="paragraph" w:styleId="IntenseQuote">
    <w:name w:val="Intense Quote"/>
    <w:basedOn w:val="Normal"/>
    <w:next w:val="Normal"/>
    <w:link w:val="IntenseQuoteChar"/>
    <w:uiPriority w:val="30"/>
    <w:qFormat/>
    <w:rsid w:val="00EB0B20"/>
    <w:pPr>
      <w:pBdr>
        <w:top w:val="single" w:sz="4" w:space="10" w:color="201547" w:themeColor="accent2"/>
        <w:bottom w:val="single" w:sz="4" w:space="10" w:color="201547" w:themeColor="accent2"/>
      </w:pBdr>
      <w:spacing w:before="360" w:after="360"/>
    </w:pPr>
    <w:rPr>
      <w:b/>
      <w:iCs/>
      <w:color w:val="201547" w:themeColor="accent2"/>
    </w:rPr>
  </w:style>
  <w:style w:type="character" w:customStyle="1" w:styleId="IntenseQuoteChar">
    <w:name w:val="Intense Quote Char"/>
    <w:basedOn w:val="DefaultParagraphFont"/>
    <w:link w:val="IntenseQuote"/>
    <w:uiPriority w:val="30"/>
    <w:rsid w:val="00EB0B20"/>
    <w:rPr>
      <w:b/>
      <w:iCs/>
      <w:color w:val="201547" w:themeColor="accent2"/>
      <w:sz w:val="22"/>
    </w:rPr>
  </w:style>
  <w:style w:type="character" w:customStyle="1" w:styleId="Heading4Char">
    <w:name w:val="Heading 4 Char"/>
    <w:basedOn w:val="DefaultParagraphFont"/>
    <w:link w:val="Heading4"/>
    <w:uiPriority w:val="9"/>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styleId="UnresolvedMention">
    <w:name w:val="Unresolved Mention"/>
    <w:basedOn w:val="DefaultParagraphFont"/>
    <w:uiPriority w:val="99"/>
    <w:rsid w:val="00144FD5"/>
    <w:rPr>
      <w:color w:val="605E5C"/>
      <w:shd w:val="clear" w:color="auto" w:fill="E1DFDD"/>
    </w:rPr>
  </w:style>
  <w:style w:type="character" w:customStyle="1" w:styleId="Heading5Char">
    <w:name w:val="Heading 5 Char"/>
    <w:basedOn w:val="DefaultParagraphFont"/>
    <w:link w:val="Heading5"/>
    <w:uiPriority w:val="9"/>
    <w:rsid w:val="00391315"/>
    <w:rPr>
      <w:rFonts w:asciiTheme="majorHAnsi" w:eastAsiaTheme="majorEastAsia" w:hAnsiTheme="majorHAnsi" w:cstheme="majorBidi"/>
      <w:color w:val="003870" w:themeColor="accent1" w:themeShade="BF"/>
      <w:sz w:val="18"/>
      <w:szCs w:val="18"/>
      <w:lang w:val="en-AU"/>
    </w:rPr>
  </w:style>
  <w:style w:type="character" w:styleId="IntenseReference">
    <w:name w:val="Intense Reference"/>
    <w:basedOn w:val="DefaultParagraphFont"/>
    <w:uiPriority w:val="32"/>
    <w:qFormat/>
    <w:rsid w:val="00391315"/>
    <w:rPr>
      <w:b/>
      <w:bCs/>
      <w:smallCaps/>
      <w:color w:val="53565A" w:themeColor="accent5"/>
      <w:spacing w:val="5"/>
    </w:rPr>
  </w:style>
  <w:style w:type="character" w:styleId="SubtleReference">
    <w:name w:val="Subtle Reference"/>
    <w:basedOn w:val="DefaultParagraphFont"/>
    <w:uiPriority w:val="31"/>
    <w:qFormat/>
    <w:rsid w:val="00391315"/>
    <w:rPr>
      <w:smallCaps/>
      <w:color w:val="53565A" w:themeColor="accent5"/>
    </w:rPr>
  </w:style>
  <w:style w:type="paragraph" w:styleId="TOCHeading">
    <w:name w:val="TOC Heading"/>
    <w:basedOn w:val="Heading1"/>
    <w:next w:val="Normal"/>
    <w:uiPriority w:val="39"/>
    <w:unhideWhenUsed/>
    <w:qFormat/>
    <w:rsid w:val="00391315"/>
    <w:pPr>
      <w:spacing w:after="0"/>
      <w:outlineLvl w:val="9"/>
    </w:pPr>
    <w:rPr>
      <w:rFonts w:cstheme="majorBidi"/>
      <w:b w:val="0"/>
      <w:color w:val="003870" w:themeColor="accent1" w:themeShade="BF"/>
      <w:sz w:val="32"/>
    </w:rPr>
  </w:style>
  <w:style w:type="paragraph" w:styleId="Title">
    <w:name w:val="Title"/>
    <w:basedOn w:val="Normal"/>
    <w:next w:val="Normal"/>
    <w:link w:val="TitleChar"/>
    <w:uiPriority w:val="10"/>
    <w:qFormat/>
    <w:rsid w:val="00391315"/>
    <w:pPr>
      <w:spacing w:after="160" w:line="216" w:lineRule="auto"/>
      <w:contextualSpacing/>
    </w:pPr>
    <w:rPr>
      <w:rFonts w:asciiTheme="majorHAnsi" w:eastAsiaTheme="majorEastAsia" w:hAnsiTheme="majorHAnsi" w:cstheme="majorBidi"/>
      <w:caps/>
      <w:color w:val="201547" w:themeColor="accent2"/>
      <w:spacing w:val="-10"/>
      <w:kern w:val="28"/>
      <w:sz w:val="56"/>
      <w:szCs w:val="56"/>
      <w:lang w:val="en-AU"/>
    </w:rPr>
  </w:style>
  <w:style w:type="character" w:customStyle="1" w:styleId="TitleChar">
    <w:name w:val="Title Char"/>
    <w:basedOn w:val="DefaultParagraphFont"/>
    <w:link w:val="Title"/>
    <w:uiPriority w:val="10"/>
    <w:rsid w:val="00391315"/>
    <w:rPr>
      <w:rFonts w:asciiTheme="majorHAnsi" w:eastAsiaTheme="majorEastAsia" w:hAnsiTheme="majorHAnsi" w:cstheme="majorBidi"/>
      <w:caps/>
      <w:color w:val="201547" w:themeColor="accent2"/>
      <w:spacing w:val="-10"/>
      <w:kern w:val="28"/>
      <w:sz w:val="56"/>
      <w:szCs w:val="56"/>
      <w:lang w:val="en-AU"/>
    </w:rPr>
  </w:style>
  <w:style w:type="paragraph" w:customStyle="1" w:styleId="Imprinttext">
    <w:name w:val="Imprint text"/>
    <w:uiPriority w:val="99"/>
    <w:rsid w:val="00391315"/>
    <w:pPr>
      <w:spacing w:before="40" w:after="40" w:line="264" w:lineRule="auto"/>
    </w:pPr>
    <w:rPr>
      <w:color w:val="201547" w:themeColor="accent2"/>
      <w:sz w:val="14"/>
      <w:szCs w:val="22"/>
      <w:lang w:val="en-AU"/>
    </w:rPr>
  </w:style>
  <w:style w:type="paragraph" w:styleId="BodyText">
    <w:name w:val="Body Text"/>
    <w:basedOn w:val="Normal"/>
    <w:link w:val="BodyTextChar"/>
    <w:uiPriority w:val="99"/>
    <w:unhideWhenUsed/>
    <w:rsid w:val="00391315"/>
    <w:pPr>
      <w:spacing w:before="80" w:after="80" w:line="252" w:lineRule="auto"/>
    </w:pPr>
    <w:rPr>
      <w:sz w:val="18"/>
      <w:szCs w:val="18"/>
      <w:lang w:val="en-AU"/>
    </w:rPr>
  </w:style>
  <w:style w:type="character" w:customStyle="1" w:styleId="BodyTextChar">
    <w:name w:val="Body Text Char"/>
    <w:basedOn w:val="DefaultParagraphFont"/>
    <w:link w:val="BodyText"/>
    <w:uiPriority w:val="99"/>
    <w:rsid w:val="00391315"/>
    <w:rPr>
      <w:sz w:val="18"/>
      <w:szCs w:val="18"/>
      <w:lang w:val="en-AU"/>
    </w:rPr>
  </w:style>
  <w:style w:type="paragraph" w:styleId="ListBullet">
    <w:name w:val="List Bullet"/>
    <w:basedOn w:val="Normal"/>
    <w:uiPriority w:val="1"/>
    <w:unhideWhenUsed/>
    <w:qFormat/>
    <w:rsid w:val="00391315"/>
    <w:pPr>
      <w:numPr>
        <w:numId w:val="5"/>
      </w:numPr>
      <w:spacing w:before="80" w:after="80" w:line="252" w:lineRule="auto"/>
    </w:pPr>
    <w:rPr>
      <w:sz w:val="18"/>
      <w:szCs w:val="18"/>
      <w:lang w:val="en-AU"/>
    </w:rPr>
  </w:style>
  <w:style w:type="paragraph" w:styleId="ListBullet2">
    <w:name w:val="List Bullet 2"/>
    <w:basedOn w:val="Normal"/>
    <w:uiPriority w:val="1"/>
    <w:unhideWhenUsed/>
    <w:qFormat/>
    <w:rsid w:val="00391315"/>
    <w:pPr>
      <w:numPr>
        <w:ilvl w:val="1"/>
        <w:numId w:val="5"/>
      </w:numPr>
      <w:spacing w:before="80" w:after="80" w:line="252" w:lineRule="auto"/>
    </w:pPr>
    <w:rPr>
      <w:sz w:val="18"/>
      <w:szCs w:val="18"/>
      <w:lang w:val="en-AU"/>
    </w:rPr>
  </w:style>
  <w:style w:type="paragraph" w:styleId="Caption">
    <w:name w:val="caption"/>
    <w:basedOn w:val="Normal"/>
    <w:next w:val="Normal"/>
    <w:uiPriority w:val="35"/>
    <w:qFormat/>
    <w:rsid w:val="00391315"/>
    <w:pPr>
      <w:keepNext/>
      <w:spacing w:before="80" w:after="360" w:line="252" w:lineRule="auto"/>
      <w:contextualSpacing/>
    </w:pPr>
    <w:rPr>
      <w:b/>
      <w:iCs/>
      <w:sz w:val="18"/>
      <w:szCs w:val="18"/>
      <w:lang w:val="en-AU"/>
    </w:rPr>
  </w:style>
  <w:style w:type="paragraph" w:styleId="BalloonText">
    <w:name w:val="Balloon Text"/>
    <w:basedOn w:val="Normal"/>
    <w:link w:val="BalloonTextChar"/>
    <w:uiPriority w:val="99"/>
    <w:semiHidden/>
    <w:unhideWhenUsed/>
    <w:rsid w:val="00391315"/>
    <w:pPr>
      <w:spacing w:after="0"/>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391315"/>
    <w:rPr>
      <w:rFonts w:ascii="Segoe UI" w:hAnsi="Segoe UI" w:cs="Segoe UI"/>
      <w:sz w:val="18"/>
      <w:szCs w:val="18"/>
      <w:lang w:val="en-AU"/>
    </w:rPr>
  </w:style>
  <w:style w:type="paragraph" w:customStyle="1" w:styleId="Section">
    <w:name w:val="Section"/>
    <w:next w:val="Normal"/>
    <w:uiPriority w:val="19"/>
    <w:qFormat/>
    <w:rsid w:val="00391315"/>
    <w:pPr>
      <w:spacing w:after="760" w:line="216" w:lineRule="auto"/>
    </w:pPr>
    <w:rPr>
      <w:caps/>
      <w:color w:val="201547" w:themeColor="accent2"/>
      <w:sz w:val="60"/>
      <w:szCs w:val="22"/>
      <w:lang w:val="en-AU"/>
    </w:rPr>
  </w:style>
  <w:style w:type="character" w:styleId="CommentReference">
    <w:name w:val="annotation reference"/>
    <w:basedOn w:val="DefaultParagraphFont"/>
    <w:uiPriority w:val="99"/>
    <w:semiHidden/>
    <w:unhideWhenUsed/>
    <w:rsid w:val="00391315"/>
    <w:rPr>
      <w:sz w:val="16"/>
      <w:szCs w:val="16"/>
    </w:rPr>
  </w:style>
  <w:style w:type="paragraph" w:styleId="CommentText">
    <w:name w:val="annotation text"/>
    <w:basedOn w:val="Normal"/>
    <w:link w:val="CommentTextChar"/>
    <w:uiPriority w:val="99"/>
    <w:unhideWhenUsed/>
    <w:rsid w:val="00391315"/>
    <w:pPr>
      <w:spacing w:before="80" w:after="80"/>
    </w:pPr>
    <w:rPr>
      <w:sz w:val="20"/>
      <w:szCs w:val="20"/>
      <w:lang w:val="en-AU"/>
    </w:rPr>
  </w:style>
  <w:style w:type="character" w:customStyle="1" w:styleId="CommentTextChar">
    <w:name w:val="Comment Text Char"/>
    <w:basedOn w:val="DefaultParagraphFont"/>
    <w:link w:val="CommentText"/>
    <w:uiPriority w:val="99"/>
    <w:rsid w:val="00391315"/>
    <w:rPr>
      <w:sz w:val="20"/>
      <w:szCs w:val="20"/>
      <w:lang w:val="en-AU"/>
    </w:rPr>
  </w:style>
  <w:style w:type="paragraph" w:styleId="CommentSubject">
    <w:name w:val="annotation subject"/>
    <w:basedOn w:val="CommentText"/>
    <w:next w:val="CommentText"/>
    <w:link w:val="CommentSubjectChar"/>
    <w:uiPriority w:val="99"/>
    <w:semiHidden/>
    <w:unhideWhenUsed/>
    <w:rsid w:val="00391315"/>
    <w:rPr>
      <w:b/>
      <w:bCs/>
    </w:rPr>
  </w:style>
  <w:style w:type="character" w:customStyle="1" w:styleId="CommentSubjectChar">
    <w:name w:val="Comment Subject Char"/>
    <w:basedOn w:val="CommentTextChar"/>
    <w:link w:val="CommentSubject"/>
    <w:uiPriority w:val="99"/>
    <w:semiHidden/>
    <w:rsid w:val="00391315"/>
    <w:rPr>
      <w:b/>
      <w:bCs/>
      <w:sz w:val="20"/>
      <w:szCs w:val="20"/>
      <w:lang w:val="en-AU"/>
    </w:rPr>
  </w:style>
  <w:style w:type="paragraph" w:customStyle="1" w:styleId="TableHeading">
    <w:name w:val="Table Heading"/>
    <w:basedOn w:val="Heading3"/>
    <w:uiPriority w:val="15"/>
    <w:qFormat/>
    <w:rsid w:val="00391315"/>
    <w:pPr>
      <w:spacing w:before="320" w:after="80" w:line="252" w:lineRule="auto"/>
    </w:pPr>
    <w:rPr>
      <w:b w:val="0"/>
      <w:caps/>
      <w:color w:val="000000" w:themeColor="text2"/>
      <w:sz w:val="21"/>
      <w:szCs w:val="21"/>
      <w:lang w:val="en-AU"/>
    </w:rPr>
  </w:style>
  <w:style w:type="paragraph" w:customStyle="1" w:styleId="TableTxt">
    <w:name w:val="TableTxt"/>
    <w:basedOn w:val="Normal"/>
    <w:uiPriority w:val="15"/>
    <w:qFormat/>
    <w:rsid w:val="00391315"/>
    <w:pPr>
      <w:spacing w:before="40" w:after="40"/>
    </w:pPr>
    <w:rPr>
      <w:bCs/>
      <w:sz w:val="18"/>
      <w:szCs w:val="18"/>
      <w:lang w:val="en-AU"/>
    </w:rPr>
  </w:style>
  <w:style w:type="paragraph" w:customStyle="1" w:styleId="TableHdg">
    <w:name w:val="TableHdg"/>
    <w:uiPriority w:val="15"/>
    <w:qFormat/>
    <w:rsid w:val="00391315"/>
    <w:pPr>
      <w:spacing w:before="40" w:after="40"/>
    </w:pPr>
    <w:rPr>
      <w:b/>
      <w:bCs/>
      <w:caps/>
      <w:color w:val="000000" w:themeColor="text2"/>
      <w:sz w:val="18"/>
      <w:szCs w:val="18"/>
      <w:lang w:val="en-AU"/>
    </w:rPr>
  </w:style>
  <w:style w:type="paragraph" w:customStyle="1" w:styleId="TableBlt">
    <w:name w:val="TableBlt"/>
    <w:basedOn w:val="ListBullet"/>
    <w:uiPriority w:val="16"/>
    <w:qFormat/>
    <w:rsid w:val="00391315"/>
    <w:pPr>
      <w:spacing w:before="40" w:after="40" w:line="240" w:lineRule="auto"/>
    </w:pPr>
  </w:style>
  <w:style w:type="paragraph" w:customStyle="1" w:styleId="P1URL">
    <w:name w:val="P1 URL"/>
    <w:basedOn w:val="Normal"/>
    <w:rsid w:val="00391315"/>
    <w:pPr>
      <w:spacing w:after="0" w:line="252" w:lineRule="auto"/>
    </w:pPr>
    <w:rPr>
      <w:color w:val="201547" w:themeColor="accent2"/>
      <w:sz w:val="26"/>
      <w:szCs w:val="18"/>
      <w:lang w:val="en-AU"/>
    </w:rPr>
  </w:style>
  <w:style w:type="paragraph" w:customStyle="1" w:styleId="ESHeading2">
    <w:name w:val="ES_Heading 2"/>
    <w:basedOn w:val="Heading1"/>
    <w:qFormat/>
    <w:rsid w:val="00391315"/>
    <w:pPr>
      <w:spacing w:line="240" w:lineRule="atLeast"/>
      <w:ind w:left="360" w:hanging="360"/>
      <w:outlineLvl w:val="1"/>
    </w:pPr>
    <w:rPr>
      <w:rFonts w:ascii="Arial" w:hAnsi="Arial" w:cstheme="majorBidi"/>
      <w:bCs/>
      <w:caps/>
      <w:color w:val="004EA8"/>
      <w:sz w:val="20"/>
      <w:szCs w:val="20"/>
      <w:lang w:val="en-US"/>
    </w:rPr>
  </w:style>
  <w:style w:type="paragraph" w:styleId="ListParagraph">
    <w:name w:val="List Paragraph"/>
    <w:aliases w:val="List Paragraph1,List Paragraph11"/>
    <w:basedOn w:val="Normal"/>
    <w:link w:val="ListParagraphChar"/>
    <w:uiPriority w:val="34"/>
    <w:qFormat/>
    <w:rsid w:val="00391315"/>
    <w:pPr>
      <w:spacing w:line="276" w:lineRule="auto"/>
      <w:ind w:left="720"/>
    </w:pPr>
    <w:rPr>
      <w:rFonts w:ascii="Arial" w:eastAsia="Calibri" w:hAnsi="Arial" w:cs="Arial"/>
      <w:szCs w:val="22"/>
      <w:lang w:val="en-AU"/>
    </w:rPr>
  </w:style>
  <w:style w:type="character" w:customStyle="1" w:styleId="ListParagraphChar">
    <w:name w:val="List Paragraph Char"/>
    <w:aliases w:val="List Paragraph1 Char,List Paragraph11 Char"/>
    <w:link w:val="ListParagraph"/>
    <w:uiPriority w:val="34"/>
    <w:rsid w:val="00391315"/>
    <w:rPr>
      <w:rFonts w:ascii="Arial" w:eastAsia="Calibri" w:hAnsi="Arial" w:cs="Arial"/>
      <w:sz w:val="22"/>
      <w:szCs w:val="22"/>
      <w:lang w:val="en-AU"/>
    </w:rPr>
  </w:style>
  <w:style w:type="paragraph" w:customStyle="1" w:styleId="FormName">
    <w:name w:val="FormName"/>
    <w:link w:val="FormNameChar"/>
    <w:qFormat/>
    <w:rsid w:val="00391315"/>
    <w:pPr>
      <w:spacing w:after="60"/>
      <w:jc w:val="right"/>
    </w:pPr>
    <w:rPr>
      <w:rFonts w:ascii="Arial" w:eastAsia="Calibri" w:hAnsi="Arial" w:cs="Arial"/>
      <w:b/>
      <w:noProof/>
      <w:color w:val="004EA8"/>
      <w:lang w:val="en-AU" w:eastAsia="en-AU"/>
    </w:rPr>
  </w:style>
  <w:style w:type="character" w:customStyle="1" w:styleId="FormNameChar">
    <w:name w:val="FormName Char"/>
    <w:link w:val="FormName"/>
    <w:rsid w:val="00391315"/>
    <w:rPr>
      <w:rFonts w:ascii="Arial" w:eastAsia="Calibri" w:hAnsi="Arial" w:cs="Arial"/>
      <w:b/>
      <w:noProof/>
      <w:color w:val="004EA8"/>
      <w:lang w:val="en-AU" w:eastAsia="en-AU"/>
    </w:rPr>
  </w:style>
  <w:style w:type="paragraph" w:customStyle="1" w:styleId="ESHeading1">
    <w:name w:val="ES_Heading 1"/>
    <w:basedOn w:val="Normal"/>
    <w:link w:val="ESHeading1Char"/>
    <w:qFormat/>
    <w:rsid w:val="00391315"/>
    <w:pPr>
      <w:spacing w:before="240"/>
      <w:outlineLvl w:val="0"/>
    </w:pPr>
    <w:rPr>
      <w:rFonts w:ascii="Arial" w:eastAsia="MS Gothic" w:hAnsi="Arial" w:cstheme="minorHAnsi"/>
      <w:b/>
      <w:color w:val="004EA8"/>
      <w:spacing w:val="5"/>
      <w:kern w:val="28"/>
      <w:sz w:val="36"/>
      <w:szCs w:val="36"/>
      <w:lang w:val="en-US"/>
    </w:rPr>
  </w:style>
  <w:style w:type="character" w:customStyle="1" w:styleId="ESHeading1Char">
    <w:name w:val="ES_Heading 1 Char"/>
    <w:basedOn w:val="TitleChar"/>
    <w:link w:val="ESHeading1"/>
    <w:rsid w:val="00391315"/>
    <w:rPr>
      <w:rFonts w:ascii="Arial" w:eastAsia="MS Gothic" w:hAnsi="Arial" w:cstheme="minorHAnsi"/>
      <w:b/>
      <w:caps w:val="0"/>
      <w:color w:val="004EA8"/>
      <w:spacing w:val="5"/>
      <w:kern w:val="28"/>
      <w:sz w:val="36"/>
      <w:szCs w:val="36"/>
      <w:lang w:val="en-US"/>
    </w:rPr>
  </w:style>
  <w:style w:type="paragraph" w:styleId="NormalWeb">
    <w:name w:val="Normal (Web)"/>
    <w:basedOn w:val="Normal"/>
    <w:uiPriority w:val="99"/>
    <w:unhideWhenUsed/>
    <w:rsid w:val="00391315"/>
    <w:pPr>
      <w:spacing w:before="100" w:beforeAutospacing="1" w:after="100" w:afterAutospacing="1"/>
    </w:pPr>
    <w:rPr>
      <w:rFonts w:ascii="Times New Roman" w:eastAsiaTheme="minorEastAsia" w:hAnsi="Times New Roman" w:cs="Times New Roman"/>
      <w:sz w:val="24"/>
      <w:lang w:val="en-AU" w:eastAsia="en-AU"/>
    </w:rPr>
  </w:style>
  <w:style w:type="paragraph" w:styleId="Revision">
    <w:name w:val="Revision"/>
    <w:hidden/>
    <w:uiPriority w:val="99"/>
    <w:semiHidden/>
    <w:rsid w:val="00391315"/>
    <w:rPr>
      <w:sz w:val="22"/>
    </w:rPr>
  </w:style>
  <w:style w:type="character" w:styleId="FollowedHyperlink">
    <w:name w:val="FollowedHyperlink"/>
    <w:basedOn w:val="DefaultParagraphFont"/>
    <w:uiPriority w:val="99"/>
    <w:semiHidden/>
    <w:unhideWhenUsed/>
    <w:rsid w:val="00391315"/>
    <w:rPr>
      <w:color w:val="86189C" w:themeColor="followedHyperlink"/>
      <w:u w:val="single"/>
    </w:rPr>
  </w:style>
  <w:style w:type="character" w:customStyle="1" w:styleId="cf01">
    <w:name w:val="cf01"/>
    <w:basedOn w:val="DefaultParagraphFont"/>
    <w:rsid w:val="00391315"/>
    <w:rPr>
      <w:rFonts w:ascii="Segoe UI" w:hAnsi="Segoe UI" w:cs="Segoe UI" w:hint="default"/>
      <w:i/>
      <w:iCs/>
      <w:sz w:val="18"/>
      <w:szCs w:val="18"/>
    </w:rPr>
  </w:style>
  <w:style w:type="character" w:customStyle="1" w:styleId="cf11">
    <w:name w:val="cf11"/>
    <w:basedOn w:val="DefaultParagraphFont"/>
    <w:rsid w:val="00391315"/>
    <w:rPr>
      <w:rFonts w:ascii="Segoe UI" w:hAnsi="Segoe UI" w:cs="Segoe UI" w:hint="default"/>
      <w:i/>
      <w:iCs/>
      <w:sz w:val="18"/>
      <w:szCs w:val="18"/>
      <w:u w:val="single"/>
    </w:rPr>
  </w:style>
  <w:style w:type="character" w:styleId="Mention">
    <w:name w:val="Mention"/>
    <w:basedOn w:val="DefaultParagraphFont"/>
    <w:uiPriority w:val="99"/>
    <w:unhideWhenUsed/>
    <w:rsid w:val="003913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0826">
      <w:bodyDiv w:val="1"/>
      <w:marLeft w:val="0"/>
      <w:marRight w:val="0"/>
      <w:marTop w:val="0"/>
      <w:marBottom w:val="0"/>
      <w:divBdr>
        <w:top w:val="none" w:sz="0" w:space="0" w:color="auto"/>
        <w:left w:val="none" w:sz="0" w:space="0" w:color="auto"/>
        <w:bottom w:val="none" w:sz="0" w:space="0" w:color="auto"/>
        <w:right w:val="none" w:sz="0" w:space="0" w:color="auto"/>
      </w:divBdr>
    </w:div>
    <w:div w:id="15517722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s://www2.education.vic.gov.au/pal/occupational-health-and-safety-management-system-ohsms/policy" TargetMode="External"/><Relationship Id="rId42" Type="http://schemas.openxmlformats.org/officeDocument/2006/relationships/hyperlink" Target="https://www2.education.vic.gov.au/pal/contractor-ohs-management/procedure" TargetMode="External"/><Relationship Id="rId47" Type="http://schemas.openxmlformats.org/officeDocument/2006/relationships/hyperlink" Target="https://edupay.eduweb.vic.gov.au/psp/EDUPPRD1/EMPLOYEE/PSFT_LM/c/LM_OD_EMPLOYEE_FL.LM_CRS_DTL_FL.GBL?Page=LM_CRS_DTL_FL&amp;Action=U&amp;ForceSearch=Y&amp;LM_CI_ID=1036" TargetMode="External"/><Relationship Id="rId63" Type="http://schemas.openxmlformats.org/officeDocument/2006/relationships/hyperlink" Target="mailto:asbestos.reform@education.vic.gov.au" TargetMode="External"/><Relationship Id="rId68" Type="http://schemas.openxmlformats.org/officeDocument/2006/relationships/hyperlink" Target="mailto:asbestos.reform@education.vic.gov.au" TargetMode="External"/><Relationship Id="rId84" Type="http://schemas.openxmlformats.org/officeDocument/2006/relationships/header" Target="header11.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5.png"/><Relationship Id="rId37" Type="http://schemas.openxmlformats.org/officeDocument/2006/relationships/image" Target="media/image8.PNG"/><Relationship Id="rId53" Type="http://schemas.openxmlformats.org/officeDocument/2006/relationships/hyperlink" Target="https://www.academy.vic.gov.au/professional-learning/bricks-and-mortar-asset-management" TargetMode="External"/><Relationship Id="rId58" Type="http://schemas.openxmlformats.org/officeDocument/2006/relationships/hyperlink" Target="https://www.academy.vic.gov.au/professional-learning/bricks-and-mortar-asset-management" TargetMode="External"/><Relationship Id="rId74" Type="http://schemas.openxmlformats.org/officeDocument/2006/relationships/hyperlink" Target="tel:0394354511" TargetMode="External"/><Relationship Id="rId79" Type="http://schemas.openxmlformats.org/officeDocument/2006/relationships/hyperlink" Target="https://content.sdp.education.vic.gov.au/media/safe-work-method-statement-2620" TargetMode="External"/><Relationship Id="rId5" Type="http://schemas.openxmlformats.org/officeDocument/2006/relationships/numbering" Target="numbering.xml"/><Relationship Id="rId19" Type="http://schemas.openxmlformats.org/officeDocument/2006/relationships/hyperlink" Target="mailto:asbestos.reform@education.vic.gov.au" TargetMode="External"/><Relationship Id="rId14" Type="http://schemas.openxmlformats.org/officeDocument/2006/relationships/header" Target="header2.xml"/><Relationship Id="rId22" Type="http://schemas.openxmlformats.org/officeDocument/2006/relationships/hyperlink" Target="https://www.legislation.vic.gov.au/in-force/acts/occupational-health-and-safety-act-2004/036" TargetMode="External"/><Relationship Id="rId27" Type="http://schemas.openxmlformats.org/officeDocument/2006/relationships/hyperlink" Target="https://eduvic.sharepoint.com/sites/AIMSKnowledgeCentre" TargetMode="External"/><Relationship Id="rId30" Type="http://schemas.openxmlformats.org/officeDocument/2006/relationships/image" Target="media/image3.png"/><Relationship Id="rId35" Type="http://schemas.openxmlformats.org/officeDocument/2006/relationships/image" Target="media/image7.png"/><Relationship Id="rId43" Type="http://schemas.openxmlformats.org/officeDocument/2006/relationships/hyperlink" Target="https://www2.education.vic.gov.au/pal/volunteer-ohs-management/policy" TargetMode="External"/><Relationship Id="rId48" Type="http://schemas.openxmlformats.org/officeDocument/2006/relationships/hyperlink" Target="https://www.academy.vic.gov.au/professional-learning/bricks-and-mortar-asset-management" TargetMode="External"/><Relationship Id="rId56" Type="http://schemas.openxmlformats.org/officeDocument/2006/relationships/hyperlink" Target="https://www2.education.vic.gov.au/pal/buildings-grounds-maintenance/guidance/make-safe-guidelines" TargetMode="External"/><Relationship Id="rId64" Type="http://schemas.openxmlformats.org/officeDocument/2006/relationships/hyperlink" Target="https://www.education.vic.gov.au/hrweb/Documents/OHS/asbestosremovalcompletionform.docx" TargetMode="External"/><Relationship Id="rId69" Type="http://schemas.openxmlformats.org/officeDocument/2006/relationships/header" Target="header9.xml"/><Relationship Id="rId77" Type="http://schemas.openxmlformats.org/officeDocument/2006/relationships/hyperlink" Target="https://www2.education.vic.gov.au/pal/soil-mulch-loose-fill/policy" TargetMode="External"/><Relationship Id="rId8" Type="http://schemas.openxmlformats.org/officeDocument/2006/relationships/webSettings" Target="webSettings.xml"/><Relationship Id="rId51" Type="http://schemas.openxmlformats.org/officeDocument/2006/relationships/hyperlink" Target="https://edupay.eduweb.vic.gov.au/psp/hoadmin/EMPLOYEE/HRMS/h/?tab=DEFAULT" TargetMode="External"/><Relationship Id="rId72" Type="http://schemas.openxmlformats.org/officeDocument/2006/relationships/hyperlink" Target="https://www.academy.vic.gov.au/professional-learning/bricks-and-mortar-asset-management" TargetMode="External"/><Relationship Id="rId80" Type="http://schemas.openxmlformats.org/officeDocument/2006/relationships/hyperlink" Target="https://content.sdp.education.vic.gov.au/media/volunteer-ohs-induction-checklist-2860"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2.education.vic.gov.au/pal/audits-reviews-assurance-programs-schools/advice" TargetMode="External"/><Relationship Id="rId33" Type="http://schemas.openxmlformats.org/officeDocument/2006/relationships/hyperlink" Target="mailto:asbestos.reform@education.vic.gov.au" TargetMode="External"/><Relationship Id="rId38" Type="http://schemas.openxmlformats.org/officeDocument/2006/relationships/hyperlink" Target="https://eduvic.sharepoint.com/:b:/r/sites/AIMSKnowledgeCentre/Shared%20Documents/Report%20-%20Asbestos%20Register.pdf?csf=1&amp;web=1&amp;e=wCKalK" TargetMode="External"/><Relationship Id="rId46" Type="http://schemas.openxmlformats.org/officeDocument/2006/relationships/hyperlink" Target="https://www2.education.vic.gov.au/pal/ohs-consultation-communication/policy" TargetMode="External"/><Relationship Id="rId59" Type="http://schemas.openxmlformats.org/officeDocument/2006/relationships/hyperlink" Target="https://www.academy.vic.gov.au/professional-learning/bricks-and-mortar-asset-management" TargetMode="External"/><Relationship Id="rId67" Type="http://schemas.openxmlformats.org/officeDocument/2006/relationships/hyperlink" Target="mailto:asbestos.reform@education.vic.gov.au" TargetMode="External"/><Relationship Id="rId20" Type="http://schemas.openxmlformats.org/officeDocument/2006/relationships/hyperlink" Target="mailto:asbestos.reform@education.vic.gov.au" TargetMode="External"/><Relationship Id="rId41" Type="http://schemas.openxmlformats.org/officeDocument/2006/relationships/hyperlink" Target="https://www2.education.vic.gov.au/pal/contractor-ohs-management/policy" TargetMode="External"/><Relationship Id="rId54" Type="http://schemas.openxmlformats.org/officeDocument/2006/relationships/hyperlink" Target="https://www2.education.vic.gov.au/pal/ohs-induction-training/resources" TargetMode="External"/><Relationship Id="rId62" Type="http://schemas.openxmlformats.org/officeDocument/2006/relationships/hyperlink" Target="https://content.api.worksafe.vic.gov.au/sites/default/files/2020-02/ISBN-Compliance-code-removing-asbestos-workplaces-2019-12.pdf" TargetMode="External"/><Relationship Id="rId70" Type="http://schemas.openxmlformats.org/officeDocument/2006/relationships/hyperlink" Target="https://edupay.eduweb.vic.gov.au/psp/EDUPPRD1/EMPLOYEE/PSFT_LM/c/LM_OD_EMPLOYEE_FL.LM_CRS_DTL_FL.GBL?Page=LM_CRS_DTL_FL&amp;Action=U&amp;ForceSearch=Y&amp;LM_CI_ID=1036" TargetMode="External"/><Relationship Id="rId75" Type="http://schemas.openxmlformats.org/officeDocument/2006/relationships/hyperlink" Target="https://content.sdp.education.vic.gov.au/media/asbestos-register-2590" TargetMode="External"/><Relationship Id="rId83" Type="http://schemas.openxmlformats.org/officeDocument/2006/relationships/header" Target="header10.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legislation.vic.gov.au/in-force/statutory-rules/occupational-health-and-safety-regulations-2017/009" TargetMode="External"/><Relationship Id="rId28" Type="http://schemas.openxmlformats.org/officeDocument/2006/relationships/hyperlink" Target="mailto:PRMS21@education.vic.gov.au" TargetMode="External"/><Relationship Id="rId36" Type="http://schemas.openxmlformats.org/officeDocument/2006/relationships/hyperlink" Target="mailto:asbestos.reform@education.vic.gov.au" TargetMode="External"/><Relationship Id="rId49" Type="http://schemas.openxmlformats.org/officeDocument/2006/relationships/hyperlink" Target="https://www2.education.vic.gov.au/pal/ohs-induction-training/resources" TargetMode="External"/><Relationship Id="rId57" Type="http://schemas.openxmlformats.org/officeDocument/2006/relationships/hyperlink" Target="https://edusafeplus.educationapps.vic.gov.au/api/sso/saml?companyCode=DEECD" TargetMode="Externa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hyperlink" Target="https://www2.education.vic.gov.au/pal/volunteer-ohs-management/procedure" TargetMode="External"/><Relationship Id="rId52" Type="http://schemas.openxmlformats.org/officeDocument/2006/relationships/hyperlink" Target="https://eduvic.sharepoint.com/sites/SchoolUpdate/SitePages/Mandatory-and-Priority-Training-Planner.aspx" TargetMode="External"/><Relationship Id="rId60" Type="http://schemas.openxmlformats.org/officeDocument/2006/relationships/header" Target="header7.xml"/><Relationship Id="rId65" Type="http://schemas.openxmlformats.org/officeDocument/2006/relationships/image" Target="media/image9.png"/><Relationship Id="rId73" Type="http://schemas.openxmlformats.org/officeDocument/2006/relationships/hyperlink" Target="https://www.education.vic.gov.au/hrweb/Documents/OHS/asbestosremovalcompletionform.docx" TargetMode="External"/><Relationship Id="rId78" Type="http://schemas.openxmlformats.org/officeDocument/2006/relationships/hyperlink" Target="https://content.sdp.education.vic.gov.au/media/ohs-training-planner/register-2773" TargetMode="External"/><Relationship Id="rId81" Type="http://schemas.openxmlformats.org/officeDocument/2006/relationships/hyperlink" Target="mailto:asbestos.reform@education.vic.gov.au" TargetMode="External"/><Relationship Id="rId86"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2.education.vic.gov.au/pal/soil-mulch-loose-fill/policy" TargetMode="External"/><Relationship Id="rId39" Type="http://schemas.openxmlformats.org/officeDocument/2006/relationships/hyperlink" Target="https://www2.education.vic.gov.au/pal/occupational-health-and-safety-management-system-ohsms/policy" TargetMode="External"/><Relationship Id="rId34" Type="http://schemas.openxmlformats.org/officeDocument/2006/relationships/image" Target="media/image6.png"/><Relationship Id="rId50" Type="http://schemas.openxmlformats.org/officeDocument/2006/relationships/hyperlink" Target="https://www2.education.vic.gov.au/pal/ohs-induction-training/policy" TargetMode="External"/><Relationship Id="rId55" Type="http://schemas.openxmlformats.org/officeDocument/2006/relationships/hyperlink" Target="https://www2.education.vic.gov.au/pal/ohs-induction-training/policy" TargetMode="External"/><Relationship Id="rId76" Type="http://schemas.openxmlformats.org/officeDocument/2006/relationships/hyperlink" Target="https://content.sdp.education.vic.gov.au/media/asbestos-removal-completion-form-2591" TargetMode="External"/><Relationship Id="rId7" Type="http://schemas.openxmlformats.org/officeDocument/2006/relationships/settings" Target="settings.xml"/><Relationship Id="rId71" Type="http://schemas.openxmlformats.org/officeDocument/2006/relationships/hyperlink" Target="https://www2.education.vic.gov.au/pal/asbestos/policy" TargetMode="External"/><Relationship Id="rId2" Type="http://schemas.openxmlformats.org/officeDocument/2006/relationships/customXml" Target="../customXml/item2.xml"/><Relationship Id="rId29" Type="http://schemas.openxmlformats.org/officeDocument/2006/relationships/hyperlink" Target="mailto:schoolasset.leadership@education.vic.gov.au" TargetMode="External"/><Relationship Id="rId24" Type="http://schemas.openxmlformats.org/officeDocument/2006/relationships/hyperlink" Target="https://content.api.worksafe.vic.gov.au/sites/default/files/2020-02/ISBN-Compliance-code-managing-asbestos-workplaces-2019-12.pdf" TargetMode="External"/><Relationship Id="rId40" Type="http://schemas.openxmlformats.org/officeDocument/2006/relationships/hyperlink" Target="mailto:asbestos.data@education.vic.gov.au" TargetMode="External"/><Relationship Id="rId45" Type="http://schemas.openxmlformats.org/officeDocument/2006/relationships/header" Target="header6.xml"/><Relationship Id="rId66" Type="http://schemas.openxmlformats.org/officeDocument/2006/relationships/hyperlink" Target="https://www.education.vic.gov.au/hrweb/Documents/OHS/asbestosremovalcompletionform.docx" TargetMode="External"/><Relationship Id="rId87" Type="http://schemas.openxmlformats.org/officeDocument/2006/relationships/fontTable" Target="fontTable.xml"/><Relationship Id="rId61" Type="http://schemas.openxmlformats.org/officeDocument/2006/relationships/header" Target="header8.xml"/><Relationship Id="rId82" Type="http://schemas.openxmlformats.org/officeDocument/2006/relationships/hyperlink" Target="mailto:safety@education.vic.gov.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se.gov.uk/asbestos/risk-assessment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ET Corporat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D9D9D6"/>
      </a:accent6>
      <a:hlink>
        <a:srgbClr val="0071CE"/>
      </a:hlink>
      <a:folHlink>
        <a:srgbClr val="8618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SharedWithUsers xmlns="5134ff05-a6e9-469e-a6d4-ec9048f019fc">
      <UserInfo>
        <DisplayName>Sarah Joyner</DisplayName>
        <AccountId>191</AccountId>
        <AccountType/>
      </UserInfo>
      <UserInfo>
        <DisplayName>David Marelli</DisplayName>
        <AccountId>163</AccountId>
        <AccountType/>
      </UserInfo>
    </SharedWithUsers>
    <Reviewed xmlns="65797fc1-4497-48fc-9720-ad0d3685d071">false</Reviewed>
    <Orderofreview0 xmlns="65797fc1-4497-48fc-9720-ad0d3685d071" xsi:nil="true"/>
    <orderofreview xmlns="65797fc1-4497-48fc-9720-ad0d3685d0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66EAB-14F2-4CFB-9888-3AFA37FAAF7D}">
  <ds:schemaRefs>
    <ds:schemaRef ds:uri="http://schemas.openxmlformats.org/officeDocument/2006/bibliography"/>
  </ds:schemaRefs>
</ds:datastoreItem>
</file>

<file path=customXml/itemProps2.xml><?xml version="1.0" encoding="utf-8"?>
<ds:datastoreItem xmlns:ds="http://schemas.openxmlformats.org/officeDocument/2006/customXml" ds:itemID="{23C4D851-9080-4634-A7CA-0B3C42D4C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4.xml><?xml version="1.0" encoding="utf-8"?>
<ds:datastoreItem xmlns:ds="http://schemas.openxmlformats.org/officeDocument/2006/customXml" ds:itemID="{1B5B590E-8181-484F-8E8B-020AF18D2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41</Pages>
  <Words>10346</Words>
  <Characters>58975</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Nieta Manser</cp:lastModifiedBy>
  <cp:revision>4</cp:revision>
  <cp:lastPrinted>2025-12-17T02:34:00Z</cp:lastPrinted>
  <dcterms:created xsi:type="dcterms:W3CDTF">2025-12-17T02:21:00Z</dcterms:created>
  <dcterms:modified xsi:type="dcterms:W3CDTF">2025-12-17T03:25:00Z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3aac0b92e914514e2fa541e177f3b594d9b54ffe4f701dbd2b978cc363cc64e2</vt:lpwstr>
  </property>
  <property fmtid="{D5CDD505-2E9C-101B-9397-08002B2CF9AE}" pid="4" name="ContentTypeId">
    <vt:lpwstr>0x0101000FBD457B32E38C4EA820463B3D026164</vt:lpwstr>
  </property>
</Properties>
</file>