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INCLUYE: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Tiquetes aéreos Medellín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- Acandí- Medellín. (Válido para plan aéreo).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Equipaje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de 10 kg.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Traslado en lancha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Acandi-Capurgana-Acandí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.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(Válido para plan aéreo).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Recibimiento en el muelle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y manejo del equipaje.</w:t>
        <w:tab/>
        <w:tab/>
        <w:tab/>
        <w:tab/>
        <w:tab/>
        <w:tab/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bookmarkStart w:colFirst="0" w:colLast="0" w:name="_heading=h.pkeao0vpwcyu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Alojamiento 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3 o 4 noches en el hotel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LAS MAÑANITAS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, habitación con aire acondicionado.</w:t>
        <w:tab/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Alimentación completa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, desayuno, almuerzo y cena, por noche de alojamiento. Tipo bufet según ocupación.</w:t>
        <w:tab/>
        <w:tab/>
        <w:tab/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Excursión en lancha a Sapzurro y caminata a la Miel. (Incluye almuerzo).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Excursión en lancha a Playa soledad y el aguacate (Incluye almuerzo). (Aplica en el plan de 4 noches)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Utilización de piscina, jacuzzi y discoteca.</w:t>
        <w:tab/>
        <w:tab/>
        <w:tab/>
        <w:tab/>
        <w:tab/>
        <w:tab/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Uso de TV y Wifi solo en zonas comunes. </w:t>
        <w:tab/>
        <w:tab/>
        <w:tab/>
        <w:tab/>
        <w:tab/>
        <w:tab/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Tarjeta de asistencia médica.</w:t>
        <w:tab/>
        <w:tab/>
        <w:tab/>
        <w:tab/>
        <w:tab/>
        <w:tab/>
        <w:tab/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720" w:hanging="360"/>
        <w:rPr>
          <w:rFonts w:ascii="Roboto" w:cs="Roboto" w:eastAsia="Roboto" w:hAnsi="Roboto"/>
          <w:b w:val="1"/>
          <w:bCs w:val="1"/>
          <w:color w:val="00206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Impuesto al consumo en alimentación y bebidas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2"/>
          <w:szCs w:val="22"/>
          <w:rtl w:val="0"/>
        </w:rPr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CORTESÍA: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ab/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720" w:hanging="360"/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sz w:val="22"/>
          <w:szCs w:val="22"/>
          <w:rtl w:val="0"/>
        </w:rPr>
        <w:t xml:space="preserve">Bar abierto con licores importados, cócteles de la casa y cervezas nacionales o importadas, todo servido por tragos de 2 pm a 9 pm.</w:t>
        <w:tab/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NO INCLUYE: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Traslado aeropuerto Acandi- Muelle-aeropuerto Acandi.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Caminata ecológica con guianza al Conjunto Natural El Cielo o El Trébol. </w:t>
        <w:tab/>
        <w:tab/>
        <w:tab/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Tasa portuaria Necoclí o Turbo (15.000 valor aproximado). 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Tasa portuaria Capurganá (4.000 valor aproximado).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Ingreso a parques naturales (10.000 valor aproximado). 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Servicios no especificados en el plan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Licores y bebidas Premium o en horarios por fuera de la cortesía</w:t>
        <w:tab/>
        <w:tab/>
        <w:tab/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Consumos en la discoteca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Gastos por cancelación de vuelos.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Traslados aeropuerto-hotel-aeropuerto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Gastos no especificados.</w:t>
      </w:r>
    </w:p>
    <w:p w:rsidR="00000000" w:rsidDel="00000000" w:rsidP="00000000" w:rsidRDefault="00000000" w:rsidRPr="00000000" w14:paraId="00000020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lineRule="auto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NOTAS: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Niños de 0 a 23 meses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pagan $85.000 (solo seguros. No tienen alimentación y duermen con los padres)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right="49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Niños de 2 años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  pagan tiquetes aéreos, traslado en lancha y seguro. (Aplica de acuerdo al plan).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right="49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Niños de 3 A 11 años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  pagan 90% sobre la tarifa de Múltiple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Si viaja Adulto + Niño; el niño paga como adulto tarifa de doble.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Adultos que viajen con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menores de edad 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deben presentar el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registro civil del menor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y la documentación que acredite el parentesco (padre-hijo) o si es el caso, permiso firmado y autenticado por notaría por los padres (o representante legal) con copia adjunta de los documentos de los firmantes.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hanging="360"/>
        <w:rPr>
          <w:rFonts w:ascii="Roboto" w:cs="Roboto" w:eastAsia="Roboto" w:hAnsi="Roboto"/>
          <w:b w:val="1"/>
          <w:bCs w:val="1"/>
          <w:color w:val="ff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Suplemento en habitación sencilla 30% sobre la tarifa de Múltiple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right="49" w:hanging="360"/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highlight w:val="white"/>
          <w:rtl w:val="0"/>
        </w:rPr>
        <w:t xml:space="preserve">En el plan terrestre y marítimo, si al tomar el yate el usuario lleva más de 10 KG en equipaje se le cobrará el excedente por Kg (Valor aprox $2.000 mil pesos).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49"/>
        <w:rPr>
          <w:rFonts w:ascii="Roboto" w:cs="Roboto" w:eastAsia="Roboto" w:hAnsi="Roboto"/>
          <w:b w:val="1"/>
          <w:bCs w:val="1"/>
          <w:color w:val="00206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625.0" w:type="dxa"/>
        <w:jc w:val="left"/>
        <w:tblBorders>
          <w:top w:color="95b3d7" w:space="0" w:sz="4" w:val="single"/>
          <w:bottom w:color="95b3d7" w:space="0" w:sz="4" w:val="single"/>
          <w:insideH w:color="95b3d7" w:space="0" w:sz="4" w:val="single"/>
          <w:insideV w:color="95b3d7" w:space="0" w:sz="4" w:val="single"/>
        </w:tblBorders>
        <w:tblLayout w:type="fixed"/>
        <w:tblLook w:val="0400"/>
      </w:tblPr>
      <w:tblGrid>
        <w:gridCol w:w="2410"/>
        <w:gridCol w:w="1629"/>
        <w:gridCol w:w="1896"/>
        <w:gridCol w:w="1646"/>
        <w:gridCol w:w="1522"/>
        <w:gridCol w:w="1522"/>
        <w:tblGridChange w:id="0">
          <w:tblGrid>
            <w:gridCol w:w="2410"/>
            <w:gridCol w:w="1629"/>
            <w:gridCol w:w="1896"/>
            <w:gridCol w:w="1646"/>
            <w:gridCol w:w="1522"/>
            <w:gridCol w:w="1522"/>
          </w:tblGrid>
        </w:tblGridChange>
      </w:tblGrid>
      <w:tr>
        <w:trPr>
          <w:cantSplit w:val="0"/>
          <w:trHeight w:val="1500" w:hRule="atLeast"/>
          <w:tblHeader w:val="0"/>
        </w:trPr>
        <w:tc>
          <w:tcPr>
            <w:shd w:fill="0070c0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FECHA</w:t>
            </w:r>
          </w:p>
        </w:tc>
        <w:tc>
          <w:tcPr>
            <w:shd w:fill="0070c0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PLAN AÉREO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MÚLTIPLE Y DOBLE</w:t>
            </w:r>
          </w:p>
        </w:tc>
        <w:tc>
          <w:tcPr>
            <w:shd w:fill="0070c0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PLAN FULL TERRESTRE DESDE MEDELLÍN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MÚLTIPLE</w:t>
            </w:r>
          </w:p>
        </w:tc>
        <w:tc>
          <w:tcPr>
            <w:shd w:fill="0070c0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PLAN FULL MARÍTIMO YATE NECOCLÍ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MÚLTIPLE</w:t>
            </w:r>
          </w:p>
        </w:tc>
        <w:tc>
          <w:tcPr>
            <w:shd w:fill="0070c0" w:val="clea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PLAN FULL SIN TRANSPORTE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MÚLTIPLE</w:t>
            </w:r>
          </w:p>
        </w:tc>
        <w:tc>
          <w:tcPr>
            <w:shd w:fill="0070c0" w:val="clea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NOCHES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JUNIO 22 AL 26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4N/5D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JUNIO 26 AL 29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JUNIO 29 AL 03 JULIO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4N/5D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JULIO 03 AL 06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JULIO 06 AL 10</w:t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4N/5D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JULIO 10 AL 13</w:t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JULIO 13 AL 17</w:t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4N/5D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JULIO 17 AL 20</w:t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JULIO 20 AL 24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JULIO 24 AL 27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JULIO 27 AL 31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JULIO 31 AL 03 AGOSTO</w:t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AGOSTO 03 AL 07</w:t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AGOSTO 07 AL 10</w:t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AGOSTO 10 AL 14</w:t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95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AGOSTO 14 AL 17</w:t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9B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AGOSTO 17 AL 21</w:t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A1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AGOSTO 21 AL 24</w:t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A7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AGOSTO 24 AL 28</w:t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AGOSTO 28 AL 31</w:t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0B1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B3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AGOSTO 31 AL 04 SEPTIEMBRE</w:t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B9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SEPTIEMBRE 04 AL 07</w:t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0BD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BF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SEPTIEMBRE 07 AL 11</w:t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C5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SEPTIEMBRE 11 AL 14</w:t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0CA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CB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SEPTIEMBRE 14 AL 18</w:t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D1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SEPTIEMBRE 18 AL 21</w:t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0D4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0D5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0D6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D7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SEPTIEMBRE 21 AL 25</w:t>
            </w:r>
          </w:p>
        </w:tc>
        <w:tc>
          <w:tcPr/>
          <w:p w:rsidR="00000000" w:rsidDel="00000000" w:rsidP="00000000" w:rsidRDefault="00000000" w:rsidRPr="00000000" w14:paraId="000000D8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DA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DB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0DC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DD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SEPTIEMBRE 25 AL 28</w:t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0E2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E3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SEPTIEMBRE 28 AL 02 OCTUBRE</w:t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0E8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E9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OCTUBRE 02 AL 05</w:t>
            </w:r>
          </w:p>
        </w:tc>
        <w:tc>
          <w:tcPr/>
          <w:p w:rsidR="00000000" w:rsidDel="00000000" w:rsidP="00000000" w:rsidRDefault="00000000" w:rsidRPr="00000000" w14:paraId="000000EA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0EB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0ED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EF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OCTUBRE 05 AL 09</w:t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F1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F5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OCTUBRE 09 AL 12</w:t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FB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OCTUBRE 12 AL 16</w:t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0FE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100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01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OCTUBRE 16 AL 19</w:t>
            </w:r>
          </w:p>
        </w:tc>
        <w:tc>
          <w:tcPr/>
          <w:p w:rsidR="00000000" w:rsidDel="00000000" w:rsidP="00000000" w:rsidRDefault="00000000" w:rsidRPr="00000000" w14:paraId="00000102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104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106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07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OCTUBRE 19 AL 23</w:t>
            </w:r>
          </w:p>
        </w:tc>
        <w:tc>
          <w:tcPr/>
          <w:p w:rsidR="00000000" w:rsidDel="00000000" w:rsidP="00000000" w:rsidRDefault="00000000" w:rsidRPr="00000000" w14:paraId="00000108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10A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10B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10C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0D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OCTUBRE 23 AL 26</w:t>
            </w:r>
          </w:p>
        </w:tc>
        <w:tc>
          <w:tcPr/>
          <w:p w:rsidR="00000000" w:rsidDel="00000000" w:rsidP="00000000" w:rsidRDefault="00000000" w:rsidRPr="00000000" w14:paraId="0000010E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10F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112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13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OCTUBRE 26 AL 30</w:t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116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117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118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19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OCTUBRE 30 AL 02 NOV</w:t>
            </w:r>
          </w:p>
        </w:tc>
        <w:tc>
          <w:tcPr/>
          <w:p w:rsidR="00000000" w:rsidDel="00000000" w:rsidP="00000000" w:rsidRDefault="00000000" w:rsidRPr="00000000" w14:paraId="0000011A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11B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11C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11D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11E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1F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NOVIEMBRE 02 AL 06</w:t>
            </w:r>
          </w:p>
        </w:tc>
        <w:tc>
          <w:tcPr/>
          <w:p w:rsidR="00000000" w:rsidDel="00000000" w:rsidP="00000000" w:rsidRDefault="00000000" w:rsidRPr="00000000" w14:paraId="00000120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121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122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123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124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25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NOVIEMBRE 06 AL 09</w:t>
            </w:r>
          </w:p>
        </w:tc>
        <w:tc>
          <w:tcPr/>
          <w:p w:rsidR="00000000" w:rsidDel="00000000" w:rsidP="00000000" w:rsidRDefault="00000000" w:rsidRPr="00000000" w14:paraId="00000126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127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128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12A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2B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NOVIEMBRE 09 AL 13</w:t>
            </w:r>
          </w:p>
        </w:tc>
        <w:tc>
          <w:tcPr/>
          <w:p w:rsidR="00000000" w:rsidDel="00000000" w:rsidP="00000000" w:rsidRDefault="00000000" w:rsidRPr="00000000" w14:paraId="0000012C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12D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12E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12F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130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31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NOVIEMBRE 13 AL 16</w:t>
            </w:r>
          </w:p>
        </w:tc>
        <w:tc>
          <w:tcPr/>
          <w:p w:rsidR="00000000" w:rsidDel="00000000" w:rsidP="00000000" w:rsidRDefault="00000000" w:rsidRPr="00000000" w14:paraId="00000132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133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134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135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136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37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NOVIEMBRE 16 AL 20</w:t>
            </w:r>
          </w:p>
        </w:tc>
        <w:tc>
          <w:tcPr/>
          <w:p w:rsidR="00000000" w:rsidDel="00000000" w:rsidP="00000000" w:rsidRDefault="00000000" w:rsidRPr="00000000" w14:paraId="00000138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139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13A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13B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3D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NOVIEMBRE 20 AL 23</w:t>
            </w:r>
          </w:p>
        </w:tc>
        <w:tc>
          <w:tcPr/>
          <w:p w:rsidR="00000000" w:rsidDel="00000000" w:rsidP="00000000" w:rsidRDefault="00000000" w:rsidRPr="00000000" w14:paraId="0000013E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13F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140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141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142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43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NOVIEMBRE 23 AL 27</w:t>
            </w:r>
          </w:p>
        </w:tc>
        <w:tc>
          <w:tcPr/>
          <w:p w:rsidR="00000000" w:rsidDel="00000000" w:rsidP="00000000" w:rsidRDefault="00000000" w:rsidRPr="00000000" w14:paraId="00000144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145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146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147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148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49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NOVIEMBRE 27 AL 30</w:t>
            </w:r>
          </w:p>
        </w:tc>
        <w:tc>
          <w:tcPr/>
          <w:p w:rsidR="00000000" w:rsidDel="00000000" w:rsidP="00000000" w:rsidRDefault="00000000" w:rsidRPr="00000000" w14:paraId="0000014A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14B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14C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14D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14E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4F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NOVIEMBRE 30 AL 04 DIC</w:t>
            </w:r>
          </w:p>
        </w:tc>
        <w:tc>
          <w:tcPr/>
          <w:p w:rsidR="00000000" w:rsidDel="00000000" w:rsidP="00000000" w:rsidRDefault="00000000" w:rsidRPr="00000000" w14:paraId="00000150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151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152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153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154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55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DICIEMBRE 04 AL 07</w:t>
            </w:r>
          </w:p>
        </w:tc>
        <w:tc>
          <w:tcPr/>
          <w:p w:rsidR="00000000" w:rsidDel="00000000" w:rsidP="00000000" w:rsidRDefault="00000000" w:rsidRPr="00000000" w14:paraId="00000156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157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158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159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15A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5B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DICIEMBRE 07 AL 11</w:t>
            </w:r>
          </w:p>
        </w:tc>
        <w:tc>
          <w:tcPr/>
          <w:p w:rsidR="00000000" w:rsidDel="00000000" w:rsidP="00000000" w:rsidRDefault="00000000" w:rsidRPr="00000000" w14:paraId="0000015C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15D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15E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15F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160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61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DICIEMBRE 11 AL 14</w:t>
            </w:r>
          </w:p>
        </w:tc>
        <w:tc>
          <w:tcPr/>
          <w:p w:rsidR="00000000" w:rsidDel="00000000" w:rsidP="00000000" w:rsidRDefault="00000000" w:rsidRPr="00000000" w14:paraId="00000162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$2.245.000</w:t>
            </w:r>
          </w:p>
        </w:tc>
        <w:tc>
          <w:tcPr/>
          <w:p w:rsidR="00000000" w:rsidDel="00000000" w:rsidP="00000000" w:rsidRDefault="00000000" w:rsidRPr="00000000" w14:paraId="00000163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$1.765.000</w:t>
            </w:r>
          </w:p>
        </w:tc>
        <w:tc>
          <w:tcPr/>
          <w:p w:rsidR="00000000" w:rsidDel="00000000" w:rsidP="00000000" w:rsidRDefault="00000000" w:rsidRPr="00000000" w14:paraId="00000164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$1.505.000</w:t>
            </w:r>
          </w:p>
        </w:tc>
        <w:tc>
          <w:tcPr/>
          <w:p w:rsidR="00000000" w:rsidDel="00000000" w:rsidP="00000000" w:rsidRDefault="00000000" w:rsidRPr="00000000" w14:paraId="00000165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$1.215.000</w:t>
            </w:r>
          </w:p>
        </w:tc>
        <w:tc>
          <w:tcPr/>
          <w:p w:rsidR="00000000" w:rsidDel="00000000" w:rsidP="00000000" w:rsidRDefault="00000000" w:rsidRPr="00000000" w14:paraId="00000166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67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DICIEMBRE 14 AL 18</w:t>
            </w:r>
          </w:p>
        </w:tc>
        <w:tc>
          <w:tcPr/>
          <w:p w:rsidR="00000000" w:rsidDel="00000000" w:rsidP="00000000" w:rsidRDefault="00000000" w:rsidRPr="00000000" w14:paraId="00000168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$2.645.000</w:t>
            </w:r>
          </w:p>
        </w:tc>
        <w:tc>
          <w:tcPr/>
          <w:p w:rsidR="00000000" w:rsidDel="00000000" w:rsidP="00000000" w:rsidRDefault="00000000" w:rsidRPr="00000000" w14:paraId="00000169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$2.165.000</w:t>
            </w:r>
          </w:p>
        </w:tc>
        <w:tc>
          <w:tcPr/>
          <w:p w:rsidR="00000000" w:rsidDel="00000000" w:rsidP="00000000" w:rsidRDefault="00000000" w:rsidRPr="00000000" w14:paraId="0000016A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$1.905.000</w:t>
            </w:r>
          </w:p>
        </w:tc>
        <w:tc>
          <w:tcPr/>
          <w:p w:rsidR="00000000" w:rsidDel="00000000" w:rsidP="00000000" w:rsidRDefault="00000000" w:rsidRPr="00000000" w14:paraId="0000016B">
            <w:pPr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$1.625.000</w:t>
            </w:r>
          </w:p>
        </w:tc>
        <w:tc>
          <w:tcPr/>
          <w:p w:rsidR="00000000" w:rsidDel="00000000" w:rsidP="00000000" w:rsidRDefault="00000000" w:rsidRPr="00000000" w14:paraId="0000016C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6D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DICIEMBRE 18 AL 21</w:t>
            </w:r>
          </w:p>
        </w:tc>
        <w:tc>
          <w:tcPr/>
          <w:p w:rsidR="00000000" w:rsidDel="00000000" w:rsidP="00000000" w:rsidRDefault="00000000" w:rsidRPr="00000000" w14:paraId="0000016E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$2.675.000</w:t>
            </w:r>
          </w:p>
        </w:tc>
        <w:tc>
          <w:tcPr/>
          <w:p w:rsidR="00000000" w:rsidDel="00000000" w:rsidP="00000000" w:rsidRDefault="00000000" w:rsidRPr="00000000" w14:paraId="0000016F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$2.055.000</w:t>
            </w:r>
          </w:p>
        </w:tc>
        <w:tc>
          <w:tcPr/>
          <w:p w:rsidR="00000000" w:rsidDel="00000000" w:rsidP="00000000" w:rsidRDefault="00000000" w:rsidRPr="00000000" w14:paraId="00000170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$1.795.000</w:t>
            </w:r>
          </w:p>
        </w:tc>
        <w:tc>
          <w:tcPr/>
          <w:p w:rsidR="00000000" w:rsidDel="00000000" w:rsidP="00000000" w:rsidRDefault="00000000" w:rsidRPr="00000000" w14:paraId="00000171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$1.495.000</w:t>
            </w:r>
          </w:p>
        </w:tc>
        <w:tc>
          <w:tcPr/>
          <w:p w:rsidR="00000000" w:rsidDel="00000000" w:rsidP="00000000" w:rsidRDefault="00000000" w:rsidRPr="00000000" w14:paraId="00000172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73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DICIEMBRE 21 AL 25</w:t>
            </w:r>
          </w:p>
        </w:tc>
        <w:tc>
          <w:tcPr/>
          <w:p w:rsidR="00000000" w:rsidDel="00000000" w:rsidP="00000000" w:rsidRDefault="00000000" w:rsidRPr="00000000" w14:paraId="00000174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$3.175.000</w:t>
            </w:r>
          </w:p>
        </w:tc>
        <w:tc>
          <w:tcPr/>
          <w:p w:rsidR="00000000" w:rsidDel="00000000" w:rsidP="00000000" w:rsidRDefault="00000000" w:rsidRPr="00000000" w14:paraId="00000175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$2.555.000</w:t>
            </w:r>
          </w:p>
        </w:tc>
        <w:tc>
          <w:tcPr/>
          <w:p w:rsidR="00000000" w:rsidDel="00000000" w:rsidP="00000000" w:rsidRDefault="00000000" w:rsidRPr="00000000" w14:paraId="00000176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$2.295.000</w:t>
            </w:r>
          </w:p>
        </w:tc>
        <w:tc>
          <w:tcPr/>
          <w:p w:rsidR="00000000" w:rsidDel="00000000" w:rsidP="00000000" w:rsidRDefault="00000000" w:rsidRPr="00000000" w14:paraId="00000177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$2.015.000</w:t>
            </w:r>
          </w:p>
        </w:tc>
        <w:tc>
          <w:tcPr/>
          <w:p w:rsidR="00000000" w:rsidDel="00000000" w:rsidP="00000000" w:rsidRDefault="00000000" w:rsidRPr="00000000" w14:paraId="00000178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79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DICIEMBRE 25 AL 28</w:t>
            </w:r>
          </w:p>
        </w:tc>
        <w:tc>
          <w:tcPr/>
          <w:p w:rsidR="00000000" w:rsidDel="00000000" w:rsidP="00000000" w:rsidRDefault="00000000" w:rsidRPr="00000000" w14:paraId="0000017A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$2.675.000</w:t>
            </w:r>
          </w:p>
        </w:tc>
        <w:tc>
          <w:tcPr/>
          <w:p w:rsidR="00000000" w:rsidDel="00000000" w:rsidP="00000000" w:rsidRDefault="00000000" w:rsidRPr="00000000" w14:paraId="0000017B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$2.055.000</w:t>
            </w:r>
          </w:p>
        </w:tc>
        <w:tc>
          <w:tcPr/>
          <w:p w:rsidR="00000000" w:rsidDel="00000000" w:rsidP="00000000" w:rsidRDefault="00000000" w:rsidRPr="00000000" w14:paraId="0000017C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$1.795.000</w:t>
            </w:r>
          </w:p>
        </w:tc>
        <w:tc>
          <w:tcPr/>
          <w:p w:rsidR="00000000" w:rsidDel="00000000" w:rsidP="00000000" w:rsidRDefault="00000000" w:rsidRPr="00000000" w14:paraId="0000017D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$1.495.000</w:t>
            </w:r>
          </w:p>
        </w:tc>
        <w:tc>
          <w:tcPr/>
          <w:p w:rsidR="00000000" w:rsidDel="00000000" w:rsidP="00000000" w:rsidRDefault="00000000" w:rsidRPr="00000000" w14:paraId="0000017E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7F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DICIEMBRE 28 AL 01 ENERO</w:t>
            </w:r>
          </w:p>
        </w:tc>
        <w:tc>
          <w:tcPr/>
          <w:p w:rsidR="00000000" w:rsidDel="00000000" w:rsidP="00000000" w:rsidRDefault="00000000" w:rsidRPr="00000000" w14:paraId="00000180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$3.175.000</w:t>
            </w:r>
          </w:p>
        </w:tc>
        <w:tc>
          <w:tcPr/>
          <w:p w:rsidR="00000000" w:rsidDel="00000000" w:rsidP="00000000" w:rsidRDefault="00000000" w:rsidRPr="00000000" w14:paraId="00000181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$2.555.000</w:t>
            </w:r>
          </w:p>
        </w:tc>
        <w:tc>
          <w:tcPr/>
          <w:p w:rsidR="00000000" w:rsidDel="00000000" w:rsidP="00000000" w:rsidRDefault="00000000" w:rsidRPr="00000000" w14:paraId="00000182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$2.295.000</w:t>
            </w:r>
          </w:p>
        </w:tc>
        <w:tc>
          <w:tcPr/>
          <w:p w:rsidR="00000000" w:rsidDel="00000000" w:rsidP="00000000" w:rsidRDefault="00000000" w:rsidRPr="00000000" w14:paraId="00000183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$2.015.000</w:t>
            </w:r>
          </w:p>
        </w:tc>
        <w:tc>
          <w:tcPr/>
          <w:p w:rsidR="00000000" w:rsidDel="00000000" w:rsidP="00000000" w:rsidRDefault="00000000" w:rsidRPr="00000000" w14:paraId="00000184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85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ENERO 02 AL 05</w:t>
            </w:r>
          </w:p>
        </w:tc>
        <w:tc>
          <w:tcPr/>
          <w:p w:rsidR="00000000" w:rsidDel="00000000" w:rsidP="00000000" w:rsidRDefault="00000000" w:rsidRPr="00000000" w14:paraId="00000186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$2.675.000</w:t>
            </w:r>
          </w:p>
        </w:tc>
        <w:tc>
          <w:tcPr/>
          <w:p w:rsidR="00000000" w:rsidDel="00000000" w:rsidP="00000000" w:rsidRDefault="00000000" w:rsidRPr="00000000" w14:paraId="00000187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$2.055.000</w:t>
            </w:r>
          </w:p>
        </w:tc>
        <w:tc>
          <w:tcPr/>
          <w:p w:rsidR="00000000" w:rsidDel="00000000" w:rsidP="00000000" w:rsidRDefault="00000000" w:rsidRPr="00000000" w14:paraId="00000188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$1.795.000</w:t>
            </w:r>
          </w:p>
        </w:tc>
        <w:tc>
          <w:tcPr/>
          <w:p w:rsidR="00000000" w:rsidDel="00000000" w:rsidP="00000000" w:rsidRDefault="00000000" w:rsidRPr="00000000" w14:paraId="00000189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$1.495.000</w:t>
            </w:r>
          </w:p>
        </w:tc>
        <w:tc>
          <w:tcPr/>
          <w:p w:rsidR="00000000" w:rsidDel="00000000" w:rsidP="00000000" w:rsidRDefault="00000000" w:rsidRPr="00000000" w14:paraId="0000018A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8B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ENERO 04 AL 08</w:t>
            </w:r>
          </w:p>
        </w:tc>
        <w:tc>
          <w:tcPr/>
          <w:p w:rsidR="00000000" w:rsidDel="00000000" w:rsidP="00000000" w:rsidRDefault="00000000" w:rsidRPr="00000000" w14:paraId="0000018C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$3.175.000</w:t>
            </w:r>
          </w:p>
        </w:tc>
        <w:tc>
          <w:tcPr/>
          <w:p w:rsidR="00000000" w:rsidDel="00000000" w:rsidP="00000000" w:rsidRDefault="00000000" w:rsidRPr="00000000" w14:paraId="0000018D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$2.555.000</w:t>
            </w:r>
          </w:p>
        </w:tc>
        <w:tc>
          <w:tcPr/>
          <w:p w:rsidR="00000000" w:rsidDel="00000000" w:rsidP="00000000" w:rsidRDefault="00000000" w:rsidRPr="00000000" w14:paraId="0000018E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$2.295.000</w:t>
            </w:r>
          </w:p>
        </w:tc>
        <w:tc>
          <w:tcPr/>
          <w:p w:rsidR="00000000" w:rsidDel="00000000" w:rsidP="00000000" w:rsidRDefault="00000000" w:rsidRPr="00000000" w14:paraId="0000018F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$2.015.000</w:t>
            </w:r>
          </w:p>
        </w:tc>
        <w:tc>
          <w:tcPr/>
          <w:p w:rsidR="00000000" w:rsidDel="00000000" w:rsidP="00000000" w:rsidRDefault="00000000" w:rsidRPr="00000000" w14:paraId="00000190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4N/5D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91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ENERO 08 AL 11</w:t>
            </w:r>
          </w:p>
        </w:tc>
        <w:tc>
          <w:tcPr/>
          <w:p w:rsidR="00000000" w:rsidDel="00000000" w:rsidP="00000000" w:rsidRDefault="00000000" w:rsidRPr="00000000" w14:paraId="00000192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$2.675.000</w:t>
            </w:r>
          </w:p>
        </w:tc>
        <w:tc>
          <w:tcPr/>
          <w:p w:rsidR="00000000" w:rsidDel="00000000" w:rsidP="00000000" w:rsidRDefault="00000000" w:rsidRPr="00000000" w14:paraId="00000193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$2.055.000</w:t>
            </w:r>
          </w:p>
        </w:tc>
        <w:tc>
          <w:tcPr/>
          <w:p w:rsidR="00000000" w:rsidDel="00000000" w:rsidP="00000000" w:rsidRDefault="00000000" w:rsidRPr="00000000" w14:paraId="00000194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$1.795.000</w:t>
            </w:r>
          </w:p>
        </w:tc>
        <w:tc>
          <w:tcPr/>
          <w:p w:rsidR="00000000" w:rsidDel="00000000" w:rsidP="00000000" w:rsidRDefault="00000000" w:rsidRPr="00000000" w14:paraId="00000195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$1.495.000</w:t>
            </w:r>
          </w:p>
        </w:tc>
        <w:tc>
          <w:tcPr/>
          <w:p w:rsidR="00000000" w:rsidDel="00000000" w:rsidP="00000000" w:rsidRDefault="00000000" w:rsidRPr="00000000" w14:paraId="00000196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3N/4D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97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ENERO 11 AL 15</w:t>
            </w:r>
          </w:p>
        </w:tc>
        <w:tc>
          <w:tcPr/>
          <w:p w:rsidR="00000000" w:rsidDel="00000000" w:rsidP="00000000" w:rsidRDefault="00000000" w:rsidRPr="00000000" w14:paraId="00000198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$3.175.000</w:t>
            </w:r>
          </w:p>
        </w:tc>
        <w:tc>
          <w:tcPr/>
          <w:p w:rsidR="00000000" w:rsidDel="00000000" w:rsidP="00000000" w:rsidRDefault="00000000" w:rsidRPr="00000000" w14:paraId="00000199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$2.555.000</w:t>
            </w:r>
          </w:p>
        </w:tc>
        <w:tc>
          <w:tcPr/>
          <w:p w:rsidR="00000000" w:rsidDel="00000000" w:rsidP="00000000" w:rsidRDefault="00000000" w:rsidRPr="00000000" w14:paraId="0000019A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$2.295.000</w:t>
            </w:r>
          </w:p>
        </w:tc>
        <w:tc>
          <w:tcPr/>
          <w:p w:rsidR="00000000" w:rsidDel="00000000" w:rsidP="00000000" w:rsidRDefault="00000000" w:rsidRPr="00000000" w14:paraId="0000019B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$2.015.000</w:t>
            </w:r>
          </w:p>
        </w:tc>
        <w:tc>
          <w:tcPr/>
          <w:p w:rsidR="00000000" w:rsidDel="00000000" w:rsidP="00000000" w:rsidRDefault="00000000" w:rsidRPr="00000000" w14:paraId="0000019C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4N/5D</w:t>
            </w:r>
          </w:p>
        </w:tc>
      </w:tr>
    </w:tbl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jc w:val="center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2"/>
          <w:szCs w:val="22"/>
          <w:rtl w:val="0"/>
        </w:rPr>
        <w:t xml:space="preserve">TARIFA NIÑOS  VALIDAR CON EL ASESOR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ff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sz w:val="22"/>
          <w:szCs w:val="22"/>
          <w:rtl w:val="0"/>
        </w:rPr>
        <w:t xml:space="preserve">SUPLEMENTO EN HABITACIÓN SENCILLA 30% SOBRE LA TARIFA DE MÚLTIPLE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Roboto" w:cs="Roboto" w:eastAsia="Roboto" w:hAnsi="Roboto"/>
          <w:b w:val="1"/>
          <w:bCs w:val="1"/>
          <w:color w:val="0070c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2"/>
          <w:szCs w:val="22"/>
          <w:rtl w:val="0"/>
        </w:rPr>
        <w:t xml:space="preserve">TARIFA SUJETA A CAMBIO Y DISPONIBILIDAD AL MOMENTO DE RESERVA</w:t>
      </w:r>
    </w:p>
    <w:p w:rsidR="00000000" w:rsidDel="00000000" w:rsidP="00000000" w:rsidRDefault="00000000" w:rsidRPr="00000000" w14:paraId="000001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Roboto" w:cs="Roboto" w:eastAsia="Roboto" w:hAnsi="Roboto"/>
          <w:b w:val="1"/>
          <w:bCs w:val="1"/>
          <w:color w:val="0070c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pacing w:after="240" w:lineRule="auto"/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spacing w:after="240" w:lineRule="auto"/>
        <w:rPr>
          <w:color w:val="00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TÉRMINOS Y CONDICIONES.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Se reserva el derecho de hacer cambios en cualquier servicio ofrecido dentro de este programa cuando lo considere necesario, con el único propósito de garantizar el éxito de la operación.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 (ITINERARIO SUJETO A CAMBIOS)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No se hace responsable por pagos que no se efectúen en las cuentas bancarias autorizadas o en nuestras instalaciones. Recuerde que todos nuestros servicios están acompañados de un código de confirmación y liquidación de reserva, el cual debe ser indicado en el momento del pago.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Rechazamos la explotación, la pornografía, el turismo sexual y demás formas de abuso sexual con menores y contribuye al cumplimiento de la ley 679 de 2001, está sujeto al régimen de responsabilidad que establece la ley 300/96 y D.R. 1075/97.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4940" cy="2240695"/>
            <wp:effectExtent b="0" l="0" r="0" t="0"/>
            <wp:wrapNone/>
            <wp:docPr id="2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4940" cy="22406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080" w:right="1080" w:header="3402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Arial Black">
    <w:embedRegular w:fontKey="{00000000-0000-0000-0000-000000000000}" r:id="rId7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Verdana" w:cs="Verdana" w:eastAsia="Verdana" w:hAnsi="Verdana"/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-685797</wp:posOffset>
          </wp:positionH>
          <wp:positionV relativeFrom="paragraph">
            <wp:posOffset>-2161166</wp:posOffset>
          </wp:positionV>
          <wp:extent cx="7774940" cy="2240915"/>
          <wp:effectExtent b="0" l="0" r="0" t="0"/>
          <wp:wrapNone/>
          <wp:docPr id="2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74940" cy="224091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 Black" w:cs="Arial Black" w:eastAsia="Arial Black" w:hAnsi="Arial Black"/>
      <w:sz w:val="56"/>
      <w:szCs w:val="56"/>
    </w:rPr>
  </w:style>
  <w:style w:type="paragraph" w:styleId="Heading2">
    <w:name w:val="heading 2"/>
    <w:basedOn w:val="Normal"/>
    <w:next w:val="Normal"/>
    <w:pPr>
      <w:keepNext w:val="1"/>
    </w:pPr>
    <w:rPr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b w:val="1"/>
      <w:bCs w:val="1"/>
      <w:sz w:val="56"/>
      <w:szCs w:val="56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sz w:val="72"/>
      <w:szCs w:val="72"/>
    </w:rPr>
  </w:style>
  <w:style w:type="paragraph" w:styleId="Title">
    <w:name w:val="Title"/>
    <w:basedOn w:val="Normal"/>
    <w:next w:val="Normal"/>
    <w:pPr>
      <w:jc w:val="center"/>
    </w:pPr>
    <w:rPr>
      <w:sz w:val="136"/>
      <w:szCs w:val="13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3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0" w:customStyle="1">
    <w:basedOn w:val="TableNormal3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1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be5f1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f81bd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f81bd" w:val="clear"/>
      </w:tcPr>
    </w:tblStylePr>
    <w:tblStylePr w:type="band1Vert">
      <w:tblPr/>
      <w:tcPr>
        <w:shd w:color="auto" w:fill="b8cce4" w:val="clear"/>
      </w:tcPr>
    </w:tblStylePr>
    <w:tblStylePr w:type="band1Horz">
      <w:tblPr/>
      <w:tcPr>
        <w:shd w:color="auto" w:fill="b8cce4" w:val="clear"/>
      </w:tcPr>
    </w:tblStylePr>
  </w:style>
  <w:style w:type="paragraph" w:styleId="Encabezado">
    <w:name w:val="header"/>
    <w:basedOn w:val="Normal"/>
    <w:link w:val="EncabezadoCar"/>
    <w:uiPriority w:val="99"/>
    <w:unhideWhenUsed w:val="1"/>
    <w:rsid w:val="009010C3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010C3"/>
  </w:style>
  <w:style w:type="paragraph" w:styleId="Piedepgina">
    <w:name w:val="footer"/>
    <w:basedOn w:val="Normal"/>
    <w:link w:val="PiedepginaCar"/>
    <w:uiPriority w:val="99"/>
    <w:unhideWhenUsed w:val="1"/>
    <w:rsid w:val="009010C3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010C3"/>
  </w:style>
  <w:style w:type="table" w:styleId="a2" w:customStyle="1">
    <w:basedOn w:val="TableNormal3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be5f1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3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3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be5f1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5" w:customStyle="1">
    <w:basedOn w:val="TableNormal3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be5f1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paragraph" w:styleId="Prrafodelista">
    <w:name w:val="List Paragraph"/>
    <w:basedOn w:val="Normal"/>
    <w:uiPriority w:val="34"/>
    <w:qFormat w:val="1"/>
    <w:rsid w:val="00760AD3"/>
    <w:pPr>
      <w:spacing w:after="200" w:line="276" w:lineRule="auto"/>
      <w:ind w:left="720"/>
      <w:contextualSpacing w:val="1"/>
    </w:pPr>
    <w:rPr>
      <w:rFonts w:ascii="Calibri" w:cs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 w:val="1"/>
    <w:rsid w:val="002E15AF"/>
    <w:pPr>
      <w:spacing w:after="100" w:afterAutospacing="1" w:before="100" w:beforeAutospacing="1"/>
    </w:pPr>
  </w:style>
  <w:style w:type="table" w:styleId="a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8" w:customStyle="1">
    <w:basedOn w:val="TableNormal2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be5f1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9" w:customStyle="1">
    <w:basedOn w:val="TableNormal2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be5f1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character" w:styleId="apple-tab-span" w:customStyle="1">
    <w:name w:val="apple-tab-span"/>
    <w:basedOn w:val="Fuentedeprrafopredeter"/>
    <w:rsid w:val="002D23ED"/>
  </w:style>
  <w:style w:type="table" w:styleId="aa" w:customStyle="1">
    <w:basedOn w:val="TableNormal1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b" w:customStyle="1">
    <w:basedOn w:val="TableNormal1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c" w:customStyle="1">
    <w:basedOn w:val="TableNormal1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aconcuadrcula2-nfasis1">
    <w:name w:val="Grid Table 2 Accent 1"/>
    <w:basedOn w:val="Tablanormal"/>
    <w:uiPriority w:val="47"/>
    <w:rsid w:val="00591D3B"/>
    <w:tblPr>
      <w:tblStyleRowBandSize w:val="1"/>
      <w:tblStyleColBandSize w:val="1"/>
      <w:tblBorders>
        <w:top w:color="95b3d7" w:space="0" w:sz="2" w:themeColor="accent1" w:themeTint="000099" w:val="single"/>
        <w:bottom w:color="95b3d7" w:space="0" w:sz="2" w:themeColor="accent1" w:themeTint="000099" w:val="single"/>
        <w:insideH w:color="95b3d7" w:space="0" w:sz="2" w:themeColor="accent1" w:themeTint="000099" w:val="single"/>
        <w:insideV w:color="95b3d7" w:space="0" w:sz="2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95b3d7" w:space="0" w:sz="12" w:themeColor="accen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95b3d7" w:space="0" w:sz="2" w:themeColor="accen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themeFill="accent1" w:themeFillTint="000033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ad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top w:space="0" w:sz="0" w:val="nil"/>
          <w:bottom w:color="95b3d7" w:space="0" w:sz="12" w:val="single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rPr>
        <w:b w:val="1"/>
        <w:bCs w:val="1"/>
      </w:rPr>
      <w:tblPr/>
      <w:tcPr>
        <w:tcBorders>
          <w:top w:color="95b3d7" w:space="0" w:sz="4" w:val="single"/>
          <w:bottom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be5f1" w:val="clear"/>
      </w:tcPr>
    </w:tblStylePr>
    <w:tblStylePr w:type="band1Vert">
      <w:tcPr>
        <w:shd w:fill="dbe5f1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top w:color="000000" w:space="0" w:sz="0" w:val="nil"/>
          <w:bottom w:color="95b3d7" w:space="0" w:sz="12" w:val="single"/>
          <w:insideH w:color="000000" w:space="0" w:sz="0" w:val="nil"/>
          <w:insideV w:color="000000" w:space="0" w:sz="0" w:val="nil"/>
        </w:tcBorders>
        <w:shd w:fill="ffffff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95b3d7" w:space="0" w:sz="4" w:val="single"/>
          <w:bottom w:color="000000" w:space="0" w:sz="0" w:val="nil"/>
          <w:insideH w:color="000000" w:space="0" w:sz="0" w:val="nil"/>
          <w:insideV w:color="000000" w:space="0" w:sz="0" w:val="nil"/>
        </w:tcBorders>
        <w:shd w:fill="ffffff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bCFWolUABMB/oeZvFc1/y+av9w==">CgMxLjAyDmgucGtlYW8wdnB3Y3l1OAByITFEamtZcThmcGhnVGtGVlhJM00ya2xONVFfdGdydHQ0eg==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2025-03-06T20:23:00Z</dcterms:created>
  <dc:creator>ADMIN</dc:creator>
</cp:coreProperties>
</file>