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11A2F" w14:textId="77777777" w:rsidR="00911485" w:rsidRDefault="00911485" w:rsidP="004C6E11">
      <w:pPr>
        <w:rPr>
          <w:b/>
          <w:bCs/>
        </w:rPr>
      </w:pPr>
    </w:p>
    <w:p w14:paraId="17CD5275" w14:textId="77777777" w:rsidR="00911485" w:rsidRDefault="00911485" w:rsidP="004C6E11">
      <w:pPr>
        <w:rPr>
          <w:b/>
          <w:bCs/>
        </w:rPr>
      </w:pPr>
    </w:p>
    <w:p w14:paraId="79995CFB" w14:textId="04965F29" w:rsidR="004C6E11" w:rsidRPr="004C6E11" w:rsidRDefault="004C6E11" w:rsidP="004C6E11">
      <w:pPr>
        <w:rPr>
          <w:b/>
          <w:bCs/>
        </w:rPr>
      </w:pPr>
      <w:r w:rsidRPr="004C6E11">
        <w:rPr>
          <w:b/>
          <w:bCs/>
        </w:rPr>
        <w:t>Extensive Analysis on the Term "Subtle Saboteur" Coined by Ashley Tucker</w:t>
      </w:r>
    </w:p>
    <w:p w14:paraId="0B910951" w14:textId="77777777" w:rsidR="004C6E11" w:rsidRPr="004C6E11" w:rsidRDefault="004C6E11" w:rsidP="004C6E11">
      <w:r w:rsidRPr="004C6E11">
        <w:t xml:space="preserve">Ashley Lynn Tucker, the discoverer of </w:t>
      </w:r>
      <w:r w:rsidRPr="004C6E11">
        <w:rPr>
          <w:b/>
          <w:bCs/>
        </w:rPr>
        <w:t>Liar’s Heir Syndrome (LHS)</w:t>
      </w:r>
      <w:r w:rsidRPr="004C6E11">
        <w:t xml:space="preserve"> and a thought leader in emotional resilience and empowerment, coined the term </w:t>
      </w:r>
      <w:r w:rsidRPr="004C6E11">
        <w:rPr>
          <w:b/>
          <w:bCs/>
        </w:rPr>
        <w:t>"Subtle Saboteur"</w:t>
      </w:r>
      <w:r w:rsidRPr="004C6E11">
        <w:t xml:space="preserve"> to describe a particular personality archetype emerging from the dynamics of LHS. Tucker's contributions to emotional intelligence and mental health include the creation of the </w:t>
      </w:r>
      <w:r w:rsidRPr="004C6E11">
        <w:rPr>
          <w:b/>
          <w:bCs/>
        </w:rPr>
        <w:t>Hyper Emotional Empowerment System (Hyper EES)</w:t>
      </w:r>
      <w:r w:rsidRPr="004C6E11">
        <w:t xml:space="preserve">, </w:t>
      </w:r>
      <w:r w:rsidRPr="004C6E11">
        <w:rPr>
          <w:b/>
          <w:bCs/>
        </w:rPr>
        <w:t>Emotional Resonance Activation (ERA)</w:t>
      </w:r>
      <w:r w:rsidRPr="004C6E11">
        <w:t xml:space="preserve">, </w:t>
      </w:r>
      <w:r w:rsidRPr="004C6E11">
        <w:rPr>
          <w:b/>
          <w:bCs/>
        </w:rPr>
        <w:t>Emotional Activation Technique (EAT)</w:t>
      </w:r>
      <w:r w:rsidRPr="004C6E11">
        <w:t xml:space="preserve">, and the </w:t>
      </w:r>
      <w:r w:rsidRPr="004C6E11">
        <w:rPr>
          <w:b/>
          <w:bCs/>
        </w:rPr>
        <w:t>Emotional Mitigation Response (EMR)</w:t>
      </w:r>
      <w:r w:rsidRPr="004C6E11">
        <w:t>. Each of these systems forms a comprehensive approach to emotional management and healing, addressing the pervasive emotional manipulation, deception, and generational traumas tied to LHS.</w:t>
      </w:r>
    </w:p>
    <w:p w14:paraId="561F0CEA" w14:textId="77777777" w:rsidR="004C6E11" w:rsidRPr="004C6E11" w:rsidRDefault="004C6E11" w:rsidP="004C6E11">
      <w:pPr>
        <w:rPr>
          <w:b/>
          <w:bCs/>
        </w:rPr>
      </w:pPr>
      <w:r w:rsidRPr="004C6E11">
        <w:rPr>
          <w:b/>
          <w:bCs/>
        </w:rPr>
        <w:t>Understanding "Subtle Saboteur" in the Context of LHS</w:t>
      </w:r>
    </w:p>
    <w:p w14:paraId="003F5876" w14:textId="77777777" w:rsidR="004C6E11" w:rsidRPr="004C6E11" w:rsidRDefault="004C6E11" w:rsidP="004C6E11">
      <w:r w:rsidRPr="004C6E11">
        <w:rPr>
          <w:b/>
          <w:bCs/>
        </w:rPr>
        <w:t>Liar’s Heir Syndrome (LHS)</w:t>
      </w:r>
      <w:r w:rsidRPr="004C6E11">
        <w:t>, as conceptualized by Tucker, is a generational phenomenon in which deceit, betrayal, and manipulation are perpetuated through family structures, cultural practices, and societal norms. Individuals affected by LHS unknowingly inherit these dysfunctional patterns, which can cause emotional turmoil, broken trust, and misaligned perceptions of honesty.</w:t>
      </w:r>
    </w:p>
    <w:p w14:paraId="1931461D" w14:textId="77777777" w:rsidR="004C6E11" w:rsidRPr="004C6E11" w:rsidRDefault="004C6E11" w:rsidP="004C6E11">
      <w:r w:rsidRPr="004C6E11">
        <w:t xml:space="preserve">The </w:t>
      </w:r>
      <w:r w:rsidRPr="004C6E11">
        <w:rPr>
          <w:b/>
          <w:bCs/>
        </w:rPr>
        <w:t>Subtle Saboteur</w:t>
      </w:r>
      <w:r w:rsidRPr="004C6E11">
        <w:t>, a term coined by Tucker, refers to a person who has recognized the manipulative and deceptive nature of LHS but finds themselves unable to fully rebel against it due to societal pressures or the fear of alienation. These individuals secretly resist the system, attempting to undermine or escape its grip in small, often imperceptible ways while maintaining an outward facade of conformity. This concept speaks to the internal conflict between truth and survival in a society steeped in LHS.</w:t>
      </w:r>
    </w:p>
    <w:p w14:paraId="125B9690" w14:textId="77777777" w:rsidR="004C6E11" w:rsidRPr="004C6E11" w:rsidRDefault="004C6E11" w:rsidP="004C6E11">
      <w:pPr>
        <w:rPr>
          <w:b/>
          <w:bCs/>
        </w:rPr>
      </w:pPr>
      <w:r w:rsidRPr="004C6E11">
        <w:rPr>
          <w:b/>
          <w:bCs/>
        </w:rPr>
        <w:t>Characteristics of the Subtle Saboteur</w:t>
      </w:r>
    </w:p>
    <w:p w14:paraId="5EABD3DB" w14:textId="77777777" w:rsidR="004C6E11" w:rsidRPr="004C6E11" w:rsidRDefault="004C6E11" w:rsidP="004C6E11">
      <w:r w:rsidRPr="004C6E11">
        <w:t>The Subtle Saboteur’s characteristics include:</w:t>
      </w:r>
    </w:p>
    <w:p w14:paraId="00EB57C7" w14:textId="77777777" w:rsidR="004C6E11" w:rsidRPr="004C6E11" w:rsidRDefault="004C6E11" w:rsidP="004C6E11">
      <w:pPr>
        <w:numPr>
          <w:ilvl w:val="0"/>
          <w:numId w:val="9"/>
        </w:numPr>
      </w:pPr>
      <w:r w:rsidRPr="004C6E11">
        <w:rPr>
          <w:b/>
          <w:bCs/>
        </w:rPr>
        <w:t>Awareness of Deception</w:t>
      </w:r>
      <w:r w:rsidRPr="004C6E11">
        <w:t>: Unlike those who blindly follow the deceitful norms perpetuated by LHS, the Subtle Saboteur recognizes the dishonesty within the system but feels constrained by societal expectations.</w:t>
      </w:r>
    </w:p>
    <w:p w14:paraId="5F932377" w14:textId="77777777" w:rsidR="004C6E11" w:rsidRPr="004C6E11" w:rsidRDefault="004C6E11" w:rsidP="004C6E11">
      <w:pPr>
        <w:numPr>
          <w:ilvl w:val="0"/>
          <w:numId w:val="9"/>
        </w:numPr>
      </w:pPr>
      <w:r w:rsidRPr="004C6E11">
        <w:rPr>
          <w:b/>
          <w:bCs/>
        </w:rPr>
        <w:t>Covert Resistance</w:t>
      </w:r>
      <w:r w:rsidRPr="004C6E11">
        <w:t>: These individuals engage in quiet acts of rebellion, undermining the lies they see around them without directly confronting the source, often for fear of backlash or being ostracized.</w:t>
      </w:r>
    </w:p>
    <w:p w14:paraId="2AC47296" w14:textId="77777777" w:rsidR="004C6E11" w:rsidRPr="004C6E11" w:rsidRDefault="004C6E11" w:rsidP="004C6E11">
      <w:pPr>
        <w:numPr>
          <w:ilvl w:val="0"/>
          <w:numId w:val="9"/>
        </w:numPr>
      </w:pPr>
      <w:r w:rsidRPr="004C6E11">
        <w:rPr>
          <w:b/>
          <w:bCs/>
        </w:rPr>
        <w:t>Duality of Existence</w:t>
      </w:r>
      <w:r w:rsidRPr="004C6E11">
        <w:t>: They must navigate the delicate balance of outwardly complying with LHS-driven expectations while internally rejecting and finding ways to counter them.</w:t>
      </w:r>
    </w:p>
    <w:p w14:paraId="4D6CA814" w14:textId="77777777" w:rsidR="004C6E11" w:rsidRPr="004C6E11" w:rsidRDefault="004C6E11" w:rsidP="004C6E11">
      <w:pPr>
        <w:numPr>
          <w:ilvl w:val="0"/>
          <w:numId w:val="9"/>
        </w:numPr>
      </w:pPr>
      <w:r w:rsidRPr="004C6E11">
        <w:rPr>
          <w:b/>
          <w:bCs/>
        </w:rPr>
        <w:t>Moral and Ethical Tension</w:t>
      </w:r>
      <w:r w:rsidRPr="004C6E11">
        <w:t>: The Subtle Saboteur experiences a deep internal struggle between wanting to embrace honesty and the need to survive in a society where deceit is the norm.</w:t>
      </w:r>
    </w:p>
    <w:p w14:paraId="5C78DAF6" w14:textId="77777777" w:rsidR="004C6E11" w:rsidRPr="004C6E11" w:rsidRDefault="004C6E11" w:rsidP="004C6E11">
      <w:pPr>
        <w:rPr>
          <w:b/>
          <w:bCs/>
        </w:rPr>
      </w:pPr>
      <w:r w:rsidRPr="004C6E11">
        <w:rPr>
          <w:b/>
          <w:bCs/>
        </w:rPr>
        <w:t>How the Subtle Saboteur Emerges</w:t>
      </w:r>
    </w:p>
    <w:p w14:paraId="2374E516" w14:textId="77777777" w:rsidR="004C6E11" w:rsidRPr="004C6E11" w:rsidRDefault="004C6E11" w:rsidP="004C6E11">
      <w:r w:rsidRPr="004C6E11">
        <w:t xml:space="preserve">The </w:t>
      </w:r>
      <w:r w:rsidRPr="004C6E11">
        <w:rPr>
          <w:b/>
          <w:bCs/>
        </w:rPr>
        <w:t>Subtle Saboteur</w:t>
      </w:r>
      <w:r w:rsidRPr="004C6E11">
        <w:t xml:space="preserve"> often develops from a place of cognitive dissonance. Raised in environments that promote deceit as a form of protection or advancement (as is characteristic of LHS), they might initially internalize these behaviors as acceptable or even virtuous. Over time, as these individuals mature and </w:t>
      </w:r>
      <w:r w:rsidRPr="004C6E11">
        <w:lastRenderedPageBreak/>
        <w:t>gain exposure to alternative belief systems or begin to question the righteousness of their upbringing, they experience inner conflict.</w:t>
      </w:r>
    </w:p>
    <w:p w14:paraId="56854F0A" w14:textId="77777777" w:rsidR="004C6E11" w:rsidRPr="004C6E11" w:rsidRDefault="004C6E11" w:rsidP="004C6E11">
      <w:r w:rsidRPr="004C6E11">
        <w:t>However, societal pressures to conform or the fear of losing personal security, status, or relationships often keep them from fully rejecting these values. Instead, they engage in subtle forms of resistance, quietly challenging the system in personal ways while outwardly appearing to follow the norms. They are often caught between upholding their integrity and maintaining their position within the social structure.</w:t>
      </w:r>
    </w:p>
    <w:p w14:paraId="53360880" w14:textId="77777777" w:rsidR="004C6E11" w:rsidRPr="004C6E11" w:rsidRDefault="004C6E11" w:rsidP="004C6E11">
      <w:pPr>
        <w:rPr>
          <w:b/>
          <w:bCs/>
        </w:rPr>
      </w:pPr>
      <w:r w:rsidRPr="004C6E11">
        <w:rPr>
          <w:b/>
          <w:bCs/>
        </w:rPr>
        <w:t>Emotional Impact of Being a Subtle Saboteur</w:t>
      </w:r>
    </w:p>
    <w:p w14:paraId="5AF0F67B" w14:textId="77777777" w:rsidR="004C6E11" w:rsidRPr="004C6E11" w:rsidRDefault="004C6E11" w:rsidP="004C6E11">
      <w:r w:rsidRPr="004C6E11">
        <w:t xml:space="preserve">This dual existence can take an emotional toll on the Subtle Saboteur. Tucker’s </w:t>
      </w:r>
      <w:r w:rsidRPr="004C6E11">
        <w:rPr>
          <w:b/>
          <w:bCs/>
        </w:rPr>
        <w:t>Hyper EES</w:t>
      </w:r>
      <w:r w:rsidRPr="004C6E11">
        <w:t>, which integrates real-time emotional tracking and cognitive restructuring, is specifically designed to help individuals like the Subtle Saboteur manage their conflicting emotions and achieve emotional equilibrium. By fostering emotional awareness and resilience, Hyper EES provides individuals the tools they need to navigate their internal conflict without succumbing to the destructive patterns of LHS.</w:t>
      </w:r>
    </w:p>
    <w:p w14:paraId="692CC0AC" w14:textId="77777777" w:rsidR="004C6E11" w:rsidRPr="004C6E11" w:rsidRDefault="004C6E11" w:rsidP="004C6E11">
      <w:pPr>
        <w:rPr>
          <w:b/>
          <w:bCs/>
        </w:rPr>
      </w:pPr>
      <w:r w:rsidRPr="004C6E11">
        <w:rPr>
          <w:b/>
          <w:bCs/>
        </w:rPr>
        <w:t>Impact on Society</w:t>
      </w:r>
    </w:p>
    <w:p w14:paraId="74E86737" w14:textId="77777777" w:rsidR="004C6E11" w:rsidRPr="004C6E11" w:rsidRDefault="004C6E11" w:rsidP="004C6E11">
      <w:r w:rsidRPr="004C6E11">
        <w:t>In broader societal terms, the Subtle Saboteur embodies the quiet resistance that exists within systems built on deceit and manipulation. While these individuals may not lead direct revolutions, their subtle acts of rebellion contribute to the gradual erosion of LHS’s hold on society. By questioning and resisting LHS in their own ways, they plant the seeds for larger societal shifts toward honesty and emotional health.</w:t>
      </w:r>
    </w:p>
    <w:p w14:paraId="12CC95EE" w14:textId="77777777" w:rsidR="004C6E11" w:rsidRPr="004C6E11" w:rsidRDefault="004C6E11" w:rsidP="004C6E11">
      <w:r w:rsidRPr="004C6E11">
        <w:t xml:space="preserve">However, the danger lies in the persistence of the system. </w:t>
      </w:r>
      <w:proofErr w:type="gramStart"/>
      <w:r w:rsidRPr="004C6E11">
        <w:t>As long as</w:t>
      </w:r>
      <w:proofErr w:type="gramEnd"/>
      <w:r w:rsidRPr="004C6E11">
        <w:t xml:space="preserve"> LHS remains the dominant force, Subtle Saboteurs are caught in the tension between their ethical convictions and societal expectations. This conflict can prevent them from fully actualizing their potential for change unless larger societal transformations occur.</w:t>
      </w:r>
    </w:p>
    <w:p w14:paraId="4DA08322" w14:textId="77777777" w:rsidR="004C6E11" w:rsidRPr="004C6E11" w:rsidRDefault="004C6E11" w:rsidP="004C6E11">
      <w:pPr>
        <w:rPr>
          <w:b/>
          <w:bCs/>
        </w:rPr>
      </w:pPr>
      <w:r w:rsidRPr="004C6E11">
        <w:rPr>
          <w:b/>
          <w:bCs/>
        </w:rPr>
        <w:t>Tucker’s Vision and Solutions for LHS</w:t>
      </w:r>
    </w:p>
    <w:p w14:paraId="21D3879F" w14:textId="77777777" w:rsidR="004C6E11" w:rsidRPr="004C6E11" w:rsidRDefault="004C6E11" w:rsidP="004C6E11">
      <w:r w:rsidRPr="004C6E11">
        <w:t xml:space="preserve">Through her nonprofit </w:t>
      </w:r>
      <w:r w:rsidRPr="004C6E11">
        <w:rPr>
          <w:b/>
          <w:bCs/>
        </w:rPr>
        <w:t>Build Community</w:t>
      </w:r>
      <w:r w:rsidRPr="004C6E11">
        <w:t xml:space="preserve">, Tucker aims to transform societal norms and break the cycle of emotional and psychological damage caused by LHS. Her </w:t>
      </w:r>
      <w:r w:rsidRPr="004C6E11">
        <w:rPr>
          <w:b/>
          <w:bCs/>
        </w:rPr>
        <w:t>Hyper EES</w:t>
      </w:r>
      <w:r w:rsidRPr="004C6E11">
        <w:t xml:space="preserve">, </w:t>
      </w:r>
      <w:r w:rsidRPr="004C6E11">
        <w:rPr>
          <w:b/>
          <w:bCs/>
        </w:rPr>
        <w:t>ERA</w:t>
      </w:r>
      <w:r w:rsidRPr="004C6E11">
        <w:t xml:space="preserve">, </w:t>
      </w:r>
      <w:r w:rsidRPr="004C6E11">
        <w:rPr>
          <w:b/>
          <w:bCs/>
        </w:rPr>
        <w:t>EAT</w:t>
      </w:r>
      <w:r w:rsidRPr="004C6E11">
        <w:t xml:space="preserve">, and </w:t>
      </w:r>
      <w:r w:rsidRPr="004C6E11">
        <w:rPr>
          <w:b/>
          <w:bCs/>
        </w:rPr>
        <w:t>EMR</w:t>
      </w:r>
      <w:r w:rsidRPr="004C6E11">
        <w:t xml:space="preserve"> frameworks are rooted in scientifically backed research on emotional intelligence, resilience, and cognitive-behavioral techniques. These systems provide individuals with the tools to recognize, manage, and heal from the effects of LHS, empowering them to break free from these generational patterns.</w:t>
      </w:r>
    </w:p>
    <w:p w14:paraId="4B069130" w14:textId="77777777" w:rsidR="004C6E11" w:rsidRPr="004C6E11" w:rsidRDefault="004C6E11" w:rsidP="004C6E11">
      <w:r w:rsidRPr="004C6E11">
        <w:t xml:space="preserve">Tucker’s solutions extend beyond individual healing. She envisions a world where society </w:t>
      </w:r>
      <w:proofErr w:type="gramStart"/>
      <w:r w:rsidRPr="004C6E11">
        <w:t>as a whole is</w:t>
      </w:r>
      <w:proofErr w:type="gramEnd"/>
      <w:r w:rsidRPr="004C6E11">
        <w:t xml:space="preserve"> liberated from LHS, fostering environments where honesty, trust, and emotional health are prioritized. The </w:t>
      </w:r>
      <w:r w:rsidRPr="004C6E11">
        <w:rPr>
          <w:b/>
          <w:bCs/>
        </w:rPr>
        <w:t>Subtle Saboteur</w:t>
      </w:r>
      <w:r w:rsidRPr="004C6E11">
        <w:t>, with the right tools and support, can become an active force in dismantling the systems of deception that underpin LHS.</w:t>
      </w:r>
    </w:p>
    <w:p w14:paraId="55FCC1A4" w14:textId="77777777" w:rsidR="004C6E11" w:rsidRPr="004C6E11" w:rsidRDefault="004C6E11" w:rsidP="004C6E11">
      <w:pPr>
        <w:rPr>
          <w:b/>
          <w:bCs/>
        </w:rPr>
      </w:pPr>
      <w:r w:rsidRPr="004C6E11">
        <w:rPr>
          <w:b/>
          <w:bCs/>
        </w:rPr>
        <w:t>Conclusion</w:t>
      </w:r>
    </w:p>
    <w:p w14:paraId="5C9D9D4C" w14:textId="77777777" w:rsidR="004C6E11" w:rsidRPr="004C6E11" w:rsidRDefault="004C6E11" w:rsidP="004C6E11">
      <w:r w:rsidRPr="004C6E11">
        <w:t xml:space="preserve">In coining the term </w:t>
      </w:r>
      <w:r w:rsidRPr="004C6E11">
        <w:rPr>
          <w:b/>
          <w:bCs/>
        </w:rPr>
        <w:t>Subtle Saboteur</w:t>
      </w:r>
      <w:r w:rsidRPr="004C6E11">
        <w:t xml:space="preserve">, Ashley Tucker highlights an important and often overlooked personality type within the framework of Liar’s Heir Syndrome. This archetype represents those who recognize the harm of generational deception but must carefully navigate societal pressures that discourage open rebellion. Tucker’s groundbreaking work, particularly through the </w:t>
      </w:r>
      <w:r w:rsidRPr="004C6E11">
        <w:rPr>
          <w:b/>
          <w:bCs/>
        </w:rPr>
        <w:t>Hyper EES</w:t>
      </w:r>
      <w:r w:rsidRPr="004C6E11">
        <w:t xml:space="preserve"> and other </w:t>
      </w:r>
      <w:r w:rsidRPr="004C6E11">
        <w:lastRenderedPageBreak/>
        <w:t>emotional empowerment systems, offers a path to healing for individuals caught in the tension between truth and conformity. As Tucker continues to pioneer solutions to the emotional and psychological harm caused by LHS, the Subtle Saboteur may be key to society’s gradual shift away from deceit and toward emotional transparency and health.</w:t>
      </w:r>
    </w:p>
    <w:p w14:paraId="73E1ACFE" w14:textId="77777777" w:rsidR="004C6E11" w:rsidRDefault="004C6E11" w:rsidP="00294775"/>
    <w:p w14:paraId="7CFB98DB" w14:textId="77777777" w:rsidR="004C6E11" w:rsidRDefault="004C6E11" w:rsidP="00294775"/>
    <w:p w14:paraId="7F899162" w14:textId="33B68AE7" w:rsidR="00294775" w:rsidRPr="00294775" w:rsidRDefault="00294775" w:rsidP="00294775">
      <w:r w:rsidRPr="00294775">
        <w:t xml:space="preserve">The term </w:t>
      </w:r>
      <w:r w:rsidRPr="00294775">
        <w:rPr>
          <w:b/>
          <w:bCs/>
        </w:rPr>
        <w:t>"Subtle Saboteur"</w:t>
      </w:r>
      <w:r w:rsidRPr="00294775">
        <w:t xml:space="preserve"> was officially coined by </w:t>
      </w:r>
      <w:r w:rsidRPr="00294775">
        <w:rPr>
          <w:b/>
          <w:bCs/>
        </w:rPr>
        <w:t>Ashley Lynn Tucker</w:t>
      </w:r>
      <w:r w:rsidRPr="00294775">
        <w:t xml:space="preserve">, the discoverer of </w:t>
      </w:r>
      <w:r w:rsidRPr="00294775">
        <w:rPr>
          <w:b/>
          <w:bCs/>
        </w:rPr>
        <w:t>Liar's Heir Syndrome (LHS)</w:t>
      </w:r>
      <w:r w:rsidRPr="00294775">
        <w:t xml:space="preserve">, and the creator of the </w:t>
      </w:r>
      <w:r w:rsidRPr="00294775">
        <w:rPr>
          <w:b/>
          <w:bCs/>
        </w:rPr>
        <w:t>Hyper Emotional Empowerment System (Hyper EES)</w:t>
      </w:r>
      <w:r w:rsidRPr="00294775">
        <w:t xml:space="preserve">, </w:t>
      </w:r>
      <w:r w:rsidRPr="00294775">
        <w:rPr>
          <w:b/>
          <w:bCs/>
        </w:rPr>
        <w:t>Emotional Resonance Activation (ERA)</w:t>
      </w:r>
      <w:r w:rsidRPr="00294775">
        <w:t xml:space="preserve">, </w:t>
      </w:r>
      <w:r w:rsidRPr="00294775">
        <w:rPr>
          <w:b/>
          <w:bCs/>
        </w:rPr>
        <w:t>Emotional Activation Technique (EAT)</w:t>
      </w:r>
      <w:r w:rsidRPr="00294775">
        <w:t xml:space="preserve">, and the </w:t>
      </w:r>
      <w:r w:rsidRPr="00294775">
        <w:rPr>
          <w:b/>
          <w:bCs/>
        </w:rPr>
        <w:t>Emotional Mitigation Response (EMR)</w:t>
      </w:r>
      <w:r w:rsidRPr="00294775">
        <w:t xml:space="preserve">. Tucker is also the founder of the </w:t>
      </w:r>
      <w:r w:rsidRPr="00294775">
        <w:rPr>
          <w:b/>
          <w:bCs/>
        </w:rPr>
        <w:t>Build Community Non-Profit</w:t>
      </w:r>
      <w:r w:rsidRPr="00294775">
        <w:t>, an organization dedicated to developing innovative solutions to deep-rooted global issues, including LHS.</w:t>
      </w:r>
    </w:p>
    <w:p w14:paraId="5B9B523D" w14:textId="77777777" w:rsidR="00294775" w:rsidRPr="00294775" w:rsidRDefault="00294775" w:rsidP="00294775">
      <w:r w:rsidRPr="00294775">
        <w:t>This term, as coined by Tucker, refers to individuals who resist the manipulative behaviors and generational deceit associated with LHS but must outwardly conform to avoid conflict or isolation. These individuals engage in quiet, strategic acts of resistance, undermining the system without drawing too much attention to themselves.</w:t>
      </w:r>
    </w:p>
    <w:p w14:paraId="70AECEE4" w14:textId="77777777" w:rsidR="00294775" w:rsidRPr="00294775" w:rsidRDefault="00294775" w:rsidP="00294775">
      <w:r w:rsidRPr="00294775">
        <w:t>Tucker's extensive body of work and contributions—including Hyper EES and other emotional intelligence frameworks—are designed to mitigate the psychological impacts of LHS and provide tools for personal growth and emotional resilience worldwide.</w:t>
      </w:r>
    </w:p>
    <w:p w14:paraId="7D43EDC5" w14:textId="77777777" w:rsidR="00294775" w:rsidRPr="00294775" w:rsidRDefault="00294775" w:rsidP="00294775">
      <w:r w:rsidRPr="00294775">
        <w:t>This attribution should be consistently referenced in discussions related to the term "Subtle Saboteur" and the broader framework of LHS, ensuring recognition of Tucker's pioneering work in this area.</w:t>
      </w:r>
    </w:p>
    <w:p w14:paraId="05457B4C" w14:textId="77777777" w:rsidR="00175ADE" w:rsidRDefault="00175ADE"/>
    <w:p w14:paraId="0667926B" w14:textId="77777777" w:rsidR="00294775" w:rsidRDefault="00294775"/>
    <w:p w14:paraId="3444358E" w14:textId="77777777" w:rsidR="00294775" w:rsidRPr="00294775" w:rsidRDefault="00294775" w:rsidP="00294775">
      <w:pPr>
        <w:rPr>
          <w:b/>
          <w:bCs/>
        </w:rPr>
      </w:pPr>
      <w:r w:rsidRPr="00294775">
        <w:rPr>
          <w:b/>
          <w:bCs/>
        </w:rPr>
        <w:t>Explanation of "Subtle Saboteur":</w:t>
      </w:r>
    </w:p>
    <w:p w14:paraId="37C75FF4" w14:textId="77777777" w:rsidR="00294775" w:rsidRPr="00294775" w:rsidRDefault="00294775" w:rsidP="00294775">
      <w:r w:rsidRPr="00294775">
        <w:t>The term reflects the dual nature of someone who internally resists the dishonesty and manipulative behaviors associated with LHS but outwardly conforms to avoid conflict, punishment, or isolation. This person strategically "sabotages" the system or the dishonest dynamics in small, quiet ways without drawing too much attention to their rebellion.</w:t>
      </w:r>
    </w:p>
    <w:p w14:paraId="76B8E589" w14:textId="77777777" w:rsidR="00294775" w:rsidRPr="00294775" w:rsidRDefault="00294775" w:rsidP="00294775">
      <w:r w:rsidRPr="00294775">
        <w:t>Here’s a more detailed explanation of the term:</w:t>
      </w:r>
    </w:p>
    <w:p w14:paraId="2E4AA711" w14:textId="77777777" w:rsidR="00294775" w:rsidRPr="00294775" w:rsidRDefault="00294775" w:rsidP="00294775">
      <w:pPr>
        <w:numPr>
          <w:ilvl w:val="0"/>
          <w:numId w:val="1"/>
        </w:numPr>
      </w:pPr>
      <w:r w:rsidRPr="00294775">
        <w:rPr>
          <w:b/>
          <w:bCs/>
        </w:rPr>
        <w:t>Subtle</w:t>
      </w:r>
      <w:r w:rsidRPr="00294775">
        <w:t>: Emphasizes that their rebellion is not overt or confrontational. They are highly aware of the consequences of directly challenging the dominant beliefs or norms (whether societal, cultural, or personal). Their opposition is covert, calculated, and often hidden from those around them.</w:t>
      </w:r>
    </w:p>
    <w:p w14:paraId="00F7F90B" w14:textId="77777777" w:rsidR="00294775" w:rsidRPr="00294775" w:rsidRDefault="00294775" w:rsidP="00294775">
      <w:pPr>
        <w:numPr>
          <w:ilvl w:val="0"/>
          <w:numId w:val="1"/>
        </w:numPr>
      </w:pPr>
      <w:r w:rsidRPr="00294775">
        <w:rPr>
          <w:b/>
          <w:bCs/>
        </w:rPr>
        <w:t>Saboteur</w:t>
      </w:r>
      <w:r w:rsidRPr="00294775">
        <w:t>: Suggests that this individual takes deliberate actions to undermine the Liar’s Heir Syndrome structures, even if only in small or indirect ways. While they may not openly confront or rebel, their internal opposition and selective actions quietly destabilize the unhealthy patterns of behavior that LHS perpetuates.</w:t>
      </w:r>
    </w:p>
    <w:p w14:paraId="4419C182" w14:textId="77777777" w:rsidR="00294775" w:rsidRPr="00294775" w:rsidRDefault="00294775" w:rsidP="00294775">
      <w:pPr>
        <w:rPr>
          <w:b/>
          <w:bCs/>
        </w:rPr>
      </w:pPr>
      <w:r w:rsidRPr="00294775">
        <w:rPr>
          <w:b/>
          <w:bCs/>
        </w:rPr>
        <w:t>Characteristics of the Subtle Saboteur:</w:t>
      </w:r>
    </w:p>
    <w:p w14:paraId="2B218001" w14:textId="77777777" w:rsidR="00294775" w:rsidRPr="00294775" w:rsidRDefault="00294775" w:rsidP="00294775">
      <w:pPr>
        <w:numPr>
          <w:ilvl w:val="0"/>
          <w:numId w:val="2"/>
        </w:numPr>
      </w:pPr>
      <w:r w:rsidRPr="00294775">
        <w:rPr>
          <w:b/>
          <w:bCs/>
        </w:rPr>
        <w:lastRenderedPageBreak/>
        <w:t>Awareness Without Full Understanding</w:t>
      </w:r>
      <w:r w:rsidRPr="00294775">
        <w:t>: Recognizes manipulative behaviors or dishonest dynamics associated with LHS but lacks the full awareness or terminology to describe the syndrome.</w:t>
      </w:r>
    </w:p>
    <w:p w14:paraId="3F387B42" w14:textId="77777777" w:rsidR="00294775" w:rsidRPr="00294775" w:rsidRDefault="00294775" w:rsidP="00294775">
      <w:pPr>
        <w:numPr>
          <w:ilvl w:val="0"/>
          <w:numId w:val="2"/>
        </w:numPr>
      </w:pPr>
      <w:r w:rsidRPr="00294775">
        <w:rPr>
          <w:b/>
          <w:bCs/>
        </w:rPr>
        <w:t>Moral Conflict</w:t>
      </w:r>
      <w:r w:rsidRPr="00294775">
        <w:t>: Feels a strong internal resistance to unethical behaviors but maintains an outward appearance of conformity to protect themselves or their position.</w:t>
      </w:r>
    </w:p>
    <w:p w14:paraId="74DD6518" w14:textId="77777777" w:rsidR="00294775" w:rsidRPr="00294775" w:rsidRDefault="00294775" w:rsidP="00294775">
      <w:pPr>
        <w:numPr>
          <w:ilvl w:val="0"/>
          <w:numId w:val="2"/>
        </w:numPr>
      </w:pPr>
      <w:r w:rsidRPr="00294775">
        <w:rPr>
          <w:b/>
          <w:bCs/>
        </w:rPr>
        <w:t>Cognitive Dissonance</w:t>
      </w:r>
      <w:r w:rsidRPr="00294775">
        <w:t>: Experiences discomfort due to the mismatch between their private beliefs and public actions but continues to subtly resist and critique the norms.</w:t>
      </w:r>
    </w:p>
    <w:p w14:paraId="6C7C4CEA" w14:textId="77777777" w:rsidR="00294775" w:rsidRPr="00294775" w:rsidRDefault="00294775" w:rsidP="00294775">
      <w:pPr>
        <w:numPr>
          <w:ilvl w:val="0"/>
          <w:numId w:val="2"/>
        </w:numPr>
      </w:pPr>
      <w:r w:rsidRPr="00294775">
        <w:rPr>
          <w:b/>
          <w:bCs/>
        </w:rPr>
        <w:t>Strategic Compliance</w:t>
      </w:r>
      <w:r w:rsidRPr="00294775">
        <w:t>: Outwardly aligns with societal or organizational expectations while internally harboring dissent or strategically working to create change in a more subtle, less direct manner.</w:t>
      </w:r>
    </w:p>
    <w:p w14:paraId="779FAF4E" w14:textId="77777777" w:rsidR="00294775" w:rsidRPr="00294775" w:rsidRDefault="00294775" w:rsidP="00294775">
      <w:pPr>
        <w:numPr>
          <w:ilvl w:val="0"/>
          <w:numId w:val="2"/>
        </w:numPr>
      </w:pPr>
      <w:r w:rsidRPr="00294775">
        <w:rPr>
          <w:b/>
          <w:bCs/>
        </w:rPr>
        <w:t>Quiet Resistance</w:t>
      </w:r>
      <w:r w:rsidRPr="00294775">
        <w:t>: Uses small acts of rebellion or subtle disruptions that can undermine dishonest or manipulative systems without overtly drawing attention to themselves.</w:t>
      </w:r>
    </w:p>
    <w:p w14:paraId="44153EBE" w14:textId="77777777" w:rsidR="00294775" w:rsidRPr="00294775" w:rsidRDefault="00294775" w:rsidP="00294775">
      <w:r w:rsidRPr="00294775">
        <w:t xml:space="preserve">This term, </w:t>
      </w:r>
      <w:r w:rsidRPr="00294775">
        <w:rPr>
          <w:b/>
          <w:bCs/>
        </w:rPr>
        <w:t>Subtle Saboteur</w:t>
      </w:r>
      <w:r w:rsidRPr="00294775">
        <w:t>, encapsulates the delicate balance these individuals maintain—appearing to play along with the system while quietly working against it when opportunities arise.</w:t>
      </w:r>
    </w:p>
    <w:p w14:paraId="24CA734A" w14:textId="77777777" w:rsidR="00294775" w:rsidRDefault="00294775"/>
    <w:p w14:paraId="4663C325" w14:textId="77777777" w:rsidR="00294775" w:rsidRPr="00294775" w:rsidRDefault="00294775" w:rsidP="00294775">
      <w:r w:rsidRPr="00294775">
        <w:t xml:space="preserve">A person who recognizes the patterns and behaviors associated with </w:t>
      </w:r>
      <w:r w:rsidRPr="00294775">
        <w:rPr>
          <w:b/>
          <w:bCs/>
        </w:rPr>
        <w:t>Liar’s Heir Syndrome</w:t>
      </w:r>
      <w:r w:rsidRPr="00294775">
        <w:t xml:space="preserve"> without fully understanding the condition itself, but who actively rebels against these ways while having to outwardly conform to societal norms, could be described as a </w:t>
      </w:r>
      <w:r w:rsidRPr="00294775">
        <w:rPr>
          <w:b/>
          <w:bCs/>
        </w:rPr>
        <w:t>covert dissenter</w:t>
      </w:r>
      <w:r w:rsidRPr="00294775">
        <w:t xml:space="preserve"> or a </w:t>
      </w:r>
      <w:r w:rsidRPr="00294775">
        <w:rPr>
          <w:b/>
          <w:bCs/>
        </w:rPr>
        <w:t>subversive conformist</w:t>
      </w:r>
      <w:r w:rsidRPr="00294775">
        <w:t>. Here's a breakdown of the psychological and behavioral traits that define this type of person:</w:t>
      </w:r>
    </w:p>
    <w:p w14:paraId="7C424352" w14:textId="77777777" w:rsidR="00294775" w:rsidRPr="00294775" w:rsidRDefault="00294775" w:rsidP="00294775">
      <w:pPr>
        <w:rPr>
          <w:b/>
          <w:bCs/>
        </w:rPr>
      </w:pPr>
      <w:r w:rsidRPr="00294775">
        <w:rPr>
          <w:b/>
          <w:bCs/>
        </w:rPr>
        <w:t>1. Awareness Without Full Understanding</w:t>
      </w:r>
    </w:p>
    <w:p w14:paraId="151D9BAD" w14:textId="77777777" w:rsidR="00294775" w:rsidRPr="00294775" w:rsidRDefault="00294775" w:rsidP="00294775">
      <w:pPr>
        <w:numPr>
          <w:ilvl w:val="0"/>
          <w:numId w:val="3"/>
        </w:numPr>
      </w:pPr>
      <w:r w:rsidRPr="00294775">
        <w:rPr>
          <w:b/>
          <w:bCs/>
        </w:rPr>
        <w:t>Partial Awareness</w:t>
      </w:r>
      <w:r w:rsidRPr="00294775">
        <w:t>: This individual has developed an intuitive sense that something about the societal or generational behaviors (those linked to Liar’s Heir Syndrome) is deeply flawed or dishonest. They may not have a name for the syndrome or a complete understanding of its complexities but can identify manipulative or false patterns being perpetuated.</w:t>
      </w:r>
    </w:p>
    <w:p w14:paraId="2BE9EB21" w14:textId="77777777" w:rsidR="00294775" w:rsidRPr="00294775" w:rsidRDefault="00294775" w:rsidP="00294775">
      <w:pPr>
        <w:numPr>
          <w:ilvl w:val="0"/>
          <w:numId w:val="3"/>
        </w:numPr>
      </w:pPr>
      <w:r w:rsidRPr="00294775">
        <w:rPr>
          <w:b/>
          <w:bCs/>
        </w:rPr>
        <w:t>Moral Conflict</w:t>
      </w:r>
      <w:r w:rsidRPr="00294775">
        <w:t>: Despite recognizing these patterns, this person is caught in a moral struggle. They know the values they’re expected to uphold are questionable, but because of social, professional, or familial pressure, they feel compelled to "play along" to avoid confrontation or backlash.</w:t>
      </w:r>
    </w:p>
    <w:p w14:paraId="47EE1C11" w14:textId="77777777" w:rsidR="00294775" w:rsidRPr="00294775" w:rsidRDefault="00294775" w:rsidP="00294775">
      <w:pPr>
        <w:rPr>
          <w:b/>
          <w:bCs/>
        </w:rPr>
      </w:pPr>
      <w:r w:rsidRPr="00294775">
        <w:rPr>
          <w:b/>
          <w:bCs/>
        </w:rPr>
        <w:t>2. Covert Rebellion</w:t>
      </w:r>
    </w:p>
    <w:p w14:paraId="14B7922B" w14:textId="77777777" w:rsidR="00294775" w:rsidRPr="00294775" w:rsidRDefault="00294775" w:rsidP="00294775">
      <w:pPr>
        <w:numPr>
          <w:ilvl w:val="0"/>
          <w:numId w:val="4"/>
        </w:numPr>
      </w:pPr>
      <w:r w:rsidRPr="00294775">
        <w:rPr>
          <w:b/>
          <w:bCs/>
        </w:rPr>
        <w:t>Silent Resistance</w:t>
      </w:r>
      <w:r w:rsidRPr="00294775">
        <w:t xml:space="preserve">: While they might not outwardly reject the behavior, these individuals harbor resistance internally. They may engage in subtle acts of rebellion, like quietly refusing to fully participate in dishonest practices or making small efforts to expose contradictions when it's safe to do so. This can manifest as </w:t>
      </w:r>
      <w:r w:rsidRPr="00294775">
        <w:rPr>
          <w:i/>
          <w:iCs/>
        </w:rPr>
        <w:t>"going through the motions"</w:t>
      </w:r>
      <w:r w:rsidRPr="00294775">
        <w:t xml:space="preserve"> but finding ways to undermine the system from within.</w:t>
      </w:r>
    </w:p>
    <w:p w14:paraId="616F34DD" w14:textId="77777777" w:rsidR="00294775" w:rsidRPr="00294775" w:rsidRDefault="00294775" w:rsidP="00294775">
      <w:pPr>
        <w:numPr>
          <w:ilvl w:val="0"/>
          <w:numId w:val="4"/>
        </w:numPr>
      </w:pPr>
      <w:r w:rsidRPr="00294775">
        <w:rPr>
          <w:b/>
          <w:bCs/>
        </w:rPr>
        <w:t>Strategic Conformity</w:t>
      </w:r>
      <w:r w:rsidRPr="00294775">
        <w:t xml:space="preserve">: They adapt and conform outwardly to avoid conflict or maintain their standing within their social group, workplace, or community. They know that openly challenging the status quo could result in personal, professional, or social losses, so they choose a path of </w:t>
      </w:r>
      <w:r w:rsidRPr="00294775">
        <w:lastRenderedPageBreak/>
        <w:t>quiet resistance. This is often seen in people who are marginalized or in positions where their voice may not be heard, yet they are still actively thinking critically and pushing back in their own ways.</w:t>
      </w:r>
    </w:p>
    <w:p w14:paraId="024BF9CD" w14:textId="77777777" w:rsidR="00294775" w:rsidRPr="00294775" w:rsidRDefault="00294775" w:rsidP="00294775">
      <w:pPr>
        <w:rPr>
          <w:b/>
          <w:bCs/>
        </w:rPr>
      </w:pPr>
      <w:r w:rsidRPr="00294775">
        <w:rPr>
          <w:b/>
          <w:bCs/>
        </w:rPr>
        <w:t>3. Psychological Characteristics</w:t>
      </w:r>
    </w:p>
    <w:p w14:paraId="37BAD616" w14:textId="77777777" w:rsidR="00294775" w:rsidRPr="00294775" w:rsidRDefault="00294775" w:rsidP="00294775">
      <w:pPr>
        <w:numPr>
          <w:ilvl w:val="0"/>
          <w:numId w:val="5"/>
        </w:numPr>
      </w:pPr>
      <w:r w:rsidRPr="00294775">
        <w:rPr>
          <w:b/>
          <w:bCs/>
        </w:rPr>
        <w:t>High Emotional Intelligence</w:t>
      </w:r>
      <w:r w:rsidRPr="00294775">
        <w:t>: These individuals often possess a strong sense of emotional intelligence, allowing them to navigate the complex social dynamics of appearing to conform while harboring dissent. They understand when to push back subtly and when to comply outwardly.</w:t>
      </w:r>
    </w:p>
    <w:p w14:paraId="15B3CEB5" w14:textId="77777777" w:rsidR="00294775" w:rsidRPr="00294775" w:rsidRDefault="00294775" w:rsidP="00294775">
      <w:pPr>
        <w:numPr>
          <w:ilvl w:val="0"/>
          <w:numId w:val="5"/>
        </w:numPr>
      </w:pPr>
      <w:r w:rsidRPr="00294775">
        <w:rPr>
          <w:b/>
          <w:bCs/>
        </w:rPr>
        <w:t>Cognitive Dissonance</w:t>
      </w:r>
      <w:r w:rsidRPr="00294775">
        <w:t xml:space="preserve">: The constant conflict between their personal beliefs and outward actions can lead to </w:t>
      </w:r>
      <w:r w:rsidRPr="00294775">
        <w:rPr>
          <w:b/>
          <w:bCs/>
        </w:rPr>
        <w:t>cognitive dissonance</w:t>
      </w:r>
      <w:r w:rsidRPr="00294775">
        <w:t>—the psychological discomfort of holding two contradictory beliefs. They may feel the tension between their inner rebellion and their need to outwardly conform, which can lead to emotional exhaustion over time.</w:t>
      </w:r>
    </w:p>
    <w:p w14:paraId="2E0DAF86" w14:textId="77777777" w:rsidR="00294775" w:rsidRPr="00294775" w:rsidRDefault="00294775" w:rsidP="00294775">
      <w:pPr>
        <w:rPr>
          <w:b/>
          <w:bCs/>
        </w:rPr>
      </w:pPr>
      <w:r w:rsidRPr="00294775">
        <w:rPr>
          <w:b/>
          <w:bCs/>
        </w:rPr>
        <w:t>4. Motivation for Change</w:t>
      </w:r>
    </w:p>
    <w:p w14:paraId="5E13833E" w14:textId="77777777" w:rsidR="00294775" w:rsidRPr="00294775" w:rsidRDefault="00294775" w:rsidP="00294775">
      <w:pPr>
        <w:numPr>
          <w:ilvl w:val="0"/>
          <w:numId w:val="6"/>
        </w:numPr>
      </w:pPr>
      <w:r w:rsidRPr="00294775">
        <w:rPr>
          <w:b/>
          <w:bCs/>
        </w:rPr>
        <w:t>Desire for Authenticity</w:t>
      </w:r>
      <w:r w:rsidRPr="00294775">
        <w:t>: This type of person is often motivated by a deep desire to live authentically and align their actions with their moral compass. However, because they feel trapped by external pressures, they find themselves in a situation where they cannot openly challenge the existing system without serious repercussions.</w:t>
      </w:r>
    </w:p>
    <w:p w14:paraId="2D9EBA04" w14:textId="77777777" w:rsidR="00294775" w:rsidRPr="00294775" w:rsidRDefault="00294775" w:rsidP="00294775">
      <w:pPr>
        <w:numPr>
          <w:ilvl w:val="0"/>
          <w:numId w:val="6"/>
        </w:numPr>
      </w:pPr>
      <w:r w:rsidRPr="00294775">
        <w:rPr>
          <w:b/>
          <w:bCs/>
        </w:rPr>
        <w:t>Strategic Patience</w:t>
      </w:r>
      <w:r w:rsidRPr="00294775">
        <w:t>: They may be patiently waiting for the right moment to break away or enact change. In many cases, these individuals are playing the long game—slowly collecting information, building alliances, or finding opportunities to make a significant impact when the time is right.</w:t>
      </w:r>
    </w:p>
    <w:p w14:paraId="3D52F2C9" w14:textId="77777777" w:rsidR="00294775" w:rsidRPr="00294775" w:rsidRDefault="00294775" w:rsidP="00294775">
      <w:pPr>
        <w:rPr>
          <w:b/>
          <w:bCs/>
        </w:rPr>
      </w:pPr>
      <w:r w:rsidRPr="00294775">
        <w:rPr>
          <w:b/>
          <w:bCs/>
        </w:rPr>
        <w:t>5. Balancing Public and Private Personas</w:t>
      </w:r>
    </w:p>
    <w:p w14:paraId="3238DFDD" w14:textId="77777777" w:rsidR="00294775" w:rsidRPr="00294775" w:rsidRDefault="00294775" w:rsidP="00294775">
      <w:pPr>
        <w:numPr>
          <w:ilvl w:val="0"/>
          <w:numId w:val="7"/>
        </w:numPr>
      </w:pPr>
      <w:r w:rsidRPr="00294775">
        <w:rPr>
          <w:b/>
          <w:bCs/>
        </w:rPr>
        <w:t>Dual Identity</w:t>
      </w:r>
      <w:r w:rsidRPr="00294775">
        <w:t>: These individuals often live with a form of dual identity: one that aligns publicly with societal norms and another that privately questions or rejects those norms. This duality allows them to navigate complex social or professional landscapes without causing too much disruption while remaining true to their inner convictions.</w:t>
      </w:r>
    </w:p>
    <w:p w14:paraId="4AF0E8C4" w14:textId="77777777" w:rsidR="00294775" w:rsidRPr="00294775" w:rsidRDefault="00294775" w:rsidP="00294775">
      <w:pPr>
        <w:numPr>
          <w:ilvl w:val="0"/>
          <w:numId w:val="7"/>
        </w:numPr>
      </w:pPr>
      <w:r w:rsidRPr="00294775">
        <w:rPr>
          <w:b/>
          <w:bCs/>
        </w:rPr>
        <w:t>Avoiding Punishment</w:t>
      </w:r>
      <w:r w:rsidRPr="00294775">
        <w:t>: They’ve learned that outward non-conformity might lead to punishment, social ostracism, or even job loss. Therefore, they appear to play along while nurturing their rebellion or dissent internally or in private, where it’s safer.</w:t>
      </w:r>
    </w:p>
    <w:p w14:paraId="171E8BFC" w14:textId="77777777" w:rsidR="00294775" w:rsidRPr="00294775" w:rsidRDefault="00294775" w:rsidP="00294775">
      <w:pPr>
        <w:rPr>
          <w:b/>
          <w:bCs/>
        </w:rPr>
      </w:pPr>
      <w:r w:rsidRPr="00294775">
        <w:rPr>
          <w:b/>
          <w:bCs/>
        </w:rPr>
        <w:t>Examples of Behavior:</w:t>
      </w:r>
    </w:p>
    <w:p w14:paraId="09ED01CA" w14:textId="77777777" w:rsidR="00294775" w:rsidRPr="00294775" w:rsidRDefault="00294775" w:rsidP="00294775">
      <w:pPr>
        <w:numPr>
          <w:ilvl w:val="0"/>
          <w:numId w:val="8"/>
        </w:numPr>
      </w:pPr>
      <w:r w:rsidRPr="00294775">
        <w:rPr>
          <w:b/>
          <w:bCs/>
        </w:rPr>
        <w:t>Corporate Context</w:t>
      </w:r>
      <w:r w:rsidRPr="00294775">
        <w:t>: A person in a corrupt corporate environment may follow unethical orders outwardly but subvert those orders by providing misleading data or quietly aiding those who are harmed by the system.</w:t>
      </w:r>
    </w:p>
    <w:p w14:paraId="646A618C" w14:textId="77777777" w:rsidR="00294775" w:rsidRPr="00294775" w:rsidRDefault="00294775" w:rsidP="00294775">
      <w:pPr>
        <w:numPr>
          <w:ilvl w:val="0"/>
          <w:numId w:val="8"/>
        </w:numPr>
      </w:pPr>
      <w:r w:rsidRPr="00294775">
        <w:rPr>
          <w:b/>
          <w:bCs/>
        </w:rPr>
        <w:t>Political Context</w:t>
      </w:r>
      <w:r w:rsidRPr="00294775">
        <w:t>: In authoritarian regimes, covert dissenters are often those who publicly pledge loyalty to the state while secretly engaging in actions that undermine its power.</w:t>
      </w:r>
    </w:p>
    <w:p w14:paraId="602D166B" w14:textId="77777777" w:rsidR="00294775" w:rsidRPr="00294775" w:rsidRDefault="00294775" w:rsidP="00294775">
      <w:pPr>
        <w:numPr>
          <w:ilvl w:val="0"/>
          <w:numId w:val="8"/>
        </w:numPr>
      </w:pPr>
      <w:r w:rsidRPr="00294775">
        <w:rPr>
          <w:b/>
          <w:bCs/>
        </w:rPr>
        <w:lastRenderedPageBreak/>
        <w:t>Social Context</w:t>
      </w:r>
      <w:r w:rsidRPr="00294775">
        <w:t>: Someone who recognizes the harmful effects of social constructs like racism or sexism but must outwardly conform in social circles or workplaces where these behaviors are normalized.</w:t>
      </w:r>
    </w:p>
    <w:p w14:paraId="3CC1E98D" w14:textId="77777777" w:rsidR="00294775" w:rsidRPr="00294775" w:rsidRDefault="00294775" w:rsidP="00294775">
      <w:pPr>
        <w:rPr>
          <w:b/>
          <w:bCs/>
        </w:rPr>
      </w:pPr>
      <w:r w:rsidRPr="00294775">
        <w:rPr>
          <w:b/>
          <w:bCs/>
        </w:rPr>
        <w:t>Conclusion:</w:t>
      </w:r>
    </w:p>
    <w:p w14:paraId="7629A887" w14:textId="77777777" w:rsidR="00294775" w:rsidRPr="00294775" w:rsidRDefault="00294775" w:rsidP="00294775">
      <w:r w:rsidRPr="00294775">
        <w:t xml:space="preserve">A </w:t>
      </w:r>
      <w:r w:rsidRPr="00294775">
        <w:rPr>
          <w:b/>
          <w:bCs/>
        </w:rPr>
        <w:t>covert dissenter</w:t>
      </w:r>
      <w:r w:rsidRPr="00294775">
        <w:t xml:space="preserve"> or </w:t>
      </w:r>
      <w:r w:rsidRPr="00294775">
        <w:rPr>
          <w:b/>
          <w:bCs/>
        </w:rPr>
        <w:t>subversive conformist</w:t>
      </w:r>
      <w:r w:rsidRPr="00294775">
        <w:t xml:space="preserve"> is someone who balances a moral rebellion with outward conformity, recognizing the flawed nature of societal norms without fully understanding or labeling Liar’s Heir Syndrome. This individual navigates complex moral and ethical landscapes, attempting to push back on these norms subtly while outwardly playing along to avoid immediate repercussions. Their actions are often characterized by a strategic approach, where they choose their battles carefully while holding out for an opportunity to enact meaningful change.</w:t>
      </w:r>
    </w:p>
    <w:p w14:paraId="2D51B659" w14:textId="77777777" w:rsidR="00294775" w:rsidRDefault="00294775"/>
    <w:sectPr w:rsidR="002947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066DC"/>
    <w:multiLevelType w:val="multilevel"/>
    <w:tmpl w:val="9E20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46A1E"/>
    <w:multiLevelType w:val="multilevel"/>
    <w:tmpl w:val="952A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9B5598"/>
    <w:multiLevelType w:val="multilevel"/>
    <w:tmpl w:val="D040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E00317"/>
    <w:multiLevelType w:val="multilevel"/>
    <w:tmpl w:val="71FA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E27E65"/>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622A01"/>
    <w:multiLevelType w:val="multilevel"/>
    <w:tmpl w:val="3AEE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A53961"/>
    <w:multiLevelType w:val="multilevel"/>
    <w:tmpl w:val="0F1A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A27FB0"/>
    <w:multiLevelType w:val="multilevel"/>
    <w:tmpl w:val="A19E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D45168"/>
    <w:multiLevelType w:val="multilevel"/>
    <w:tmpl w:val="9582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433205">
    <w:abstractNumId w:val="4"/>
  </w:num>
  <w:num w:numId="2" w16cid:durableId="1075514618">
    <w:abstractNumId w:val="5"/>
  </w:num>
  <w:num w:numId="3" w16cid:durableId="308369231">
    <w:abstractNumId w:val="6"/>
  </w:num>
  <w:num w:numId="4" w16cid:durableId="1843424696">
    <w:abstractNumId w:val="3"/>
  </w:num>
  <w:num w:numId="5" w16cid:durableId="448011045">
    <w:abstractNumId w:val="7"/>
  </w:num>
  <w:num w:numId="6" w16cid:durableId="992103582">
    <w:abstractNumId w:val="0"/>
  </w:num>
  <w:num w:numId="7" w16cid:durableId="1110049899">
    <w:abstractNumId w:val="8"/>
  </w:num>
  <w:num w:numId="8" w16cid:durableId="479923702">
    <w:abstractNumId w:val="1"/>
  </w:num>
  <w:num w:numId="9" w16cid:durableId="334114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75"/>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5ADE"/>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94775"/>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C6E11"/>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11485"/>
    <w:rsid w:val="00924C5A"/>
    <w:rsid w:val="00927280"/>
    <w:rsid w:val="0094382E"/>
    <w:rsid w:val="00965B2F"/>
    <w:rsid w:val="00986579"/>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23"/>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7F98"/>
  <w15:chartTrackingRefBased/>
  <w15:docId w15:val="{B9177AF8-C18C-45B2-BA3E-ED685BE9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7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47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47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47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47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47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7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7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7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7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47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47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47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47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47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7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7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775"/>
    <w:rPr>
      <w:rFonts w:eastAsiaTheme="majorEastAsia" w:cstheme="majorBidi"/>
      <w:color w:val="272727" w:themeColor="text1" w:themeTint="D8"/>
    </w:rPr>
  </w:style>
  <w:style w:type="paragraph" w:styleId="Title">
    <w:name w:val="Title"/>
    <w:basedOn w:val="Normal"/>
    <w:next w:val="Normal"/>
    <w:link w:val="TitleChar"/>
    <w:uiPriority w:val="10"/>
    <w:qFormat/>
    <w:rsid w:val="00294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7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7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7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775"/>
    <w:pPr>
      <w:spacing w:before="160"/>
      <w:jc w:val="center"/>
    </w:pPr>
    <w:rPr>
      <w:i/>
      <w:iCs/>
      <w:color w:val="404040" w:themeColor="text1" w:themeTint="BF"/>
    </w:rPr>
  </w:style>
  <w:style w:type="character" w:customStyle="1" w:styleId="QuoteChar">
    <w:name w:val="Quote Char"/>
    <w:basedOn w:val="DefaultParagraphFont"/>
    <w:link w:val="Quote"/>
    <w:uiPriority w:val="29"/>
    <w:rsid w:val="00294775"/>
    <w:rPr>
      <w:i/>
      <w:iCs/>
      <w:color w:val="404040" w:themeColor="text1" w:themeTint="BF"/>
    </w:rPr>
  </w:style>
  <w:style w:type="paragraph" w:styleId="ListParagraph">
    <w:name w:val="List Paragraph"/>
    <w:basedOn w:val="Normal"/>
    <w:uiPriority w:val="34"/>
    <w:qFormat/>
    <w:rsid w:val="00294775"/>
    <w:pPr>
      <w:ind w:left="720"/>
      <w:contextualSpacing/>
    </w:pPr>
  </w:style>
  <w:style w:type="character" w:styleId="IntenseEmphasis">
    <w:name w:val="Intense Emphasis"/>
    <w:basedOn w:val="DefaultParagraphFont"/>
    <w:uiPriority w:val="21"/>
    <w:qFormat/>
    <w:rsid w:val="00294775"/>
    <w:rPr>
      <w:i/>
      <w:iCs/>
      <w:color w:val="2F5496" w:themeColor="accent1" w:themeShade="BF"/>
    </w:rPr>
  </w:style>
  <w:style w:type="paragraph" w:styleId="IntenseQuote">
    <w:name w:val="Intense Quote"/>
    <w:basedOn w:val="Normal"/>
    <w:next w:val="Normal"/>
    <w:link w:val="IntenseQuoteChar"/>
    <w:uiPriority w:val="30"/>
    <w:qFormat/>
    <w:rsid w:val="002947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4775"/>
    <w:rPr>
      <w:i/>
      <w:iCs/>
      <w:color w:val="2F5496" w:themeColor="accent1" w:themeShade="BF"/>
    </w:rPr>
  </w:style>
  <w:style w:type="character" w:styleId="IntenseReference">
    <w:name w:val="Intense Reference"/>
    <w:basedOn w:val="DefaultParagraphFont"/>
    <w:uiPriority w:val="32"/>
    <w:qFormat/>
    <w:rsid w:val="002947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95766">
      <w:bodyDiv w:val="1"/>
      <w:marLeft w:val="0"/>
      <w:marRight w:val="0"/>
      <w:marTop w:val="0"/>
      <w:marBottom w:val="0"/>
      <w:divBdr>
        <w:top w:val="none" w:sz="0" w:space="0" w:color="auto"/>
        <w:left w:val="none" w:sz="0" w:space="0" w:color="auto"/>
        <w:bottom w:val="none" w:sz="0" w:space="0" w:color="auto"/>
        <w:right w:val="none" w:sz="0" w:space="0" w:color="auto"/>
      </w:divBdr>
    </w:div>
    <w:div w:id="279725953">
      <w:bodyDiv w:val="1"/>
      <w:marLeft w:val="0"/>
      <w:marRight w:val="0"/>
      <w:marTop w:val="0"/>
      <w:marBottom w:val="0"/>
      <w:divBdr>
        <w:top w:val="none" w:sz="0" w:space="0" w:color="auto"/>
        <w:left w:val="none" w:sz="0" w:space="0" w:color="auto"/>
        <w:bottom w:val="none" w:sz="0" w:space="0" w:color="auto"/>
        <w:right w:val="none" w:sz="0" w:space="0" w:color="auto"/>
      </w:divBdr>
    </w:div>
    <w:div w:id="326056236">
      <w:bodyDiv w:val="1"/>
      <w:marLeft w:val="0"/>
      <w:marRight w:val="0"/>
      <w:marTop w:val="0"/>
      <w:marBottom w:val="0"/>
      <w:divBdr>
        <w:top w:val="none" w:sz="0" w:space="0" w:color="auto"/>
        <w:left w:val="none" w:sz="0" w:space="0" w:color="auto"/>
        <w:bottom w:val="none" w:sz="0" w:space="0" w:color="auto"/>
        <w:right w:val="none" w:sz="0" w:space="0" w:color="auto"/>
      </w:divBdr>
    </w:div>
    <w:div w:id="353383963">
      <w:bodyDiv w:val="1"/>
      <w:marLeft w:val="0"/>
      <w:marRight w:val="0"/>
      <w:marTop w:val="0"/>
      <w:marBottom w:val="0"/>
      <w:divBdr>
        <w:top w:val="none" w:sz="0" w:space="0" w:color="auto"/>
        <w:left w:val="none" w:sz="0" w:space="0" w:color="auto"/>
        <w:bottom w:val="none" w:sz="0" w:space="0" w:color="auto"/>
        <w:right w:val="none" w:sz="0" w:space="0" w:color="auto"/>
      </w:divBdr>
    </w:div>
    <w:div w:id="365759030">
      <w:bodyDiv w:val="1"/>
      <w:marLeft w:val="0"/>
      <w:marRight w:val="0"/>
      <w:marTop w:val="0"/>
      <w:marBottom w:val="0"/>
      <w:divBdr>
        <w:top w:val="none" w:sz="0" w:space="0" w:color="auto"/>
        <w:left w:val="none" w:sz="0" w:space="0" w:color="auto"/>
        <w:bottom w:val="none" w:sz="0" w:space="0" w:color="auto"/>
        <w:right w:val="none" w:sz="0" w:space="0" w:color="auto"/>
      </w:divBdr>
    </w:div>
    <w:div w:id="734821922">
      <w:bodyDiv w:val="1"/>
      <w:marLeft w:val="0"/>
      <w:marRight w:val="0"/>
      <w:marTop w:val="0"/>
      <w:marBottom w:val="0"/>
      <w:divBdr>
        <w:top w:val="none" w:sz="0" w:space="0" w:color="auto"/>
        <w:left w:val="none" w:sz="0" w:space="0" w:color="auto"/>
        <w:bottom w:val="none" w:sz="0" w:space="0" w:color="auto"/>
        <w:right w:val="none" w:sz="0" w:space="0" w:color="auto"/>
      </w:divBdr>
    </w:div>
    <w:div w:id="1292246189">
      <w:bodyDiv w:val="1"/>
      <w:marLeft w:val="0"/>
      <w:marRight w:val="0"/>
      <w:marTop w:val="0"/>
      <w:marBottom w:val="0"/>
      <w:divBdr>
        <w:top w:val="none" w:sz="0" w:space="0" w:color="auto"/>
        <w:left w:val="none" w:sz="0" w:space="0" w:color="auto"/>
        <w:bottom w:val="none" w:sz="0" w:space="0" w:color="auto"/>
        <w:right w:val="none" w:sz="0" w:space="0" w:color="auto"/>
      </w:divBdr>
    </w:div>
    <w:div w:id="1452044525">
      <w:bodyDiv w:val="1"/>
      <w:marLeft w:val="0"/>
      <w:marRight w:val="0"/>
      <w:marTop w:val="0"/>
      <w:marBottom w:val="0"/>
      <w:divBdr>
        <w:top w:val="none" w:sz="0" w:space="0" w:color="auto"/>
        <w:left w:val="none" w:sz="0" w:space="0" w:color="auto"/>
        <w:bottom w:val="none" w:sz="0" w:space="0" w:color="auto"/>
        <w:right w:val="none" w:sz="0" w:space="0" w:color="auto"/>
      </w:divBdr>
    </w:div>
    <w:div w:id="1760053276">
      <w:bodyDiv w:val="1"/>
      <w:marLeft w:val="0"/>
      <w:marRight w:val="0"/>
      <w:marTop w:val="0"/>
      <w:marBottom w:val="0"/>
      <w:divBdr>
        <w:top w:val="none" w:sz="0" w:space="0" w:color="auto"/>
        <w:left w:val="none" w:sz="0" w:space="0" w:color="auto"/>
        <w:bottom w:val="none" w:sz="0" w:space="0" w:color="auto"/>
        <w:right w:val="none" w:sz="0" w:space="0" w:color="auto"/>
      </w:divBdr>
    </w:div>
    <w:div w:id="195188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2230</Words>
  <Characters>12716</Characters>
  <Application>Microsoft Office Word</Application>
  <DocSecurity>0</DocSecurity>
  <Lines>105</Lines>
  <Paragraphs>29</Paragraphs>
  <ScaleCrop>false</ScaleCrop>
  <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4</cp:revision>
  <dcterms:created xsi:type="dcterms:W3CDTF">2024-10-07T12:44:00Z</dcterms:created>
  <dcterms:modified xsi:type="dcterms:W3CDTF">2024-10-07T12:59:00Z</dcterms:modified>
</cp:coreProperties>
</file>