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CCEDC62" w14:textId="77777777" w:rsidR="00B37D04" w:rsidRPr="00B37D04" w:rsidRDefault="00B37D04" w:rsidP="00B37D04">
      <w:pPr>
        <w:rPr>
          <w:b/>
          <w:bCs/>
        </w:rPr>
      </w:pPr>
      <w:r w:rsidRPr="00B37D04">
        <w:rPr>
          <w:b/>
          <w:bCs/>
        </w:rPr>
        <w:t>DSM-5 Diagnostic Manual for Liar's Heir Syndrome (LHS)</w:t>
      </w:r>
    </w:p>
    <w:p w14:paraId="66E975E3" w14:textId="77777777" w:rsidR="00B37D04" w:rsidRPr="00B37D04" w:rsidRDefault="00B37D04" w:rsidP="00B37D04">
      <w:r w:rsidRPr="00B37D04">
        <w:rPr>
          <w:b/>
          <w:bCs/>
        </w:rPr>
        <w:t>Diagnosis:</w:t>
      </w:r>
      <w:r w:rsidRPr="00B37D04">
        <w:t xml:space="preserve"> Liar's Heir Syndrome (LHS)</w:t>
      </w:r>
    </w:p>
    <w:p w14:paraId="255C80F3" w14:textId="77777777" w:rsidR="00B37D04" w:rsidRPr="00B37D04" w:rsidRDefault="00B37D04" w:rsidP="00B37D04">
      <w:r w:rsidRPr="00B37D04">
        <w:rPr>
          <w:b/>
          <w:bCs/>
        </w:rPr>
        <w:t>Overview:</w:t>
      </w:r>
      <w:r w:rsidRPr="00B37D04">
        <w:t xml:space="preserve"> LHS is characterized by a pattern of dishonesty, emotional disconnect, and relational dysfunction that manifests across generations. This syndrome affects individual mental health and social dynamics, leading to chronic issues such as anxiety, depression, and difficulty in forming genuine connections.</w:t>
      </w:r>
    </w:p>
    <w:p w14:paraId="68CBAAF0" w14:textId="77777777" w:rsidR="00B37D04" w:rsidRPr="00B37D04" w:rsidRDefault="00B37D04" w:rsidP="00B37D04">
      <w:r w:rsidRPr="00B37D04">
        <w:rPr>
          <w:b/>
          <w:bCs/>
        </w:rPr>
        <w:t>Diagnostic Criteria:</w:t>
      </w:r>
    </w:p>
    <w:p w14:paraId="6869B006" w14:textId="77777777" w:rsidR="00B37D04" w:rsidRPr="00B37D04" w:rsidRDefault="00B37D04" w:rsidP="00B37D04">
      <w:pPr>
        <w:numPr>
          <w:ilvl w:val="0"/>
          <w:numId w:val="1"/>
        </w:numPr>
      </w:pPr>
      <w:r w:rsidRPr="00B37D04">
        <w:rPr>
          <w:b/>
          <w:bCs/>
        </w:rPr>
        <w:t>A. Persistent Patterns of Dishonesty:</w:t>
      </w:r>
    </w:p>
    <w:p w14:paraId="3992B32B" w14:textId="77777777" w:rsidR="00B37D04" w:rsidRPr="00B37D04" w:rsidRDefault="00B37D04" w:rsidP="00B37D04">
      <w:pPr>
        <w:numPr>
          <w:ilvl w:val="1"/>
          <w:numId w:val="1"/>
        </w:numPr>
      </w:pPr>
      <w:r w:rsidRPr="00B37D04">
        <w:t>A history of deceitful behavior or manipulation within familial or social contexts, occurring for at least six months.</w:t>
      </w:r>
    </w:p>
    <w:p w14:paraId="4BF03C0E" w14:textId="77777777" w:rsidR="00B37D04" w:rsidRPr="00B37D04" w:rsidRDefault="00B37D04" w:rsidP="00B37D04">
      <w:pPr>
        <w:numPr>
          <w:ilvl w:val="1"/>
          <w:numId w:val="1"/>
        </w:numPr>
      </w:pPr>
      <w:r w:rsidRPr="00B37D04">
        <w:t>Patterns may include lying, omission of truth, or exaggeration.</w:t>
      </w:r>
    </w:p>
    <w:p w14:paraId="5A3CD135" w14:textId="77777777" w:rsidR="00B37D04" w:rsidRPr="00B37D04" w:rsidRDefault="00B37D04" w:rsidP="00B37D04">
      <w:pPr>
        <w:numPr>
          <w:ilvl w:val="0"/>
          <w:numId w:val="1"/>
        </w:numPr>
      </w:pPr>
      <w:r w:rsidRPr="00B37D04">
        <w:rPr>
          <w:b/>
          <w:bCs/>
        </w:rPr>
        <w:t>B. Emotional Disconnection:</w:t>
      </w:r>
    </w:p>
    <w:p w14:paraId="6A32BC36" w14:textId="77777777" w:rsidR="00B37D04" w:rsidRPr="00B37D04" w:rsidRDefault="00B37D04" w:rsidP="00B37D04">
      <w:pPr>
        <w:numPr>
          <w:ilvl w:val="1"/>
          <w:numId w:val="1"/>
        </w:numPr>
      </w:pPr>
      <w:r w:rsidRPr="00B37D04">
        <w:t>Difficulty forming or maintaining emotional bonds with others.</w:t>
      </w:r>
    </w:p>
    <w:p w14:paraId="376B5B47" w14:textId="77777777" w:rsidR="00B37D04" w:rsidRPr="00B37D04" w:rsidRDefault="00B37D04" w:rsidP="00B37D04">
      <w:pPr>
        <w:numPr>
          <w:ilvl w:val="1"/>
          <w:numId w:val="1"/>
        </w:numPr>
      </w:pPr>
      <w:r w:rsidRPr="00B37D04">
        <w:t>Experiences of profound distrust, which may lead to social isolation or strained relationships.</w:t>
      </w:r>
    </w:p>
    <w:p w14:paraId="2C998FB5" w14:textId="77777777" w:rsidR="00B37D04" w:rsidRPr="00B37D04" w:rsidRDefault="00B37D04" w:rsidP="00B37D04">
      <w:pPr>
        <w:numPr>
          <w:ilvl w:val="0"/>
          <w:numId w:val="1"/>
        </w:numPr>
      </w:pPr>
      <w:r w:rsidRPr="00B37D04">
        <w:rPr>
          <w:b/>
          <w:bCs/>
        </w:rPr>
        <w:t>C. Generational Transmission:</w:t>
      </w:r>
    </w:p>
    <w:p w14:paraId="1A2ACF39" w14:textId="77777777" w:rsidR="00B37D04" w:rsidRPr="00B37D04" w:rsidRDefault="00B37D04" w:rsidP="00B37D04">
      <w:pPr>
        <w:numPr>
          <w:ilvl w:val="1"/>
          <w:numId w:val="1"/>
        </w:numPr>
      </w:pPr>
      <w:r w:rsidRPr="00B37D04">
        <w:t>Evidence of similar patterns of dishonesty or emotional disconnect in family history (e.g., parent-child relationships).</w:t>
      </w:r>
    </w:p>
    <w:p w14:paraId="775C8795" w14:textId="77777777" w:rsidR="00B37D04" w:rsidRPr="00B37D04" w:rsidRDefault="00B37D04" w:rsidP="00B37D04">
      <w:pPr>
        <w:numPr>
          <w:ilvl w:val="1"/>
          <w:numId w:val="1"/>
        </w:numPr>
      </w:pPr>
      <w:r w:rsidRPr="00B37D04">
        <w:t>Recognition of learned behaviors or normalization of dishonesty.</w:t>
      </w:r>
    </w:p>
    <w:p w14:paraId="33CA6314" w14:textId="77777777" w:rsidR="00B37D04" w:rsidRPr="00B37D04" w:rsidRDefault="00B37D04" w:rsidP="00B37D04">
      <w:pPr>
        <w:numPr>
          <w:ilvl w:val="0"/>
          <w:numId w:val="1"/>
        </w:numPr>
      </w:pPr>
      <w:r w:rsidRPr="00B37D04">
        <w:rPr>
          <w:b/>
          <w:bCs/>
        </w:rPr>
        <w:t>D. Emotional and Psychological Distress:</w:t>
      </w:r>
    </w:p>
    <w:p w14:paraId="7647CB28" w14:textId="77777777" w:rsidR="00B37D04" w:rsidRPr="00B37D04" w:rsidRDefault="00B37D04" w:rsidP="00B37D04">
      <w:pPr>
        <w:numPr>
          <w:ilvl w:val="1"/>
          <w:numId w:val="1"/>
        </w:numPr>
      </w:pPr>
      <w:r w:rsidRPr="00B37D04">
        <w:t>Reported distress related to interpersonal relationships, often manifesting as anxiety, depression, or low self-esteem.</w:t>
      </w:r>
    </w:p>
    <w:p w14:paraId="3B49B604" w14:textId="77777777" w:rsidR="00B37D04" w:rsidRPr="00B37D04" w:rsidRDefault="00B37D04" w:rsidP="00B37D04">
      <w:pPr>
        <w:numPr>
          <w:ilvl w:val="1"/>
          <w:numId w:val="1"/>
        </w:numPr>
      </w:pPr>
      <w:r w:rsidRPr="00B37D04">
        <w:t>Individuals may experience guilt or shame regarding their dishonesty but feel compelled to continue the behavior.</w:t>
      </w:r>
    </w:p>
    <w:p w14:paraId="15D8944B" w14:textId="77777777" w:rsidR="00B37D04" w:rsidRPr="00B37D04" w:rsidRDefault="00B37D04" w:rsidP="00B37D04">
      <w:pPr>
        <w:numPr>
          <w:ilvl w:val="0"/>
          <w:numId w:val="1"/>
        </w:numPr>
      </w:pPr>
      <w:r w:rsidRPr="00B37D04">
        <w:rPr>
          <w:b/>
          <w:bCs/>
        </w:rPr>
        <w:t>E. Exclusion of Other Disorders:</w:t>
      </w:r>
    </w:p>
    <w:p w14:paraId="30BDB6BF" w14:textId="77777777" w:rsidR="00B37D04" w:rsidRPr="00B37D04" w:rsidRDefault="00B37D04" w:rsidP="00B37D04">
      <w:pPr>
        <w:numPr>
          <w:ilvl w:val="1"/>
          <w:numId w:val="1"/>
        </w:numPr>
      </w:pPr>
      <w:r w:rsidRPr="00B37D04">
        <w:t>Symptoms are not better accounted for by another mental disorder (e.g., Antisocial Personality Disorder, Borderline Personality Disorder) or medical condition.</w:t>
      </w:r>
    </w:p>
    <w:p w14:paraId="79188B62" w14:textId="77777777" w:rsidR="00B37D04" w:rsidRPr="00B37D04" w:rsidRDefault="00B37D04" w:rsidP="00B37D04">
      <w:r w:rsidRPr="00B37D04">
        <w:rPr>
          <w:b/>
          <w:bCs/>
        </w:rPr>
        <w:t>Specifiers:</w:t>
      </w:r>
    </w:p>
    <w:p w14:paraId="3DA8322D" w14:textId="77777777" w:rsidR="00B37D04" w:rsidRPr="00B37D04" w:rsidRDefault="00B37D04" w:rsidP="00B37D04">
      <w:pPr>
        <w:numPr>
          <w:ilvl w:val="0"/>
          <w:numId w:val="2"/>
        </w:numPr>
      </w:pPr>
      <w:r w:rsidRPr="00B37D04">
        <w:rPr>
          <w:b/>
          <w:bCs/>
        </w:rPr>
        <w:t>Severity:</w:t>
      </w:r>
    </w:p>
    <w:p w14:paraId="7899C0AF" w14:textId="77777777" w:rsidR="00B37D04" w:rsidRPr="00B37D04" w:rsidRDefault="00B37D04" w:rsidP="00B37D04">
      <w:pPr>
        <w:numPr>
          <w:ilvl w:val="1"/>
          <w:numId w:val="2"/>
        </w:numPr>
      </w:pPr>
      <w:r w:rsidRPr="00B37D04">
        <w:t>Mild: Occasional dishonesty with minimal impact on functioning.</w:t>
      </w:r>
    </w:p>
    <w:p w14:paraId="3D81FFB2" w14:textId="77777777" w:rsidR="00B37D04" w:rsidRPr="00B37D04" w:rsidRDefault="00B37D04" w:rsidP="00B37D04">
      <w:pPr>
        <w:numPr>
          <w:ilvl w:val="1"/>
          <w:numId w:val="2"/>
        </w:numPr>
      </w:pPr>
      <w:r w:rsidRPr="00B37D04">
        <w:t>Moderate: Frequent dishonesty with notable interpersonal challenges.</w:t>
      </w:r>
    </w:p>
    <w:p w14:paraId="3F3B2EE6" w14:textId="77777777" w:rsidR="00B37D04" w:rsidRPr="00B37D04" w:rsidRDefault="00B37D04" w:rsidP="00B37D04">
      <w:pPr>
        <w:numPr>
          <w:ilvl w:val="1"/>
          <w:numId w:val="2"/>
        </w:numPr>
      </w:pPr>
      <w:r w:rsidRPr="00B37D04">
        <w:t>Severe: Persistent lying with significant emotional and relational dysfunction.</w:t>
      </w:r>
    </w:p>
    <w:p w14:paraId="5C830239" w14:textId="77777777" w:rsidR="00B37D04" w:rsidRPr="00B37D04" w:rsidRDefault="00B37D04" w:rsidP="00B37D04">
      <w:r w:rsidRPr="00B37D04">
        <w:rPr>
          <w:b/>
          <w:bCs/>
        </w:rPr>
        <w:lastRenderedPageBreak/>
        <w:t>Functional Impairment:</w:t>
      </w:r>
    </w:p>
    <w:p w14:paraId="28F9284A" w14:textId="77777777" w:rsidR="00B37D04" w:rsidRPr="00B37D04" w:rsidRDefault="00B37D04" w:rsidP="00B37D04">
      <w:pPr>
        <w:numPr>
          <w:ilvl w:val="0"/>
          <w:numId w:val="3"/>
        </w:numPr>
      </w:pPr>
      <w:r w:rsidRPr="00B37D04">
        <w:t>Significant disruption in social, occupational, or other important areas of functioning due to the syndrome's effects.</w:t>
      </w:r>
    </w:p>
    <w:p w14:paraId="798B61B7" w14:textId="77777777" w:rsidR="00B37D04" w:rsidRPr="00B37D04" w:rsidRDefault="00B37D04" w:rsidP="00B37D04">
      <w:r w:rsidRPr="00B37D04">
        <w:rPr>
          <w:b/>
          <w:bCs/>
        </w:rPr>
        <w:t>Cultural Considerations:</w:t>
      </w:r>
    </w:p>
    <w:p w14:paraId="7330AA94" w14:textId="77777777" w:rsidR="00B37D04" w:rsidRPr="00B37D04" w:rsidRDefault="00B37D04" w:rsidP="00B37D04">
      <w:pPr>
        <w:numPr>
          <w:ilvl w:val="0"/>
          <w:numId w:val="4"/>
        </w:numPr>
      </w:pPr>
      <w:r w:rsidRPr="00B37D04">
        <w:t>Awareness of cultural factors influencing dishonesty and emotional expression should be integrated into the diagnostic process.</w:t>
      </w:r>
    </w:p>
    <w:p w14:paraId="2D0CEEC5" w14:textId="77777777" w:rsidR="00B37D04" w:rsidRPr="00B37D04" w:rsidRDefault="00B37D04" w:rsidP="00B37D04">
      <w:pPr>
        <w:rPr>
          <w:b/>
          <w:bCs/>
        </w:rPr>
      </w:pPr>
      <w:r w:rsidRPr="00B37D04">
        <w:rPr>
          <w:b/>
          <w:bCs/>
        </w:rPr>
        <w:t>Conclusion</w:t>
      </w:r>
    </w:p>
    <w:p w14:paraId="6430D0E8" w14:textId="77777777" w:rsidR="00B37D04" w:rsidRPr="00B37D04" w:rsidRDefault="00B37D04" w:rsidP="00B37D04">
      <w:r w:rsidRPr="00B37D04">
        <w:t>Liar's Heir Syndrome represents a unique intersection of emotional, relational, and psychological factors that warrant further research and understanding. The proposed diagnostic criteria aim to facilitate awareness, recognition, and therapeutic intervention for those affected by this syndrome.</w:t>
      </w:r>
    </w:p>
    <w:p w14:paraId="38EE2974" w14:textId="77777777" w:rsidR="001459F0" w:rsidRDefault="001459F0"/>
    <w:p w14:paraId="47F5B88C" w14:textId="77777777" w:rsidR="00854FDC" w:rsidRPr="00854FDC" w:rsidRDefault="00854FDC" w:rsidP="00854FDC">
      <w:pPr>
        <w:rPr>
          <w:b/>
          <w:bCs/>
        </w:rPr>
      </w:pPr>
      <w:r w:rsidRPr="00854FDC">
        <w:rPr>
          <w:b/>
          <w:bCs/>
        </w:rPr>
        <w:t>DSM-5 Diagnostic Manual for Liar's Heir Syndrome (LHS)</w:t>
      </w:r>
    </w:p>
    <w:p w14:paraId="38B5BE3B" w14:textId="77777777" w:rsidR="00854FDC" w:rsidRPr="00854FDC" w:rsidRDefault="00854FDC" w:rsidP="00854FDC">
      <w:r w:rsidRPr="00854FDC">
        <w:rPr>
          <w:b/>
          <w:bCs/>
        </w:rPr>
        <w:t>Diagnosis:</w:t>
      </w:r>
      <w:r w:rsidRPr="00854FDC">
        <w:t xml:space="preserve"> Liar's Heir Syndrome (LHS)</w:t>
      </w:r>
    </w:p>
    <w:p w14:paraId="2F4FC270" w14:textId="77777777" w:rsidR="00854FDC" w:rsidRPr="00854FDC" w:rsidRDefault="00854FDC" w:rsidP="00854FDC">
      <w:r w:rsidRPr="00854FDC">
        <w:rPr>
          <w:b/>
          <w:bCs/>
        </w:rPr>
        <w:t>Overview:</w:t>
      </w:r>
      <w:r w:rsidRPr="00854FDC">
        <w:t xml:space="preserve"> LHS is characterized by a pattern of dishonesty, emotional disconnect, and relational dysfunction that manifests across generations. This syndrome affects individual mental health and social dynamics, leading to chronic issues such as anxiety, depression, and difficulty in forming genuine connections.</w:t>
      </w:r>
    </w:p>
    <w:p w14:paraId="21E316D6" w14:textId="77777777" w:rsidR="00854FDC" w:rsidRPr="00854FDC" w:rsidRDefault="00854FDC" w:rsidP="00854FDC">
      <w:r w:rsidRPr="00854FDC">
        <w:rPr>
          <w:b/>
          <w:bCs/>
        </w:rPr>
        <w:t>Diagnostic Criteria:</w:t>
      </w:r>
    </w:p>
    <w:p w14:paraId="1FEFC28C" w14:textId="77777777" w:rsidR="00854FDC" w:rsidRPr="00854FDC" w:rsidRDefault="00854FDC" w:rsidP="00854FDC">
      <w:pPr>
        <w:numPr>
          <w:ilvl w:val="0"/>
          <w:numId w:val="5"/>
        </w:numPr>
      </w:pPr>
      <w:r w:rsidRPr="00854FDC">
        <w:rPr>
          <w:b/>
          <w:bCs/>
        </w:rPr>
        <w:t>A. Persistent Patterns of Dishonesty:</w:t>
      </w:r>
    </w:p>
    <w:p w14:paraId="4C072E2E" w14:textId="77777777" w:rsidR="00854FDC" w:rsidRPr="00854FDC" w:rsidRDefault="00854FDC" w:rsidP="00854FDC">
      <w:pPr>
        <w:numPr>
          <w:ilvl w:val="1"/>
          <w:numId w:val="5"/>
        </w:numPr>
      </w:pPr>
      <w:r w:rsidRPr="00854FDC">
        <w:t>A history of deceitful behavior or manipulation within familial or social contexts, occurring for at least six months.</w:t>
      </w:r>
    </w:p>
    <w:p w14:paraId="4A8372D4" w14:textId="77777777" w:rsidR="00854FDC" w:rsidRPr="00854FDC" w:rsidRDefault="00854FDC" w:rsidP="00854FDC">
      <w:pPr>
        <w:numPr>
          <w:ilvl w:val="1"/>
          <w:numId w:val="5"/>
        </w:numPr>
      </w:pPr>
      <w:r w:rsidRPr="00854FDC">
        <w:t>Patterns may include lying, omission of truth, or exaggeration.</w:t>
      </w:r>
    </w:p>
    <w:p w14:paraId="2FD8F9DF" w14:textId="77777777" w:rsidR="00854FDC" w:rsidRPr="00854FDC" w:rsidRDefault="00854FDC" w:rsidP="00854FDC">
      <w:pPr>
        <w:numPr>
          <w:ilvl w:val="0"/>
          <w:numId w:val="5"/>
        </w:numPr>
      </w:pPr>
      <w:r w:rsidRPr="00854FDC">
        <w:rPr>
          <w:b/>
          <w:bCs/>
        </w:rPr>
        <w:t>B. Emotional Disconnection:</w:t>
      </w:r>
    </w:p>
    <w:p w14:paraId="31F6A519" w14:textId="77777777" w:rsidR="00854FDC" w:rsidRPr="00854FDC" w:rsidRDefault="00854FDC" w:rsidP="00854FDC">
      <w:pPr>
        <w:numPr>
          <w:ilvl w:val="1"/>
          <w:numId w:val="5"/>
        </w:numPr>
      </w:pPr>
      <w:r w:rsidRPr="00854FDC">
        <w:t>Difficulty forming or maintaining emotional bonds with others.</w:t>
      </w:r>
    </w:p>
    <w:p w14:paraId="5E2875B0" w14:textId="77777777" w:rsidR="00854FDC" w:rsidRPr="00854FDC" w:rsidRDefault="00854FDC" w:rsidP="00854FDC">
      <w:pPr>
        <w:numPr>
          <w:ilvl w:val="1"/>
          <w:numId w:val="5"/>
        </w:numPr>
      </w:pPr>
      <w:r w:rsidRPr="00854FDC">
        <w:t>Experiences of profound distrust, which may lead to social isolation or strained relationships.</w:t>
      </w:r>
    </w:p>
    <w:p w14:paraId="5137D753" w14:textId="77777777" w:rsidR="00854FDC" w:rsidRPr="00854FDC" w:rsidRDefault="00854FDC" w:rsidP="00854FDC">
      <w:pPr>
        <w:numPr>
          <w:ilvl w:val="0"/>
          <w:numId w:val="5"/>
        </w:numPr>
      </w:pPr>
      <w:r w:rsidRPr="00854FDC">
        <w:rPr>
          <w:b/>
          <w:bCs/>
        </w:rPr>
        <w:t>C. Generational Transmission:</w:t>
      </w:r>
    </w:p>
    <w:p w14:paraId="664C64B1" w14:textId="77777777" w:rsidR="00854FDC" w:rsidRPr="00854FDC" w:rsidRDefault="00854FDC" w:rsidP="00854FDC">
      <w:pPr>
        <w:numPr>
          <w:ilvl w:val="1"/>
          <w:numId w:val="5"/>
        </w:numPr>
      </w:pPr>
      <w:r w:rsidRPr="00854FDC">
        <w:t>Evidence of similar patterns of dishonesty or emotional disconnect in family history (e.g., parent-child relationships).</w:t>
      </w:r>
    </w:p>
    <w:p w14:paraId="1BBFB677" w14:textId="77777777" w:rsidR="00854FDC" w:rsidRPr="00854FDC" w:rsidRDefault="00854FDC" w:rsidP="00854FDC">
      <w:pPr>
        <w:numPr>
          <w:ilvl w:val="1"/>
          <w:numId w:val="5"/>
        </w:numPr>
      </w:pPr>
      <w:r w:rsidRPr="00854FDC">
        <w:t>Recognition of learned behaviors or normalization of dishonesty.</w:t>
      </w:r>
    </w:p>
    <w:p w14:paraId="24C7B6BE" w14:textId="77777777" w:rsidR="00854FDC" w:rsidRPr="00854FDC" w:rsidRDefault="00854FDC" w:rsidP="00854FDC">
      <w:pPr>
        <w:numPr>
          <w:ilvl w:val="0"/>
          <w:numId w:val="5"/>
        </w:numPr>
      </w:pPr>
      <w:r w:rsidRPr="00854FDC">
        <w:rPr>
          <w:b/>
          <w:bCs/>
        </w:rPr>
        <w:t>D. Emotional and Psychological Distress:</w:t>
      </w:r>
    </w:p>
    <w:p w14:paraId="1CBA63C1" w14:textId="77777777" w:rsidR="00854FDC" w:rsidRPr="00854FDC" w:rsidRDefault="00854FDC" w:rsidP="00854FDC">
      <w:pPr>
        <w:numPr>
          <w:ilvl w:val="1"/>
          <w:numId w:val="5"/>
        </w:numPr>
      </w:pPr>
      <w:r w:rsidRPr="00854FDC">
        <w:t>Reported distress related to interpersonal relationships, often manifesting as anxiety, depression, or low self-esteem.</w:t>
      </w:r>
    </w:p>
    <w:p w14:paraId="35919697" w14:textId="77777777" w:rsidR="00854FDC" w:rsidRPr="00854FDC" w:rsidRDefault="00854FDC" w:rsidP="00854FDC">
      <w:pPr>
        <w:numPr>
          <w:ilvl w:val="1"/>
          <w:numId w:val="5"/>
        </w:numPr>
      </w:pPr>
      <w:r w:rsidRPr="00854FDC">
        <w:lastRenderedPageBreak/>
        <w:t>Individuals may experience guilt or shame regarding their dishonesty but feel compelled to continue the behavior.</w:t>
      </w:r>
    </w:p>
    <w:p w14:paraId="2D4AF087" w14:textId="77777777" w:rsidR="00854FDC" w:rsidRPr="00854FDC" w:rsidRDefault="00854FDC" w:rsidP="00854FDC">
      <w:pPr>
        <w:numPr>
          <w:ilvl w:val="0"/>
          <w:numId w:val="5"/>
        </w:numPr>
      </w:pPr>
      <w:r w:rsidRPr="00854FDC">
        <w:rPr>
          <w:b/>
          <w:bCs/>
        </w:rPr>
        <w:t>E. Exclusion of Other Disorders:</w:t>
      </w:r>
    </w:p>
    <w:p w14:paraId="2EFA446F" w14:textId="77777777" w:rsidR="00854FDC" w:rsidRPr="00854FDC" w:rsidRDefault="00854FDC" w:rsidP="00854FDC">
      <w:pPr>
        <w:numPr>
          <w:ilvl w:val="1"/>
          <w:numId w:val="5"/>
        </w:numPr>
      </w:pPr>
      <w:r w:rsidRPr="00854FDC">
        <w:t>Symptoms are not better accounted for by another mental disorder (e.g., Antisocial Personality Disorder, Borderline Personality Disorder) or medical condition.</w:t>
      </w:r>
    </w:p>
    <w:p w14:paraId="5220248C" w14:textId="77777777" w:rsidR="00854FDC" w:rsidRPr="00854FDC" w:rsidRDefault="00854FDC" w:rsidP="00854FDC">
      <w:r w:rsidRPr="00854FDC">
        <w:rPr>
          <w:b/>
          <w:bCs/>
        </w:rPr>
        <w:t>Specifiers:</w:t>
      </w:r>
    </w:p>
    <w:p w14:paraId="362700FA" w14:textId="77777777" w:rsidR="00854FDC" w:rsidRPr="00854FDC" w:rsidRDefault="00854FDC" w:rsidP="00854FDC">
      <w:pPr>
        <w:numPr>
          <w:ilvl w:val="0"/>
          <w:numId w:val="6"/>
        </w:numPr>
      </w:pPr>
      <w:r w:rsidRPr="00854FDC">
        <w:rPr>
          <w:b/>
          <w:bCs/>
        </w:rPr>
        <w:t>Severity:</w:t>
      </w:r>
    </w:p>
    <w:p w14:paraId="115D42CD" w14:textId="77777777" w:rsidR="00854FDC" w:rsidRPr="00854FDC" w:rsidRDefault="00854FDC" w:rsidP="00854FDC">
      <w:pPr>
        <w:numPr>
          <w:ilvl w:val="1"/>
          <w:numId w:val="6"/>
        </w:numPr>
      </w:pPr>
      <w:r w:rsidRPr="00854FDC">
        <w:t>Mild: Occasional dishonesty with minimal impact on functioning.</w:t>
      </w:r>
    </w:p>
    <w:p w14:paraId="41D86CFE" w14:textId="77777777" w:rsidR="00854FDC" w:rsidRPr="00854FDC" w:rsidRDefault="00854FDC" w:rsidP="00854FDC">
      <w:pPr>
        <w:numPr>
          <w:ilvl w:val="1"/>
          <w:numId w:val="6"/>
        </w:numPr>
      </w:pPr>
      <w:r w:rsidRPr="00854FDC">
        <w:t>Moderate: Frequent dishonesty with notable interpersonal challenges.</w:t>
      </w:r>
    </w:p>
    <w:p w14:paraId="26DA20CB" w14:textId="77777777" w:rsidR="00854FDC" w:rsidRPr="00854FDC" w:rsidRDefault="00854FDC" w:rsidP="00854FDC">
      <w:pPr>
        <w:numPr>
          <w:ilvl w:val="1"/>
          <w:numId w:val="6"/>
        </w:numPr>
      </w:pPr>
      <w:r w:rsidRPr="00854FDC">
        <w:t>Severe: Persistent lying with significant emotional and relational dysfunction.</w:t>
      </w:r>
    </w:p>
    <w:p w14:paraId="1928E164" w14:textId="77777777" w:rsidR="00854FDC" w:rsidRPr="00854FDC" w:rsidRDefault="00854FDC" w:rsidP="00854FDC">
      <w:r w:rsidRPr="00854FDC">
        <w:rPr>
          <w:b/>
          <w:bCs/>
        </w:rPr>
        <w:t>Functional Impairment:</w:t>
      </w:r>
    </w:p>
    <w:p w14:paraId="505B8468" w14:textId="77777777" w:rsidR="00854FDC" w:rsidRPr="00854FDC" w:rsidRDefault="00854FDC" w:rsidP="00854FDC">
      <w:pPr>
        <w:numPr>
          <w:ilvl w:val="0"/>
          <w:numId w:val="7"/>
        </w:numPr>
      </w:pPr>
      <w:r w:rsidRPr="00854FDC">
        <w:t>Significant disruption in social, occupational, or other important areas of functioning due to the syndrome's effects.</w:t>
      </w:r>
    </w:p>
    <w:p w14:paraId="61F363C5" w14:textId="77777777" w:rsidR="00854FDC" w:rsidRPr="00854FDC" w:rsidRDefault="00854FDC" w:rsidP="00854FDC">
      <w:r w:rsidRPr="00854FDC">
        <w:rPr>
          <w:b/>
          <w:bCs/>
        </w:rPr>
        <w:t>Cultural Considerations:</w:t>
      </w:r>
    </w:p>
    <w:p w14:paraId="51475C2D" w14:textId="77777777" w:rsidR="00854FDC" w:rsidRPr="00854FDC" w:rsidRDefault="00854FDC" w:rsidP="00854FDC">
      <w:pPr>
        <w:numPr>
          <w:ilvl w:val="0"/>
          <w:numId w:val="8"/>
        </w:numPr>
      </w:pPr>
      <w:r w:rsidRPr="00854FDC">
        <w:t>Awareness of cultural factors influencing dishonesty and emotional expression should be integrated into the diagnostic process.</w:t>
      </w:r>
    </w:p>
    <w:p w14:paraId="39A7FB7F" w14:textId="77777777" w:rsidR="00854FDC" w:rsidRPr="00854FDC" w:rsidRDefault="00854FDC" w:rsidP="00854FDC">
      <w:pPr>
        <w:rPr>
          <w:b/>
          <w:bCs/>
        </w:rPr>
      </w:pPr>
      <w:r w:rsidRPr="00854FDC">
        <w:rPr>
          <w:b/>
          <w:bCs/>
        </w:rPr>
        <w:t>Conclusion</w:t>
      </w:r>
    </w:p>
    <w:p w14:paraId="7C68061C" w14:textId="77777777" w:rsidR="00854FDC" w:rsidRPr="00854FDC" w:rsidRDefault="00854FDC" w:rsidP="00854FDC">
      <w:r w:rsidRPr="00854FDC">
        <w:t>Liar's Heir Syndrome represents a unique intersection of emotional, relational, and psychological factors that warrant further research and understanding. The proposed diagnostic criteria aim to facilitate awareness, recognition, and therapeutic intervention for those affected by this syndrome.</w:t>
      </w:r>
    </w:p>
    <w:p w14:paraId="361EDE7D" w14:textId="77777777" w:rsidR="00854FDC" w:rsidRDefault="00854FDC"/>
    <w:sectPr w:rsidR="00854FD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A15779"/>
    <w:multiLevelType w:val="multilevel"/>
    <w:tmpl w:val="984E534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D120CE5"/>
    <w:multiLevelType w:val="multilevel"/>
    <w:tmpl w:val="BBFE7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32B3984"/>
    <w:multiLevelType w:val="multilevel"/>
    <w:tmpl w:val="81946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0EC5925"/>
    <w:multiLevelType w:val="multilevel"/>
    <w:tmpl w:val="6BBEBB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BDC7A58"/>
    <w:multiLevelType w:val="multilevel"/>
    <w:tmpl w:val="88A809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3B80B5B"/>
    <w:multiLevelType w:val="multilevel"/>
    <w:tmpl w:val="B33EDE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81E3926"/>
    <w:multiLevelType w:val="multilevel"/>
    <w:tmpl w:val="4316F1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1B03608"/>
    <w:multiLevelType w:val="multilevel"/>
    <w:tmpl w:val="984E534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89944537">
    <w:abstractNumId w:val="7"/>
  </w:num>
  <w:num w:numId="2" w16cid:durableId="667177316">
    <w:abstractNumId w:val="4"/>
  </w:num>
  <w:num w:numId="3" w16cid:durableId="620573601">
    <w:abstractNumId w:val="2"/>
  </w:num>
  <w:num w:numId="4" w16cid:durableId="1928075968">
    <w:abstractNumId w:val="6"/>
  </w:num>
  <w:num w:numId="5" w16cid:durableId="278997002">
    <w:abstractNumId w:val="0"/>
  </w:num>
  <w:num w:numId="6" w16cid:durableId="355422992">
    <w:abstractNumId w:val="5"/>
  </w:num>
  <w:num w:numId="7" w16cid:durableId="897086725">
    <w:abstractNumId w:val="3"/>
  </w:num>
  <w:num w:numId="8" w16cid:durableId="20951276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7D04"/>
    <w:rsid w:val="00004F20"/>
    <w:rsid w:val="00010013"/>
    <w:rsid w:val="00011260"/>
    <w:rsid w:val="00017608"/>
    <w:rsid w:val="000263EB"/>
    <w:rsid w:val="0003741A"/>
    <w:rsid w:val="000606DF"/>
    <w:rsid w:val="00062DA4"/>
    <w:rsid w:val="00065B4F"/>
    <w:rsid w:val="00076A27"/>
    <w:rsid w:val="000C72FA"/>
    <w:rsid w:val="0010405B"/>
    <w:rsid w:val="00116DC7"/>
    <w:rsid w:val="001171B9"/>
    <w:rsid w:val="00136B60"/>
    <w:rsid w:val="00144149"/>
    <w:rsid w:val="001459F0"/>
    <w:rsid w:val="00145B3D"/>
    <w:rsid w:val="001514B4"/>
    <w:rsid w:val="00156DB9"/>
    <w:rsid w:val="00177617"/>
    <w:rsid w:val="001A0F82"/>
    <w:rsid w:val="001A149A"/>
    <w:rsid w:val="001A740F"/>
    <w:rsid w:val="001A7FCA"/>
    <w:rsid w:val="001C3DFC"/>
    <w:rsid w:val="001D6CA4"/>
    <w:rsid w:val="001F1CD8"/>
    <w:rsid w:val="00201F2D"/>
    <w:rsid w:val="00204D0C"/>
    <w:rsid w:val="002331B6"/>
    <w:rsid w:val="00235397"/>
    <w:rsid w:val="0023708D"/>
    <w:rsid w:val="00271413"/>
    <w:rsid w:val="00274022"/>
    <w:rsid w:val="00282E0C"/>
    <w:rsid w:val="00282E93"/>
    <w:rsid w:val="002B0494"/>
    <w:rsid w:val="002C0CCE"/>
    <w:rsid w:val="002D4004"/>
    <w:rsid w:val="002E361B"/>
    <w:rsid w:val="002E47C5"/>
    <w:rsid w:val="002F7E85"/>
    <w:rsid w:val="00300EAE"/>
    <w:rsid w:val="00306C91"/>
    <w:rsid w:val="00324D0B"/>
    <w:rsid w:val="003270CB"/>
    <w:rsid w:val="00336638"/>
    <w:rsid w:val="00336805"/>
    <w:rsid w:val="0034012F"/>
    <w:rsid w:val="00341E44"/>
    <w:rsid w:val="00343DF0"/>
    <w:rsid w:val="00346609"/>
    <w:rsid w:val="003701F4"/>
    <w:rsid w:val="00371002"/>
    <w:rsid w:val="00391790"/>
    <w:rsid w:val="00394209"/>
    <w:rsid w:val="003C6BE0"/>
    <w:rsid w:val="003C6E63"/>
    <w:rsid w:val="003D7D7A"/>
    <w:rsid w:val="003E74C8"/>
    <w:rsid w:val="003E79E0"/>
    <w:rsid w:val="004145C0"/>
    <w:rsid w:val="0041616C"/>
    <w:rsid w:val="00422D44"/>
    <w:rsid w:val="004349E8"/>
    <w:rsid w:val="00442301"/>
    <w:rsid w:val="0045038A"/>
    <w:rsid w:val="0045079F"/>
    <w:rsid w:val="0046291C"/>
    <w:rsid w:val="00476C40"/>
    <w:rsid w:val="00486A29"/>
    <w:rsid w:val="004946D1"/>
    <w:rsid w:val="00495CA5"/>
    <w:rsid w:val="004976B3"/>
    <w:rsid w:val="004A1F13"/>
    <w:rsid w:val="004C35D5"/>
    <w:rsid w:val="004C6BBB"/>
    <w:rsid w:val="004D4340"/>
    <w:rsid w:val="004E06DA"/>
    <w:rsid w:val="004E3D0D"/>
    <w:rsid w:val="004E5004"/>
    <w:rsid w:val="004E7A69"/>
    <w:rsid w:val="004F4A41"/>
    <w:rsid w:val="004F73A8"/>
    <w:rsid w:val="00521AD1"/>
    <w:rsid w:val="00522BFB"/>
    <w:rsid w:val="00525BC2"/>
    <w:rsid w:val="00540BFF"/>
    <w:rsid w:val="005423C6"/>
    <w:rsid w:val="00547FF4"/>
    <w:rsid w:val="00550932"/>
    <w:rsid w:val="005642C9"/>
    <w:rsid w:val="00565368"/>
    <w:rsid w:val="005819B0"/>
    <w:rsid w:val="005A4984"/>
    <w:rsid w:val="005C524C"/>
    <w:rsid w:val="005D5C0D"/>
    <w:rsid w:val="005E42BE"/>
    <w:rsid w:val="005E7785"/>
    <w:rsid w:val="005F4548"/>
    <w:rsid w:val="005F5461"/>
    <w:rsid w:val="005F5EC8"/>
    <w:rsid w:val="00600922"/>
    <w:rsid w:val="00606A43"/>
    <w:rsid w:val="00612487"/>
    <w:rsid w:val="00613F40"/>
    <w:rsid w:val="006158DD"/>
    <w:rsid w:val="006158FF"/>
    <w:rsid w:val="00635336"/>
    <w:rsid w:val="0064155B"/>
    <w:rsid w:val="006608F8"/>
    <w:rsid w:val="0066486C"/>
    <w:rsid w:val="006739A2"/>
    <w:rsid w:val="00675B14"/>
    <w:rsid w:val="00695BAC"/>
    <w:rsid w:val="006A1247"/>
    <w:rsid w:val="006C5D3E"/>
    <w:rsid w:val="006D2D68"/>
    <w:rsid w:val="006E36D3"/>
    <w:rsid w:val="00722630"/>
    <w:rsid w:val="00723512"/>
    <w:rsid w:val="00727397"/>
    <w:rsid w:val="0073371E"/>
    <w:rsid w:val="00734999"/>
    <w:rsid w:val="00755BAD"/>
    <w:rsid w:val="00756A42"/>
    <w:rsid w:val="007603FF"/>
    <w:rsid w:val="00762A98"/>
    <w:rsid w:val="00763D31"/>
    <w:rsid w:val="00777DF7"/>
    <w:rsid w:val="007A516B"/>
    <w:rsid w:val="007B5DBF"/>
    <w:rsid w:val="007B6FD6"/>
    <w:rsid w:val="007C1926"/>
    <w:rsid w:val="007C20DA"/>
    <w:rsid w:val="007C350C"/>
    <w:rsid w:val="007C39A0"/>
    <w:rsid w:val="007F5FAB"/>
    <w:rsid w:val="007F6562"/>
    <w:rsid w:val="00854FDC"/>
    <w:rsid w:val="008638B9"/>
    <w:rsid w:val="00871115"/>
    <w:rsid w:val="008721F7"/>
    <w:rsid w:val="00883A67"/>
    <w:rsid w:val="008904DC"/>
    <w:rsid w:val="008A40F8"/>
    <w:rsid w:val="008A6D01"/>
    <w:rsid w:val="008B4DEB"/>
    <w:rsid w:val="008C45E8"/>
    <w:rsid w:val="008E2C29"/>
    <w:rsid w:val="008E7AEF"/>
    <w:rsid w:val="008F2957"/>
    <w:rsid w:val="008F7BF5"/>
    <w:rsid w:val="00907BBC"/>
    <w:rsid w:val="00910BB9"/>
    <w:rsid w:val="00924C5A"/>
    <w:rsid w:val="00927280"/>
    <w:rsid w:val="0094382E"/>
    <w:rsid w:val="00965B2F"/>
    <w:rsid w:val="009B3DEE"/>
    <w:rsid w:val="009C4D56"/>
    <w:rsid w:val="009D4785"/>
    <w:rsid w:val="009D4BEC"/>
    <w:rsid w:val="009E6ED4"/>
    <w:rsid w:val="009E7024"/>
    <w:rsid w:val="009F30EB"/>
    <w:rsid w:val="00A01257"/>
    <w:rsid w:val="00A02A29"/>
    <w:rsid w:val="00A060FD"/>
    <w:rsid w:val="00A076C1"/>
    <w:rsid w:val="00A65D48"/>
    <w:rsid w:val="00A66361"/>
    <w:rsid w:val="00A97831"/>
    <w:rsid w:val="00AB28BD"/>
    <w:rsid w:val="00AC53B0"/>
    <w:rsid w:val="00AD0BC6"/>
    <w:rsid w:val="00AF2CEA"/>
    <w:rsid w:val="00B157AE"/>
    <w:rsid w:val="00B2201A"/>
    <w:rsid w:val="00B37D04"/>
    <w:rsid w:val="00B45152"/>
    <w:rsid w:val="00B47DB4"/>
    <w:rsid w:val="00B55520"/>
    <w:rsid w:val="00B63351"/>
    <w:rsid w:val="00B77F99"/>
    <w:rsid w:val="00B80CFE"/>
    <w:rsid w:val="00BA077E"/>
    <w:rsid w:val="00BA14EA"/>
    <w:rsid w:val="00BA39D9"/>
    <w:rsid w:val="00BA73D3"/>
    <w:rsid w:val="00BC1B80"/>
    <w:rsid w:val="00BC37D6"/>
    <w:rsid w:val="00BC53D4"/>
    <w:rsid w:val="00BF19AA"/>
    <w:rsid w:val="00BF604A"/>
    <w:rsid w:val="00C0339D"/>
    <w:rsid w:val="00C13027"/>
    <w:rsid w:val="00C153F2"/>
    <w:rsid w:val="00C2113C"/>
    <w:rsid w:val="00C212F5"/>
    <w:rsid w:val="00C32CE4"/>
    <w:rsid w:val="00C379B7"/>
    <w:rsid w:val="00C37BCB"/>
    <w:rsid w:val="00C41410"/>
    <w:rsid w:val="00C4303E"/>
    <w:rsid w:val="00C65A2E"/>
    <w:rsid w:val="00C664C3"/>
    <w:rsid w:val="00C80451"/>
    <w:rsid w:val="00CA31AE"/>
    <w:rsid w:val="00CA370A"/>
    <w:rsid w:val="00CB5A3B"/>
    <w:rsid w:val="00CB5E0E"/>
    <w:rsid w:val="00CC22AE"/>
    <w:rsid w:val="00CD2A22"/>
    <w:rsid w:val="00CD3357"/>
    <w:rsid w:val="00CD5351"/>
    <w:rsid w:val="00CE26B0"/>
    <w:rsid w:val="00CE2B68"/>
    <w:rsid w:val="00CE46B6"/>
    <w:rsid w:val="00D00FBC"/>
    <w:rsid w:val="00D04B92"/>
    <w:rsid w:val="00D10C9A"/>
    <w:rsid w:val="00D1610E"/>
    <w:rsid w:val="00D42ACE"/>
    <w:rsid w:val="00D62141"/>
    <w:rsid w:val="00D63C87"/>
    <w:rsid w:val="00D671BD"/>
    <w:rsid w:val="00D67342"/>
    <w:rsid w:val="00D67A4F"/>
    <w:rsid w:val="00D75349"/>
    <w:rsid w:val="00D974B7"/>
    <w:rsid w:val="00DA765C"/>
    <w:rsid w:val="00DB0BB2"/>
    <w:rsid w:val="00DC38C5"/>
    <w:rsid w:val="00DD21B5"/>
    <w:rsid w:val="00DD3F56"/>
    <w:rsid w:val="00DD69E0"/>
    <w:rsid w:val="00DE5E13"/>
    <w:rsid w:val="00DF0154"/>
    <w:rsid w:val="00E021FC"/>
    <w:rsid w:val="00E16C78"/>
    <w:rsid w:val="00E338D9"/>
    <w:rsid w:val="00E354D8"/>
    <w:rsid w:val="00E36B8D"/>
    <w:rsid w:val="00E45A3A"/>
    <w:rsid w:val="00E5278D"/>
    <w:rsid w:val="00E76EEF"/>
    <w:rsid w:val="00E93ACD"/>
    <w:rsid w:val="00E952B5"/>
    <w:rsid w:val="00E9705B"/>
    <w:rsid w:val="00EB13CD"/>
    <w:rsid w:val="00EB539F"/>
    <w:rsid w:val="00EE26E7"/>
    <w:rsid w:val="00EE296B"/>
    <w:rsid w:val="00EF088C"/>
    <w:rsid w:val="00EF15B9"/>
    <w:rsid w:val="00EF2155"/>
    <w:rsid w:val="00EF3C66"/>
    <w:rsid w:val="00F0014B"/>
    <w:rsid w:val="00F035D6"/>
    <w:rsid w:val="00F1100D"/>
    <w:rsid w:val="00F12191"/>
    <w:rsid w:val="00F143AA"/>
    <w:rsid w:val="00F25F48"/>
    <w:rsid w:val="00F277D7"/>
    <w:rsid w:val="00F4212C"/>
    <w:rsid w:val="00F425FB"/>
    <w:rsid w:val="00F61420"/>
    <w:rsid w:val="00F71514"/>
    <w:rsid w:val="00F72766"/>
    <w:rsid w:val="00F762B2"/>
    <w:rsid w:val="00F8126E"/>
    <w:rsid w:val="00F822D2"/>
    <w:rsid w:val="00F87AB3"/>
    <w:rsid w:val="00F87B79"/>
    <w:rsid w:val="00FA26E1"/>
    <w:rsid w:val="00FB68D8"/>
    <w:rsid w:val="00FD0ACC"/>
    <w:rsid w:val="00FD7F60"/>
    <w:rsid w:val="00FE1D65"/>
    <w:rsid w:val="00FF29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371A9D"/>
  <w15:chartTrackingRefBased/>
  <w15:docId w15:val="{FB477806-DC2F-40ED-BC3A-FA815FB241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37D0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B37D0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B37D0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37D0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B37D0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B37D0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37D0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37D0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37D0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37D0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37D0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37D0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37D0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37D0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37D0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37D0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37D0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37D04"/>
    <w:rPr>
      <w:rFonts w:eastAsiaTheme="majorEastAsia" w:cstheme="majorBidi"/>
      <w:color w:val="272727" w:themeColor="text1" w:themeTint="D8"/>
    </w:rPr>
  </w:style>
  <w:style w:type="paragraph" w:styleId="Title">
    <w:name w:val="Title"/>
    <w:basedOn w:val="Normal"/>
    <w:next w:val="Normal"/>
    <w:link w:val="TitleChar"/>
    <w:uiPriority w:val="10"/>
    <w:qFormat/>
    <w:rsid w:val="00B37D0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37D0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37D0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37D0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37D04"/>
    <w:pPr>
      <w:spacing w:before="160"/>
      <w:jc w:val="center"/>
    </w:pPr>
    <w:rPr>
      <w:i/>
      <w:iCs/>
      <w:color w:val="404040" w:themeColor="text1" w:themeTint="BF"/>
    </w:rPr>
  </w:style>
  <w:style w:type="character" w:customStyle="1" w:styleId="QuoteChar">
    <w:name w:val="Quote Char"/>
    <w:basedOn w:val="DefaultParagraphFont"/>
    <w:link w:val="Quote"/>
    <w:uiPriority w:val="29"/>
    <w:rsid w:val="00B37D04"/>
    <w:rPr>
      <w:i/>
      <w:iCs/>
      <w:color w:val="404040" w:themeColor="text1" w:themeTint="BF"/>
    </w:rPr>
  </w:style>
  <w:style w:type="paragraph" w:styleId="ListParagraph">
    <w:name w:val="List Paragraph"/>
    <w:basedOn w:val="Normal"/>
    <w:uiPriority w:val="34"/>
    <w:qFormat/>
    <w:rsid w:val="00B37D04"/>
    <w:pPr>
      <w:ind w:left="720"/>
      <w:contextualSpacing/>
    </w:pPr>
  </w:style>
  <w:style w:type="character" w:styleId="IntenseEmphasis">
    <w:name w:val="Intense Emphasis"/>
    <w:basedOn w:val="DefaultParagraphFont"/>
    <w:uiPriority w:val="21"/>
    <w:qFormat/>
    <w:rsid w:val="00B37D04"/>
    <w:rPr>
      <w:i/>
      <w:iCs/>
      <w:color w:val="2F5496" w:themeColor="accent1" w:themeShade="BF"/>
    </w:rPr>
  </w:style>
  <w:style w:type="paragraph" w:styleId="IntenseQuote">
    <w:name w:val="Intense Quote"/>
    <w:basedOn w:val="Normal"/>
    <w:next w:val="Normal"/>
    <w:link w:val="IntenseQuoteChar"/>
    <w:uiPriority w:val="30"/>
    <w:qFormat/>
    <w:rsid w:val="00B37D0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37D04"/>
    <w:rPr>
      <w:i/>
      <w:iCs/>
      <w:color w:val="2F5496" w:themeColor="accent1" w:themeShade="BF"/>
    </w:rPr>
  </w:style>
  <w:style w:type="character" w:styleId="IntenseReference">
    <w:name w:val="Intense Reference"/>
    <w:basedOn w:val="DefaultParagraphFont"/>
    <w:uiPriority w:val="32"/>
    <w:qFormat/>
    <w:rsid w:val="00B37D04"/>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2188929">
      <w:bodyDiv w:val="1"/>
      <w:marLeft w:val="0"/>
      <w:marRight w:val="0"/>
      <w:marTop w:val="0"/>
      <w:marBottom w:val="0"/>
      <w:divBdr>
        <w:top w:val="none" w:sz="0" w:space="0" w:color="auto"/>
        <w:left w:val="none" w:sz="0" w:space="0" w:color="auto"/>
        <w:bottom w:val="none" w:sz="0" w:space="0" w:color="auto"/>
        <w:right w:val="none" w:sz="0" w:space="0" w:color="auto"/>
      </w:divBdr>
    </w:div>
    <w:div w:id="1927226798">
      <w:bodyDiv w:val="1"/>
      <w:marLeft w:val="0"/>
      <w:marRight w:val="0"/>
      <w:marTop w:val="0"/>
      <w:marBottom w:val="0"/>
      <w:divBdr>
        <w:top w:val="none" w:sz="0" w:space="0" w:color="auto"/>
        <w:left w:val="none" w:sz="0" w:space="0" w:color="auto"/>
        <w:bottom w:val="none" w:sz="0" w:space="0" w:color="auto"/>
        <w:right w:val="none" w:sz="0" w:space="0" w:color="auto"/>
      </w:divBdr>
    </w:div>
    <w:div w:id="2110658649">
      <w:bodyDiv w:val="1"/>
      <w:marLeft w:val="0"/>
      <w:marRight w:val="0"/>
      <w:marTop w:val="0"/>
      <w:marBottom w:val="0"/>
      <w:divBdr>
        <w:top w:val="none" w:sz="0" w:space="0" w:color="auto"/>
        <w:left w:val="none" w:sz="0" w:space="0" w:color="auto"/>
        <w:bottom w:val="none" w:sz="0" w:space="0" w:color="auto"/>
        <w:right w:val="none" w:sz="0" w:space="0" w:color="auto"/>
      </w:divBdr>
    </w:div>
    <w:div w:id="2117285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703</Words>
  <Characters>4011</Characters>
  <Application>Microsoft Office Word</Application>
  <DocSecurity>0</DocSecurity>
  <Lines>33</Lines>
  <Paragraphs>9</Paragraphs>
  <ScaleCrop>false</ScaleCrop>
  <Company/>
  <LinksUpToDate>false</LinksUpToDate>
  <CharactersWithSpaces>4705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WriterWave Publishing</dc:creator>
  <cp:keywords/>
  <dc:description/>
  <cp:lastModifiedBy>WriterWave Publishing</cp:lastModifiedBy>
  <cp:revision>2</cp:revision>
  <dcterms:created xsi:type="dcterms:W3CDTF">2024-10-12T17:09:00Z</dcterms:created>
  <dcterms:modified xsi:type="dcterms:W3CDTF">2024-10-12T17:18:00Z</dcterms:modified>
</cp:coreProperties>
</file>