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rPr>
          <w:b w:val="1"/>
          <w:bCs w:val="1"/>
          <w:sz w:val="46"/>
          <w:szCs w:val="46"/>
        </w:rPr>
      </w:pPr>
      <w:bookmarkStart w:colFirst="0" w:colLast="0" w:name="_s1e5ijd1l0ls" w:id="0"/>
      <w:bookmarkEnd w:id="0"/>
      <w:r w:rsidDel="00000000" w:rsidR="00000000" w:rsidRPr="00000000">
        <w:rPr>
          <w:b w:val="1"/>
          <w:bCs w:val="1"/>
          <w:sz w:val="46"/>
          <w:szCs w:val="46"/>
          <w:rtl w:val="0"/>
        </w:rPr>
        <w:t xml:space="preserve">Vertrouwen als Architectuur</w:t>
      </w:r>
    </w:p>
    <w:p w:rsidR="00000000" w:rsidDel="00000000" w:rsidP="00000000" w:rsidRDefault="00000000" w:rsidRPr="00000000" w14:paraId="00000002">
      <w:pPr>
        <w:pStyle w:val="Heading2"/>
        <w:keepNext w:val="0"/>
        <w:keepLines w:val="0"/>
        <w:spacing w:after="80"/>
        <w:rPr>
          <w:b w:val="1"/>
          <w:bCs w:val="1"/>
          <w:sz w:val="34"/>
          <w:szCs w:val="34"/>
        </w:rPr>
      </w:pPr>
      <w:bookmarkStart w:colFirst="0" w:colLast="0" w:name="_plehubxe81ln" w:id="1"/>
      <w:bookmarkEnd w:id="1"/>
      <w:r w:rsidDel="00000000" w:rsidR="00000000" w:rsidRPr="00000000">
        <w:rPr>
          <w:b w:val="1"/>
          <w:bCs w:val="1"/>
          <w:sz w:val="34"/>
          <w:szCs w:val="34"/>
          <w:rtl w:val="0"/>
        </w:rPr>
        <w:t xml:space="preserve">Een referentiearchitectuur voor burgerregie, verifieerbare gegevensverstrekking en digitale rechtsbescherming</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t xml:space="preserve">Henk Bos &amp; Jelte Verhoeff i.s.m. ChatGPT en Base44</w:t>
      </w:r>
      <w:r w:rsidDel="00000000" w:rsidR="00000000" w:rsidRPr="00000000">
        <w:br w:type="page"/>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spacing w:after="240" w:before="240"/>
        <w:ind w:left="600" w:right="600" w:firstLine="0"/>
        <w:rPr/>
      </w:pPr>
      <w:r w:rsidDel="00000000" w:rsidR="00000000" w:rsidRPr="00000000">
        <w:rPr>
          <w:b w:val="1"/>
          <w:bCs w:val="1"/>
          <w:sz w:val="34"/>
          <w:szCs w:val="34"/>
          <w:rtl w:val="0"/>
        </w:rPr>
        <w:t xml:space="preserve">Iedere samenleving organiseert vertrouwen</w:t>
      </w: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28">
      <w:pPr>
        <w:spacing w:after="240" w:before="240"/>
        <w:ind w:left="600" w:right="600" w:firstLine="0"/>
        <w:rPr/>
      </w:pPr>
      <w:r w:rsidDel="00000000" w:rsidR="00000000" w:rsidRPr="00000000">
        <w:rPr>
          <w:rtl w:val="0"/>
        </w:rPr>
        <w:t xml:space="preserve">Soms gebeurt dat door persoonlijke relaties. Soms door instituties, wetten en toezicht. Naarmate een samenleving digitaliseert, verschuift een steeds groter deel van dat vertrouwen naar informatiesystemen. Daarmee ontstaat een nieuwe ontwerpvraag: hoe organiseren we vertrouwen wanneer beslissingen steeds vaker door digitale systemen worden voorbereid, ondersteund of uitgevoerd? Dit boek is een zoektocht naar een architectonisch antwoord op die vraag; het is ook zelf een voorbeeld van de manier waarop moderne kennisontwikkeling plaatsvindt. De architectuur en fundamentele ontwerpkeuzes zijn ontwikkeld door Henk Bos. </w:t>
      </w:r>
    </w:p>
    <w:p w:rsidR="00000000" w:rsidDel="00000000" w:rsidP="00000000" w:rsidRDefault="00000000" w:rsidRPr="00000000" w14:paraId="00000029">
      <w:pPr>
        <w:spacing w:after="240" w:before="240"/>
        <w:ind w:left="600" w:right="600" w:firstLine="0"/>
        <w:rPr/>
      </w:pPr>
      <w:r w:rsidDel="00000000" w:rsidR="00000000" w:rsidRPr="00000000">
        <w:rPr>
          <w:rtl w:val="0"/>
        </w:rPr>
        <w:t xml:space="preserve">Tijdens het uitwerken zijn intensief AI-systemen ingezet, niet als vervanging van menselijke oordeelsvorming, maar als hulpmiddel bij analyse, structurering, reflectie en redactie. De technische referentie-implementatie is iteratief gerealiseerd met behulp van Base44. </w:t>
      </w:r>
    </w:p>
    <w:p w:rsidR="00000000" w:rsidDel="00000000" w:rsidP="00000000" w:rsidRDefault="00000000" w:rsidRPr="00000000" w14:paraId="0000002A">
      <w:pPr>
        <w:spacing w:after="240" w:before="240"/>
        <w:ind w:left="600" w:right="600" w:firstLine="0"/>
        <w:rPr/>
      </w:pPr>
      <w:r w:rsidDel="00000000" w:rsidR="00000000" w:rsidRPr="00000000">
        <w:rPr>
          <w:rtl w:val="0"/>
        </w:rPr>
        <w:t xml:space="preserve">Daarmee vormt niet alleen de inhoud van dit boek een voorbeeld van mensgerichte digitale samenwerking; ook de wijze waarop het boek en de software tot stand zijn gekomen is daarvan een illustratie. Wij hebben veel vertrouwen in het resultaat.</w:t>
      </w:r>
    </w:p>
    <w:p w:rsidR="00000000" w:rsidDel="00000000" w:rsidP="00000000" w:rsidRDefault="00000000" w:rsidRPr="00000000" w14:paraId="0000002B">
      <w:pPr>
        <w:spacing w:after="240" w:before="240"/>
        <w:ind w:left="600" w:right="600" w:firstLine="0"/>
        <w:rPr/>
      </w:pPr>
      <w:r w:rsidDel="00000000" w:rsidR="00000000" w:rsidRPr="00000000">
        <w:rPr>
          <w:rtl w:val="0"/>
        </w:rPr>
      </w:r>
    </w:p>
    <w:p w:rsidR="00000000" w:rsidDel="00000000" w:rsidP="00000000" w:rsidRDefault="00000000" w:rsidRPr="00000000" w14:paraId="0000002C">
      <w:pPr>
        <w:spacing w:after="240" w:before="240"/>
        <w:ind w:left="600" w:right="600" w:firstLine="0"/>
        <w:rPr/>
      </w:pPr>
      <w:r w:rsidDel="00000000" w:rsidR="00000000" w:rsidRPr="00000000">
        <w:rPr>
          <w:rtl w:val="0"/>
        </w:rPr>
        <w:t xml:space="preserve">Henk Bos</w:t>
      </w:r>
    </w:p>
    <w:p w:rsidR="00000000" w:rsidDel="00000000" w:rsidP="00000000" w:rsidRDefault="00000000" w:rsidRPr="00000000" w14:paraId="0000002D">
      <w:pPr>
        <w:spacing w:after="240" w:before="240"/>
        <w:ind w:left="600" w:right="600" w:firstLine="0"/>
        <w:rPr/>
      </w:pPr>
      <w:r w:rsidDel="00000000" w:rsidR="00000000" w:rsidRPr="00000000">
        <w:rPr>
          <w:rtl w:val="0"/>
        </w:rPr>
        <w:t xml:space="preserve">Jelte Verhoeff</w:t>
      </w:r>
    </w:p>
    <w:p w:rsidR="00000000" w:rsidDel="00000000" w:rsidP="00000000" w:rsidRDefault="00000000" w:rsidRPr="00000000" w14:paraId="0000002E">
      <w:pPr>
        <w:spacing w:after="240" w:before="240"/>
        <w:ind w:left="600" w:right="600" w:firstLine="0"/>
        <w:rPr/>
      </w:pPr>
      <w:r w:rsidDel="00000000" w:rsidR="00000000" w:rsidRPr="00000000">
        <w:rPr>
          <w:rtl w:val="0"/>
        </w:rPr>
      </w:r>
    </w:p>
    <w:p w:rsidR="00000000" w:rsidDel="00000000" w:rsidP="00000000" w:rsidRDefault="00000000" w:rsidRPr="00000000" w14:paraId="0000002F">
      <w:pPr>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keepNext w:val="0"/>
        <w:keepLines w:val="0"/>
        <w:spacing w:before="480"/>
        <w:rPr>
          <w:b w:val="1"/>
          <w:bCs w:val="1"/>
          <w:sz w:val="46"/>
          <w:szCs w:val="46"/>
        </w:rPr>
      </w:pPr>
      <w:bookmarkStart w:colFirst="0" w:colLast="0" w:name="_78dja6vkxq42" w:id="2"/>
      <w:bookmarkEnd w:id="2"/>
      <w:r w:rsidDel="00000000" w:rsidR="00000000" w:rsidRPr="00000000">
        <w:rPr>
          <w:b w:val="1"/>
          <w:bCs w:val="1"/>
          <w:sz w:val="46"/>
          <w:szCs w:val="46"/>
          <w:rtl w:val="0"/>
        </w:rPr>
        <w:t xml:space="preserve">DEEL I</w:t>
      </w:r>
    </w:p>
    <w:p w:rsidR="00000000" w:rsidDel="00000000" w:rsidP="00000000" w:rsidRDefault="00000000" w:rsidRPr="00000000" w14:paraId="00000031">
      <w:pPr>
        <w:pStyle w:val="Heading1"/>
        <w:keepNext w:val="0"/>
        <w:keepLines w:val="0"/>
        <w:spacing w:before="480"/>
        <w:rPr>
          <w:b w:val="1"/>
          <w:bCs w:val="1"/>
          <w:sz w:val="46"/>
          <w:szCs w:val="46"/>
        </w:rPr>
      </w:pPr>
      <w:bookmarkStart w:colFirst="0" w:colLast="0" w:name="_vpw1qkwa4phn" w:id="3"/>
      <w:bookmarkEnd w:id="3"/>
      <w:r w:rsidDel="00000000" w:rsidR="00000000" w:rsidRPr="00000000">
        <w:rPr>
          <w:b w:val="1"/>
          <w:bCs w:val="1"/>
          <w:sz w:val="46"/>
          <w:szCs w:val="46"/>
          <w:rtl w:val="0"/>
        </w:rPr>
        <w:t xml:space="preserve">Waarom een Trusted Data Intermediary?</w:t>
      </w:r>
    </w:p>
    <w:p w:rsidR="00000000" w:rsidDel="00000000" w:rsidP="00000000" w:rsidRDefault="00000000" w:rsidRPr="00000000" w14:paraId="00000032">
      <w:pPr>
        <w:pStyle w:val="Heading2"/>
        <w:keepNext w:val="0"/>
        <w:keepLines w:val="0"/>
        <w:spacing w:after="80"/>
        <w:rPr>
          <w:b w:val="1"/>
          <w:bCs w:val="1"/>
          <w:sz w:val="34"/>
          <w:szCs w:val="34"/>
        </w:rPr>
      </w:pPr>
      <w:bookmarkStart w:colFirst="0" w:colLast="0" w:name="_g0cyo0bsg2zw" w:id="4"/>
      <w:bookmarkEnd w:id="4"/>
      <w:r w:rsidDel="00000000" w:rsidR="00000000" w:rsidRPr="00000000">
        <w:rPr>
          <w:b w:val="1"/>
          <w:bCs w:val="1"/>
          <w:sz w:val="34"/>
          <w:szCs w:val="34"/>
          <w:rtl w:val="0"/>
        </w:rPr>
        <w:t xml:space="preserve">Vertrouwen als uitgangspunt voor digitale gegevensuitwisseling</w:t>
      </w:r>
    </w:p>
    <w:p w:rsidR="00000000" w:rsidDel="00000000" w:rsidP="00000000" w:rsidRDefault="00000000" w:rsidRPr="00000000" w14:paraId="00000033">
      <w:pPr>
        <w:pStyle w:val="Heading3"/>
        <w:keepNext w:val="0"/>
        <w:keepLines w:val="0"/>
        <w:spacing w:before="280"/>
        <w:rPr>
          <w:b w:val="1"/>
          <w:bCs w:val="1"/>
          <w:color w:val="000000"/>
          <w:sz w:val="26"/>
          <w:szCs w:val="26"/>
        </w:rPr>
      </w:pPr>
      <w:bookmarkStart w:colFirst="0" w:colLast="0" w:name="_i0iwd54rhjx0" w:id="5"/>
      <w:bookmarkEnd w:id="5"/>
      <w:r w:rsidDel="00000000" w:rsidR="00000000" w:rsidRPr="00000000">
        <w:rPr>
          <w:b w:val="1"/>
          <w:bCs w:val="1"/>
          <w:color w:val="000000"/>
          <w:sz w:val="26"/>
          <w:szCs w:val="26"/>
          <w:rtl w:val="0"/>
        </w:rPr>
        <w:t xml:space="preserve">1. Een verschuiving die groter is dan digitalisering</w:t>
      </w:r>
    </w:p>
    <w:p w:rsidR="00000000" w:rsidDel="00000000" w:rsidP="00000000" w:rsidRDefault="00000000" w:rsidRPr="00000000" w14:paraId="00000034">
      <w:pPr>
        <w:spacing w:after="240" w:before="240"/>
        <w:rPr/>
      </w:pPr>
      <w:r w:rsidDel="00000000" w:rsidR="00000000" w:rsidRPr="00000000">
        <w:rPr>
          <w:rtl w:val="0"/>
        </w:rPr>
        <w:t xml:space="preserve">De afgelopen decennia is de digitalisering van de samenleving vooral gericht geweest op het efficiënter uitwisselen van gegevens. Registers werden gekoppeld, processen geautomatiseerd en organisaties leerden steeds beter om informatie met elkaar te delen. Voor burgers betekende dit vaak een snellere dienstverlening, minder administratieve lasten en een overheid die in staat was gegevens slechts één keer uit te vragen.</w:t>
      </w:r>
    </w:p>
    <w:p w:rsidR="00000000" w:rsidDel="00000000" w:rsidP="00000000" w:rsidRDefault="00000000" w:rsidRPr="00000000" w14:paraId="00000035">
      <w:pPr>
        <w:spacing w:after="240" w:before="240"/>
        <w:rPr/>
      </w:pPr>
      <w:r w:rsidDel="00000000" w:rsidR="00000000" w:rsidRPr="00000000">
        <w:rPr>
          <w:rtl w:val="0"/>
        </w:rPr>
        <w:t xml:space="preserve">Deze ontwikkeling heeft veel opgeleverd. Tegelijkertijd heeft zij een fundamentele vraag steeds nadrukkelijker op de voorgrond geplaatst:</w:t>
      </w:r>
    </w:p>
    <w:p w:rsidR="00000000" w:rsidDel="00000000" w:rsidP="00000000" w:rsidRDefault="00000000" w:rsidRPr="00000000" w14:paraId="00000036">
      <w:pPr>
        <w:spacing w:after="240" w:before="240"/>
        <w:rPr>
          <w:b w:val="1"/>
          <w:bCs w:val="1"/>
        </w:rPr>
      </w:pPr>
      <w:r w:rsidDel="00000000" w:rsidR="00000000" w:rsidRPr="00000000">
        <w:rPr>
          <w:b w:val="1"/>
          <w:bCs w:val="1"/>
          <w:rtl w:val="0"/>
        </w:rPr>
        <w:t xml:space="preserve">Wie bepaalt uiteindelijk onder welke voorwaarden persoonsgegevens mogen worden gebruikt?</w:t>
      </w:r>
    </w:p>
    <w:p w:rsidR="00000000" w:rsidDel="00000000" w:rsidP="00000000" w:rsidRDefault="00000000" w:rsidRPr="00000000" w14:paraId="00000037">
      <w:pPr>
        <w:spacing w:after="240" w:before="240"/>
        <w:rPr/>
      </w:pPr>
      <w:r w:rsidDel="00000000" w:rsidR="00000000" w:rsidRPr="00000000">
        <w:rPr>
          <w:rtl w:val="0"/>
        </w:rPr>
        <w:t xml:space="preserve">In de praktijk ligt het antwoord op die vraag nog vaak impliciet besloten in wetgeving, procedures en de technische inrichting van informatiesystemen. Organisaties wisselen gegevens uit omdat daarvoor een wettelijke grondslag bestaat, een overeenkomst is gesloten of een burger ooit toestemming heeft gegeven. Zodra aan die formele voorwaarden is voldaan, wordt de gegevensuitwisseling grotendeels een technisch proces.</w:t>
      </w:r>
    </w:p>
    <w:p w:rsidR="00000000" w:rsidDel="00000000" w:rsidP="00000000" w:rsidRDefault="00000000" w:rsidRPr="00000000" w14:paraId="00000038">
      <w:pPr>
        <w:spacing w:after="240" w:before="240"/>
        <w:rPr/>
      </w:pPr>
      <w:r w:rsidDel="00000000" w:rsidR="00000000" w:rsidRPr="00000000">
        <w:rPr>
          <w:rtl w:val="0"/>
        </w:rPr>
        <w:t xml:space="preserve">Voor de burger is dat proces echter nauwelijks zichtbaar. Hij ziet het resultaat, maar niet de afwegingen die eraan voorafgingen. Welke gegevens zijn precies verstrekt? Op basis van welke toestemming? Welke beleidsregel was van toepassing? Had de verstrekking ook geweigerd kunnen worden? En kan achteraf worden aangetoond dat uitsluitend de toegestane gegevens zijn gedeeld?</w:t>
      </w:r>
    </w:p>
    <w:p w:rsidR="00000000" w:rsidDel="00000000" w:rsidP="00000000" w:rsidRDefault="00000000" w:rsidRPr="00000000" w14:paraId="00000039">
      <w:pPr>
        <w:spacing w:after="240" w:before="240"/>
        <w:rPr/>
      </w:pPr>
      <w:r w:rsidDel="00000000" w:rsidR="00000000" w:rsidRPr="00000000">
        <w:rPr>
          <w:rtl w:val="0"/>
        </w:rPr>
        <w:t xml:space="preserve">Juist op dat punt ontstaat een spanningsveld. Niet omdat organisaties per definitie onzorgvuldig handelen, maar omdat traditionele informatiesystemen primair zijn ontworpen om processen uit te voeren, en veel minder om hun eigen handelen onafhankelijk controleerbaar te maken.</w:t>
      </w:r>
    </w:p>
    <w:p w:rsidR="00000000" w:rsidDel="00000000" w:rsidP="00000000" w:rsidRDefault="00000000" w:rsidRPr="00000000" w14:paraId="0000003A">
      <w:pPr>
        <w:spacing w:after="240" w:before="240"/>
        <w:rPr/>
      </w:pPr>
      <w:r w:rsidDel="00000000" w:rsidR="00000000" w:rsidRPr="00000000">
        <w:rPr>
          <w:rtl w:val="0"/>
        </w:rPr>
        <w:t xml:space="preserve">Daarmee ontstaat een subtiel maar belangrijk onderscheid tussen </w:t>
      </w:r>
      <w:r w:rsidDel="00000000" w:rsidR="00000000" w:rsidRPr="00000000">
        <w:rPr>
          <w:b w:val="1"/>
          <w:bCs w:val="1"/>
          <w:rtl w:val="0"/>
        </w:rPr>
        <w:t xml:space="preserve">vertrouwen in organisaties</w:t>
      </w:r>
      <w:r w:rsidDel="00000000" w:rsidR="00000000" w:rsidRPr="00000000">
        <w:rPr>
          <w:rtl w:val="0"/>
        </w:rPr>
        <w:t xml:space="preserve"> en </w:t>
      </w:r>
      <w:r w:rsidDel="00000000" w:rsidR="00000000" w:rsidRPr="00000000">
        <w:rPr>
          <w:b w:val="1"/>
          <w:bCs w:val="1"/>
          <w:rtl w:val="0"/>
        </w:rPr>
        <w:t xml:space="preserve">vertrouwen in de werking van een systeem</w:t>
      </w:r>
      <w:r w:rsidDel="00000000" w:rsidR="00000000" w:rsidRPr="00000000">
        <w:rPr>
          <w:rtl w:val="0"/>
        </w:rPr>
        <w:t xml:space="preserve">.</w:t>
      </w:r>
    </w:p>
    <w:p w:rsidR="00000000" w:rsidDel="00000000" w:rsidP="00000000" w:rsidRDefault="00000000" w:rsidRPr="00000000" w14:paraId="0000003B">
      <w:pPr>
        <w:spacing w:after="240" w:before="240"/>
        <w:rPr/>
      </w:pPr>
      <w:r w:rsidDel="00000000" w:rsidR="00000000" w:rsidRPr="00000000">
        <w:rPr>
          <w:rtl w:val="0"/>
        </w:rPr>
        <w:t xml:space="preserve">Dit document gaat over die verschuiving.</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rPr>
          <w:b w:val="1"/>
          <w:bCs w:val="1"/>
          <w:sz w:val="34"/>
          <w:szCs w:val="34"/>
        </w:rPr>
      </w:pPr>
      <w:bookmarkStart w:colFirst="0" w:colLast="0" w:name="_bjlzbje3g2vx" w:id="6"/>
      <w:bookmarkEnd w:id="6"/>
      <w:r w:rsidDel="00000000" w:rsidR="00000000" w:rsidRPr="00000000">
        <w:rPr>
          <w:b w:val="1"/>
          <w:bCs w:val="1"/>
          <w:sz w:val="34"/>
          <w:szCs w:val="34"/>
          <w:rtl w:val="0"/>
        </w:rPr>
        <w:t xml:space="preserve">2. Van vertrouwen naar verifieerbaarheid</w:t>
      </w:r>
    </w:p>
    <w:p w:rsidR="00000000" w:rsidDel="00000000" w:rsidP="00000000" w:rsidRDefault="00000000" w:rsidRPr="00000000" w14:paraId="0000003E">
      <w:pPr>
        <w:spacing w:after="240" w:before="240"/>
        <w:rPr/>
      </w:pPr>
      <w:r w:rsidDel="00000000" w:rsidR="00000000" w:rsidRPr="00000000">
        <w:rPr>
          <w:rtl w:val="0"/>
        </w:rPr>
        <w:t xml:space="preserve">Een samenleving kan niet functioneren zonder vertrouwen. Burgers moeten erop kunnen vertrouwen dat overheden zorgvuldig omgaan met persoonsgegevens. Organisaties moeten erop kunnen vertrouwen dat ontvangen gegevens rechtmatig zijn verstrekt. Toezichthouders moeten erop kunnen vertrouwen dat processen voldoen aan wet- en regelgeving.</w:t>
      </w:r>
    </w:p>
    <w:p w:rsidR="00000000" w:rsidDel="00000000" w:rsidP="00000000" w:rsidRDefault="00000000" w:rsidRPr="00000000" w14:paraId="0000003F">
      <w:pPr>
        <w:spacing w:after="240" w:before="240"/>
        <w:rPr/>
      </w:pPr>
      <w:r w:rsidDel="00000000" w:rsidR="00000000" w:rsidRPr="00000000">
        <w:rPr>
          <w:rtl w:val="0"/>
        </w:rPr>
        <w:t xml:space="preserve">Traditioneel wordt dat vertrouwen georganiseerd via wetgeving, toezicht, certificering en organisatorische afspraken. Deze instrumenten blijven onmisbaar. Maar naarmate gegevensuitwisseling complexer wordt en steeds vaker plaatsvindt tussen autonome organisaties en digitale systemen, groeit de behoefte aan een aanvullende vorm van vertrouwen: </w:t>
      </w:r>
      <w:r w:rsidDel="00000000" w:rsidR="00000000" w:rsidRPr="00000000">
        <w:rPr>
          <w:b w:val="1"/>
          <w:bCs w:val="1"/>
          <w:rtl w:val="0"/>
        </w:rPr>
        <w:t xml:space="preserve">technisch verifieerbaar vertrouwen</w:t>
      </w:r>
      <w:r w:rsidDel="00000000" w:rsidR="00000000" w:rsidRPr="00000000">
        <w:rPr>
          <w:rtl w:val="0"/>
        </w:rPr>
        <w:t xml:space="preserve">.</w:t>
      </w:r>
    </w:p>
    <w:p w:rsidR="00000000" w:rsidDel="00000000" w:rsidP="00000000" w:rsidRDefault="00000000" w:rsidRPr="00000000" w14:paraId="00000040">
      <w:pPr>
        <w:spacing w:after="240" w:before="240"/>
        <w:rPr/>
      </w:pPr>
      <w:r w:rsidDel="00000000" w:rsidR="00000000" w:rsidRPr="00000000">
        <w:rPr>
          <w:rtl w:val="0"/>
        </w:rPr>
        <w:t xml:space="preserve">Dat is een wezenlijk ander uitgangspunt.</w:t>
      </w:r>
    </w:p>
    <w:p w:rsidR="00000000" w:rsidDel="00000000" w:rsidP="00000000" w:rsidRDefault="00000000" w:rsidRPr="00000000" w14:paraId="00000041">
      <w:pPr>
        <w:spacing w:after="240" w:before="240"/>
        <w:rPr/>
      </w:pPr>
      <w:r w:rsidDel="00000000" w:rsidR="00000000" w:rsidRPr="00000000">
        <w:rPr>
          <w:rtl w:val="0"/>
        </w:rPr>
        <w:t xml:space="preserve">Een systeem hoeft niet langer uitsluitend te verklaren dat het volgens de regels heeft gehandeld. Het moet dat ook kunnen aantonen.</w:t>
      </w:r>
    </w:p>
    <w:p w:rsidR="00000000" w:rsidDel="00000000" w:rsidP="00000000" w:rsidRDefault="00000000" w:rsidRPr="00000000" w14:paraId="00000042">
      <w:pPr>
        <w:spacing w:after="240" w:before="240"/>
        <w:rPr/>
      </w:pPr>
      <w:r w:rsidDel="00000000" w:rsidR="00000000" w:rsidRPr="00000000">
        <w:rPr>
          <w:rtl w:val="0"/>
        </w:rPr>
        <w:t xml:space="preserve">Niet achteraf door reconstructie van logbestanden of interpretatie van procesbeschrijvingen, maar tijdens iedere gegevensverstrekking zelf. Iedere stap moet controleerbaar zijn, iedere beslissing herleidbaar en iedere gegevenslevering reproduceerbaar.</w:t>
      </w:r>
    </w:p>
    <w:p w:rsidR="00000000" w:rsidDel="00000000" w:rsidP="00000000" w:rsidRDefault="00000000" w:rsidRPr="00000000" w14:paraId="00000043">
      <w:pPr>
        <w:spacing w:after="240" w:before="240"/>
        <w:rPr/>
      </w:pPr>
      <w:r w:rsidDel="00000000" w:rsidR="00000000" w:rsidRPr="00000000">
        <w:rPr>
          <w:rtl w:val="0"/>
        </w:rPr>
        <w:t xml:space="preserve">Daarmee verschuift de vraag van:</w:t>
      </w:r>
    </w:p>
    <w:p w:rsidR="00000000" w:rsidDel="00000000" w:rsidP="00000000" w:rsidRDefault="00000000" w:rsidRPr="00000000" w14:paraId="00000044">
      <w:pPr>
        <w:spacing w:after="240" w:before="240"/>
        <w:rPr>
          <w:i w:val="1"/>
          <w:iCs w:val="1"/>
        </w:rPr>
      </w:pPr>
      <w:r w:rsidDel="00000000" w:rsidR="00000000" w:rsidRPr="00000000">
        <w:rPr>
          <w:i w:val="1"/>
          <w:iCs w:val="1"/>
          <w:rtl w:val="0"/>
        </w:rPr>
        <w:t xml:space="preserve">"Vertrouwen wij deze organisatie?"</w:t>
      </w:r>
    </w:p>
    <w:p w:rsidR="00000000" w:rsidDel="00000000" w:rsidP="00000000" w:rsidRDefault="00000000" w:rsidRPr="00000000" w14:paraId="00000045">
      <w:pPr>
        <w:spacing w:after="240" w:before="240"/>
        <w:rPr/>
      </w:pPr>
      <w:r w:rsidDel="00000000" w:rsidR="00000000" w:rsidRPr="00000000">
        <w:rPr>
          <w:rtl w:val="0"/>
        </w:rPr>
        <w:t xml:space="preserve">naar:</w:t>
      </w:r>
    </w:p>
    <w:p w:rsidR="00000000" w:rsidDel="00000000" w:rsidP="00000000" w:rsidRDefault="00000000" w:rsidRPr="00000000" w14:paraId="00000046">
      <w:pPr>
        <w:spacing w:after="240" w:before="240"/>
        <w:rPr>
          <w:i w:val="1"/>
          <w:iCs w:val="1"/>
        </w:rPr>
      </w:pPr>
      <w:r w:rsidDel="00000000" w:rsidR="00000000" w:rsidRPr="00000000">
        <w:rPr>
          <w:i w:val="1"/>
          <w:iCs w:val="1"/>
          <w:rtl w:val="0"/>
        </w:rPr>
        <w:t xml:space="preserve">"Kan dit systeem aantonen waarom deze gegevens op dit moment mochten worden verstrekt?"</w:t>
      </w:r>
    </w:p>
    <w:p w:rsidR="00000000" w:rsidDel="00000000" w:rsidP="00000000" w:rsidRDefault="00000000" w:rsidRPr="00000000" w14:paraId="00000047">
      <w:pPr>
        <w:spacing w:after="240" w:before="240"/>
        <w:rPr/>
      </w:pPr>
      <w:r w:rsidDel="00000000" w:rsidR="00000000" w:rsidRPr="00000000">
        <w:rPr>
          <w:rtl w:val="0"/>
        </w:rPr>
        <w:t xml:space="preserve">Die verschuiving vormt het fundament van de architectuur die in dit document wordt beschreven.</w:t>
      </w:r>
    </w:p>
    <w:p w:rsidR="00000000" w:rsidDel="00000000" w:rsidP="00000000" w:rsidRDefault="00000000" w:rsidRPr="00000000" w14:paraId="000000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2"/>
        <w:keepNext w:val="0"/>
        <w:keepLines w:val="0"/>
        <w:spacing w:after="80"/>
        <w:rPr>
          <w:b w:val="1"/>
          <w:bCs w:val="1"/>
          <w:sz w:val="34"/>
          <w:szCs w:val="34"/>
        </w:rPr>
      </w:pPr>
      <w:bookmarkStart w:colFirst="0" w:colLast="0" w:name="_oj3lh58xuo0i" w:id="7"/>
      <w:bookmarkEnd w:id="7"/>
      <w:r w:rsidDel="00000000" w:rsidR="00000000" w:rsidRPr="00000000">
        <w:rPr>
          <w:b w:val="1"/>
          <w:bCs w:val="1"/>
          <w:sz w:val="34"/>
          <w:szCs w:val="34"/>
          <w:rtl w:val="0"/>
        </w:rPr>
        <w:t xml:space="preserve">3. De burger als vertrekpunt</w:t>
      </w:r>
    </w:p>
    <w:p w:rsidR="00000000" w:rsidDel="00000000" w:rsidP="00000000" w:rsidRDefault="00000000" w:rsidRPr="00000000" w14:paraId="0000004A">
      <w:pPr>
        <w:spacing w:after="240" w:before="240"/>
        <w:rPr/>
      </w:pPr>
      <w:r w:rsidDel="00000000" w:rsidR="00000000" w:rsidRPr="00000000">
        <w:rPr>
          <w:rtl w:val="0"/>
        </w:rPr>
        <w:t xml:space="preserve">Vrijwel alle bestaande informatiesystemen beginnen vanuit gegevens.</w:t>
      </w:r>
    </w:p>
    <w:p w:rsidR="00000000" w:rsidDel="00000000" w:rsidP="00000000" w:rsidRDefault="00000000" w:rsidRPr="00000000" w14:paraId="0000004B">
      <w:pPr>
        <w:spacing w:after="240" w:before="240"/>
        <w:rPr/>
      </w:pPr>
      <w:r w:rsidDel="00000000" w:rsidR="00000000" w:rsidRPr="00000000">
        <w:rPr>
          <w:rtl w:val="0"/>
        </w:rPr>
        <w:t xml:space="preserve">Er bestaat een register.</w:t>
      </w:r>
    </w:p>
    <w:p w:rsidR="00000000" w:rsidDel="00000000" w:rsidP="00000000" w:rsidRDefault="00000000" w:rsidRPr="00000000" w14:paraId="0000004C">
      <w:pPr>
        <w:spacing w:after="240" w:before="240"/>
        <w:rPr/>
      </w:pPr>
      <w:r w:rsidDel="00000000" w:rsidR="00000000" w:rsidRPr="00000000">
        <w:rPr>
          <w:rtl w:val="0"/>
        </w:rPr>
        <w:t xml:space="preserve">Dat register bevat informatie.</w:t>
      </w:r>
    </w:p>
    <w:p w:rsidR="00000000" w:rsidDel="00000000" w:rsidP="00000000" w:rsidRDefault="00000000" w:rsidRPr="00000000" w14:paraId="0000004D">
      <w:pPr>
        <w:spacing w:after="240" w:before="240"/>
        <w:rPr/>
      </w:pPr>
      <w:r w:rsidDel="00000000" w:rsidR="00000000" w:rsidRPr="00000000">
        <w:rPr>
          <w:rtl w:val="0"/>
        </w:rPr>
        <w:t xml:space="preserve">Een organisatie vraagt gegevens op.</w:t>
      </w:r>
    </w:p>
    <w:p w:rsidR="00000000" w:rsidDel="00000000" w:rsidP="00000000" w:rsidRDefault="00000000" w:rsidRPr="00000000" w14:paraId="0000004E">
      <w:pPr>
        <w:spacing w:after="240" w:before="240"/>
        <w:rPr/>
      </w:pPr>
      <w:r w:rsidDel="00000000" w:rsidR="00000000" w:rsidRPr="00000000">
        <w:rPr>
          <w:rtl w:val="0"/>
        </w:rPr>
        <w:t xml:space="preserve">Het systeem bepaalt of toegang wordt verleend.</w:t>
      </w:r>
    </w:p>
    <w:p w:rsidR="00000000" w:rsidDel="00000000" w:rsidP="00000000" w:rsidRDefault="00000000" w:rsidRPr="00000000" w14:paraId="0000004F">
      <w:pPr>
        <w:spacing w:after="240" w:before="240"/>
        <w:rPr/>
      </w:pPr>
      <w:r w:rsidDel="00000000" w:rsidR="00000000" w:rsidRPr="00000000">
        <w:rPr>
          <w:rtl w:val="0"/>
        </w:rPr>
        <w:t xml:space="preserve">Een Trusted Data Intermediary begint op een andere plaats.</w:t>
      </w:r>
    </w:p>
    <w:p w:rsidR="00000000" w:rsidDel="00000000" w:rsidP="00000000" w:rsidRDefault="00000000" w:rsidRPr="00000000" w14:paraId="00000050">
      <w:pPr>
        <w:spacing w:after="240" w:before="240"/>
        <w:rPr/>
      </w:pPr>
      <w:r w:rsidDel="00000000" w:rsidR="00000000" w:rsidRPr="00000000">
        <w:rPr>
          <w:rtl w:val="0"/>
        </w:rPr>
        <w:t xml:space="preserve">Niet bij de gegevens.</w:t>
      </w:r>
    </w:p>
    <w:p w:rsidR="00000000" w:rsidDel="00000000" w:rsidP="00000000" w:rsidRDefault="00000000" w:rsidRPr="00000000" w14:paraId="00000051">
      <w:pPr>
        <w:spacing w:after="240" w:before="240"/>
        <w:rPr/>
      </w:pPr>
      <w:r w:rsidDel="00000000" w:rsidR="00000000" w:rsidRPr="00000000">
        <w:rPr>
          <w:rtl w:val="0"/>
        </w:rPr>
        <w:t xml:space="preserve">Niet bij de organisatie.</w:t>
      </w:r>
    </w:p>
    <w:p w:rsidR="00000000" w:rsidDel="00000000" w:rsidP="00000000" w:rsidRDefault="00000000" w:rsidRPr="00000000" w14:paraId="00000052">
      <w:pPr>
        <w:spacing w:after="240" w:before="240"/>
        <w:rPr/>
      </w:pPr>
      <w:r w:rsidDel="00000000" w:rsidR="00000000" w:rsidRPr="00000000">
        <w:rPr>
          <w:rtl w:val="0"/>
        </w:rPr>
        <w:t xml:space="preserve">Maar bij het besluit van de burger.</w:t>
      </w:r>
    </w:p>
    <w:p w:rsidR="00000000" w:rsidDel="00000000" w:rsidP="00000000" w:rsidRDefault="00000000" w:rsidRPr="00000000" w14:paraId="00000053">
      <w:pPr>
        <w:spacing w:after="240" w:before="240"/>
        <w:rPr/>
      </w:pPr>
      <w:r w:rsidDel="00000000" w:rsidR="00000000" w:rsidRPr="00000000">
        <w:rPr>
          <w:rtl w:val="0"/>
        </w:rPr>
        <w:t xml:space="preserve">Dat lijkt een klein verschil in formulering, maar het verandert de volledige architectuur.</w:t>
      </w:r>
    </w:p>
    <w:p w:rsidR="00000000" w:rsidDel="00000000" w:rsidP="00000000" w:rsidRDefault="00000000" w:rsidRPr="00000000" w14:paraId="00000054">
      <w:pPr>
        <w:spacing w:after="240" w:before="240"/>
        <w:rPr/>
      </w:pPr>
      <w:r w:rsidDel="00000000" w:rsidR="00000000" w:rsidRPr="00000000">
        <w:rPr>
          <w:rtl w:val="0"/>
        </w:rPr>
        <w:t xml:space="preserve">Een burger deelt in deze benadering namelijk geen gegevens. Hij autoriseert een </w:t>
      </w:r>
      <w:r w:rsidDel="00000000" w:rsidR="00000000" w:rsidRPr="00000000">
        <w:rPr>
          <w:b w:val="1"/>
          <w:bCs w:val="1"/>
          <w:rtl w:val="0"/>
        </w:rPr>
        <w:t xml:space="preserve">gegevensverstrekking</w:t>
      </w:r>
      <w:r w:rsidDel="00000000" w:rsidR="00000000" w:rsidRPr="00000000">
        <w:rPr>
          <w:rtl w:val="0"/>
        </w:rPr>
        <w:t xml:space="preserve"> onder expliciet omschreven voorwaarden. Die voorwaarden kunnen betrekking hebben op de ontvanger, het doel van de verstrekking, de duur van de toestemming, de omvang van de gegevens en de mogelijkheid om de toestemming weer in te trekken.</w:t>
      </w:r>
    </w:p>
    <w:p w:rsidR="00000000" w:rsidDel="00000000" w:rsidP="00000000" w:rsidRDefault="00000000" w:rsidRPr="00000000" w14:paraId="00000055">
      <w:pPr>
        <w:spacing w:after="240" w:before="240"/>
        <w:rPr/>
      </w:pPr>
      <w:r w:rsidDel="00000000" w:rsidR="00000000" w:rsidRPr="00000000">
        <w:rPr>
          <w:rtl w:val="0"/>
        </w:rPr>
        <w:t xml:space="preserve">De gegevens zelf blijven waar zij thuishoren: bij de oorspronkelijke bron.</w:t>
      </w:r>
    </w:p>
    <w:p w:rsidR="00000000" w:rsidDel="00000000" w:rsidP="00000000" w:rsidRDefault="00000000" w:rsidRPr="00000000" w14:paraId="00000056">
      <w:pPr>
        <w:spacing w:after="240" w:before="240"/>
        <w:rPr/>
      </w:pPr>
      <w:r w:rsidDel="00000000" w:rsidR="00000000" w:rsidRPr="00000000">
        <w:rPr>
          <w:rtl w:val="0"/>
        </w:rPr>
        <w:t xml:space="preserve">De Trusted Data Intermediary beheert daarom geen alternatieve waarheid en bouwt geen centrale gegevensverzameling op. De intermediair bewaakt uitsluitend de condities waaronder gegevens tijdelijk mogen worden samengebracht en verstrekt.</w:t>
      </w:r>
    </w:p>
    <w:p w:rsidR="00000000" w:rsidDel="00000000" w:rsidP="00000000" w:rsidRDefault="00000000" w:rsidRPr="00000000" w14:paraId="00000057">
      <w:pPr>
        <w:spacing w:after="240" w:before="240"/>
        <w:rPr/>
      </w:pPr>
      <w:r w:rsidDel="00000000" w:rsidR="00000000" w:rsidRPr="00000000">
        <w:rPr>
          <w:rtl w:val="0"/>
        </w:rPr>
        <w:t xml:space="preserve">Hierdoor verandert ook de rol van de techniek.</w:t>
      </w:r>
    </w:p>
    <w:p w:rsidR="00000000" w:rsidDel="00000000" w:rsidP="00000000" w:rsidRDefault="00000000" w:rsidRPr="00000000" w14:paraId="00000058">
      <w:pPr>
        <w:spacing w:after="240" w:before="240"/>
        <w:rPr/>
      </w:pPr>
      <w:r w:rsidDel="00000000" w:rsidR="00000000" w:rsidRPr="00000000">
        <w:rPr>
          <w:rtl w:val="0"/>
        </w:rPr>
        <w:t xml:space="preserve">Waar traditionele systemen vooral toegang organiseren, organiseert een Trusted Data Intermediary </w:t>
      </w:r>
      <w:r w:rsidDel="00000000" w:rsidR="00000000" w:rsidRPr="00000000">
        <w:rPr>
          <w:b w:val="1"/>
          <w:bCs w:val="1"/>
          <w:rtl w:val="0"/>
        </w:rPr>
        <w:t xml:space="preserve">controleerbare besluituitvoering</w:t>
      </w:r>
      <w:r w:rsidDel="00000000" w:rsidR="00000000" w:rsidRPr="00000000">
        <w:rPr>
          <w:rtl w:val="0"/>
        </w:rPr>
        <w:t xml:space="preserve">.</w:t>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2"/>
        <w:keepNext w:val="0"/>
        <w:keepLines w:val="0"/>
        <w:spacing w:after="80"/>
        <w:rPr>
          <w:b w:val="1"/>
          <w:bCs w:val="1"/>
          <w:sz w:val="34"/>
          <w:szCs w:val="34"/>
        </w:rPr>
      </w:pPr>
      <w:bookmarkStart w:colFirst="0" w:colLast="0" w:name="_rr2savogoqwz" w:id="8"/>
      <w:bookmarkEnd w:id="8"/>
      <w:r w:rsidDel="00000000" w:rsidR="00000000" w:rsidRPr="00000000">
        <w:rPr>
          <w:b w:val="1"/>
          <w:bCs w:val="1"/>
          <w:sz w:val="34"/>
          <w:szCs w:val="34"/>
          <w:rtl w:val="0"/>
        </w:rPr>
        <w:t xml:space="preserve">4. Wat is een Trusted Data Intermediary?</w:t>
      </w:r>
    </w:p>
    <w:p w:rsidR="00000000" w:rsidDel="00000000" w:rsidP="00000000" w:rsidRDefault="00000000" w:rsidRPr="00000000" w14:paraId="0000005B">
      <w:pPr>
        <w:spacing w:after="240" w:before="240"/>
        <w:rPr/>
      </w:pPr>
      <w:r w:rsidDel="00000000" w:rsidR="00000000" w:rsidRPr="00000000">
        <w:rPr>
          <w:rtl w:val="0"/>
        </w:rPr>
        <w:t xml:space="preserve">Een Trusted Data Intermediary, afgekort TDI, is een onafhankelijke schakel tussen gegevensbronnen en gegevensontvangers. De TDI bezit de gegevens niet en bepaalt evenmin zelfstandig welke informatie mag worden gedeeld. Zijn primaire taak is het handhaven van de voorwaarden waaronder gegevens mogen worden verstrekt.</w:t>
      </w:r>
    </w:p>
    <w:p w:rsidR="00000000" w:rsidDel="00000000" w:rsidP="00000000" w:rsidRDefault="00000000" w:rsidRPr="00000000" w14:paraId="0000005C">
      <w:pPr>
        <w:spacing w:after="240" w:before="240"/>
        <w:rPr/>
      </w:pPr>
      <w:r w:rsidDel="00000000" w:rsidR="00000000" w:rsidRPr="00000000">
        <w:rPr>
          <w:rtl w:val="0"/>
        </w:rPr>
        <w:t xml:space="preserve">Dat onderscheid is essentieel.</w:t>
      </w:r>
    </w:p>
    <w:p w:rsidR="00000000" w:rsidDel="00000000" w:rsidP="00000000" w:rsidRDefault="00000000" w:rsidRPr="00000000" w14:paraId="0000005D">
      <w:pPr>
        <w:spacing w:after="240" w:before="240"/>
        <w:rPr/>
      </w:pPr>
      <w:r w:rsidDel="00000000" w:rsidR="00000000" w:rsidRPr="00000000">
        <w:rPr>
          <w:rtl w:val="0"/>
        </w:rPr>
        <w:t xml:space="preserve">Een TDI is geen nieuw register.</w:t>
      </w:r>
    </w:p>
    <w:p w:rsidR="00000000" w:rsidDel="00000000" w:rsidP="00000000" w:rsidRDefault="00000000" w:rsidRPr="00000000" w14:paraId="0000005E">
      <w:pPr>
        <w:spacing w:after="240" w:before="240"/>
        <w:rPr/>
      </w:pPr>
      <w:r w:rsidDel="00000000" w:rsidR="00000000" w:rsidRPr="00000000">
        <w:rPr>
          <w:rtl w:val="0"/>
        </w:rPr>
        <w:t xml:space="preserve">Geen gegevensmakelaar.</w:t>
      </w:r>
    </w:p>
    <w:p w:rsidR="00000000" w:rsidDel="00000000" w:rsidP="00000000" w:rsidRDefault="00000000" w:rsidRPr="00000000" w14:paraId="0000005F">
      <w:pPr>
        <w:spacing w:after="240" w:before="240"/>
        <w:rPr/>
      </w:pPr>
      <w:r w:rsidDel="00000000" w:rsidR="00000000" w:rsidRPr="00000000">
        <w:rPr>
          <w:rtl w:val="0"/>
        </w:rPr>
        <w:t xml:space="preserve">Geen centrale database.</w:t>
      </w:r>
    </w:p>
    <w:p w:rsidR="00000000" w:rsidDel="00000000" w:rsidP="00000000" w:rsidRDefault="00000000" w:rsidRPr="00000000" w14:paraId="00000060">
      <w:pPr>
        <w:spacing w:after="240" w:before="240"/>
        <w:rPr/>
      </w:pPr>
      <w:r w:rsidDel="00000000" w:rsidR="00000000" w:rsidRPr="00000000">
        <w:rPr>
          <w:rtl w:val="0"/>
        </w:rPr>
        <w:t xml:space="preserve">En ook geen vervanging van bestaande bronhouders.</w:t>
      </w:r>
    </w:p>
    <w:p w:rsidR="00000000" w:rsidDel="00000000" w:rsidP="00000000" w:rsidRDefault="00000000" w:rsidRPr="00000000" w14:paraId="00000061">
      <w:pPr>
        <w:spacing w:after="240" w:before="240"/>
        <w:rPr/>
      </w:pPr>
      <w:r w:rsidDel="00000000" w:rsidR="00000000" w:rsidRPr="00000000">
        <w:rPr>
          <w:rtl w:val="0"/>
        </w:rPr>
        <w:t xml:space="preserve">De intermediair vervult een veel beperktere, maar tegelijkertijd cruciale rol. Hij zorgt ervoor dat iedere gegevensverstrekking plaatsvindt binnen de grenzen van een aantoonbaar geldig burgerbesluit én binnen het toepasselijke beleidskader.</w:t>
      </w:r>
    </w:p>
    <w:p w:rsidR="00000000" w:rsidDel="00000000" w:rsidP="00000000" w:rsidRDefault="00000000" w:rsidRPr="00000000" w14:paraId="00000062">
      <w:pPr>
        <w:spacing w:after="240" w:before="240"/>
        <w:rPr/>
      </w:pPr>
      <w:r w:rsidDel="00000000" w:rsidR="00000000" w:rsidRPr="00000000">
        <w:rPr>
          <w:rtl w:val="0"/>
        </w:rPr>
        <w:t xml:space="preserve">In die zin is een Trusted Data Intermediary eerder een </w:t>
      </w:r>
      <w:r w:rsidDel="00000000" w:rsidR="00000000" w:rsidRPr="00000000">
        <w:rPr>
          <w:b w:val="1"/>
          <w:bCs w:val="1"/>
          <w:rtl w:val="0"/>
        </w:rPr>
        <w:t xml:space="preserve">vertrouwensinfrastructuur</w:t>
      </w:r>
      <w:r w:rsidDel="00000000" w:rsidR="00000000" w:rsidRPr="00000000">
        <w:rPr>
          <w:rtl w:val="0"/>
        </w:rPr>
        <w:t xml:space="preserve"> dan een gegevensinfrastructuur.</w:t>
      </w:r>
    </w:p>
    <w:p w:rsidR="00000000" w:rsidDel="00000000" w:rsidP="00000000" w:rsidRDefault="00000000" w:rsidRPr="00000000" w14:paraId="00000063">
      <w:pPr>
        <w:spacing w:after="240" w:before="240"/>
        <w:rPr/>
      </w:pPr>
      <w:r w:rsidDel="00000000" w:rsidR="00000000" w:rsidRPr="00000000">
        <w:rPr>
          <w:rtl w:val="0"/>
        </w:rPr>
        <w:t xml:space="preserve">Zijn belangrijkste product is niet de gegevenslevering zelf, maar het bewijs dat die levering rechtmatig, controleerbaar en reproduceerbaar heeft plaatsgevonden.</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2"/>
        <w:keepNext w:val="0"/>
        <w:keepLines w:val="0"/>
        <w:spacing w:after="80"/>
        <w:rPr>
          <w:b w:val="1"/>
          <w:bCs w:val="1"/>
          <w:sz w:val="34"/>
          <w:szCs w:val="34"/>
        </w:rPr>
      </w:pPr>
      <w:bookmarkStart w:colFirst="0" w:colLast="0" w:name="_sni6vd1vyf46" w:id="9"/>
      <w:bookmarkEnd w:id="9"/>
      <w:r w:rsidDel="00000000" w:rsidR="00000000" w:rsidRPr="00000000">
        <w:rPr>
          <w:b w:val="1"/>
          <w:bCs w:val="1"/>
          <w:sz w:val="34"/>
          <w:szCs w:val="34"/>
          <w:rtl w:val="0"/>
        </w:rPr>
        <w:t xml:space="preserve">5. Vertrouwen als eigenschap van de architectuur</w:t>
      </w:r>
    </w:p>
    <w:p w:rsidR="00000000" w:rsidDel="00000000" w:rsidP="00000000" w:rsidRDefault="00000000" w:rsidRPr="00000000" w14:paraId="00000066">
      <w:pPr>
        <w:spacing w:after="240" w:before="240"/>
        <w:rPr/>
      </w:pPr>
      <w:r w:rsidDel="00000000" w:rsidR="00000000" w:rsidRPr="00000000">
        <w:rPr>
          <w:rtl w:val="0"/>
        </w:rPr>
        <w:t xml:space="preserve">Het woord </w:t>
      </w:r>
      <w:r w:rsidDel="00000000" w:rsidR="00000000" w:rsidRPr="00000000">
        <w:rPr>
          <w:i w:val="1"/>
          <w:iCs w:val="1"/>
          <w:rtl w:val="0"/>
        </w:rPr>
        <w:t xml:space="preserve">trusted</w:t>
      </w:r>
      <w:r w:rsidDel="00000000" w:rsidR="00000000" w:rsidRPr="00000000">
        <w:rPr>
          <w:rtl w:val="0"/>
        </w:rPr>
        <w:t xml:space="preserve"> in Trusted Data Intermediary wordt gemakkelijk verkeerd begrepen. Het suggereert dat de intermediair zelf volledig moet worden vertrouwd.</w:t>
      </w:r>
    </w:p>
    <w:p w:rsidR="00000000" w:rsidDel="00000000" w:rsidP="00000000" w:rsidRDefault="00000000" w:rsidRPr="00000000" w14:paraId="00000067">
      <w:pPr>
        <w:spacing w:after="240" w:before="240"/>
        <w:rPr/>
      </w:pPr>
      <w:r w:rsidDel="00000000" w:rsidR="00000000" w:rsidRPr="00000000">
        <w:rPr>
          <w:rtl w:val="0"/>
        </w:rPr>
        <w:t xml:space="preserve">Het tegendeel is het uitgangspunt.</w:t>
      </w:r>
    </w:p>
    <w:p w:rsidR="00000000" w:rsidDel="00000000" w:rsidP="00000000" w:rsidRDefault="00000000" w:rsidRPr="00000000" w14:paraId="00000068">
      <w:pPr>
        <w:spacing w:after="240" w:before="240"/>
        <w:rPr/>
      </w:pPr>
      <w:r w:rsidDel="00000000" w:rsidR="00000000" w:rsidRPr="00000000">
        <w:rPr>
          <w:rtl w:val="0"/>
        </w:rPr>
        <w:t xml:space="preserve">De architectuur is juist ontworpen vanuit het principe dat geen enkele component blind wordt vertrouwd. Iedere beslissing wordt opnieuw gevalideerd. Iedere stap produceert controleerbaar bewijs. Iedere service controleert zelfstandig de informatie waarop zij handelt.</w:t>
      </w:r>
    </w:p>
    <w:p w:rsidR="00000000" w:rsidDel="00000000" w:rsidP="00000000" w:rsidRDefault="00000000" w:rsidRPr="00000000" w14:paraId="00000069">
      <w:pPr>
        <w:spacing w:after="240" w:before="240"/>
        <w:rPr/>
      </w:pPr>
      <w:r w:rsidDel="00000000" w:rsidR="00000000" w:rsidRPr="00000000">
        <w:rPr>
          <w:rtl w:val="0"/>
        </w:rPr>
        <w:t xml:space="preserve">Dit ontwerpprincipe staat bekend als </w:t>
      </w:r>
      <w:r w:rsidDel="00000000" w:rsidR="00000000" w:rsidRPr="00000000">
        <w:rPr>
          <w:b w:val="1"/>
          <w:bCs w:val="1"/>
          <w:rtl w:val="0"/>
        </w:rPr>
        <w:t xml:space="preserve">Zero Trust</w:t>
      </w:r>
      <w:r w:rsidDel="00000000" w:rsidR="00000000" w:rsidRPr="00000000">
        <w:rPr>
          <w:rtl w:val="0"/>
        </w:rPr>
        <w:t xml:space="preserve">. Binnen deze architectuur krijgt het echter een bredere betekenis. Niet alleen de beveiliging is gebaseerd op Zero Trust, maar ook de besluitvorming en de gegevensverstrekking.</w:t>
      </w:r>
    </w:p>
    <w:p w:rsidR="00000000" w:rsidDel="00000000" w:rsidP="00000000" w:rsidRDefault="00000000" w:rsidRPr="00000000" w14:paraId="0000006A">
      <w:pPr>
        <w:spacing w:after="240" w:before="240"/>
        <w:rPr/>
      </w:pPr>
      <w:r w:rsidDel="00000000" w:rsidR="00000000" w:rsidRPr="00000000">
        <w:rPr>
          <w:rtl w:val="0"/>
        </w:rPr>
        <w:t xml:space="preserve">Een burger hoeft daarom niet te vertrouwen op de goede bedoelingen van een organisatie of de correcte werking van één centrale applicatie. Het vertrouwen ontstaat uit de mogelijkheid om iedere stap onafhankelijk te controleren.</w:t>
      </w:r>
    </w:p>
    <w:p w:rsidR="00000000" w:rsidDel="00000000" w:rsidP="00000000" w:rsidRDefault="00000000" w:rsidRPr="00000000" w14:paraId="0000006B">
      <w:pPr>
        <w:spacing w:after="240" w:before="240"/>
        <w:rPr/>
      </w:pPr>
      <w:r w:rsidDel="00000000" w:rsidR="00000000" w:rsidRPr="00000000">
        <w:rPr>
          <w:rtl w:val="0"/>
        </w:rPr>
        <w:t xml:space="preserve">Vertrouwen wordt daarmee geen organisatorische afspraak meer, maar een eigenschap van de architectuur zelf.</w:t>
      </w:r>
    </w:p>
    <w:p w:rsidR="00000000" w:rsidDel="00000000" w:rsidP="00000000" w:rsidRDefault="00000000" w:rsidRPr="00000000" w14:paraId="000000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2"/>
        <w:keepNext w:val="0"/>
        <w:keepLines w:val="0"/>
        <w:spacing w:after="80"/>
        <w:rPr>
          <w:b w:val="1"/>
          <w:bCs w:val="1"/>
          <w:sz w:val="34"/>
          <w:szCs w:val="34"/>
        </w:rPr>
      </w:pPr>
      <w:bookmarkStart w:colFirst="0" w:colLast="0" w:name="_3epvl0ry2e9c" w:id="10"/>
      <w:bookmarkEnd w:id="10"/>
      <w:r w:rsidDel="00000000" w:rsidR="00000000" w:rsidRPr="00000000">
        <w:rPr>
          <w:b w:val="1"/>
          <w:bCs w:val="1"/>
          <w:sz w:val="34"/>
          <w:szCs w:val="34"/>
          <w:rtl w:val="0"/>
        </w:rPr>
        <w:t xml:space="preserve">6. De referentie-implementatie 'Burger aan het Stuur'</w:t>
      </w:r>
    </w:p>
    <w:p w:rsidR="00000000" w:rsidDel="00000000" w:rsidP="00000000" w:rsidRDefault="00000000" w:rsidRPr="00000000" w14:paraId="0000006E">
      <w:pPr>
        <w:spacing w:after="240" w:before="240"/>
        <w:rPr/>
      </w:pPr>
      <w:r w:rsidDel="00000000" w:rsidR="00000000" w:rsidRPr="00000000">
        <w:rPr>
          <w:rtl w:val="0"/>
        </w:rPr>
        <w:t xml:space="preserve">De architectuur die in dit document wordt beschreven is niet uitsluitend theoretisch. Om de ontwerpprincipes in de praktijk te toetsen is een volledige referentie-implementatie ontwikkeld onder de naam </w:t>
      </w:r>
      <w:r w:rsidDel="00000000" w:rsidR="00000000" w:rsidRPr="00000000">
        <w:rPr>
          <w:b w:val="1"/>
          <w:bCs w:val="1"/>
          <w:rtl w:val="0"/>
        </w:rPr>
        <w:t xml:space="preserve">Burger aan het Stuur</w:t>
      </w:r>
      <w:r w:rsidDel="00000000" w:rsidR="00000000" w:rsidRPr="00000000">
        <w:rPr>
          <w:rtl w:val="0"/>
        </w:rPr>
        <w:t xml:space="preserve">.</w:t>
      </w:r>
    </w:p>
    <w:p w:rsidR="00000000" w:rsidDel="00000000" w:rsidP="00000000" w:rsidRDefault="00000000" w:rsidRPr="00000000" w14:paraId="0000006F">
      <w:pPr>
        <w:spacing w:after="240" w:before="240"/>
        <w:rPr/>
      </w:pPr>
      <w:r w:rsidDel="00000000" w:rsidR="00000000" w:rsidRPr="00000000">
        <w:rPr>
          <w:rtl w:val="0"/>
        </w:rPr>
        <w:t xml:space="preserve">Deze implementatie heeft nadrukkelijk niet de ambitie om een productieklare voorziening te zijn. Zij is ontworpen als een werkende referentie waarmee de samenhang tussen burgerbesluiten, beleidsregels, gegevensverwerking en cryptografisch bewijs in een realistische omgeving kon worden onderzocht.</w:t>
      </w:r>
    </w:p>
    <w:p w:rsidR="00000000" w:rsidDel="00000000" w:rsidP="00000000" w:rsidRDefault="00000000" w:rsidRPr="00000000" w14:paraId="00000070">
      <w:pPr>
        <w:spacing w:after="240" w:before="240"/>
        <w:rPr/>
      </w:pPr>
      <w:r w:rsidDel="00000000" w:rsidR="00000000" w:rsidRPr="00000000">
        <w:rPr>
          <w:rtl w:val="0"/>
        </w:rPr>
        <w:t xml:space="preserve">Tijdens de ontwikkeling stonden drie vragen centraal.</w:t>
      </w:r>
    </w:p>
    <w:p w:rsidR="00000000" w:rsidDel="00000000" w:rsidP="00000000" w:rsidRDefault="00000000" w:rsidRPr="00000000" w14:paraId="00000071">
      <w:pPr>
        <w:numPr>
          <w:ilvl w:val="0"/>
          <w:numId w:val="9"/>
        </w:numPr>
        <w:spacing w:after="0" w:afterAutospacing="0" w:before="240"/>
        <w:ind w:left="720" w:hanging="360"/>
      </w:pPr>
      <w:r w:rsidDel="00000000" w:rsidR="00000000" w:rsidRPr="00000000">
        <w:rPr>
          <w:rtl w:val="0"/>
        </w:rPr>
        <w:t xml:space="preserve">Kan burgerregie worden vertaald naar een consistente technische architectuur?</w:t>
      </w:r>
    </w:p>
    <w:p w:rsidR="00000000" w:rsidDel="00000000" w:rsidP="00000000" w:rsidRDefault="00000000" w:rsidRPr="00000000" w14:paraId="00000072">
      <w:pPr>
        <w:numPr>
          <w:ilvl w:val="0"/>
          <w:numId w:val="9"/>
        </w:numPr>
        <w:spacing w:after="0" w:afterAutospacing="0" w:before="0" w:beforeAutospacing="0"/>
        <w:ind w:left="720" w:hanging="360"/>
      </w:pPr>
      <w:r w:rsidDel="00000000" w:rsidR="00000000" w:rsidRPr="00000000">
        <w:rPr>
          <w:rtl w:val="0"/>
        </w:rPr>
        <w:t xml:space="preserve">Kunnen beleidsbesluiten worden gescheiden van de uitvoering van gegevensverstrekkingen?</w:t>
      </w:r>
    </w:p>
    <w:p w:rsidR="00000000" w:rsidDel="00000000" w:rsidP="00000000" w:rsidRDefault="00000000" w:rsidRPr="00000000" w14:paraId="00000073">
      <w:pPr>
        <w:numPr>
          <w:ilvl w:val="0"/>
          <w:numId w:val="9"/>
        </w:numPr>
        <w:spacing w:after="240" w:before="0" w:beforeAutospacing="0"/>
        <w:ind w:left="720" w:hanging="360"/>
      </w:pPr>
      <w:r w:rsidDel="00000000" w:rsidR="00000000" w:rsidRPr="00000000">
        <w:rPr>
          <w:rtl w:val="0"/>
        </w:rPr>
        <w:t xml:space="preserve">Is het mogelijk om iedere gegevenslevering onafhankelijk controleerbaar te maken zonder de verantwoordelijkheid van bronhouders over te nemen?</w:t>
      </w:r>
    </w:p>
    <w:p w:rsidR="00000000" w:rsidDel="00000000" w:rsidP="00000000" w:rsidRDefault="00000000" w:rsidRPr="00000000" w14:paraId="00000074">
      <w:pPr>
        <w:spacing w:after="240" w:before="240"/>
        <w:rPr/>
      </w:pPr>
      <w:r w:rsidDel="00000000" w:rsidR="00000000" w:rsidRPr="00000000">
        <w:rPr>
          <w:rtl w:val="0"/>
        </w:rPr>
        <w:t xml:space="preserve">De hoofdstukken die volgen laten zien hoe deze vragen hebben geleid tot een architectuur waarin governance, besluitvorming en uitvoering bewust van elkaar zijn gescheiden. De implementatie binnen Base44 dient daarbij niet als doel op zichzelf, maar als bewijs dat de beschreven ontwerpprincipes praktisch realiseerbaar zijn.</w:t>
      </w:r>
    </w:p>
    <w:p w:rsidR="00000000" w:rsidDel="00000000" w:rsidP="00000000" w:rsidRDefault="00000000" w:rsidRPr="00000000" w14:paraId="0000007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pStyle w:val="Heading2"/>
        <w:keepNext w:val="0"/>
        <w:keepLines w:val="0"/>
        <w:spacing w:after="80"/>
        <w:rPr>
          <w:b w:val="1"/>
          <w:bCs w:val="1"/>
          <w:sz w:val="34"/>
          <w:szCs w:val="34"/>
        </w:rPr>
      </w:pPr>
      <w:bookmarkStart w:colFirst="0" w:colLast="0" w:name="_5hx4n33nk3z9" w:id="11"/>
      <w:bookmarkEnd w:id="11"/>
      <w:r w:rsidDel="00000000" w:rsidR="00000000" w:rsidRPr="00000000">
        <w:rPr>
          <w:b w:val="1"/>
          <w:bCs w:val="1"/>
          <w:sz w:val="34"/>
          <w:szCs w:val="34"/>
          <w:rtl w:val="0"/>
        </w:rPr>
        <w:t xml:space="preserve">Vooruitblik</w:t>
      </w:r>
    </w:p>
    <w:p w:rsidR="00000000" w:rsidDel="00000000" w:rsidP="00000000" w:rsidRDefault="00000000" w:rsidRPr="00000000" w14:paraId="00000077">
      <w:pPr>
        <w:spacing w:after="240" w:before="240"/>
        <w:rPr/>
      </w:pPr>
      <w:r w:rsidDel="00000000" w:rsidR="00000000" w:rsidRPr="00000000">
        <w:rPr>
          <w:rtl w:val="0"/>
        </w:rPr>
        <w:t xml:space="preserve">In dit eerste deel is de maatschappelijke aanleiding beschreven voor een andere benadering van digitale gegevensuitwisseling. Centraal staat niet de techniek, maar de vraag hoe vertrouwen kan worden georganiseerd in een samenleving waarin gegevens steeds vaker automatisch tussen systemen worden uitgewisseld.</w:t>
      </w:r>
    </w:p>
    <w:p w:rsidR="00000000" w:rsidDel="00000000" w:rsidP="00000000" w:rsidRDefault="00000000" w:rsidRPr="00000000" w14:paraId="00000078">
      <w:pPr>
        <w:spacing w:after="240" w:before="240"/>
        <w:rPr/>
      </w:pPr>
      <w:r w:rsidDel="00000000" w:rsidR="00000000" w:rsidRPr="00000000">
        <w:rPr>
          <w:rtl w:val="0"/>
        </w:rPr>
        <w:t xml:space="preserve">Het volgende deel bouwt hierop voort. Daarin worden de fundamentele ontwerpprincipes uitgewerkt die aan de architectuur ten grondslag liggen. Begrippen als </w:t>
      </w:r>
      <w:r w:rsidDel="00000000" w:rsidR="00000000" w:rsidRPr="00000000">
        <w:rPr>
          <w:i w:val="1"/>
          <w:iCs w:val="1"/>
          <w:rtl w:val="0"/>
        </w:rPr>
        <w:t xml:space="preserve">burgerregie</w:t>
      </w:r>
      <w:r w:rsidDel="00000000" w:rsidR="00000000" w:rsidRPr="00000000">
        <w:rPr>
          <w:rtl w:val="0"/>
        </w:rPr>
        <w:t xml:space="preserve">, </w:t>
      </w:r>
      <w:r w:rsidDel="00000000" w:rsidR="00000000" w:rsidRPr="00000000">
        <w:rPr>
          <w:i w:val="1"/>
          <w:iCs w:val="1"/>
          <w:rtl w:val="0"/>
        </w:rPr>
        <w:t xml:space="preserve">Zero Trust</w:t>
      </w:r>
      <w:r w:rsidDel="00000000" w:rsidR="00000000" w:rsidRPr="00000000">
        <w:rPr>
          <w:rtl w:val="0"/>
        </w:rPr>
        <w:t xml:space="preserve">, </w:t>
      </w:r>
      <w:r w:rsidDel="00000000" w:rsidR="00000000" w:rsidRPr="00000000">
        <w:rPr>
          <w:i w:val="1"/>
          <w:iCs w:val="1"/>
          <w:rtl w:val="0"/>
        </w:rPr>
        <w:t xml:space="preserve">Evidence by Design</w:t>
      </w:r>
      <w:r w:rsidDel="00000000" w:rsidR="00000000" w:rsidRPr="00000000">
        <w:rPr>
          <w:rtl w:val="0"/>
        </w:rPr>
        <w:t xml:space="preserve">, </w:t>
      </w:r>
      <w:r w:rsidDel="00000000" w:rsidR="00000000" w:rsidRPr="00000000">
        <w:rPr>
          <w:i w:val="1"/>
          <w:iCs w:val="1"/>
          <w:rtl w:val="0"/>
        </w:rPr>
        <w:t xml:space="preserve">Least Privilege</w:t>
      </w:r>
      <w:r w:rsidDel="00000000" w:rsidR="00000000" w:rsidRPr="00000000">
        <w:rPr>
          <w:rtl w:val="0"/>
        </w:rPr>
        <w:t xml:space="preserve"> en </w:t>
      </w:r>
      <w:r w:rsidDel="00000000" w:rsidR="00000000" w:rsidRPr="00000000">
        <w:rPr>
          <w:i w:val="1"/>
          <w:iCs w:val="1"/>
          <w:rtl w:val="0"/>
        </w:rPr>
        <w:t xml:space="preserve">Whitelist-first</w:t>
      </w:r>
      <w:r w:rsidDel="00000000" w:rsidR="00000000" w:rsidRPr="00000000">
        <w:rPr>
          <w:rtl w:val="0"/>
        </w:rPr>
        <w:t xml:space="preserve"> worden niet geïntroduceerd als technische oplossingen, maar als samenhangende ontwerpkeuzes die gezamenlijk bepalen hoe een Trusted Data Intermediary functioneert.</w:t>
      </w: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keepNext w:val="0"/>
        <w:keepLines w:val="0"/>
        <w:spacing w:before="480"/>
        <w:rPr>
          <w:b w:val="1"/>
          <w:bCs w:val="1"/>
          <w:sz w:val="46"/>
          <w:szCs w:val="46"/>
        </w:rPr>
      </w:pPr>
      <w:bookmarkStart w:colFirst="0" w:colLast="0" w:name="_m6uh2ztm9w4c" w:id="12"/>
      <w:bookmarkEnd w:id="12"/>
      <w:r w:rsidDel="00000000" w:rsidR="00000000" w:rsidRPr="00000000">
        <w:rPr>
          <w:b w:val="1"/>
          <w:bCs w:val="1"/>
          <w:sz w:val="46"/>
          <w:szCs w:val="46"/>
          <w:rtl w:val="0"/>
        </w:rPr>
        <w:t xml:space="preserve">DEEL II</w:t>
      </w:r>
    </w:p>
    <w:p w:rsidR="00000000" w:rsidDel="00000000" w:rsidP="00000000" w:rsidRDefault="00000000" w:rsidRPr="00000000" w14:paraId="0000007A">
      <w:pPr>
        <w:pStyle w:val="Heading1"/>
        <w:keepNext w:val="0"/>
        <w:keepLines w:val="0"/>
        <w:spacing w:before="480"/>
        <w:rPr>
          <w:b w:val="1"/>
          <w:bCs w:val="1"/>
          <w:sz w:val="46"/>
          <w:szCs w:val="46"/>
        </w:rPr>
      </w:pPr>
      <w:bookmarkStart w:colFirst="0" w:colLast="0" w:name="_9tvsabnkgyvm" w:id="13"/>
      <w:bookmarkEnd w:id="13"/>
      <w:r w:rsidDel="00000000" w:rsidR="00000000" w:rsidRPr="00000000">
        <w:rPr>
          <w:b w:val="1"/>
          <w:bCs w:val="1"/>
          <w:sz w:val="46"/>
          <w:szCs w:val="46"/>
          <w:rtl w:val="0"/>
        </w:rPr>
        <w:t xml:space="preserve">De ontwerpfilosofie</w:t>
      </w:r>
    </w:p>
    <w:p w:rsidR="00000000" w:rsidDel="00000000" w:rsidP="00000000" w:rsidRDefault="00000000" w:rsidRPr="00000000" w14:paraId="0000007B">
      <w:pPr>
        <w:pStyle w:val="Heading2"/>
        <w:keepNext w:val="0"/>
        <w:keepLines w:val="0"/>
        <w:spacing w:after="80"/>
        <w:rPr>
          <w:b w:val="1"/>
          <w:bCs w:val="1"/>
          <w:sz w:val="34"/>
          <w:szCs w:val="34"/>
        </w:rPr>
      </w:pPr>
      <w:bookmarkStart w:colFirst="0" w:colLast="0" w:name="_fq08khkhzhep" w:id="14"/>
      <w:bookmarkEnd w:id="14"/>
      <w:r w:rsidDel="00000000" w:rsidR="00000000" w:rsidRPr="00000000">
        <w:rPr>
          <w:b w:val="1"/>
          <w:bCs w:val="1"/>
          <w:sz w:val="34"/>
          <w:szCs w:val="34"/>
          <w:rtl w:val="0"/>
        </w:rPr>
        <w:t xml:space="preserve">Hoofdstuk 1. Architectuur begint met keuzes</w:t>
      </w:r>
    </w:p>
    <w:p w:rsidR="00000000" w:rsidDel="00000000" w:rsidP="00000000" w:rsidRDefault="00000000" w:rsidRPr="00000000" w14:paraId="0000007C">
      <w:pPr>
        <w:spacing w:after="240" w:before="240"/>
        <w:ind w:left="600" w:right="600" w:firstLine="0"/>
        <w:rPr>
          <w:i w:val="1"/>
          <w:iCs w:val="1"/>
        </w:rPr>
      </w:pPr>
      <w:r w:rsidDel="00000000" w:rsidR="00000000" w:rsidRPr="00000000">
        <w:rPr>
          <w:i w:val="1"/>
          <w:iCs w:val="1"/>
          <w:rtl w:val="0"/>
        </w:rPr>
        <w:t xml:space="preserve">"Een architectuur wordt niet bepaald door de componenten die zij bevat, maar door de keuzes die zij uitsluit."</w:t>
      </w:r>
    </w:p>
    <w:p w:rsidR="00000000" w:rsidDel="00000000" w:rsidP="00000000" w:rsidRDefault="00000000" w:rsidRPr="00000000" w14:paraId="0000007D">
      <w:pPr>
        <w:pStyle w:val="Heading3"/>
        <w:keepNext w:val="0"/>
        <w:keepLines w:val="0"/>
        <w:spacing w:before="280"/>
        <w:rPr>
          <w:b w:val="1"/>
          <w:bCs w:val="1"/>
          <w:color w:val="000000"/>
          <w:sz w:val="26"/>
          <w:szCs w:val="26"/>
        </w:rPr>
      </w:pPr>
      <w:bookmarkStart w:colFirst="0" w:colLast="0" w:name="_75brcet92ac4" w:id="15"/>
      <w:bookmarkEnd w:id="15"/>
      <w:r w:rsidDel="00000000" w:rsidR="00000000" w:rsidRPr="00000000">
        <w:rPr>
          <w:b w:val="1"/>
          <w:bCs w:val="1"/>
          <w:color w:val="000000"/>
          <w:sz w:val="26"/>
          <w:szCs w:val="26"/>
          <w:rtl w:val="0"/>
        </w:rPr>
        <w:t xml:space="preserve">1. Meer dan een technische oplossing</w:t>
      </w:r>
    </w:p>
    <w:p w:rsidR="00000000" w:rsidDel="00000000" w:rsidP="00000000" w:rsidRDefault="00000000" w:rsidRPr="00000000" w14:paraId="0000007E">
      <w:pPr>
        <w:spacing w:after="240" w:before="240"/>
        <w:rPr/>
      </w:pPr>
      <w:r w:rsidDel="00000000" w:rsidR="00000000" w:rsidRPr="00000000">
        <w:rPr>
          <w:rtl w:val="0"/>
        </w:rPr>
        <w:t xml:space="preserve">Iedere architectuur is uiteindelijk een verzameling keuzes.</w:t>
      </w:r>
    </w:p>
    <w:p w:rsidR="00000000" w:rsidDel="00000000" w:rsidP="00000000" w:rsidRDefault="00000000" w:rsidRPr="00000000" w14:paraId="0000007F">
      <w:pPr>
        <w:spacing w:after="240" w:before="240"/>
        <w:rPr/>
      </w:pPr>
      <w:r w:rsidDel="00000000" w:rsidR="00000000" w:rsidRPr="00000000">
        <w:rPr>
          <w:rtl w:val="0"/>
        </w:rPr>
        <w:t xml:space="preserve">Sommige keuzes zijn technisch van aard. Wordt een systeem opgebouwd uit microservices of uit een monoliet? Wordt gebruikgemaakt van synchrone of asynchrone communicatie? Welke database wordt gekozen en welke programmeertaal past het best bij de toepassing?</w:t>
      </w:r>
    </w:p>
    <w:p w:rsidR="00000000" w:rsidDel="00000000" w:rsidP="00000000" w:rsidRDefault="00000000" w:rsidRPr="00000000" w14:paraId="00000080">
      <w:pPr>
        <w:spacing w:after="240" w:before="240"/>
        <w:rPr/>
      </w:pPr>
      <w:r w:rsidDel="00000000" w:rsidR="00000000" w:rsidRPr="00000000">
        <w:rPr>
          <w:rtl w:val="0"/>
        </w:rPr>
        <w:t xml:space="preserve">Dergelijke keuzes zijn belangrijk, maar zij vormen niet het fundament van deze architectuur.</w:t>
      </w:r>
    </w:p>
    <w:p w:rsidR="00000000" w:rsidDel="00000000" w:rsidP="00000000" w:rsidRDefault="00000000" w:rsidRPr="00000000" w14:paraId="00000081">
      <w:pPr>
        <w:spacing w:after="240" w:before="240"/>
        <w:rPr/>
      </w:pPr>
      <w:r w:rsidDel="00000000" w:rsidR="00000000" w:rsidRPr="00000000">
        <w:rPr>
          <w:rtl w:val="0"/>
        </w:rPr>
        <w:t xml:space="preserve">De referentiearchitectuur voor een Trusted Data Intermediary begint bij een andere vraag:</w:t>
      </w:r>
    </w:p>
    <w:p w:rsidR="00000000" w:rsidDel="00000000" w:rsidP="00000000" w:rsidRDefault="00000000" w:rsidRPr="00000000" w14:paraId="00000082">
      <w:pPr>
        <w:spacing w:after="240" w:before="240"/>
        <w:rPr>
          <w:b w:val="1"/>
          <w:bCs w:val="1"/>
        </w:rPr>
      </w:pPr>
      <w:r w:rsidDel="00000000" w:rsidR="00000000" w:rsidRPr="00000000">
        <w:rPr>
          <w:b w:val="1"/>
          <w:bCs w:val="1"/>
          <w:rtl w:val="0"/>
        </w:rPr>
        <w:t xml:space="preserve">Welke verantwoordelijkheid heeft ieder onderdeel van het systeem?</w:t>
      </w:r>
    </w:p>
    <w:p w:rsidR="00000000" w:rsidDel="00000000" w:rsidP="00000000" w:rsidRDefault="00000000" w:rsidRPr="00000000" w14:paraId="00000083">
      <w:pPr>
        <w:spacing w:after="240" w:before="240"/>
        <w:rPr/>
      </w:pPr>
      <w:r w:rsidDel="00000000" w:rsidR="00000000" w:rsidRPr="00000000">
        <w:rPr>
          <w:rtl w:val="0"/>
        </w:rPr>
        <w:t xml:space="preserve">Dat lijkt een subtiel verschil, maar het bepaalt de gehele opbouw van de architectuur.</w:t>
      </w:r>
    </w:p>
    <w:p w:rsidR="00000000" w:rsidDel="00000000" w:rsidP="00000000" w:rsidRDefault="00000000" w:rsidRPr="00000000" w14:paraId="00000084">
      <w:pPr>
        <w:spacing w:after="240" w:before="240"/>
        <w:rPr/>
      </w:pPr>
      <w:r w:rsidDel="00000000" w:rsidR="00000000" w:rsidRPr="00000000">
        <w:rPr>
          <w:rtl w:val="0"/>
        </w:rPr>
        <w:t xml:space="preserve">In veel informatiesystemen lopen verantwoordelijkheden geleidelijk in elkaar over. Een service beoordeelt een aanvraag, voert deze uit, schrijft een logregel weg en actualiseert tegelijkertijd de administratie. Vanuit efficiëntie is dat begrijpelijk. Vanuit controleerbaarheid ontstaat echter een probleem: wanneer één component zowel beslist als uitvoert, wordt het achteraf moeilijk om onafhankelijk vast te stellen waarom een bepaalde beslissing is genomen.</w:t>
      </w:r>
    </w:p>
    <w:p w:rsidR="00000000" w:rsidDel="00000000" w:rsidP="00000000" w:rsidRDefault="00000000" w:rsidRPr="00000000" w14:paraId="00000085">
      <w:pPr>
        <w:spacing w:after="240" w:before="240"/>
        <w:rPr/>
      </w:pPr>
      <w:r w:rsidDel="00000000" w:rsidR="00000000" w:rsidRPr="00000000">
        <w:rPr>
          <w:rtl w:val="0"/>
        </w:rPr>
        <w:t xml:space="preserve">Deze architectuur kiest daarom bewust voor het tegenovergestelde uitgangspunt.</w:t>
      </w:r>
    </w:p>
    <w:p w:rsidR="00000000" w:rsidDel="00000000" w:rsidP="00000000" w:rsidRDefault="00000000" w:rsidRPr="00000000" w14:paraId="00000086">
      <w:pPr>
        <w:spacing w:after="240" w:before="240"/>
        <w:rPr/>
      </w:pPr>
      <w:r w:rsidDel="00000000" w:rsidR="00000000" w:rsidRPr="00000000">
        <w:rPr>
          <w:rtl w:val="0"/>
        </w:rPr>
        <w:t xml:space="preserve">Iedere verantwoordelijkheid krijgt een eigen plaats.</w:t>
      </w:r>
    </w:p>
    <w:p w:rsidR="00000000" w:rsidDel="00000000" w:rsidP="00000000" w:rsidRDefault="00000000" w:rsidRPr="00000000" w14:paraId="00000087">
      <w:pPr>
        <w:spacing w:after="240" w:before="240"/>
        <w:rPr/>
      </w:pPr>
      <w:r w:rsidDel="00000000" w:rsidR="00000000" w:rsidRPr="00000000">
        <w:rPr>
          <w:rtl w:val="0"/>
        </w:rPr>
        <w:t xml:space="preserve">Niet omdat dat eenvoudiger is, maar omdat het controleerbaar is.</w:t>
      </w:r>
    </w:p>
    <w:p w:rsidR="00000000" w:rsidDel="00000000" w:rsidP="00000000" w:rsidRDefault="00000000" w:rsidRPr="00000000" w14:paraId="0000008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2"/>
        <w:keepNext w:val="0"/>
        <w:keepLines w:val="0"/>
        <w:spacing w:after="80"/>
        <w:rPr>
          <w:b w:val="1"/>
          <w:bCs w:val="1"/>
          <w:sz w:val="34"/>
          <w:szCs w:val="34"/>
        </w:rPr>
      </w:pPr>
      <w:bookmarkStart w:colFirst="0" w:colLast="0" w:name="_mhw8n02wz20s" w:id="16"/>
      <w:bookmarkEnd w:id="16"/>
      <w:r w:rsidDel="00000000" w:rsidR="00000000" w:rsidRPr="00000000">
        <w:rPr>
          <w:b w:val="1"/>
          <w:bCs w:val="1"/>
          <w:sz w:val="34"/>
          <w:szCs w:val="34"/>
          <w:rtl w:val="0"/>
        </w:rPr>
        <w:t xml:space="preserve">2. Het besluit staat centraal, niet de gegevens</w:t>
      </w:r>
    </w:p>
    <w:p w:rsidR="00000000" w:rsidDel="00000000" w:rsidP="00000000" w:rsidRDefault="00000000" w:rsidRPr="00000000" w14:paraId="0000008A">
      <w:pPr>
        <w:spacing w:after="240" w:before="240"/>
        <w:rPr/>
      </w:pPr>
      <w:r w:rsidDel="00000000" w:rsidR="00000000" w:rsidRPr="00000000">
        <w:rPr>
          <w:rtl w:val="0"/>
        </w:rPr>
        <w:t xml:space="preserve">Vrijwel alle traditionele gegevensarchitecturen beginnen met de gegevens zelf.</w:t>
      </w:r>
    </w:p>
    <w:p w:rsidR="00000000" w:rsidDel="00000000" w:rsidP="00000000" w:rsidRDefault="00000000" w:rsidRPr="00000000" w14:paraId="0000008B">
      <w:pPr>
        <w:spacing w:after="240" w:before="240"/>
        <w:rPr/>
      </w:pPr>
      <w:r w:rsidDel="00000000" w:rsidR="00000000" w:rsidRPr="00000000">
        <w:rPr>
          <w:rtl w:val="0"/>
        </w:rPr>
        <w:t xml:space="preserve">Er bestaat een bronregister waarin informatie is opgeslagen. Wanneer een organisatie gegevens nodig heeft, controleert het systeem of toegang mag worden verleend. Pas daarna wordt bepaald welke informatie wordt verstrekt.</w:t>
      </w:r>
    </w:p>
    <w:p w:rsidR="00000000" w:rsidDel="00000000" w:rsidP="00000000" w:rsidRDefault="00000000" w:rsidRPr="00000000" w14:paraId="0000008C">
      <w:pPr>
        <w:spacing w:after="240" w:before="240"/>
        <w:rPr/>
      </w:pPr>
      <w:r w:rsidDel="00000000" w:rsidR="00000000" w:rsidRPr="00000000">
        <w:rPr>
          <w:rtl w:val="0"/>
        </w:rPr>
        <w:t xml:space="preserve">In deze referentiearchitectuur is de volgorde precies omgekeerd.</w:t>
      </w:r>
    </w:p>
    <w:p w:rsidR="00000000" w:rsidDel="00000000" w:rsidP="00000000" w:rsidRDefault="00000000" w:rsidRPr="00000000" w14:paraId="0000008D">
      <w:pPr>
        <w:spacing w:after="240" w:before="240"/>
        <w:rPr/>
      </w:pPr>
      <w:r w:rsidDel="00000000" w:rsidR="00000000" w:rsidRPr="00000000">
        <w:rPr>
          <w:rtl w:val="0"/>
        </w:rPr>
        <w:t xml:space="preserve">De eerste vraag luidt niet:</w:t>
      </w:r>
    </w:p>
    <w:p w:rsidR="00000000" w:rsidDel="00000000" w:rsidP="00000000" w:rsidRDefault="00000000" w:rsidRPr="00000000" w14:paraId="0000008E">
      <w:pPr>
        <w:spacing w:after="240" w:before="240"/>
        <w:rPr>
          <w:i w:val="1"/>
          <w:iCs w:val="1"/>
        </w:rPr>
      </w:pPr>
      <w:r w:rsidDel="00000000" w:rsidR="00000000" w:rsidRPr="00000000">
        <w:rPr>
          <w:i w:val="1"/>
          <w:iCs w:val="1"/>
          <w:rtl w:val="0"/>
        </w:rPr>
        <w:t xml:space="preserve">"Welke gegevens zijn beschikbaar?"</w:t>
      </w:r>
    </w:p>
    <w:p w:rsidR="00000000" w:rsidDel="00000000" w:rsidP="00000000" w:rsidRDefault="00000000" w:rsidRPr="00000000" w14:paraId="0000008F">
      <w:pPr>
        <w:spacing w:after="240" w:before="240"/>
        <w:rPr/>
      </w:pPr>
      <w:r w:rsidDel="00000000" w:rsidR="00000000" w:rsidRPr="00000000">
        <w:rPr>
          <w:rtl w:val="0"/>
        </w:rPr>
        <w:t xml:space="preserve">De eerste vraag luidt:</w:t>
      </w:r>
    </w:p>
    <w:p w:rsidR="00000000" w:rsidDel="00000000" w:rsidP="00000000" w:rsidRDefault="00000000" w:rsidRPr="00000000" w14:paraId="00000090">
      <w:pPr>
        <w:spacing w:after="240" w:before="240"/>
        <w:rPr>
          <w:b w:val="1"/>
          <w:bCs w:val="1"/>
        </w:rPr>
      </w:pPr>
      <w:r w:rsidDel="00000000" w:rsidR="00000000" w:rsidRPr="00000000">
        <w:rPr>
          <w:b w:val="1"/>
          <w:bCs w:val="1"/>
          <w:rtl w:val="0"/>
        </w:rPr>
        <w:t xml:space="preserve">"Mag er op dit moment überhaupt een gegevensverstrekking plaatsvinden?"</w:t>
      </w:r>
    </w:p>
    <w:p w:rsidR="00000000" w:rsidDel="00000000" w:rsidP="00000000" w:rsidRDefault="00000000" w:rsidRPr="00000000" w14:paraId="00000091">
      <w:pPr>
        <w:spacing w:after="240" w:before="240"/>
        <w:rPr/>
      </w:pPr>
      <w:r w:rsidDel="00000000" w:rsidR="00000000" w:rsidRPr="00000000">
        <w:rPr>
          <w:rtl w:val="0"/>
        </w:rPr>
        <w:t xml:space="preserve">Dat onderscheid verandert de rol van vrijwel iedere architectuurcomponent.</w:t>
      </w:r>
    </w:p>
    <w:p w:rsidR="00000000" w:rsidDel="00000000" w:rsidP="00000000" w:rsidRDefault="00000000" w:rsidRPr="00000000" w14:paraId="00000092">
      <w:pPr>
        <w:spacing w:after="240" w:before="240"/>
        <w:rPr/>
      </w:pPr>
      <w:r w:rsidDel="00000000" w:rsidR="00000000" w:rsidRPr="00000000">
        <w:rPr>
          <w:rtl w:val="0"/>
        </w:rPr>
        <w:t xml:space="preserve">De gegevens vormen niet langer het uitgangspunt van het proces, maar het resultaat van een eerder genomen besluit. Zolang dat besluit niet ondubbelzinnig is vastgesteld, bestaat er feitelijk nog geen recht om gegevens te verzamelen, te combineren of te verstrekken.</w:t>
      </w:r>
    </w:p>
    <w:p w:rsidR="00000000" w:rsidDel="00000000" w:rsidP="00000000" w:rsidRDefault="00000000" w:rsidRPr="00000000" w14:paraId="00000093">
      <w:pPr>
        <w:spacing w:after="240" w:before="240"/>
        <w:rPr/>
      </w:pPr>
      <w:r w:rsidDel="00000000" w:rsidR="00000000" w:rsidRPr="00000000">
        <w:rPr>
          <w:rtl w:val="0"/>
        </w:rPr>
        <w:t xml:space="preserve">De architectuur is daarom niet data-gedreven, maar besluit-gedreven.</w:t>
      </w:r>
    </w:p>
    <w:p w:rsidR="00000000" w:rsidDel="00000000" w:rsidP="00000000" w:rsidRDefault="00000000" w:rsidRPr="00000000" w14:paraId="00000094">
      <w:pPr>
        <w:spacing w:after="240" w:before="240"/>
        <w:rPr/>
      </w:pPr>
      <w:r w:rsidDel="00000000" w:rsidR="00000000" w:rsidRPr="00000000">
        <w:rPr>
          <w:rtl w:val="0"/>
        </w:rPr>
        <w:t xml:space="preserve">De gegevens volgen het besluit, nooit andersom.</w:t>
      </w:r>
    </w:p>
    <w:p w:rsidR="00000000" w:rsidDel="00000000" w:rsidP="00000000" w:rsidRDefault="00000000" w:rsidRPr="00000000" w14:paraId="0000009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2"/>
        <w:keepNext w:val="0"/>
        <w:keepLines w:val="0"/>
        <w:spacing w:after="80"/>
        <w:rPr>
          <w:b w:val="1"/>
          <w:bCs w:val="1"/>
          <w:sz w:val="34"/>
          <w:szCs w:val="34"/>
        </w:rPr>
      </w:pPr>
      <w:bookmarkStart w:colFirst="0" w:colLast="0" w:name="_2l2qmy4sg5a8" w:id="17"/>
      <w:bookmarkEnd w:id="17"/>
      <w:r w:rsidDel="00000000" w:rsidR="00000000" w:rsidRPr="00000000">
        <w:rPr>
          <w:b w:val="1"/>
          <w:bCs w:val="1"/>
          <w:sz w:val="34"/>
          <w:szCs w:val="34"/>
          <w:rtl w:val="0"/>
        </w:rPr>
        <w:t xml:space="preserve">3. Burgerbesluit en beleidsbesluit zijn verschillende dingen</w:t>
      </w:r>
    </w:p>
    <w:p w:rsidR="00000000" w:rsidDel="00000000" w:rsidP="00000000" w:rsidRDefault="00000000" w:rsidRPr="00000000" w14:paraId="00000097">
      <w:pPr>
        <w:spacing w:after="240" w:before="240"/>
        <w:rPr/>
      </w:pPr>
      <w:r w:rsidDel="00000000" w:rsidR="00000000" w:rsidRPr="00000000">
        <w:rPr>
          <w:rtl w:val="0"/>
        </w:rPr>
        <w:t xml:space="preserve">Een tweede fundamentele keuze is de scheiding tussen het besluit van de burger en het besluit van het systeem.</w:t>
      </w:r>
    </w:p>
    <w:p w:rsidR="00000000" w:rsidDel="00000000" w:rsidP="00000000" w:rsidRDefault="00000000" w:rsidRPr="00000000" w14:paraId="00000098">
      <w:pPr>
        <w:spacing w:after="240" w:before="240"/>
        <w:rPr/>
      </w:pPr>
      <w:r w:rsidDel="00000000" w:rsidR="00000000" w:rsidRPr="00000000">
        <w:rPr>
          <w:rtl w:val="0"/>
        </w:rPr>
        <w:t xml:space="preserve">In het dagelijks taalgebruik worden beide vaak onder de noemer </w:t>
      </w:r>
      <w:r w:rsidDel="00000000" w:rsidR="00000000" w:rsidRPr="00000000">
        <w:rPr>
          <w:i w:val="1"/>
          <w:iCs w:val="1"/>
          <w:rtl w:val="0"/>
        </w:rPr>
        <w:t xml:space="preserve">toestemming</w:t>
      </w:r>
      <w:r w:rsidDel="00000000" w:rsidR="00000000" w:rsidRPr="00000000">
        <w:rPr>
          <w:rtl w:val="0"/>
        </w:rPr>
        <w:t xml:space="preserve"> geplaatst. Architectonisch zijn het echter twee volledig verschillende gebeurtenissen.</w:t>
      </w:r>
    </w:p>
    <w:p w:rsidR="00000000" w:rsidDel="00000000" w:rsidP="00000000" w:rsidRDefault="00000000" w:rsidRPr="00000000" w14:paraId="00000099">
      <w:pPr>
        <w:spacing w:after="240" w:before="240"/>
        <w:rPr/>
      </w:pPr>
      <w:r w:rsidDel="00000000" w:rsidR="00000000" w:rsidRPr="00000000">
        <w:rPr>
          <w:rtl w:val="0"/>
        </w:rPr>
        <w:t xml:space="preserve">Een burger kan aangeven dat hij gegevens wil delen met een bepaalde organisatie. Daarmee is nog niet vastgesteld dat een verstrekking daadwerkelijk mag plaatsvinden. Ook wetgeving, beleidsregels, technische randvoorwaarden en de actuele situatie kunnen beperkingen opleggen.</w:t>
      </w:r>
    </w:p>
    <w:p w:rsidR="00000000" w:rsidDel="00000000" w:rsidP="00000000" w:rsidRDefault="00000000" w:rsidRPr="00000000" w14:paraId="0000009A">
      <w:pPr>
        <w:spacing w:after="240" w:before="240"/>
        <w:rPr/>
      </w:pPr>
      <w:r w:rsidDel="00000000" w:rsidR="00000000" w:rsidRPr="00000000">
        <w:rPr>
          <w:rtl w:val="0"/>
        </w:rPr>
        <w:t xml:space="preserve">Omgekeerd geldt hetzelfde.</w:t>
      </w:r>
    </w:p>
    <w:p w:rsidR="00000000" w:rsidDel="00000000" w:rsidP="00000000" w:rsidRDefault="00000000" w:rsidRPr="00000000" w14:paraId="0000009B">
      <w:pPr>
        <w:spacing w:after="240" w:before="240"/>
        <w:rPr/>
      </w:pPr>
      <w:r w:rsidDel="00000000" w:rsidR="00000000" w:rsidRPr="00000000">
        <w:rPr>
          <w:rtl w:val="0"/>
        </w:rPr>
        <w:t xml:space="preserve">Zelfs wanneer alle beleidsregels aangeven dat een verstrekking is toegestaan, mag deze niet plaatsvinden wanneer de burger daarvoor geen geldige autorisatie heeft verleend.</w:t>
      </w:r>
    </w:p>
    <w:p w:rsidR="00000000" w:rsidDel="00000000" w:rsidP="00000000" w:rsidRDefault="00000000" w:rsidRPr="00000000" w14:paraId="0000009C">
      <w:pPr>
        <w:spacing w:after="240" w:before="240"/>
        <w:rPr/>
      </w:pPr>
      <w:r w:rsidDel="00000000" w:rsidR="00000000" w:rsidRPr="00000000">
        <w:rPr>
          <w:rtl w:val="0"/>
        </w:rPr>
        <w:t xml:space="preserve">De architectuur behandelt beide besluiten daarom volledig onafhankelijk van elkaar.</w:t>
      </w:r>
    </w:p>
    <w:p w:rsidR="00000000" w:rsidDel="00000000" w:rsidP="00000000" w:rsidRDefault="00000000" w:rsidRPr="00000000" w14:paraId="0000009D">
      <w:pPr>
        <w:spacing w:after="240" w:before="240"/>
        <w:rPr/>
      </w:pPr>
      <w:r w:rsidDel="00000000" w:rsidR="00000000" w:rsidRPr="00000000">
        <w:rPr>
          <w:rtl w:val="0"/>
        </w:rPr>
        <w:t xml:space="preserve">Het burgerbesluit vormt de uitdrukking van autonomie.</w:t>
      </w:r>
    </w:p>
    <w:p w:rsidR="00000000" w:rsidDel="00000000" w:rsidP="00000000" w:rsidRDefault="00000000" w:rsidRPr="00000000" w14:paraId="0000009E">
      <w:pPr>
        <w:spacing w:after="240" w:before="240"/>
        <w:rPr/>
      </w:pPr>
      <w:r w:rsidDel="00000000" w:rsidR="00000000" w:rsidRPr="00000000">
        <w:rPr>
          <w:rtl w:val="0"/>
        </w:rPr>
        <w:t xml:space="preserve">Het beleidsbesluit vormt de uitdrukking van rechtmatigheid.</w:t>
      </w:r>
    </w:p>
    <w:p w:rsidR="00000000" w:rsidDel="00000000" w:rsidP="00000000" w:rsidRDefault="00000000" w:rsidRPr="00000000" w14:paraId="0000009F">
      <w:pPr>
        <w:spacing w:after="240" w:before="240"/>
        <w:rPr/>
      </w:pPr>
      <w:r w:rsidDel="00000000" w:rsidR="00000000" w:rsidRPr="00000000">
        <w:rPr>
          <w:rtl w:val="0"/>
        </w:rPr>
        <w:t xml:space="preserve">Pas wanneer beide besluiten elkaar overlappen, ontstaat een geldige gegevensverstrekking.</w:t>
      </w:r>
    </w:p>
    <w:p w:rsidR="00000000" w:rsidDel="00000000" w:rsidP="00000000" w:rsidRDefault="00000000" w:rsidRPr="00000000" w14:paraId="000000A0">
      <w:pPr>
        <w:spacing w:after="240" w:before="240"/>
        <w:rPr/>
      </w:pPr>
      <w:r w:rsidDel="00000000" w:rsidR="00000000" w:rsidRPr="00000000">
        <w:rPr>
          <w:rtl w:val="0"/>
        </w:rPr>
        <w:t xml:space="preserve">Deze scheiding voorkomt dat burgerregie wordt gereduceerd tot een technisch vinkje en voorkomt tegelijkertijd dat beleidsregels impliciet toestemming vervangen.</w:t>
      </w:r>
    </w:p>
    <w:p w:rsidR="00000000" w:rsidDel="00000000" w:rsidP="00000000" w:rsidRDefault="00000000" w:rsidRPr="00000000" w14:paraId="000000A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2"/>
        <w:keepNext w:val="0"/>
        <w:keepLines w:val="0"/>
        <w:spacing w:after="80"/>
        <w:rPr>
          <w:b w:val="1"/>
          <w:bCs w:val="1"/>
          <w:sz w:val="34"/>
          <w:szCs w:val="34"/>
        </w:rPr>
      </w:pPr>
      <w:bookmarkStart w:colFirst="0" w:colLast="0" w:name="_47jmj5mw2zo0" w:id="18"/>
      <w:bookmarkEnd w:id="18"/>
      <w:r w:rsidDel="00000000" w:rsidR="00000000" w:rsidRPr="00000000">
        <w:rPr>
          <w:b w:val="1"/>
          <w:bCs w:val="1"/>
          <w:sz w:val="34"/>
          <w:szCs w:val="34"/>
          <w:rtl w:val="0"/>
        </w:rPr>
        <w:t xml:space="preserve">4. Besluitvorming en uitvoering mogen elkaar niet beïnvloeden</w:t>
      </w:r>
    </w:p>
    <w:p w:rsidR="00000000" w:rsidDel="00000000" w:rsidP="00000000" w:rsidRDefault="00000000" w:rsidRPr="00000000" w14:paraId="000000A3">
      <w:pPr>
        <w:spacing w:after="240" w:before="240"/>
        <w:rPr/>
      </w:pPr>
      <w:r w:rsidDel="00000000" w:rsidR="00000000" w:rsidRPr="00000000">
        <w:rPr>
          <w:rtl w:val="0"/>
        </w:rPr>
        <w:t xml:space="preserve">Een vergelijkbare keuze is gemaakt voor de verhouding tussen besluitvorming en uitvoering.</w:t>
      </w:r>
    </w:p>
    <w:p w:rsidR="00000000" w:rsidDel="00000000" w:rsidP="00000000" w:rsidRDefault="00000000" w:rsidRPr="00000000" w14:paraId="000000A4">
      <w:pPr>
        <w:spacing w:after="240" w:before="240"/>
        <w:rPr/>
      </w:pPr>
      <w:r w:rsidDel="00000000" w:rsidR="00000000" w:rsidRPr="00000000">
        <w:rPr>
          <w:rtl w:val="0"/>
        </w:rPr>
        <w:t xml:space="preserve">Wanneer een component zowel bepaalt wat is toegestaan als zelf de uitvoering verzorgt, ontstaat een afhankelijkheid die moeilijk controleerbaar is. Fouten in de besluitvorming kunnen ongemerkt doorwerken in de uitvoering en omgekeerd kan uitvoeringslogica onbedoeld invloed krijgen op beleidsbeslissingen.</w:t>
      </w:r>
    </w:p>
    <w:p w:rsidR="00000000" w:rsidDel="00000000" w:rsidP="00000000" w:rsidRDefault="00000000" w:rsidRPr="00000000" w14:paraId="000000A5">
      <w:pPr>
        <w:spacing w:after="240" w:before="240"/>
        <w:rPr/>
      </w:pPr>
      <w:r w:rsidDel="00000000" w:rsidR="00000000" w:rsidRPr="00000000">
        <w:rPr>
          <w:rtl w:val="0"/>
        </w:rPr>
        <w:t xml:space="preserve">Om die reden worden beide verantwoordelijkheden strikt gescheiden.</w:t>
      </w:r>
    </w:p>
    <w:p w:rsidR="00000000" w:rsidDel="00000000" w:rsidP="00000000" w:rsidRDefault="00000000" w:rsidRPr="00000000" w14:paraId="000000A6">
      <w:pPr>
        <w:spacing w:after="240" w:before="240"/>
        <w:rPr/>
      </w:pPr>
      <w:r w:rsidDel="00000000" w:rsidR="00000000" w:rsidRPr="00000000">
        <w:rPr>
          <w:rtl w:val="0"/>
        </w:rPr>
        <w:t xml:space="preserve">De component die beleid beoordeelt, voert geen gegevensverstrekkingen uit.</w:t>
      </w:r>
    </w:p>
    <w:p w:rsidR="00000000" w:rsidDel="00000000" w:rsidP="00000000" w:rsidRDefault="00000000" w:rsidRPr="00000000" w14:paraId="000000A7">
      <w:pPr>
        <w:spacing w:after="240" w:before="240"/>
        <w:rPr/>
      </w:pPr>
      <w:r w:rsidDel="00000000" w:rsidR="00000000" w:rsidRPr="00000000">
        <w:rPr>
          <w:rtl w:val="0"/>
        </w:rPr>
        <w:t xml:space="preserve">De component die gegevens verstrekt, neemt geen beleidsbeslissingen.</w:t>
      </w:r>
    </w:p>
    <w:p w:rsidR="00000000" w:rsidDel="00000000" w:rsidP="00000000" w:rsidRDefault="00000000" w:rsidRPr="00000000" w14:paraId="000000A8">
      <w:pPr>
        <w:spacing w:after="240" w:before="240"/>
        <w:rPr/>
      </w:pPr>
      <w:r w:rsidDel="00000000" w:rsidR="00000000" w:rsidRPr="00000000">
        <w:rPr>
          <w:rtl w:val="0"/>
        </w:rPr>
        <w:t xml:space="preserve">Deze scheiding lijkt op het eerste gezicht extra complexiteit te introduceren. In werkelijkheid maakt zij de architectuur juist eenvoudiger te controleren. Iedere component kan afzonderlijk worden beoordeeld op zijn eigen taak, zonder dat kennis van de volledige implementatie noodzakelijk is.</w:t>
      </w:r>
    </w:p>
    <w:p w:rsidR="00000000" w:rsidDel="00000000" w:rsidP="00000000" w:rsidRDefault="00000000" w:rsidRPr="00000000" w14:paraId="000000A9">
      <w:pPr>
        <w:spacing w:after="240" w:before="240"/>
        <w:rPr/>
      </w:pPr>
      <w:r w:rsidDel="00000000" w:rsidR="00000000" w:rsidRPr="00000000">
        <w:rPr>
          <w:rtl w:val="0"/>
        </w:rPr>
        <w:t xml:space="preserve">De scheiding tussen het </w:t>
      </w:r>
      <w:r w:rsidDel="00000000" w:rsidR="00000000" w:rsidRPr="00000000">
        <w:rPr>
          <w:b w:val="1"/>
          <w:bCs w:val="1"/>
          <w:rtl w:val="0"/>
        </w:rPr>
        <w:t xml:space="preserve">Policy Decision Point (PDP)</w:t>
      </w:r>
      <w:r w:rsidDel="00000000" w:rsidR="00000000" w:rsidRPr="00000000">
        <w:rPr>
          <w:rtl w:val="0"/>
        </w:rPr>
        <w:t xml:space="preserve"> en het </w:t>
      </w:r>
      <w:r w:rsidDel="00000000" w:rsidR="00000000" w:rsidRPr="00000000">
        <w:rPr>
          <w:b w:val="1"/>
          <w:bCs w:val="1"/>
          <w:rtl w:val="0"/>
        </w:rPr>
        <w:t xml:space="preserve">Policy Enforcement Point (PEP)</w:t>
      </w:r>
      <w:r w:rsidDel="00000000" w:rsidR="00000000" w:rsidRPr="00000000">
        <w:rPr>
          <w:rtl w:val="0"/>
        </w:rPr>
        <w:t xml:space="preserve"> is hiervan de concrete uitwerking. De PDP bepaalt welke gegevens onder de geldende regels mogen worden verstrekt. De PEP ziet er vervolgens uitsluitend op toe dat die beslissing correct wordt uitgevoerd. De PEP kan het besluit niet verruimen, aanpassen of vervangen.</w:t>
      </w:r>
    </w:p>
    <w:p w:rsidR="00000000" w:rsidDel="00000000" w:rsidP="00000000" w:rsidRDefault="00000000" w:rsidRPr="00000000" w14:paraId="000000AA">
      <w:pPr>
        <w:spacing w:after="240" w:before="240"/>
        <w:rPr/>
      </w:pPr>
      <w:r w:rsidDel="00000000" w:rsidR="00000000" w:rsidRPr="00000000">
        <w:rPr>
          <w:rtl w:val="0"/>
        </w:rPr>
        <w:t xml:space="preserve">Daardoor ontstaat een duidelijke verantwoordelijkheidsscheiding tussen beleid en uitvoering.</w:t>
      </w:r>
    </w:p>
    <w:p w:rsidR="00000000" w:rsidDel="00000000" w:rsidP="00000000" w:rsidRDefault="00000000" w:rsidRPr="00000000" w14:paraId="000000A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pStyle w:val="Heading2"/>
        <w:keepNext w:val="0"/>
        <w:keepLines w:val="0"/>
        <w:spacing w:after="80"/>
        <w:rPr>
          <w:b w:val="1"/>
          <w:bCs w:val="1"/>
          <w:sz w:val="34"/>
          <w:szCs w:val="34"/>
        </w:rPr>
      </w:pPr>
      <w:bookmarkStart w:colFirst="0" w:colLast="0" w:name="_jo9wp53c3grp" w:id="19"/>
      <w:bookmarkEnd w:id="19"/>
      <w:r w:rsidDel="00000000" w:rsidR="00000000" w:rsidRPr="00000000">
        <w:rPr>
          <w:b w:val="1"/>
          <w:bCs w:val="1"/>
          <w:sz w:val="34"/>
          <w:szCs w:val="34"/>
          <w:rtl w:val="0"/>
        </w:rPr>
        <w:t xml:space="preserve">5. De intermediair is geen nieuwe bronhouder</w:t>
      </w:r>
    </w:p>
    <w:p w:rsidR="00000000" w:rsidDel="00000000" w:rsidP="00000000" w:rsidRDefault="00000000" w:rsidRPr="00000000" w14:paraId="000000AD">
      <w:pPr>
        <w:spacing w:after="240" w:before="240"/>
        <w:rPr/>
      </w:pPr>
      <w:r w:rsidDel="00000000" w:rsidR="00000000" w:rsidRPr="00000000">
        <w:rPr>
          <w:rtl w:val="0"/>
        </w:rPr>
        <w:t xml:space="preserve">Een veelvoorkomende misvatting is dat een Trusted Data Intermediary een centrale gegevensverzameling zou zijn waarin alle relevante informatie tijdelijk of permanent wordt opgeslagen.</w:t>
      </w:r>
    </w:p>
    <w:p w:rsidR="00000000" w:rsidDel="00000000" w:rsidP="00000000" w:rsidRDefault="00000000" w:rsidRPr="00000000" w14:paraId="000000AE">
      <w:pPr>
        <w:spacing w:after="240" w:before="240"/>
        <w:rPr/>
      </w:pPr>
      <w:r w:rsidDel="00000000" w:rsidR="00000000" w:rsidRPr="00000000">
        <w:rPr>
          <w:rtl w:val="0"/>
        </w:rPr>
        <w:t xml:space="preserve">Deze architectuur kiest nadrukkelijk niet voor die benadering.</w:t>
      </w:r>
    </w:p>
    <w:p w:rsidR="00000000" w:rsidDel="00000000" w:rsidP="00000000" w:rsidRDefault="00000000" w:rsidRPr="00000000" w14:paraId="000000AF">
      <w:pPr>
        <w:spacing w:after="240" w:before="240"/>
        <w:rPr/>
      </w:pPr>
      <w:r w:rsidDel="00000000" w:rsidR="00000000" w:rsidRPr="00000000">
        <w:rPr>
          <w:rtl w:val="0"/>
        </w:rPr>
        <w:t xml:space="preserve">De gegevens blijven eigendom en verantwoordelijkheid van de oorspronkelijke bronhouders. De intermediair verzamelt uitsluitend die gegevens die op basis van een concrete autorisatie en een geldige beleidsbeslissing noodzakelijk zijn voor één specifieke gegevensverstrekking.</w:t>
      </w:r>
    </w:p>
    <w:p w:rsidR="00000000" w:rsidDel="00000000" w:rsidP="00000000" w:rsidRDefault="00000000" w:rsidRPr="00000000" w14:paraId="000000B0">
      <w:pPr>
        <w:spacing w:after="240" w:before="240"/>
        <w:rPr/>
      </w:pPr>
      <w:r w:rsidDel="00000000" w:rsidR="00000000" w:rsidRPr="00000000">
        <w:rPr>
          <w:rtl w:val="0"/>
        </w:rPr>
        <w:t xml:space="preserve">Daarmee verschuift de rol van de intermediair van gegevensbeheerder naar procesbeheerder.</w:t>
      </w:r>
    </w:p>
    <w:p w:rsidR="00000000" w:rsidDel="00000000" w:rsidP="00000000" w:rsidRDefault="00000000" w:rsidRPr="00000000" w14:paraId="000000B1">
      <w:pPr>
        <w:spacing w:after="240" w:before="240"/>
        <w:rPr/>
      </w:pPr>
      <w:r w:rsidDel="00000000" w:rsidR="00000000" w:rsidRPr="00000000">
        <w:rPr>
          <w:rtl w:val="0"/>
        </w:rPr>
        <w:t xml:space="preserve">Zijn belangrijkste taak is niet het bewaren van informatie, maar het handhaven van de voorwaarden waaronder informatie tijdelijk mag worden samengebracht.</w:t>
      </w:r>
    </w:p>
    <w:p w:rsidR="00000000" w:rsidDel="00000000" w:rsidP="00000000" w:rsidRDefault="00000000" w:rsidRPr="00000000" w14:paraId="000000B2">
      <w:pPr>
        <w:spacing w:after="240" w:before="240"/>
        <w:rPr/>
      </w:pPr>
      <w:r w:rsidDel="00000000" w:rsidR="00000000" w:rsidRPr="00000000">
        <w:rPr>
          <w:rtl w:val="0"/>
        </w:rPr>
        <w:t xml:space="preserve">Dit beperkt niet alleen de hoeveelheid gegevens die zich binnen de intermediair bevindt, maar verkleint ook het risico dat de intermediair zelf uitgroeit tot een nieuw centraal register.</w:t>
      </w:r>
    </w:p>
    <w:p w:rsidR="00000000" w:rsidDel="00000000" w:rsidP="00000000" w:rsidRDefault="00000000" w:rsidRPr="00000000" w14:paraId="000000B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pStyle w:val="Heading2"/>
        <w:keepNext w:val="0"/>
        <w:keepLines w:val="0"/>
        <w:spacing w:after="80"/>
        <w:rPr>
          <w:b w:val="1"/>
          <w:bCs w:val="1"/>
          <w:sz w:val="34"/>
          <w:szCs w:val="34"/>
        </w:rPr>
      </w:pPr>
      <w:bookmarkStart w:colFirst="0" w:colLast="0" w:name="_u0uu2a33j4g5" w:id="20"/>
      <w:bookmarkEnd w:id="20"/>
      <w:r w:rsidDel="00000000" w:rsidR="00000000" w:rsidRPr="00000000">
        <w:rPr>
          <w:b w:val="1"/>
          <w:bCs w:val="1"/>
          <w:sz w:val="34"/>
          <w:szCs w:val="34"/>
          <w:rtl w:val="0"/>
        </w:rPr>
        <w:t xml:space="preserve">6. Vertrouwen moet aantoonbaar zijn</w:t>
      </w:r>
    </w:p>
    <w:p w:rsidR="00000000" w:rsidDel="00000000" w:rsidP="00000000" w:rsidRDefault="00000000" w:rsidRPr="00000000" w14:paraId="000000B5">
      <w:pPr>
        <w:spacing w:after="240" w:before="240"/>
        <w:rPr/>
      </w:pPr>
      <w:r w:rsidDel="00000000" w:rsidR="00000000" w:rsidRPr="00000000">
        <w:rPr>
          <w:rtl w:val="0"/>
        </w:rPr>
        <w:t xml:space="preserve">Het laatste uitgangspunt van deze ontwerpfilosofie raakt de kern van de gehele architectuur.</w:t>
      </w:r>
    </w:p>
    <w:p w:rsidR="00000000" w:rsidDel="00000000" w:rsidP="00000000" w:rsidRDefault="00000000" w:rsidRPr="00000000" w14:paraId="000000B6">
      <w:pPr>
        <w:spacing w:after="240" w:before="240"/>
        <w:rPr/>
      </w:pPr>
      <w:r w:rsidDel="00000000" w:rsidR="00000000" w:rsidRPr="00000000">
        <w:rPr>
          <w:rtl w:val="0"/>
        </w:rPr>
        <w:t xml:space="preserve">In traditionele systemen wordt vertrouwen vaak afgeleid uit organisatorische maatregelen. Een organisatie is gecertificeerd, processen zijn beschreven en audits bevestigen dat volgens de regels wordt gewerkt.</w:t>
      </w:r>
    </w:p>
    <w:p w:rsidR="00000000" w:rsidDel="00000000" w:rsidP="00000000" w:rsidRDefault="00000000" w:rsidRPr="00000000" w14:paraId="000000B7">
      <w:pPr>
        <w:spacing w:after="240" w:before="240"/>
        <w:rPr/>
      </w:pPr>
      <w:r w:rsidDel="00000000" w:rsidR="00000000" w:rsidRPr="00000000">
        <w:rPr>
          <w:rtl w:val="0"/>
        </w:rPr>
        <w:t xml:space="preserve">Deze architectuur voegt daar een extra laag aan toe.</w:t>
      </w:r>
    </w:p>
    <w:p w:rsidR="00000000" w:rsidDel="00000000" w:rsidP="00000000" w:rsidRDefault="00000000" w:rsidRPr="00000000" w14:paraId="000000B8">
      <w:pPr>
        <w:spacing w:after="240" w:before="240"/>
        <w:rPr/>
      </w:pPr>
      <w:r w:rsidDel="00000000" w:rsidR="00000000" w:rsidRPr="00000000">
        <w:rPr>
          <w:rtl w:val="0"/>
        </w:rPr>
        <w:t xml:space="preserve">Niet alleen de organisatie moet aantoonbaar zorgvuldig handelen.</w:t>
      </w:r>
    </w:p>
    <w:p w:rsidR="00000000" w:rsidDel="00000000" w:rsidP="00000000" w:rsidRDefault="00000000" w:rsidRPr="00000000" w14:paraId="000000B9">
      <w:pPr>
        <w:spacing w:after="240" w:before="240"/>
        <w:rPr/>
      </w:pPr>
      <w:r w:rsidDel="00000000" w:rsidR="00000000" w:rsidRPr="00000000">
        <w:rPr>
          <w:rtl w:val="0"/>
        </w:rPr>
        <w:t xml:space="preserve">Ook het systeem zelf moet zijn handelen kunnen verklaren.</w:t>
      </w:r>
    </w:p>
    <w:p w:rsidR="00000000" w:rsidDel="00000000" w:rsidP="00000000" w:rsidRDefault="00000000" w:rsidRPr="00000000" w14:paraId="000000BA">
      <w:pPr>
        <w:spacing w:after="240" w:before="240"/>
        <w:rPr/>
      </w:pPr>
      <w:r w:rsidDel="00000000" w:rsidR="00000000" w:rsidRPr="00000000">
        <w:rPr>
          <w:rtl w:val="0"/>
        </w:rPr>
        <w:t xml:space="preserve">Iedere beslissing.</w:t>
      </w:r>
    </w:p>
    <w:p w:rsidR="00000000" w:rsidDel="00000000" w:rsidP="00000000" w:rsidRDefault="00000000" w:rsidRPr="00000000" w14:paraId="000000BB">
      <w:pPr>
        <w:spacing w:after="240" w:before="240"/>
        <w:rPr/>
      </w:pPr>
      <w:r w:rsidDel="00000000" w:rsidR="00000000" w:rsidRPr="00000000">
        <w:rPr>
          <w:rtl w:val="0"/>
        </w:rPr>
        <w:t xml:space="preserve">Iedere beleidsbeoordeling.</w:t>
      </w:r>
    </w:p>
    <w:p w:rsidR="00000000" w:rsidDel="00000000" w:rsidP="00000000" w:rsidRDefault="00000000" w:rsidRPr="00000000" w14:paraId="000000BC">
      <w:pPr>
        <w:spacing w:after="240" w:before="240"/>
        <w:rPr/>
      </w:pPr>
      <w:r w:rsidDel="00000000" w:rsidR="00000000" w:rsidRPr="00000000">
        <w:rPr>
          <w:rtl w:val="0"/>
        </w:rPr>
        <w:t xml:space="preserve">Iedere autorisatie.</w:t>
      </w:r>
    </w:p>
    <w:p w:rsidR="00000000" w:rsidDel="00000000" w:rsidP="00000000" w:rsidRDefault="00000000" w:rsidRPr="00000000" w14:paraId="000000BD">
      <w:pPr>
        <w:spacing w:after="240" w:before="240"/>
        <w:rPr/>
      </w:pPr>
      <w:r w:rsidDel="00000000" w:rsidR="00000000" w:rsidRPr="00000000">
        <w:rPr>
          <w:rtl w:val="0"/>
        </w:rPr>
        <w:t xml:space="preserve">Iedere gegevensverstrekking.</w:t>
      </w:r>
    </w:p>
    <w:p w:rsidR="00000000" w:rsidDel="00000000" w:rsidP="00000000" w:rsidRDefault="00000000" w:rsidRPr="00000000" w14:paraId="000000BE">
      <w:pPr>
        <w:spacing w:after="240" w:before="240"/>
        <w:rPr/>
      </w:pPr>
      <w:r w:rsidDel="00000000" w:rsidR="00000000" w:rsidRPr="00000000">
        <w:rPr>
          <w:rtl w:val="0"/>
        </w:rPr>
        <w:t xml:space="preserve">Iedere levering.</w:t>
      </w:r>
    </w:p>
    <w:p w:rsidR="00000000" w:rsidDel="00000000" w:rsidP="00000000" w:rsidRDefault="00000000" w:rsidRPr="00000000" w14:paraId="000000BF">
      <w:pPr>
        <w:spacing w:after="240" w:before="240"/>
        <w:rPr/>
      </w:pPr>
      <w:r w:rsidDel="00000000" w:rsidR="00000000" w:rsidRPr="00000000">
        <w:rPr>
          <w:rtl w:val="0"/>
        </w:rPr>
        <w:t xml:space="preserve">Iedere auditregel.</w:t>
      </w:r>
    </w:p>
    <w:p w:rsidR="00000000" w:rsidDel="00000000" w:rsidP="00000000" w:rsidRDefault="00000000" w:rsidRPr="00000000" w14:paraId="000000C0">
      <w:pPr>
        <w:spacing w:after="240" w:before="240"/>
        <w:rPr/>
      </w:pPr>
      <w:r w:rsidDel="00000000" w:rsidR="00000000" w:rsidRPr="00000000">
        <w:rPr>
          <w:rtl w:val="0"/>
        </w:rPr>
        <w:t xml:space="preserve">Moet onafhankelijk controleerbaar zijn.</w:t>
      </w:r>
    </w:p>
    <w:p w:rsidR="00000000" w:rsidDel="00000000" w:rsidP="00000000" w:rsidRDefault="00000000" w:rsidRPr="00000000" w14:paraId="000000C1">
      <w:pPr>
        <w:spacing w:after="240" w:before="240"/>
        <w:rPr/>
      </w:pPr>
      <w:r w:rsidDel="00000000" w:rsidR="00000000" w:rsidRPr="00000000">
        <w:rPr>
          <w:rtl w:val="0"/>
        </w:rPr>
        <w:t xml:space="preserve">Dat betekent niet dat iedere gebruiker al deze controles zal uitvoeren. Het betekent wel dat zij altijd mogelijk zijn. De architectuur is daarom ontworpen vanuit het principe dat bewijs geen bijproduct is van het proces, maar een integraal onderdeel van het proces zelf.</w:t>
      </w:r>
    </w:p>
    <w:p w:rsidR="00000000" w:rsidDel="00000000" w:rsidP="00000000" w:rsidRDefault="00000000" w:rsidRPr="00000000" w14:paraId="000000C2">
      <w:pPr>
        <w:spacing w:after="240" w:before="240"/>
        <w:rPr/>
      </w:pPr>
      <w:r w:rsidDel="00000000" w:rsidR="00000000" w:rsidRPr="00000000">
        <w:rPr>
          <w:rtl w:val="0"/>
        </w:rPr>
        <w:t xml:space="preserve">Vertrouwen ontstaat daarmee niet door het ontbreken van fouten, maar door de mogelijkheid om iedere stap transparant te reconstrueren.</w:t>
      </w:r>
    </w:p>
    <w:p w:rsidR="00000000" w:rsidDel="00000000" w:rsidP="00000000" w:rsidRDefault="00000000" w:rsidRPr="00000000" w14:paraId="000000C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pStyle w:val="Heading2"/>
        <w:keepNext w:val="0"/>
        <w:keepLines w:val="0"/>
        <w:spacing w:after="80"/>
        <w:rPr>
          <w:b w:val="1"/>
          <w:bCs w:val="1"/>
          <w:sz w:val="34"/>
          <w:szCs w:val="34"/>
        </w:rPr>
      </w:pPr>
      <w:bookmarkStart w:colFirst="0" w:colLast="0" w:name="_obmy72q2e5ji" w:id="21"/>
      <w:bookmarkEnd w:id="21"/>
      <w:r w:rsidDel="00000000" w:rsidR="00000000" w:rsidRPr="00000000">
        <w:rPr>
          <w:b w:val="1"/>
          <w:bCs w:val="1"/>
          <w:sz w:val="34"/>
          <w:szCs w:val="34"/>
          <w:rtl w:val="0"/>
        </w:rPr>
        <w:t xml:space="preserve">Vooruitblik</w:t>
      </w:r>
    </w:p>
    <w:p w:rsidR="00000000" w:rsidDel="00000000" w:rsidP="00000000" w:rsidRDefault="00000000" w:rsidRPr="00000000" w14:paraId="000000C5">
      <w:pPr>
        <w:spacing w:after="240" w:before="240"/>
        <w:rPr/>
      </w:pPr>
      <w:r w:rsidDel="00000000" w:rsidR="00000000" w:rsidRPr="00000000">
        <w:rPr>
          <w:rtl w:val="0"/>
        </w:rPr>
        <w:t xml:space="preserve">De ontwerpkeuzes die in dit hoofdstuk zijn beschreven vormen het fundament van de verdere architectuur. Zij verklaren waarom verantwoordelijkheden strikt zijn gescheiden, waarom de burger niet de gegevens maar de verstrekking autoriseert en waarom bewijs een integraal onderdeel is van iedere processtap.</w:t>
      </w:r>
    </w:p>
    <w:p w:rsidR="00000000" w:rsidDel="00000000" w:rsidP="00000000" w:rsidRDefault="00000000" w:rsidRPr="00000000" w14:paraId="000000C6">
      <w:pPr>
        <w:spacing w:after="240" w:before="240"/>
        <w:rPr/>
      </w:pPr>
      <w:r w:rsidDel="00000000" w:rsidR="00000000" w:rsidRPr="00000000">
        <w:rPr>
          <w:rtl w:val="0"/>
        </w:rPr>
        <w:t xml:space="preserve">In het volgende hoofdstuk worden deze uitgangspunten vertaald naar een samenhangend architectuurmodel. Daarin worden de verschillende rollen binnen de Trusted Data Intermediary geïntroduceerd en wordt zichtbaar hoe governance, beleidsbesluit en uitvoering gezamenlijk een controleerbare gegevensverstrekking mogelijk maken.</w:t>
      </w:r>
    </w:p>
    <w:p w:rsidR="00000000" w:rsidDel="00000000" w:rsidP="00000000" w:rsidRDefault="00000000" w:rsidRPr="00000000" w14:paraId="000000C7">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1"/>
        <w:keepNext w:val="0"/>
        <w:keepLines w:val="0"/>
        <w:spacing w:before="480"/>
        <w:rPr>
          <w:b w:val="1"/>
          <w:bCs w:val="1"/>
          <w:sz w:val="46"/>
          <w:szCs w:val="46"/>
        </w:rPr>
      </w:pPr>
      <w:bookmarkStart w:colFirst="0" w:colLast="0" w:name="_2ownbdgdhdak" w:id="22"/>
      <w:bookmarkEnd w:id="22"/>
      <w:r w:rsidDel="00000000" w:rsidR="00000000" w:rsidRPr="00000000">
        <w:rPr>
          <w:b w:val="1"/>
          <w:bCs w:val="1"/>
          <w:sz w:val="46"/>
          <w:szCs w:val="46"/>
          <w:rtl w:val="0"/>
        </w:rPr>
        <w:t xml:space="preserve">DEEL II</w:t>
      </w:r>
    </w:p>
    <w:p w:rsidR="00000000" w:rsidDel="00000000" w:rsidP="00000000" w:rsidRDefault="00000000" w:rsidRPr="00000000" w14:paraId="000000C9">
      <w:pPr>
        <w:pStyle w:val="Heading1"/>
        <w:keepNext w:val="0"/>
        <w:keepLines w:val="0"/>
        <w:spacing w:before="480"/>
        <w:rPr>
          <w:b w:val="1"/>
          <w:bCs w:val="1"/>
          <w:sz w:val="46"/>
          <w:szCs w:val="46"/>
        </w:rPr>
      </w:pPr>
      <w:bookmarkStart w:colFirst="0" w:colLast="0" w:name="_r0uwk85m52v0" w:id="23"/>
      <w:bookmarkEnd w:id="23"/>
      <w:r w:rsidDel="00000000" w:rsidR="00000000" w:rsidRPr="00000000">
        <w:rPr>
          <w:b w:val="1"/>
          <w:bCs w:val="1"/>
          <w:sz w:val="46"/>
          <w:szCs w:val="46"/>
          <w:rtl w:val="0"/>
        </w:rPr>
        <w:t xml:space="preserve">De ontwerpfilosofie</w:t>
      </w:r>
    </w:p>
    <w:p w:rsidR="00000000" w:rsidDel="00000000" w:rsidP="00000000" w:rsidRDefault="00000000" w:rsidRPr="00000000" w14:paraId="000000CA">
      <w:pPr>
        <w:pStyle w:val="Heading2"/>
        <w:keepNext w:val="0"/>
        <w:keepLines w:val="0"/>
        <w:spacing w:after="80"/>
        <w:rPr>
          <w:b w:val="1"/>
          <w:bCs w:val="1"/>
          <w:sz w:val="34"/>
          <w:szCs w:val="34"/>
        </w:rPr>
      </w:pPr>
      <w:bookmarkStart w:colFirst="0" w:colLast="0" w:name="_joaffcyfth8b" w:id="24"/>
      <w:bookmarkEnd w:id="24"/>
      <w:r w:rsidDel="00000000" w:rsidR="00000000" w:rsidRPr="00000000">
        <w:rPr>
          <w:b w:val="1"/>
          <w:bCs w:val="1"/>
          <w:sz w:val="34"/>
          <w:szCs w:val="34"/>
          <w:rtl w:val="0"/>
        </w:rPr>
        <w:t xml:space="preserve">Hoofdstuk 2. De drielagenarchitectuur van de Trusted Data Intermediary</w:t>
      </w:r>
    </w:p>
    <w:p w:rsidR="00000000" w:rsidDel="00000000" w:rsidP="00000000" w:rsidRDefault="00000000" w:rsidRPr="00000000" w14:paraId="000000CB">
      <w:pPr>
        <w:pStyle w:val="Heading3"/>
        <w:keepNext w:val="0"/>
        <w:keepLines w:val="0"/>
        <w:spacing w:before="280"/>
        <w:rPr>
          <w:b w:val="1"/>
          <w:bCs w:val="1"/>
          <w:color w:val="000000"/>
          <w:sz w:val="26"/>
          <w:szCs w:val="26"/>
        </w:rPr>
      </w:pPr>
      <w:bookmarkStart w:colFirst="0" w:colLast="0" w:name="_a1x4uarw6k4f" w:id="25"/>
      <w:bookmarkEnd w:id="25"/>
      <w:r w:rsidDel="00000000" w:rsidR="00000000" w:rsidRPr="00000000">
        <w:rPr>
          <w:b w:val="1"/>
          <w:bCs w:val="1"/>
          <w:color w:val="000000"/>
          <w:sz w:val="26"/>
          <w:szCs w:val="26"/>
          <w:rtl w:val="0"/>
        </w:rPr>
        <w:t xml:space="preserve">1. Waarom drie lagen nodig zijn</w:t>
      </w:r>
    </w:p>
    <w:p w:rsidR="00000000" w:rsidDel="00000000" w:rsidP="00000000" w:rsidRDefault="00000000" w:rsidRPr="00000000" w14:paraId="000000CC">
      <w:pPr>
        <w:spacing w:after="240" w:before="240"/>
        <w:rPr/>
      </w:pPr>
      <w:r w:rsidDel="00000000" w:rsidR="00000000" w:rsidRPr="00000000">
        <w:rPr>
          <w:rtl w:val="0"/>
        </w:rPr>
        <w:t xml:space="preserve">Wanneer een gegevensverstrekking wordt beschouwd als één technisch proces, ontstaat al snel de indruk dat alles in één lijn kan worden afgehandeld. Een burger geeft toestemming, een systeem controleert die toestemming en de gegevens worden geleverd. In veel traditionele ontwerpen worden deze stappen samengebracht in één applicatie of zelfs in één service.</w:t>
      </w:r>
    </w:p>
    <w:p w:rsidR="00000000" w:rsidDel="00000000" w:rsidP="00000000" w:rsidRDefault="00000000" w:rsidRPr="00000000" w14:paraId="000000CD">
      <w:pPr>
        <w:spacing w:after="240" w:before="240"/>
        <w:rPr/>
      </w:pPr>
      <w:r w:rsidDel="00000000" w:rsidR="00000000" w:rsidRPr="00000000">
        <w:rPr>
          <w:rtl w:val="0"/>
        </w:rPr>
        <w:t xml:space="preserve">Dat lijkt efficiënt, maar het maakt de verantwoordelijkheid diffuus.</w:t>
      </w:r>
    </w:p>
    <w:p w:rsidR="00000000" w:rsidDel="00000000" w:rsidP="00000000" w:rsidRDefault="00000000" w:rsidRPr="00000000" w14:paraId="000000CE">
      <w:pPr>
        <w:spacing w:after="240" w:before="240"/>
        <w:rPr/>
      </w:pPr>
      <w:r w:rsidDel="00000000" w:rsidR="00000000" w:rsidRPr="00000000">
        <w:rPr>
          <w:rtl w:val="0"/>
        </w:rPr>
        <w:t xml:space="preserve">Wanneer hetzelfde systeem zowel het burgerbesluit beheert, het beleid toepast als de gegevensverstrekking uitvoert, wordt het moeilijk om nog scherp vast te stellen waar een besluit precies is genomen. Ook wordt het ingewikkelder om achteraf te bepalen of de uitvoering werkelijk overeenkwam met wat de burger had toegestaan en wat het beleid voorschreef.</w:t>
      </w:r>
    </w:p>
    <w:p w:rsidR="00000000" w:rsidDel="00000000" w:rsidP="00000000" w:rsidRDefault="00000000" w:rsidRPr="00000000" w14:paraId="000000CF">
      <w:pPr>
        <w:spacing w:after="240" w:before="240"/>
        <w:rPr/>
      </w:pPr>
      <w:r w:rsidDel="00000000" w:rsidR="00000000" w:rsidRPr="00000000">
        <w:rPr>
          <w:rtl w:val="0"/>
        </w:rPr>
        <w:t xml:space="preserve">De architectuur van de Trusted Data Intermediary kiest daarom bewust voor een driedeling:</w:t>
      </w:r>
    </w:p>
    <w:p w:rsidR="00000000" w:rsidDel="00000000" w:rsidP="00000000" w:rsidRDefault="00000000" w:rsidRPr="00000000" w14:paraId="000000D0">
      <w:pPr>
        <w:spacing w:after="240" w:before="240"/>
        <w:rPr>
          <w:b w:val="1"/>
          <w:bCs w:val="1"/>
        </w:rPr>
      </w:pPr>
      <w:r w:rsidDel="00000000" w:rsidR="00000000" w:rsidRPr="00000000">
        <w:rPr>
          <w:rFonts w:ascii="Arial Unicode MS" w:cs="Arial Unicode MS" w:eastAsia="Arial Unicode MS" w:hAnsi="Arial Unicode MS"/>
          <w:b w:val="1"/>
          <w:bCs w:val="1"/>
          <w:rtl w:val="0"/>
        </w:rPr>
        <w:t xml:space="preserve">Governance → Decision → Execution</w:t>
      </w:r>
    </w:p>
    <w:p w:rsidR="00000000" w:rsidDel="00000000" w:rsidP="00000000" w:rsidRDefault="00000000" w:rsidRPr="00000000" w14:paraId="000000D1">
      <w:pPr>
        <w:spacing w:after="240" w:before="240"/>
        <w:rPr/>
      </w:pPr>
      <w:r w:rsidDel="00000000" w:rsidR="00000000" w:rsidRPr="00000000">
        <w:rPr>
          <w:rtl w:val="0"/>
        </w:rPr>
        <w:t xml:space="preserve">Deze lagen vertegenwoordigen niet eenvoudigweg drie technische stappen. Zij vertegenwoordigen drie verschillende soorten verantwoordelijkheid.</w:t>
      </w:r>
    </w:p>
    <w:p w:rsidR="00000000" w:rsidDel="00000000" w:rsidP="00000000" w:rsidRDefault="00000000" w:rsidRPr="00000000" w14:paraId="000000D2">
      <w:pPr>
        <w:spacing w:after="240" w:before="240"/>
        <w:rPr/>
      </w:pPr>
      <w:r w:rsidDel="00000000" w:rsidR="00000000" w:rsidRPr="00000000">
        <w:rPr>
          <w:rtl w:val="0"/>
        </w:rPr>
        <w:t xml:space="preserve">De governancelaag bepaalt onder welke voorwaarden een verstrekking überhaupt kan ontstaan. De beslislaag beoordeelt of een concrete verstrekking binnen die voorwaarden is toegestaan. De executielaag voert de toegestane verstrekking uit, zonder het besluit te verruimen of opnieuw te interpreteren.</w:t>
      </w:r>
    </w:p>
    <w:p w:rsidR="00000000" w:rsidDel="00000000" w:rsidP="00000000" w:rsidRDefault="00000000" w:rsidRPr="00000000" w14:paraId="000000D3">
      <w:pPr>
        <w:spacing w:after="240" w:before="240"/>
        <w:rPr/>
      </w:pPr>
      <w:r w:rsidDel="00000000" w:rsidR="00000000" w:rsidRPr="00000000">
        <w:rPr>
          <w:rtl w:val="0"/>
        </w:rPr>
        <w:t xml:space="preserve">Juist doordat deze verantwoordelijkheden uit elkaar worden gehouden, ontstaat een architectuur waarin iedere stap zelfstandig kan worden gecontroleerd.</w:t>
      </w:r>
    </w:p>
    <w:p w:rsidR="00000000" w:rsidDel="00000000" w:rsidP="00000000" w:rsidRDefault="00000000" w:rsidRPr="00000000" w14:paraId="000000D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5">
      <w:pPr>
        <w:pStyle w:val="Heading2"/>
        <w:keepNext w:val="0"/>
        <w:keepLines w:val="0"/>
        <w:spacing w:after="80"/>
        <w:rPr>
          <w:b w:val="1"/>
          <w:bCs w:val="1"/>
          <w:sz w:val="34"/>
          <w:szCs w:val="34"/>
        </w:rPr>
      </w:pPr>
      <w:bookmarkStart w:colFirst="0" w:colLast="0" w:name="_ni4o9j1dxfg4" w:id="26"/>
      <w:bookmarkEnd w:id="26"/>
      <w:r w:rsidDel="00000000" w:rsidR="00000000" w:rsidRPr="00000000">
        <w:rPr>
          <w:b w:val="1"/>
          <w:bCs w:val="1"/>
          <w:sz w:val="34"/>
          <w:szCs w:val="34"/>
          <w:rtl w:val="0"/>
        </w:rPr>
        <w:t xml:space="preserve">2. Governance: waar het burgerbesluit betekenis krijgt</w:t>
      </w:r>
    </w:p>
    <w:p w:rsidR="00000000" w:rsidDel="00000000" w:rsidP="00000000" w:rsidRDefault="00000000" w:rsidRPr="00000000" w14:paraId="000000D6">
      <w:pPr>
        <w:spacing w:after="240" w:before="240"/>
        <w:rPr/>
      </w:pPr>
      <w:r w:rsidDel="00000000" w:rsidR="00000000" w:rsidRPr="00000000">
        <w:rPr>
          <w:rtl w:val="0"/>
        </w:rPr>
        <w:t xml:space="preserve">De governancelaag vormt het vertrekpunt van iedere gegevensverstrekking.</w:t>
      </w:r>
    </w:p>
    <w:p w:rsidR="00000000" w:rsidDel="00000000" w:rsidP="00000000" w:rsidRDefault="00000000" w:rsidRPr="00000000" w14:paraId="000000D7">
      <w:pPr>
        <w:spacing w:after="240" w:before="240"/>
        <w:rPr/>
      </w:pPr>
      <w:r w:rsidDel="00000000" w:rsidR="00000000" w:rsidRPr="00000000">
        <w:rPr>
          <w:rtl w:val="0"/>
        </w:rPr>
        <w:t xml:space="preserve">Hier wordt niet bepaald welke gegevens technisch beschikbaar zijn, maar of er een geldige grond bestaat om een verstrekking in gang te zetten. De centrale gebeurtenis in deze laag is het besluit van de burger.</w:t>
      </w:r>
    </w:p>
    <w:p w:rsidR="00000000" w:rsidDel="00000000" w:rsidP="00000000" w:rsidRDefault="00000000" w:rsidRPr="00000000" w14:paraId="000000D8">
      <w:pPr>
        <w:spacing w:after="240" w:before="240"/>
        <w:rPr/>
      </w:pPr>
      <w:r w:rsidDel="00000000" w:rsidR="00000000" w:rsidRPr="00000000">
        <w:rPr>
          <w:rtl w:val="0"/>
        </w:rPr>
        <w:t xml:space="preserve">Dat besluit is meer dan een bevestiging op een knop. Het legt vast aan wie gegevens mogen worden verstrekt, voor welk doel, gedurende welke periode en binnen welke inhoudelijke grenzen. In veel gevallen kan de burger bovendien slechts een deel van een verzoek goedkeuren. De architectuur moet daarom niet alleen een volledig akkoord ondersteunen, maar ook gedeeltelijke goedkeuring, weigering, intrekking en het verlopen van een autorisatie.</w:t>
      </w:r>
    </w:p>
    <w:p w:rsidR="00000000" w:rsidDel="00000000" w:rsidP="00000000" w:rsidRDefault="00000000" w:rsidRPr="00000000" w14:paraId="000000D9">
      <w:pPr>
        <w:spacing w:after="240" w:before="240"/>
        <w:rPr/>
      </w:pPr>
      <w:r w:rsidDel="00000000" w:rsidR="00000000" w:rsidRPr="00000000">
        <w:rPr>
          <w:rtl w:val="0"/>
        </w:rPr>
        <w:t xml:space="preserve">De governancelaag vertaalt het burgerbesluit naar een formele en controleerbare autorisatie. Deze autorisatie vormt de juridische en technische basis voor de verdere verwerking.</w:t>
      </w:r>
    </w:p>
    <w:p w:rsidR="00000000" w:rsidDel="00000000" w:rsidP="00000000" w:rsidRDefault="00000000" w:rsidRPr="00000000" w14:paraId="000000DA">
      <w:pPr>
        <w:spacing w:after="240" w:before="240"/>
        <w:rPr/>
      </w:pPr>
      <w:r w:rsidDel="00000000" w:rsidR="00000000" w:rsidRPr="00000000">
        <w:rPr>
          <w:rtl w:val="0"/>
        </w:rPr>
        <w:t xml:space="preserve">Binnen de referentiearchitectuur wordt die verantwoordelijkheid vervuld door de </w:t>
      </w:r>
      <w:r w:rsidDel="00000000" w:rsidR="00000000" w:rsidRPr="00000000">
        <w:rPr>
          <w:b w:val="1"/>
          <w:bCs w:val="1"/>
          <w:rtl w:val="0"/>
        </w:rPr>
        <w:t xml:space="preserve">Authorization Service</w:t>
      </w:r>
      <w:r w:rsidDel="00000000" w:rsidR="00000000" w:rsidRPr="00000000">
        <w:rPr>
          <w:rtl w:val="0"/>
        </w:rPr>
        <w:t xml:space="preserve">.</w:t>
      </w:r>
    </w:p>
    <w:p w:rsidR="00000000" w:rsidDel="00000000" w:rsidP="00000000" w:rsidRDefault="00000000" w:rsidRPr="00000000" w14:paraId="000000DB">
      <w:pPr>
        <w:spacing w:after="240" w:before="240"/>
        <w:rPr/>
      </w:pPr>
      <w:r w:rsidDel="00000000" w:rsidR="00000000" w:rsidRPr="00000000">
        <w:rPr>
          <w:rtl w:val="0"/>
        </w:rPr>
        <w:t xml:space="preserve">De Authorization Service beslist niet zelfstandig dat gegevens mogen worden verstrekt. Zij registreert en beheert de gevolgen van een besluit dat buiten de service zelf is genomen. De service controleert of het besluit geldig is, of de gekozen ontvanger overeenkomt met het oorspronkelijke verzoek en of de goedgekeurde reikwijdte ondubbelzinnig kan worden vastgelegd.</w:t>
      </w:r>
    </w:p>
    <w:p w:rsidR="00000000" w:rsidDel="00000000" w:rsidP="00000000" w:rsidRDefault="00000000" w:rsidRPr="00000000" w14:paraId="000000DC">
      <w:pPr>
        <w:spacing w:after="240" w:before="240"/>
        <w:rPr/>
      </w:pPr>
      <w:r w:rsidDel="00000000" w:rsidR="00000000" w:rsidRPr="00000000">
        <w:rPr>
          <w:rtl w:val="0"/>
        </w:rPr>
        <w:t xml:space="preserve">Pas wanneer aan die voorwaarden is voldaan, ontstaat een </w:t>
      </w:r>
      <w:r w:rsidDel="00000000" w:rsidR="00000000" w:rsidRPr="00000000">
        <w:rPr>
          <w:b w:val="1"/>
          <w:bCs w:val="1"/>
          <w:rtl w:val="0"/>
        </w:rPr>
        <w:t xml:space="preserve">Disclosure Authorization</w:t>
      </w:r>
      <w:r w:rsidDel="00000000" w:rsidR="00000000" w:rsidRPr="00000000">
        <w:rPr>
          <w:rtl w:val="0"/>
        </w:rPr>
        <w:t xml:space="preserve">.</w:t>
      </w:r>
    </w:p>
    <w:p w:rsidR="00000000" w:rsidDel="00000000" w:rsidP="00000000" w:rsidRDefault="00000000" w:rsidRPr="00000000" w14:paraId="000000DD">
      <w:pPr>
        <w:spacing w:after="240" w:before="240"/>
        <w:rPr/>
      </w:pPr>
      <w:r w:rsidDel="00000000" w:rsidR="00000000" w:rsidRPr="00000000">
        <w:rPr>
          <w:rtl w:val="0"/>
        </w:rPr>
        <w:t xml:space="preserve">Die autorisatie fungeert als het formele mandaat voor de volgende laag. Zij zegt niet dat de gegevensverstrekking automatisch zal plaatsvinden. Zij zegt alleen dat de burger een begrensde verstrekking heeft toegestaan en dat deze toestemming binnen een vastgelegde context mag worden beoordeeld.</w:t>
      </w:r>
    </w:p>
    <w:p w:rsidR="00000000" w:rsidDel="00000000" w:rsidP="00000000" w:rsidRDefault="00000000" w:rsidRPr="00000000" w14:paraId="000000DE">
      <w:pPr>
        <w:spacing w:after="240" w:before="240"/>
        <w:rPr/>
      </w:pPr>
      <w:r w:rsidDel="00000000" w:rsidR="00000000" w:rsidRPr="00000000">
        <w:rPr>
          <w:rtl w:val="0"/>
        </w:rPr>
        <w:t xml:space="preserve">Dit onderscheid is belangrijk.</w:t>
      </w:r>
    </w:p>
    <w:p w:rsidR="00000000" w:rsidDel="00000000" w:rsidP="00000000" w:rsidRDefault="00000000" w:rsidRPr="00000000" w14:paraId="000000DF">
      <w:pPr>
        <w:spacing w:after="240" w:before="240"/>
        <w:rPr/>
      </w:pPr>
      <w:r w:rsidDel="00000000" w:rsidR="00000000" w:rsidRPr="00000000">
        <w:rPr>
          <w:rtl w:val="0"/>
        </w:rPr>
        <w:t xml:space="preserve">De governancelaag verleent geen onbeperkte toegang tot gegevens. Zij creëert een controleerbaar herstelpunt in de keten: een moment waarop exact kan worden vastgesteld wat de burger heeft besloten en onder welke voorwaarden dat besluit geldig blijft.</w:t>
      </w:r>
    </w:p>
    <w:p w:rsidR="00000000" w:rsidDel="00000000" w:rsidP="00000000" w:rsidRDefault="00000000" w:rsidRPr="00000000" w14:paraId="000000E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1">
      <w:pPr>
        <w:pStyle w:val="Heading2"/>
        <w:keepNext w:val="0"/>
        <w:keepLines w:val="0"/>
        <w:spacing w:after="80"/>
        <w:rPr>
          <w:b w:val="1"/>
          <w:bCs w:val="1"/>
          <w:sz w:val="34"/>
          <w:szCs w:val="34"/>
        </w:rPr>
      </w:pPr>
      <w:bookmarkStart w:colFirst="0" w:colLast="0" w:name="_juz0swws5vge" w:id="27"/>
      <w:bookmarkEnd w:id="27"/>
      <w:r w:rsidDel="00000000" w:rsidR="00000000" w:rsidRPr="00000000">
        <w:rPr>
          <w:b w:val="1"/>
          <w:bCs w:val="1"/>
          <w:sz w:val="34"/>
          <w:szCs w:val="34"/>
          <w:rtl w:val="0"/>
        </w:rPr>
        <w:t xml:space="preserve">3. De autorisatie als begrensd mandaat</w:t>
      </w:r>
    </w:p>
    <w:p w:rsidR="00000000" w:rsidDel="00000000" w:rsidP="00000000" w:rsidRDefault="00000000" w:rsidRPr="00000000" w14:paraId="000000E2">
      <w:pPr>
        <w:spacing w:after="240" w:before="240"/>
        <w:rPr/>
      </w:pPr>
      <w:r w:rsidDel="00000000" w:rsidR="00000000" w:rsidRPr="00000000">
        <w:rPr>
          <w:rtl w:val="0"/>
        </w:rPr>
        <w:t xml:space="preserve">Een autorisatie is binnen deze architectuur nooit algemeen van aard.</w:t>
      </w:r>
    </w:p>
    <w:p w:rsidR="00000000" w:rsidDel="00000000" w:rsidP="00000000" w:rsidRDefault="00000000" w:rsidRPr="00000000" w14:paraId="000000E3">
      <w:pPr>
        <w:spacing w:after="240" w:before="240"/>
        <w:rPr/>
      </w:pPr>
      <w:r w:rsidDel="00000000" w:rsidR="00000000" w:rsidRPr="00000000">
        <w:rPr>
          <w:rtl w:val="0"/>
        </w:rPr>
        <w:t xml:space="preserve">Zij geldt voor een specifieke ontvanger, een specifiek doel en een expliciete gegevensscope. Ook heeft zij een begin- en eindmoment. Wanneer de burger de toestemming intrekt, het doel vervalt of de geldigheidsduur verstrijkt, verliest de autorisatie haar werking.</w:t>
      </w:r>
    </w:p>
    <w:p w:rsidR="00000000" w:rsidDel="00000000" w:rsidP="00000000" w:rsidRDefault="00000000" w:rsidRPr="00000000" w14:paraId="000000E4">
      <w:pPr>
        <w:spacing w:after="240" w:before="240"/>
        <w:rPr/>
      </w:pPr>
      <w:r w:rsidDel="00000000" w:rsidR="00000000" w:rsidRPr="00000000">
        <w:rPr>
          <w:rtl w:val="0"/>
        </w:rPr>
        <w:t xml:space="preserve">Daarmee verschilt de autorisatie wezenlijk van traditionele toegangsrechten.</w:t>
      </w:r>
    </w:p>
    <w:p w:rsidR="00000000" w:rsidDel="00000000" w:rsidP="00000000" w:rsidRDefault="00000000" w:rsidRPr="00000000" w14:paraId="000000E5">
      <w:pPr>
        <w:spacing w:after="240" w:before="240"/>
        <w:rPr/>
      </w:pPr>
      <w:r w:rsidDel="00000000" w:rsidR="00000000" w:rsidRPr="00000000">
        <w:rPr>
          <w:rtl w:val="0"/>
        </w:rPr>
        <w:t xml:space="preserve">Een traditioneel toegangsrecht zegt vaak dat een gebruiker of organisatie toegang heeft tot een systeem, dossier of gegevenscategorie. Een Disclosure Authorization zegt dat één concrete gegevensverstrekking onder één specifieke set voorwaarden mag worden beoordeeld.</w:t>
      </w:r>
    </w:p>
    <w:p w:rsidR="00000000" w:rsidDel="00000000" w:rsidP="00000000" w:rsidRDefault="00000000" w:rsidRPr="00000000" w14:paraId="000000E6">
      <w:pPr>
        <w:spacing w:after="240" w:before="240"/>
        <w:rPr/>
      </w:pPr>
      <w:r w:rsidDel="00000000" w:rsidR="00000000" w:rsidRPr="00000000">
        <w:rPr>
          <w:rtl w:val="0"/>
        </w:rPr>
        <w:t xml:space="preserve">De autorisatie is dus geen sleutel tot een gegevensverzameling. Zij is een begrensd mandaat voor een proces.</w:t>
      </w:r>
    </w:p>
    <w:p w:rsidR="00000000" w:rsidDel="00000000" w:rsidP="00000000" w:rsidRDefault="00000000" w:rsidRPr="00000000" w14:paraId="000000E7">
      <w:pPr>
        <w:spacing w:after="240" w:before="240"/>
        <w:rPr/>
      </w:pPr>
      <w:r w:rsidDel="00000000" w:rsidR="00000000" w:rsidRPr="00000000">
        <w:rPr>
          <w:rtl w:val="0"/>
        </w:rPr>
        <w:t xml:space="preserve">Dat maakt de architectuur beter controleerbaar. Het voorkomt dat een eenmaal verleende toestemming ongemerkt uitgroeit tot een bredere of langduriger bevoegdheid. Ook maakt het mogelijk om iedere verstrekking terug te leiden naar het exacte burgerbesluit dat eraan ten grondslag lag.</w:t>
      </w:r>
    </w:p>
    <w:p w:rsidR="00000000" w:rsidDel="00000000" w:rsidP="00000000" w:rsidRDefault="00000000" w:rsidRPr="00000000" w14:paraId="000000E8">
      <w:pPr>
        <w:spacing w:after="240" w:before="240"/>
        <w:rPr/>
      </w:pPr>
      <w:r w:rsidDel="00000000" w:rsidR="00000000" w:rsidRPr="00000000">
        <w:rPr>
          <w:rtl w:val="0"/>
        </w:rPr>
        <w:t xml:space="preserve">De Authorization Service bewaakt daarom de volledige levenscyclus van de autorisatie. Een autorisatie kan worden aangemaakt, geactiveerd, gedeeltelijk benut, verlopen, ingetrokken of beëindigd. Iedere overgang wordt als afzonderlijke gebeurtenis vastgelegd.</w:t>
      </w:r>
    </w:p>
    <w:p w:rsidR="00000000" w:rsidDel="00000000" w:rsidP="00000000" w:rsidRDefault="00000000" w:rsidRPr="00000000" w14:paraId="000000E9">
      <w:pPr>
        <w:spacing w:after="240" w:before="240"/>
        <w:rPr/>
      </w:pPr>
      <w:r w:rsidDel="00000000" w:rsidR="00000000" w:rsidRPr="00000000">
        <w:rPr>
          <w:rtl w:val="0"/>
        </w:rPr>
        <w:t xml:space="preserve">Zo ontstaat geen statisch toestemmingsregister, maar een controleerbaar governancemodel waarin de actuele geldigheid van ieder mandaat voortdurend kan worden vastgesteld.</w:t>
      </w:r>
    </w:p>
    <w:p w:rsidR="00000000" w:rsidDel="00000000" w:rsidP="00000000" w:rsidRDefault="00000000" w:rsidRPr="00000000" w14:paraId="000000E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B">
      <w:pPr>
        <w:pStyle w:val="Heading2"/>
        <w:keepNext w:val="0"/>
        <w:keepLines w:val="0"/>
        <w:spacing w:after="80"/>
        <w:rPr>
          <w:b w:val="1"/>
          <w:bCs w:val="1"/>
          <w:sz w:val="34"/>
          <w:szCs w:val="34"/>
        </w:rPr>
      </w:pPr>
      <w:bookmarkStart w:colFirst="0" w:colLast="0" w:name="_hamqjk87czp6" w:id="28"/>
      <w:bookmarkEnd w:id="28"/>
      <w:r w:rsidDel="00000000" w:rsidR="00000000" w:rsidRPr="00000000">
        <w:rPr>
          <w:b w:val="1"/>
          <w:bCs w:val="1"/>
          <w:sz w:val="34"/>
          <w:szCs w:val="34"/>
          <w:rtl w:val="0"/>
        </w:rPr>
        <w:t xml:space="preserve">4. Decision: waar beleid wordt toegepast</w:t>
      </w:r>
    </w:p>
    <w:p w:rsidR="00000000" w:rsidDel="00000000" w:rsidP="00000000" w:rsidRDefault="00000000" w:rsidRPr="00000000" w14:paraId="000000EC">
      <w:pPr>
        <w:spacing w:after="240" w:before="240"/>
        <w:rPr/>
      </w:pPr>
      <w:r w:rsidDel="00000000" w:rsidR="00000000" w:rsidRPr="00000000">
        <w:rPr>
          <w:rtl w:val="0"/>
        </w:rPr>
        <w:t xml:space="preserve">Een geldige autorisatie betekent nog niet dat een verstrekking automatisch is toegestaan.</w:t>
      </w:r>
    </w:p>
    <w:p w:rsidR="00000000" w:rsidDel="00000000" w:rsidP="00000000" w:rsidRDefault="00000000" w:rsidRPr="00000000" w14:paraId="000000ED">
      <w:pPr>
        <w:spacing w:after="240" w:before="240"/>
        <w:rPr/>
      </w:pPr>
      <w:r w:rsidDel="00000000" w:rsidR="00000000" w:rsidRPr="00000000">
        <w:rPr>
          <w:rtl w:val="0"/>
        </w:rPr>
        <w:t xml:space="preserve">De burger kan iets willen toestaan dat beleidsmatig, juridisch of operationeel niet volledig kan worden uitgevoerd. Ook kan het beleid aanvullende beperkingen opleggen aan de omvang, inhoud of vorm van de verstrekking.</w:t>
      </w:r>
    </w:p>
    <w:p w:rsidR="00000000" w:rsidDel="00000000" w:rsidP="00000000" w:rsidRDefault="00000000" w:rsidRPr="00000000" w14:paraId="000000EE">
      <w:pPr>
        <w:spacing w:after="240" w:before="240"/>
        <w:rPr/>
      </w:pPr>
      <w:r w:rsidDel="00000000" w:rsidR="00000000" w:rsidRPr="00000000">
        <w:rPr>
          <w:rtl w:val="0"/>
        </w:rPr>
        <w:t xml:space="preserve">Daarom volgt na governance een afzonderlijke beslislaag.</w:t>
      </w:r>
    </w:p>
    <w:p w:rsidR="00000000" w:rsidDel="00000000" w:rsidP="00000000" w:rsidRDefault="00000000" w:rsidRPr="00000000" w14:paraId="000000EF">
      <w:pPr>
        <w:spacing w:after="240" w:before="240"/>
        <w:rPr/>
      </w:pPr>
      <w:r w:rsidDel="00000000" w:rsidR="00000000" w:rsidRPr="00000000">
        <w:rPr>
          <w:rtl w:val="0"/>
        </w:rPr>
        <w:t xml:space="preserve">De beslislaag ontvangt een concrete aanvraag en beoordeelt deze aan de hand van de geldende beleidsregels. Deze verantwoordelijkheid ligt bij het </w:t>
      </w:r>
      <w:r w:rsidDel="00000000" w:rsidR="00000000" w:rsidRPr="00000000">
        <w:rPr>
          <w:b w:val="1"/>
          <w:bCs w:val="1"/>
          <w:rtl w:val="0"/>
        </w:rPr>
        <w:t xml:space="preserve">Policy Decision Point</w:t>
      </w:r>
      <w:r w:rsidDel="00000000" w:rsidR="00000000" w:rsidRPr="00000000">
        <w:rPr>
          <w:rtl w:val="0"/>
        </w:rPr>
        <w:t xml:space="preserve">, afgekort PDP.</w:t>
      </w:r>
    </w:p>
    <w:p w:rsidR="00000000" w:rsidDel="00000000" w:rsidP="00000000" w:rsidRDefault="00000000" w:rsidRPr="00000000" w14:paraId="000000F0">
      <w:pPr>
        <w:spacing w:after="240" w:before="240"/>
        <w:rPr/>
      </w:pPr>
      <w:r w:rsidDel="00000000" w:rsidR="00000000" w:rsidRPr="00000000">
        <w:rPr>
          <w:rtl w:val="0"/>
        </w:rPr>
        <w:t xml:space="preserve">Het PDP stelt vast welke onderdelen van het verzoek binnen de geldige autorisatie en het actuele beleid passen. Daarbij wordt niet alleen gecontroleerd of een autorisatie aanwezig is, maar ook of zij nog geldig is, of de ontvanger overeenkomt met het mandaat, of het doel nog toegestaan is en of de aangevraagde attributen binnen de goedgekeurde scope vallen.</w:t>
      </w:r>
    </w:p>
    <w:p w:rsidR="00000000" w:rsidDel="00000000" w:rsidP="00000000" w:rsidRDefault="00000000" w:rsidRPr="00000000" w14:paraId="000000F1">
      <w:pPr>
        <w:spacing w:after="240" w:before="240"/>
        <w:rPr/>
      </w:pPr>
      <w:r w:rsidDel="00000000" w:rsidR="00000000" w:rsidRPr="00000000">
        <w:rPr>
          <w:rtl w:val="0"/>
        </w:rPr>
        <w:t xml:space="preserve">Het resultaat van deze beoordeling is een beleidsbesluit.</w:t>
      </w:r>
    </w:p>
    <w:p w:rsidR="00000000" w:rsidDel="00000000" w:rsidP="00000000" w:rsidRDefault="00000000" w:rsidRPr="00000000" w14:paraId="000000F2">
      <w:pPr>
        <w:spacing w:after="240" w:before="240"/>
        <w:rPr/>
      </w:pPr>
      <w:r w:rsidDel="00000000" w:rsidR="00000000" w:rsidRPr="00000000">
        <w:rPr>
          <w:rtl w:val="0"/>
        </w:rPr>
        <w:t xml:space="preserve">Dat besluit kan positief, gedeeltelijk positief of negatief zijn.</w:t>
      </w:r>
    </w:p>
    <w:p w:rsidR="00000000" w:rsidDel="00000000" w:rsidP="00000000" w:rsidRDefault="00000000" w:rsidRPr="00000000" w14:paraId="000000F3">
      <w:pPr>
        <w:spacing w:after="240" w:before="240"/>
        <w:rPr/>
      </w:pPr>
      <w:r w:rsidDel="00000000" w:rsidR="00000000" w:rsidRPr="00000000">
        <w:rPr>
          <w:rtl w:val="0"/>
        </w:rPr>
        <w:t xml:space="preserve">Een positief besluit betekent dat de gevraagde verstrekking binnen de autorisatie en het beleid past. Een gedeeltelijk positief besluit betekent dat slechts een deel van de gevraagde gegevens mag worden verstrekt. Een negatief besluit betekent dat de verstrekking niet mag worden uitgevoerd.</w:t>
      </w:r>
    </w:p>
    <w:p w:rsidR="00000000" w:rsidDel="00000000" w:rsidP="00000000" w:rsidRDefault="00000000" w:rsidRPr="00000000" w14:paraId="000000F4">
      <w:pPr>
        <w:spacing w:after="240" w:before="240"/>
        <w:rPr/>
      </w:pPr>
      <w:r w:rsidDel="00000000" w:rsidR="00000000" w:rsidRPr="00000000">
        <w:rPr>
          <w:rtl w:val="0"/>
        </w:rPr>
        <w:t xml:space="preserve">Het PDP levert daarbij niet alleen een uitkomst, maar ook een onderbouwing. Het legt vast welke regels zijn toegepast, welke voorwaarden doorslaggevend waren en welke gegevens wel of niet zijn toegestaan.</w:t>
      </w:r>
    </w:p>
    <w:p w:rsidR="00000000" w:rsidDel="00000000" w:rsidP="00000000" w:rsidRDefault="00000000" w:rsidRPr="00000000" w14:paraId="000000F5">
      <w:pPr>
        <w:spacing w:after="240" w:before="240"/>
        <w:rPr/>
      </w:pPr>
      <w:r w:rsidDel="00000000" w:rsidR="00000000" w:rsidRPr="00000000">
        <w:rPr>
          <w:rtl w:val="0"/>
        </w:rPr>
        <w:t xml:space="preserve">Hierdoor blijft het beleidsbesluit controleerbaar.</w:t>
      </w:r>
    </w:p>
    <w:p w:rsidR="00000000" w:rsidDel="00000000" w:rsidP="00000000" w:rsidRDefault="00000000" w:rsidRPr="00000000" w14:paraId="000000F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7">
      <w:pPr>
        <w:pStyle w:val="Heading2"/>
        <w:keepNext w:val="0"/>
        <w:keepLines w:val="0"/>
        <w:spacing w:after="80"/>
        <w:rPr>
          <w:b w:val="1"/>
          <w:bCs w:val="1"/>
          <w:sz w:val="34"/>
          <w:szCs w:val="34"/>
        </w:rPr>
      </w:pPr>
      <w:bookmarkStart w:colFirst="0" w:colLast="0" w:name="_fnsh54l328r8" w:id="29"/>
      <w:bookmarkEnd w:id="29"/>
      <w:r w:rsidDel="00000000" w:rsidR="00000000" w:rsidRPr="00000000">
        <w:rPr>
          <w:b w:val="1"/>
          <w:bCs w:val="1"/>
          <w:sz w:val="34"/>
          <w:szCs w:val="34"/>
          <w:rtl w:val="0"/>
        </w:rPr>
        <w:t xml:space="preserve">5. Waarom het PDP niet zelf uitvoert</w:t>
      </w:r>
    </w:p>
    <w:p w:rsidR="00000000" w:rsidDel="00000000" w:rsidP="00000000" w:rsidRDefault="00000000" w:rsidRPr="00000000" w14:paraId="000000F8">
      <w:pPr>
        <w:spacing w:after="240" w:before="240"/>
        <w:rPr/>
      </w:pPr>
      <w:r w:rsidDel="00000000" w:rsidR="00000000" w:rsidRPr="00000000">
        <w:rPr>
          <w:rtl w:val="0"/>
        </w:rPr>
        <w:t xml:space="preserve">Het PDP is bewust beperkt tot besluitvorming.</w:t>
      </w:r>
    </w:p>
    <w:p w:rsidR="00000000" w:rsidDel="00000000" w:rsidP="00000000" w:rsidRDefault="00000000" w:rsidRPr="00000000" w14:paraId="000000F9">
      <w:pPr>
        <w:spacing w:after="240" w:before="240"/>
        <w:rPr/>
      </w:pPr>
      <w:r w:rsidDel="00000000" w:rsidR="00000000" w:rsidRPr="00000000">
        <w:rPr>
          <w:rtl w:val="0"/>
        </w:rPr>
        <w:t xml:space="preserve">Het haalt geen gegevens op, bouwt geen pakket samen en levert niets af aan de ontvanger. Daarmee wordt voorkomen dat beleidslogica en uitvoeringslogica ongemerkt in elkaar overvloeien.</w:t>
      </w:r>
    </w:p>
    <w:p w:rsidR="00000000" w:rsidDel="00000000" w:rsidP="00000000" w:rsidRDefault="00000000" w:rsidRPr="00000000" w14:paraId="000000FA">
      <w:pPr>
        <w:spacing w:after="240" w:before="240"/>
        <w:rPr/>
      </w:pPr>
      <w:r w:rsidDel="00000000" w:rsidR="00000000" w:rsidRPr="00000000">
        <w:rPr>
          <w:rtl w:val="0"/>
        </w:rPr>
        <w:t xml:space="preserve">Wanneer het PDP zelf gegevens zou verzamelen, zou het niet alleen bepalen wat is toegestaan, maar ook invloed krijgen op de feitelijke uitvoering. Dat zou de onafhankelijke controle bemoeilijken.</w:t>
      </w:r>
    </w:p>
    <w:p w:rsidR="00000000" w:rsidDel="00000000" w:rsidP="00000000" w:rsidRDefault="00000000" w:rsidRPr="00000000" w14:paraId="000000FB">
      <w:pPr>
        <w:spacing w:after="240" w:before="240"/>
        <w:rPr/>
      </w:pPr>
      <w:r w:rsidDel="00000000" w:rsidR="00000000" w:rsidRPr="00000000">
        <w:rPr>
          <w:rtl w:val="0"/>
        </w:rPr>
        <w:t xml:space="preserve">Door de taken te scheiden, kan het beleidsbesluit zelfstandig worden beoordeeld. Een auditor kan vaststellen of de juiste regels zijn toegepast zonder daarvoor de volledige uitvoeringsketen te hoeven analyseren. Omgekeerd kan de uitvoering worden getest zonder dat het beleid opnieuw hoeft te worden geïnterpreteerd.</w:t>
      </w:r>
    </w:p>
    <w:p w:rsidR="00000000" w:rsidDel="00000000" w:rsidP="00000000" w:rsidRDefault="00000000" w:rsidRPr="00000000" w14:paraId="000000FC">
      <w:pPr>
        <w:spacing w:after="240" w:before="240"/>
        <w:rPr/>
      </w:pPr>
      <w:r w:rsidDel="00000000" w:rsidR="00000000" w:rsidRPr="00000000">
        <w:rPr>
          <w:rtl w:val="0"/>
        </w:rPr>
        <w:t xml:space="preserve">Het PDP geeft daarom geen opdracht in de vorm van een vrijblijvende instructie. Het produceert een formeel, machineleesbaar besluit met een expliciete scope.</w:t>
      </w:r>
    </w:p>
    <w:p w:rsidR="00000000" w:rsidDel="00000000" w:rsidP="00000000" w:rsidRDefault="00000000" w:rsidRPr="00000000" w14:paraId="000000FD">
      <w:pPr>
        <w:spacing w:after="240" w:before="240"/>
        <w:rPr/>
      </w:pPr>
      <w:r w:rsidDel="00000000" w:rsidR="00000000" w:rsidRPr="00000000">
        <w:rPr>
          <w:rtl w:val="0"/>
        </w:rPr>
        <w:t xml:space="preserve">Die scope is begrenzend.</w:t>
      </w:r>
    </w:p>
    <w:p w:rsidR="00000000" w:rsidDel="00000000" w:rsidP="00000000" w:rsidRDefault="00000000" w:rsidRPr="00000000" w14:paraId="000000FE">
      <w:pPr>
        <w:spacing w:after="240" w:before="240"/>
        <w:rPr/>
      </w:pPr>
      <w:r w:rsidDel="00000000" w:rsidR="00000000" w:rsidRPr="00000000">
        <w:rPr>
          <w:rtl w:val="0"/>
        </w:rPr>
        <w:t xml:space="preserve">De uitvoeringslaag mag daarbinnen handelen, maar er nooit van afwijken.</w:t>
      </w:r>
    </w:p>
    <w:p w:rsidR="00000000" w:rsidDel="00000000" w:rsidP="00000000" w:rsidRDefault="00000000" w:rsidRPr="00000000" w14:paraId="000000F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0">
      <w:pPr>
        <w:pStyle w:val="Heading2"/>
        <w:keepNext w:val="0"/>
        <w:keepLines w:val="0"/>
        <w:spacing w:after="80"/>
        <w:rPr>
          <w:b w:val="1"/>
          <w:bCs w:val="1"/>
          <w:sz w:val="34"/>
          <w:szCs w:val="34"/>
        </w:rPr>
      </w:pPr>
      <w:bookmarkStart w:colFirst="0" w:colLast="0" w:name="_jtvtsm1vrlej" w:id="30"/>
      <w:bookmarkEnd w:id="30"/>
      <w:r w:rsidDel="00000000" w:rsidR="00000000" w:rsidRPr="00000000">
        <w:rPr>
          <w:b w:val="1"/>
          <w:bCs w:val="1"/>
          <w:sz w:val="34"/>
          <w:szCs w:val="34"/>
          <w:rtl w:val="0"/>
        </w:rPr>
        <w:t xml:space="preserve">6. Policy before Data</w:t>
      </w:r>
    </w:p>
    <w:p w:rsidR="00000000" w:rsidDel="00000000" w:rsidP="00000000" w:rsidRDefault="00000000" w:rsidRPr="00000000" w14:paraId="00000101">
      <w:pPr>
        <w:spacing w:after="240" w:before="240"/>
        <w:rPr/>
      </w:pPr>
      <w:r w:rsidDel="00000000" w:rsidR="00000000" w:rsidRPr="00000000">
        <w:rPr>
          <w:rtl w:val="0"/>
        </w:rPr>
        <w:t xml:space="preserve">De beslislaag geeft concreet vorm aan een van de belangrijkste ontwerpprincipes van de architectuur:</w:t>
      </w:r>
    </w:p>
    <w:p w:rsidR="00000000" w:rsidDel="00000000" w:rsidP="00000000" w:rsidRDefault="00000000" w:rsidRPr="00000000" w14:paraId="00000102">
      <w:pPr>
        <w:spacing w:after="240" w:before="240"/>
        <w:rPr>
          <w:b w:val="1"/>
          <w:bCs w:val="1"/>
        </w:rPr>
      </w:pPr>
      <w:r w:rsidDel="00000000" w:rsidR="00000000" w:rsidRPr="00000000">
        <w:rPr>
          <w:b w:val="1"/>
          <w:bCs w:val="1"/>
          <w:rtl w:val="0"/>
        </w:rPr>
        <w:t xml:space="preserve">Policy before Data.</w:t>
      </w:r>
    </w:p>
    <w:p w:rsidR="00000000" w:rsidDel="00000000" w:rsidP="00000000" w:rsidRDefault="00000000" w:rsidRPr="00000000" w14:paraId="00000103">
      <w:pPr>
        <w:spacing w:after="240" w:before="240"/>
        <w:rPr/>
      </w:pPr>
      <w:r w:rsidDel="00000000" w:rsidR="00000000" w:rsidRPr="00000000">
        <w:rPr>
          <w:rtl w:val="0"/>
        </w:rPr>
        <w:t xml:space="preserve">Dat betekent dat beleidsbeoordeling altijd plaatsvindt voordat gegevens worden verzameld.</w:t>
      </w:r>
    </w:p>
    <w:p w:rsidR="00000000" w:rsidDel="00000000" w:rsidP="00000000" w:rsidRDefault="00000000" w:rsidRPr="00000000" w14:paraId="00000104">
      <w:pPr>
        <w:spacing w:after="240" w:before="240"/>
        <w:rPr/>
      </w:pPr>
      <w:r w:rsidDel="00000000" w:rsidR="00000000" w:rsidRPr="00000000">
        <w:rPr>
          <w:rtl w:val="0"/>
        </w:rPr>
        <w:t xml:space="preserve">De architectuur voorkomt daarmee dat eerst een breed gegevenspakket wordt opgehaald en vervolgens wordt bepaald welke onderdelen daarvan mogen worden gedeeld. Een dergelijke werkwijze vergroot niet alleen het privacyrisico, maar maakt ook moeilijker aantoonbaar dat ongeoorloofde gegevens nooit zijn verwerkt.</w:t>
      </w:r>
    </w:p>
    <w:p w:rsidR="00000000" w:rsidDel="00000000" w:rsidP="00000000" w:rsidRDefault="00000000" w:rsidRPr="00000000" w14:paraId="00000105">
      <w:pPr>
        <w:spacing w:after="240" w:before="240"/>
        <w:rPr/>
      </w:pPr>
      <w:r w:rsidDel="00000000" w:rsidR="00000000" w:rsidRPr="00000000">
        <w:rPr>
          <w:rtl w:val="0"/>
        </w:rPr>
        <w:t xml:space="preserve">In deze architectuur bepaalt het PDP vooraf welke attributen mogen worden gebruikt. Alleen die attributen worden doorgegeven aan de uitvoeringslaag.</w:t>
      </w:r>
    </w:p>
    <w:p w:rsidR="00000000" w:rsidDel="00000000" w:rsidP="00000000" w:rsidRDefault="00000000" w:rsidRPr="00000000" w14:paraId="00000106">
      <w:pPr>
        <w:spacing w:after="240" w:before="240"/>
        <w:rPr/>
      </w:pPr>
      <w:r w:rsidDel="00000000" w:rsidR="00000000" w:rsidRPr="00000000">
        <w:rPr>
          <w:rtl w:val="0"/>
        </w:rPr>
        <w:t xml:space="preserve">Daardoor ontstaat een whitelist.</w:t>
      </w:r>
    </w:p>
    <w:p w:rsidR="00000000" w:rsidDel="00000000" w:rsidP="00000000" w:rsidRDefault="00000000" w:rsidRPr="00000000" w14:paraId="00000107">
      <w:pPr>
        <w:spacing w:after="240" w:before="240"/>
        <w:rPr/>
      </w:pPr>
      <w:r w:rsidDel="00000000" w:rsidR="00000000" w:rsidRPr="00000000">
        <w:rPr>
          <w:rtl w:val="0"/>
        </w:rPr>
        <w:t xml:space="preserve">De uitvoeringslaag ontvangt geen ruime opdracht die zij zelf moet interpreteren. Zij ontvangt een expliciete lijst van toegestane gegevensvelden, bronnen, bewerkingen en voorwaarden.</w:t>
      </w:r>
    </w:p>
    <w:p w:rsidR="00000000" w:rsidDel="00000000" w:rsidP="00000000" w:rsidRDefault="00000000" w:rsidRPr="00000000" w14:paraId="00000108">
      <w:pPr>
        <w:spacing w:after="240" w:before="240"/>
        <w:rPr/>
      </w:pPr>
      <w:r w:rsidDel="00000000" w:rsidR="00000000" w:rsidRPr="00000000">
        <w:rPr>
          <w:rtl w:val="0"/>
        </w:rPr>
        <w:t xml:space="preserve">Wat niet op de whitelist staat, bestaat voor de uitvoering niet.</w:t>
      </w:r>
    </w:p>
    <w:p w:rsidR="00000000" w:rsidDel="00000000" w:rsidP="00000000" w:rsidRDefault="00000000" w:rsidRPr="00000000" w14:paraId="00000109">
      <w:pPr>
        <w:spacing w:after="240" w:before="240"/>
        <w:rPr/>
      </w:pPr>
      <w:r w:rsidDel="00000000" w:rsidR="00000000" w:rsidRPr="00000000">
        <w:rPr>
          <w:rtl w:val="0"/>
        </w:rPr>
        <w:t xml:space="preserve">Dat is een streng uitgangspunt, maar juist die strengheid maakt de gegevensverstrekking controleerbaar.</w:t>
      </w:r>
    </w:p>
    <w:p w:rsidR="00000000" w:rsidDel="00000000" w:rsidP="00000000" w:rsidRDefault="00000000" w:rsidRPr="00000000" w14:paraId="0000010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B">
      <w:pPr>
        <w:pStyle w:val="Heading2"/>
        <w:keepNext w:val="0"/>
        <w:keepLines w:val="0"/>
        <w:spacing w:after="80"/>
        <w:rPr>
          <w:b w:val="1"/>
          <w:bCs w:val="1"/>
          <w:sz w:val="34"/>
          <w:szCs w:val="34"/>
        </w:rPr>
      </w:pPr>
      <w:bookmarkStart w:colFirst="0" w:colLast="0" w:name="_4l2xctvpsclg" w:id="31"/>
      <w:bookmarkEnd w:id="31"/>
      <w:r w:rsidDel="00000000" w:rsidR="00000000" w:rsidRPr="00000000">
        <w:rPr>
          <w:b w:val="1"/>
          <w:bCs w:val="1"/>
          <w:sz w:val="34"/>
          <w:szCs w:val="34"/>
          <w:rtl w:val="0"/>
        </w:rPr>
        <w:t xml:space="preserve">7. Execution: waar het besluit wordt afgedwongen</w:t>
      </w:r>
    </w:p>
    <w:p w:rsidR="00000000" w:rsidDel="00000000" w:rsidP="00000000" w:rsidRDefault="00000000" w:rsidRPr="00000000" w14:paraId="0000010C">
      <w:pPr>
        <w:spacing w:after="240" w:before="240"/>
        <w:rPr/>
      </w:pPr>
      <w:r w:rsidDel="00000000" w:rsidR="00000000" w:rsidRPr="00000000">
        <w:rPr>
          <w:rtl w:val="0"/>
        </w:rPr>
        <w:t xml:space="preserve">Pas nadat de governancelaag een geldige autorisatie heeft vastgesteld en de beslislaag een positief of gedeeltelijk positief beleidsbesluit heeft genomen, komt de executielaag in beeld.</w:t>
      </w:r>
    </w:p>
    <w:p w:rsidR="00000000" w:rsidDel="00000000" w:rsidP="00000000" w:rsidRDefault="00000000" w:rsidRPr="00000000" w14:paraId="0000010D">
      <w:pPr>
        <w:spacing w:after="240" w:before="240"/>
        <w:rPr/>
      </w:pPr>
      <w:r w:rsidDel="00000000" w:rsidR="00000000" w:rsidRPr="00000000">
        <w:rPr>
          <w:rtl w:val="0"/>
        </w:rPr>
        <w:t xml:space="preserve">De executielaag voert uit wat is toegestaan.</w:t>
      </w:r>
    </w:p>
    <w:p w:rsidR="00000000" w:rsidDel="00000000" w:rsidP="00000000" w:rsidRDefault="00000000" w:rsidRPr="00000000" w14:paraId="0000010E">
      <w:pPr>
        <w:spacing w:after="240" w:before="240"/>
        <w:rPr/>
      </w:pPr>
      <w:r w:rsidDel="00000000" w:rsidR="00000000" w:rsidRPr="00000000">
        <w:rPr>
          <w:rtl w:val="0"/>
        </w:rPr>
        <w:t xml:space="preserve">Niet meer en niet minder.</w:t>
      </w:r>
    </w:p>
    <w:p w:rsidR="00000000" w:rsidDel="00000000" w:rsidP="00000000" w:rsidRDefault="00000000" w:rsidRPr="00000000" w14:paraId="0000010F">
      <w:pPr>
        <w:spacing w:after="240" w:before="240"/>
        <w:rPr/>
      </w:pPr>
      <w:r w:rsidDel="00000000" w:rsidR="00000000" w:rsidRPr="00000000">
        <w:rPr>
          <w:rtl w:val="0"/>
        </w:rPr>
        <w:t xml:space="preserve">De centrale component in deze laag is het </w:t>
      </w:r>
      <w:r w:rsidDel="00000000" w:rsidR="00000000" w:rsidRPr="00000000">
        <w:rPr>
          <w:b w:val="1"/>
          <w:bCs w:val="1"/>
          <w:rtl w:val="0"/>
        </w:rPr>
        <w:t xml:space="preserve">Policy Enforcement Point</w:t>
      </w:r>
      <w:r w:rsidDel="00000000" w:rsidR="00000000" w:rsidRPr="00000000">
        <w:rPr>
          <w:rtl w:val="0"/>
        </w:rPr>
        <w:t xml:space="preserve">, afgekort PEP. Het PEP ontvangt het beleidsbesluit en controleert opnieuw of de bijbehorende autorisatie nog geldig is. Deze dubbele controle is geen overbodige herhaling, maar een bewuste toepassing van Zero Trust.</w:t>
      </w:r>
    </w:p>
    <w:p w:rsidR="00000000" w:rsidDel="00000000" w:rsidP="00000000" w:rsidRDefault="00000000" w:rsidRPr="00000000" w14:paraId="00000110">
      <w:pPr>
        <w:spacing w:after="240" w:before="240"/>
        <w:rPr/>
      </w:pPr>
      <w:r w:rsidDel="00000000" w:rsidR="00000000" w:rsidRPr="00000000">
        <w:rPr>
          <w:rtl w:val="0"/>
        </w:rPr>
        <w:t xml:space="preserve">Tussen besluit en uitvoering kan immers tijd verstrijken. In die periode kan een autorisatie zijn ingetrokken, verlopen of gewijzigd. De uitvoeringslaag mag daarom nooit uitsluitend vertrouwen op een eerder besluit.</w:t>
      </w:r>
    </w:p>
    <w:p w:rsidR="00000000" w:rsidDel="00000000" w:rsidP="00000000" w:rsidRDefault="00000000" w:rsidRPr="00000000" w14:paraId="00000111">
      <w:pPr>
        <w:spacing w:after="240" w:before="240"/>
        <w:rPr/>
      </w:pPr>
      <w:r w:rsidDel="00000000" w:rsidR="00000000" w:rsidRPr="00000000">
        <w:rPr>
          <w:rtl w:val="0"/>
        </w:rPr>
        <w:t xml:space="preserve">Het PEP controleert opnieuw:</w:t>
      </w:r>
    </w:p>
    <w:p w:rsidR="00000000" w:rsidDel="00000000" w:rsidP="00000000" w:rsidRDefault="00000000" w:rsidRPr="00000000" w14:paraId="00000112">
      <w:pPr>
        <w:spacing w:after="240" w:before="240"/>
        <w:rPr/>
      </w:pPr>
      <w:r w:rsidDel="00000000" w:rsidR="00000000" w:rsidRPr="00000000">
        <w:rPr>
          <w:rtl w:val="0"/>
        </w:rPr>
        <w:t xml:space="preserve">of de autorisatie nog actief is;</w:t>
      </w:r>
    </w:p>
    <w:p w:rsidR="00000000" w:rsidDel="00000000" w:rsidP="00000000" w:rsidRDefault="00000000" w:rsidRPr="00000000" w14:paraId="00000113">
      <w:pPr>
        <w:spacing w:after="240" w:before="240"/>
        <w:rPr/>
      </w:pPr>
      <w:r w:rsidDel="00000000" w:rsidR="00000000" w:rsidRPr="00000000">
        <w:rPr>
          <w:rtl w:val="0"/>
        </w:rPr>
        <w:t xml:space="preserve">of de ontvanger nog steeds overeenkomt met de toestemming;</w:t>
      </w:r>
    </w:p>
    <w:p w:rsidR="00000000" w:rsidDel="00000000" w:rsidP="00000000" w:rsidRDefault="00000000" w:rsidRPr="00000000" w14:paraId="00000114">
      <w:pPr>
        <w:spacing w:after="240" w:before="240"/>
        <w:rPr/>
      </w:pPr>
      <w:r w:rsidDel="00000000" w:rsidR="00000000" w:rsidRPr="00000000">
        <w:rPr>
          <w:rtl w:val="0"/>
        </w:rPr>
        <w:t xml:space="preserve">of het doel ongewijzigd is;</w:t>
      </w:r>
    </w:p>
    <w:p w:rsidR="00000000" w:rsidDel="00000000" w:rsidP="00000000" w:rsidRDefault="00000000" w:rsidRPr="00000000" w14:paraId="00000115">
      <w:pPr>
        <w:spacing w:after="240" w:before="240"/>
        <w:rPr/>
      </w:pPr>
      <w:r w:rsidDel="00000000" w:rsidR="00000000" w:rsidRPr="00000000">
        <w:rPr>
          <w:rtl w:val="0"/>
        </w:rPr>
        <w:t xml:space="preserve">of de toegestane scope niet is verruimd;</w:t>
      </w:r>
    </w:p>
    <w:p w:rsidR="00000000" w:rsidDel="00000000" w:rsidP="00000000" w:rsidRDefault="00000000" w:rsidRPr="00000000" w14:paraId="00000116">
      <w:pPr>
        <w:spacing w:after="240" w:before="240"/>
        <w:rPr/>
      </w:pPr>
      <w:r w:rsidDel="00000000" w:rsidR="00000000" w:rsidRPr="00000000">
        <w:rPr>
          <w:rtl w:val="0"/>
        </w:rPr>
        <w:t xml:space="preserve">en of de verstrekking niet eerder is uitgevoerd.</w:t>
      </w:r>
    </w:p>
    <w:p w:rsidR="00000000" w:rsidDel="00000000" w:rsidP="00000000" w:rsidRDefault="00000000" w:rsidRPr="00000000" w14:paraId="00000117">
      <w:pPr>
        <w:spacing w:after="240" w:before="240"/>
        <w:rPr/>
      </w:pPr>
      <w:r w:rsidDel="00000000" w:rsidR="00000000" w:rsidRPr="00000000">
        <w:rPr>
          <w:rtl w:val="0"/>
        </w:rPr>
        <w:t xml:space="preserve">Pas daarna wordt de uitvoering vrijgegeven.</w:t>
      </w:r>
    </w:p>
    <w:p w:rsidR="00000000" w:rsidDel="00000000" w:rsidP="00000000" w:rsidRDefault="00000000" w:rsidRPr="00000000" w14:paraId="0000011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9">
      <w:pPr>
        <w:pStyle w:val="Heading2"/>
        <w:keepNext w:val="0"/>
        <w:keepLines w:val="0"/>
        <w:spacing w:after="80"/>
        <w:rPr>
          <w:b w:val="1"/>
          <w:bCs w:val="1"/>
          <w:sz w:val="34"/>
          <w:szCs w:val="34"/>
        </w:rPr>
      </w:pPr>
      <w:bookmarkStart w:colFirst="0" w:colLast="0" w:name="_qq56gqu40mws" w:id="32"/>
      <w:bookmarkEnd w:id="32"/>
      <w:r w:rsidDel="00000000" w:rsidR="00000000" w:rsidRPr="00000000">
        <w:rPr>
          <w:b w:val="1"/>
          <w:bCs w:val="1"/>
          <w:sz w:val="34"/>
          <w:szCs w:val="34"/>
          <w:rtl w:val="0"/>
        </w:rPr>
        <w:t xml:space="preserve">8. De uitvoeringslaag beslist niet opnieuw</w:t>
      </w:r>
    </w:p>
    <w:p w:rsidR="00000000" w:rsidDel="00000000" w:rsidP="00000000" w:rsidRDefault="00000000" w:rsidRPr="00000000" w14:paraId="0000011A">
      <w:pPr>
        <w:spacing w:after="240" w:before="240"/>
        <w:rPr/>
      </w:pPr>
      <w:r w:rsidDel="00000000" w:rsidR="00000000" w:rsidRPr="00000000">
        <w:rPr>
          <w:rtl w:val="0"/>
        </w:rPr>
        <w:t xml:space="preserve">Het PEP voert geen nieuw beleidsdebat.</w:t>
      </w:r>
    </w:p>
    <w:p w:rsidR="00000000" w:rsidDel="00000000" w:rsidP="00000000" w:rsidRDefault="00000000" w:rsidRPr="00000000" w14:paraId="0000011B">
      <w:pPr>
        <w:spacing w:after="240" w:before="240"/>
        <w:rPr/>
      </w:pPr>
      <w:r w:rsidDel="00000000" w:rsidR="00000000" w:rsidRPr="00000000">
        <w:rPr>
          <w:rtl w:val="0"/>
        </w:rPr>
        <w:t xml:space="preserve">Het beoordeelt niet of het besluit verstandig is, of aanvullende gegevens nuttig zouden zijn of dat een ruimere verstrekking efficiënter zou zijn. Die ruimte bestaat bewust niet.</w:t>
      </w:r>
    </w:p>
    <w:p w:rsidR="00000000" w:rsidDel="00000000" w:rsidP="00000000" w:rsidRDefault="00000000" w:rsidRPr="00000000" w14:paraId="0000011C">
      <w:pPr>
        <w:spacing w:after="240" w:before="240"/>
        <w:rPr/>
      </w:pPr>
      <w:r w:rsidDel="00000000" w:rsidR="00000000" w:rsidRPr="00000000">
        <w:rPr>
          <w:rtl w:val="0"/>
        </w:rPr>
        <w:t xml:space="preserve">Het PEP handhaaft het besluit zoals het door het PDP is vastgesteld.</w:t>
      </w:r>
    </w:p>
    <w:p w:rsidR="00000000" w:rsidDel="00000000" w:rsidP="00000000" w:rsidRDefault="00000000" w:rsidRPr="00000000" w14:paraId="0000011D">
      <w:pPr>
        <w:spacing w:after="240" w:before="240"/>
        <w:rPr/>
      </w:pPr>
      <w:r w:rsidDel="00000000" w:rsidR="00000000" w:rsidRPr="00000000">
        <w:rPr>
          <w:rtl w:val="0"/>
        </w:rPr>
        <w:t xml:space="preserve">Wanneer het besluit slechts drie attributen toestaat, kan de uitvoeringslaag geen vierde attribuut toevoegen. Wanneer het besluit een specifieke ontvanger noemt, kan het pakket niet aan een andere partij worden geleverd. Wanneer een autorisatie inmiddels is ingetrokken, moet de uitvoering stoppen, ook wanneer het oorspronkelijke beleidsbesluit positief was.</w:t>
      </w:r>
    </w:p>
    <w:p w:rsidR="00000000" w:rsidDel="00000000" w:rsidP="00000000" w:rsidRDefault="00000000" w:rsidRPr="00000000" w14:paraId="0000011E">
      <w:pPr>
        <w:spacing w:after="240" w:before="240"/>
        <w:rPr/>
      </w:pPr>
      <w:r w:rsidDel="00000000" w:rsidR="00000000" w:rsidRPr="00000000">
        <w:rPr>
          <w:rtl w:val="0"/>
        </w:rPr>
        <w:t xml:space="preserve">Daarmee fungeert het PEP als de grensbewaker van de architectuur.</w:t>
      </w:r>
    </w:p>
    <w:p w:rsidR="00000000" w:rsidDel="00000000" w:rsidP="00000000" w:rsidRDefault="00000000" w:rsidRPr="00000000" w14:paraId="0000011F">
      <w:pPr>
        <w:spacing w:after="240" w:before="240"/>
        <w:rPr/>
      </w:pPr>
      <w:r w:rsidDel="00000000" w:rsidR="00000000" w:rsidRPr="00000000">
        <w:rPr>
          <w:rtl w:val="0"/>
        </w:rPr>
        <w:t xml:space="preserve">De PEP is niet intelligent in de betekenis dat zij zelfstandig nieuwe afwegingen maakt. Haar kracht ligt juist in het consequent en voorspelbaar afdwingen van eerder genomen besluiten.</w:t>
      </w:r>
    </w:p>
    <w:p w:rsidR="00000000" w:rsidDel="00000000" w:rsidP="00000000" w:rsidRDefault="00000000" w:rsidRPr="00000000" w14:paraId="0000012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1">
      <w:pPr>
        <w:pStyle w:val="Heading2"/>
        <w:keepNext w:val="0"/>
        <w:keepLines w:val="0"/>
        <w:spacing w:after="80"/>
        <w:rPr>
          <w:b w:val="1"/>
          <w:bCs w:val="1"/>
          <w:sz w:val="34"/>
          <w:szCs w:val="34"/>
        </w:rPr>
      </w:pPr>
      <w:bookmarkStart w:colFirst="0" w:colLast="0" w:name="_j934h8uqk3uz" w:id="33"/>
      <w:bookmarkEnd w:id="33"/>
      <w:r w:rsidDel="00000000" w:rsidR="00000000" w:rsidRPr="00000000">
        <w:rPr>
          <w:b w:val="1"/>
          <w:bCs w:val="1"/>
          <w:sz w:val="34"/>
          <w:szCs w:val="34"/>
          <w:rtl w:val="0"/>
        </w:rPr>
        <w:t xml:space="preserve">9. Het samenstellen van het gegevenspakket</w:t>
      </w:r>
    </w:p>
    <w:p w:rsidR="00000000" w:rsidDel="00000000" w:rsidP="00000000" w:rsidRDefault="00000000" w:rsidRPr="00000000" w14:paraId="00000122">
      <w:pPr>
        <w:spacing w:after="240" w:before="240"/>
        <w:rPr/>
      </w:pPr>
      <w:r w:rsidDel="00000000" w:rsidR="00000000" w:rsidRPr="00000000">
        <w:rPr>
          <w:rtl w:val="0"/>
        </w:rPr>
        <w:t xml:space="preserve">Wanneer het PEP de uitvoering vrijgeeft, ontvangt de </w:t>
      </w:r>
      <w:r w:rsidDel="00000000" w:rsidR="00000000" w:rsidRPr="00000000">
        <w:rPr>
          <w:b w:val="1"/>
          <w:bCs w:val="1"/>
          <w:rtl w:val="0"/>
        </w:rPr>
        <w:t xml:space="preserve">PackageBuilder</w:t>
      </w:r>
      <w:r w:rsidDel="00000000" w:rsidR="00000000" w:rsidRPr="00000000">
        <w:rPr>
          <w:rtl w:val="0"/>
        </w:rPr>
        <w:t xml:space="preserve"> de toegestane scope.</w:t>
      </w:r>
    </w:p>
    <w:p w:rsidR="00000000" w:rsidDel="00000000" w:rsidP="00000000" w:rsidRDefault="00000000" w:rsidRPr="00000000" w14:paraId="00000123">
      <w:pPr>
        <w:spacing w:after="240" w:before="240"/>
        <w:rPr/>
      </w:pPr>
      <w:r w:rsidDel="00000000" w:rsidR="00000000" w:rsidRPr="00000000">
        <w:rPr>
          <w:rtl w:val="0"/>
        </w:rPr>
        <w:t xml:space="preserve">De PackageBuilder verzamelt uitsluitend de gegevens die expliciet zijn toegestaan. Daarbij werkt hij bron voor bron en attribuut voor attribuut. De PackageBuilder mag geen bredere queries uitvoeren dan noodzakelijk en mag geen gegevensvelden opnemen die niet in het beleidsbesluit zijn vermeld.</w:t>
      </w:r>
    </w:p>
    <w:p w:rsidR="00000000" w:rsidDel="00000000" w:rsidP="00000000" w:rsidRDefault="00000000" w:rsidRPr="00000000" w14:paraId="00000124">
      <w:pPr>
        <w:spacing w:after="240" w:before="240"/>
        <w:rPr/>
      </w:pPr>
      <w:r w:rsidDel="00000000" w:rsidR="00000000" w:rsidRPr="00000000">
        <w:rPr>
          <w:rtl w:val="0"/>
        </w:rPr>
        <w:t xml:space="preserve">Ook eventuele redactie-instructies worden hier toegepast.</w:t>
      </w:r>
    </w:p>
    <w:p w:rsidR="00000000" w:rsidDel="00000000" w:rsidP="00000000" w:rsidRDefault="00000000" w:rsidRPr="00000000" w14:paraId="00000125">
      <w:pPr>
        <w:spacing w:after="240" w:before="240"/>
        <w:rPr/>
      </w:pPr>
      <w:r w:rsidDel="00000000" w:rsidR="00000000" w:rsidRPr="00000000">
        <w:rPr>
          <w:rtl w:val="0"/>
        </w:rPr>
        <w:t xml:space="preserve">Sommige gegevens mogen bijvoorbeeld alleen in geanonimiseerde vorm worden verstrekt. Andere gegevens kunnen worden afgerond, gemaskeerd of samengevat. De beslislaag bepaalt welke beperkingen gelden. De PackageBuilder voert deze beperkingen technisch uit.</w:t>
      </w:r>
    </w:p>
    <w:p w:rsidR="00000000" w:rsidDel="00000000" w:rsidP="00000000" w:rsidRDefault="00000000" w:rsidRPr="00000000" w14:paraId="00000126">
      <w:pPr>
        <w:spacing w:after="240" w:before="240"/>
        <w:rPr/>
      </w:pPr>
      <w:r w:rsidDel="00000000" w:rsidR="00000000" w:rsidRPr="00000000">
        <w:rPr>
          <w:rtl w:val="0"/>
        </w:rPr>
        <w:t xml:space="preserve">Het resultaat is een afgebakend gegevenspakket.</w:t>
      </w:r>
    </w:p>
    <w:p w:rsidR="00000000" w:rsidDel="00000000" w:rsidP="00000000" w:rsidRDefault="00000000" w:rsidRPr="00000000" w14:paraId="00000127">
      <w:pPr>
        <w:spacing w:after="240" w:before="240"/>
        <w:rPr/>
      </w:pPr>
      <w:r w:rsidDel="00000000" w:rsidR="00000000" w:rsidRPr="00000000">
        <w:rPr>
          <w:rtl w:val="0"/>
        </w:rPr>
        <w:t xml:space="preserve">Dat pakket wordt vervolgens bevroren.</w:t>
      </w:r>
    </w:p>
    <w:p w:rsidR="00000000" w:rsidDel="00000000" w:rsidP="00000000" w:rsidRDefault="00000000" w:rsidRPr="00000000" w14:paraId="00000128">
      <w:pPr>
        <w:spacing w:after="240" w:before="240"/>
        <w:rPr/>
      </w:pPr>
      <w:r w:rsidDel="00000000" w:rsidR="00000000" w:rsidRPr="00000000">
        <w:rPr>
          <w:rtl w:val="0"/>
        </w:rPr>
        <w:t xml:space="preserve">Vanaf dat moment mag de inhoud niet meer worden gewijzigd. Wanneer een correctie nodig is, ontstaat geen aangepaste versie van hetzelfde pakket, maar een nieuw pakket met een eigen versie, een eigen manifest en een eigen bewijsregistratie.</w:t>
      </w:r>
    </w:p>
    <w:p w:rsidR="00000000" w:rsidDel="00000000" w:rsidP="00000000" w:rsidRDefault="00000000" w:rsidRPr="00000000" w14:paraId="00000129">
      <w:pPr>
        <w:spacing w:after="240" w:before="240"/>
        <w:rPr/>
      </w:pPr>
      <w:r w:rsidDel="00000000" w:rsidR="00000000" w:rsidRPr="00000000">
        <w:rPr>
          <w:rtl w:val="0"/>
        </w:rPr>
        <w:t xml:space="preserve">Deze onveranderlijkheid op pakketniveau is een belangrijk herstelpunt in de keten. Zij maakt het mogelijk om later exact te reconstrueren welke gegevens daadwerkelijk zijn aangeboden voor levering.</w:t>
      </w:r>
    </w:p>
    <w:p w:rsidR="00000000" w:rsidDel="00000000" w:rsidP="00000000" w:rsidRDefault="00000000" w:rsidRPr="00000000" w14:paraId="0000012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B">
      <w:pPr>
        <w:pStyle w:val="Heading2"/>
        <w:keepNext w:val="0"/>
        <w:keepLines w:val="0"/>
        <w:spacing w:after="80"/>
        <w:rPr>
          <w:b w:val="1"/>
          <w:bCs w:val="1"/>
          <w:sz w:val="34"/>
          <w:szCs w:val="34"/>
        </w:rPr>
      </w:pPr>
      <w:bookmarkStart w:colFirst="0" w:colLast="0" w:name="_hctnthc86q63" w:id="34"/>
      <w:bookmarkEnd w:id="34"/>
      <w:r w:rsidDel="00000000" w:rsidR="00000000" w:rsidRPr="00000000">
        <w:rPr>
          <w:b w:val="1"/>
          <w:bCs w:val="1"/>
          <w:sz w:val="34"/>
          <w:szCs w:val="34"/>
          <w:rtl w:val="0"/>
        </w:rPr>
        <w:t xml:space="preserve">10. Het manifest als inhoudsopgave en bewijsdrager</w:t>
      </w:r>
    </w:p>
    <w:p w:rsidR="00000000" w:rsidDel="00000000" w:rsidP="00000000" w:rsidRDefault="00000000" w:rsidRPr="00000000" w14:paraId="0000012C">
      <w:pPr>
        <w:spacing w:after="240" w:before="240"/>
        <w:rPr/>
      </w:pPr>
      <w:r w:rsidDel="00000000" w:rsidR="00000000" w:rsidRPr="00000000">
        <w:rPr>
          <w:rtl w:val="0"/>
        </w:rPr>
        <w:t xml:space="preserve">Bij ieder gegevenspakket wordt een manifest opgesteld.</w:t>
      </w:r>
    </w:p>
    <w:p w:rsidR="00000000" w:rsidDel="00000000" w:rsidP="00000000" w:rsidRDefault="00000000" w:rsidRPr="00000000" w14:paraId="0000012D">
      <w:pPr>
        <w:spacing w:after="240" w:before="240"/>
        <w:rPr/>
      </w:pPr>
      <w:r w:rsidDel="00000000" w:rsidR="00000000" w:rsidRPr="00000000">
        <w:rPr>
          <w:rtl w:val="0"/>
        </w:rPr>
        <w:t xml:space="preserve">Het manifest beschrijft niet alleen welke gegevens in het pakket aanwezig zijn, maar ook waarom zij aanwezig zijn. Het bevat verwijzingen naar de autorisatie, het beleidsbesluit, de gebruikte bronnen, de toegepaste transformaties en de cryptografische kenmerken van de inhoud.</w:t>
      </w:r>
    </w:p>
    <w:p w:rsidR="00000000" w:rsidDel="00000000" w:rsidP="00000000" w:rsidRDefault="00000000" w:rsidRPr="00000000" w14:paraId="0000012E">
      <w:pPr>
        <w:spacing w:after="240" w:before="240"/>
        <w:rPr/>
      </w:pPr>
      <w:r w:rsidDel="00000000" w:rsidR="00000000" w:rsidRPr="00000000">
        <w:rPr>
          <w:rtl w:val="0"/>
        </w:rPr>
        <w:t xml:space="preserve">Het manifest fungeert daardoor tegelijk als inhoudsopgave, begeleidend bewijs en controlemechanisme.</w:t>
      </w:r>
    </w:p>
    <w:p w:rsidR="00000000" w:rsidDel="00000000" w:rsidP="00000000" w:rsidRDefault="00000000" w:rsidRPr="00000000" w14:paraId="0000012F">
      <w:pPr>
        <w:spacing w:after="240" w:before="240"/>
        <w:rPr/>
      </w:pPr>
      <w:r w:rsidDel="00000000" w:rsidR="00000000" w:rsidRPr="00000000">
        <w:rPr>
          <w:rtl w:val="0"/>
        </w:rPr>
        <w:t xml:space="preserve">Een ontvanger kan aan de hand van het manifest vaststellen welke gegevens zijn geleverd en of de inhoud sinds het moment van samenstelling is gewijzigd. Een auditor kan controleren of ieder opgenomen attribuut binnen de toegestane scope viel. De burger kan in begrijpelijke vorm terugzien welke verstrekking namens hem heeft plaatsgevonden.</w:t>
      </w:r>
    </w:p>
    <w:p w:rsidR="00000000" w:rsidDel="00000000" w:rsidP="00000000" w:rsidRDefault="00000000" w:rsidRPr="00000000" w14:paraId="00000130">
      <w:pPr>
        <w:spacing w:after="240" w:before="240"/>
        <w:rPr/>
      </w:pPr>
      <w:r w:rsidDel="00000000" w:rsidR="00000000" w:rsidRPr="00000000">
        <w:rPr>
          <w:rtl w:val="0"/>
        </w:rPr>
        <w:t xml:space="preserve">In een productieomgeving moet het manifest cryptografisch worden ondertekend met een sleutel die buiten de applicatie wordt beheerd. Binnen de referentie-implementatie is deze stap functioneel nagebootst, maar nog niet verankerd in een externe KMS- of HSM-voorziening.</w:t>
      </w:r>
    </w:p>
    <w:p w:rsidR="00000000" w:rsidDel="00000000" w:rsidP="00000000" w:rsidRDefault="00000000" w:rsidRPr="00000000" w14:paraId="00000131">
      <w:pPr>
        <w:spacing w:after="240" w:before="240"/>
        <w:rPr/>
      </w:pPr>
      <w:r w:rsidDel="00000000" w:rsidR="00000000" w:rsidRPr="00000000">
        <w:rPr>
          <w:rtl w:val="0"/>
        </w:rPr>
        <w:t xml:space="preserve">Dat onderscheid is belangrijk. Het architectuurprincipe is gerealiseerd, maar de operationele vertrouwensbasis moet voor productie buiten het applicatieplatform worden geplaatst.</w:t>
      </w:r>
    </w:p>
    <w:p w:rsidR="00000000" w:rsidDel="00000000" w:rsidP="00000000" w:rsidRDefault="00000000" w:rsidRPr="00000000" w14:paraId="0000013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3">
      <w:pPr>
        <w:pStyle w:val="Heading2"/>
        <w:keepNext w:val="0"/>
        <w:keepLines w:val="0"/>
        <w:spacing w:after="80"/>
        <w:rPr>
          <w:b w:val="1"/>
          <w:bCs w:val="1"/>
          <w:sz w:val="34"/>
          <w:szCs w:val="34"/>
        </w:rPr>
      </w:pPr>
      <w:bookmarkStart w:colFirst="0" w:colLast="0" w:name="_fxzh60dlmn9l" w:id="35"/>
      <w:bookmarkEnd w:id="35"/>
      <w:r w:rsidDel="00000000" w:rsidR="00000000" w:rsidRPr="00000000">
        <w:rPr>
          <w:b w:val="1"/>
          <w:bCs w:val="1"/>
          <w:sz w:val="34"/>
          <w:szCs w:val="34"/>
          <w:rtl w:val="0"/>
        </w:rPr>
        <w:t xml:space="preserve">11. Evidence als doorlopende ruggengraat</w:t>
      </w:r>
    </w:p>
    <w:p w:rsidR="00000000" w:rsidDel="00000000" w:rsidP="00000000" w:rsidRDefault="00000000" w:rsidRPr="00000000" w14:paraId="00000134">
      <w:pPr>
        <w:spacing w:after="240" w:before="240"/>
        <w:rPr/>
      </w:pPr>
      <w:r w:rsidDel="00000000" w:rsidR="00000000" w:rsidRPr="00000000">
        <w:rPr>
          <w:rtl w:val="0"/>
        </w:rPr>
        <w:t xml:space="preserve">Hoewel Governance, Decision en Execution als drie afzonderlijke lagen worden beschreven, worden zij verbonden door een vierde, horizontale verantwoordelijkheid: evidence.</w:t>
      </w:r>
    </w:p>
    <w:p w:rsidR="00000000" w:rsidDel="00000000" w:rsidP="00000000" w:rsidRDefault="00000000" w:rsidRPr="00000000" w14:paraId="00000135">
      <w:pPr>
        <w:spacing w:after="240" w:before="240"/>
        <w:rPr/>
      </w:pPr>
      <w:r w:rsidDel="00000000" w:rsidR="00000000" w:rsidRPr="00000000">
        <w:rPr>
          <w:rtl w:val="0"/>
        </w:rPr>
        <w:t xml:space="preserve">Iedere betekenisvolle gebeurtenis in de keten produceert een bewijsrecord.</w:t>
      </w:r>
    </w:p>
    <w:p w:rsidR="00000000" w:rsidDel="00000000" w:rsidP="00000000" w:rsidRDefault="00000000" w:rsidRPr="00000000" w14:paraId="00000136">
      <w:pPr>
        <w:spacing w:after="240" w:before="240"/>
        <w:rPr/>
      </w:pPr>
      <w:r w:rsidDel="00000000" w:rsidR="00000000" w:rsidRPr="00000000">
        <w:rPr>
          <w:rtl w:val="0"/>
        </w:rPr>
        <w:t xml:space="preserve">Het burgerbesluit.</w:t>
      </w:r>
    </w:p>
    <w:p w:rsidR="00000000" w:rsidDel="00000000" w:rsidP="00000000" w:rsidRDefault="00000000" w:rsidRPr="00000000" w14:paraId="00000137">
      <w:pPr>
        <w:spacing w:after="240" w:before="240"/>
        <w:rPr/>
      </w:pPr>
      <w:r w:rsidDel="00000000" w:rsidR="00000000" w:rsidRPr="00000000">
        <w:rPr>
          <w:rtl w:val="0"/>
        </w:rPr>
        <w:t xml:space="preserve">De creatie van de autorisatie.</w:t>
      </w:r>
    </w:p>
    <w:p w:rsidR="00000000" w:rsidDel="00000000" w:rsidP="00000000" w:rsidRDefault="00000000" w:rsidRPr="00000000" w14:paraId="00000138">
      <w:pPr>
        <w:spacing w:after="240" w:before="240"/>
        <w:rPr/>
      </w:pPr>
      <w:r w:rsidDel="00000000" w:rsidR="00000000" w:rsidRPr="00000000">
        <w:rPr>
          <w:rtl w:val="0"/>
        </w:rPr>
        <w:t xml:space="preserve">De beleidsbeoordeling.</w:t>
      </w:r>
    </w:p>
    <w:p w:rsidR="00000000" w:rsidDel="00000000" w:rsidP="00000000" w:rsidRDefault="00000000" w:rsidRPr="00000000" w14:paraId="00000139">
      <w:pPr>
        <w:spacing w:after="240" w:before="240"/>
        <w:rPr/>
      </w:pPr>
      <w:r w:rsidDel="00000000" w:rsidR="00000000" w:rsidRPr="00000000">
        <w:rPr>
          <w:rtl w:val="0"/>
        </w:rPr>
        <w:t xml:space="preserve">De reservering van gebruik.</w:t>
      </w:r>
    </w:p>
    <w:p w:rsidR="00000000" w:rsidDel="00000000" w:rsidP="00000000" w:rsidRDefault="00000000" w:rsidRPr="00000000" w14:paraId="0000013A">
      <w:pPr>
        <w:spacing w:after="240" w:before="240"/>
        <w:rPr/>
      </w:pPr>
      <w:r w:rsidDel="00000000" w:rsidR="00000000" w:rsidRPr="00000000">
        <w:rPr>
          <w:rtl w:val="0"/>
        </w:rPr>
        <w:t xml:space="preserve">De samenstelling van het pakket.</w:t>
      </w:r>
    </w:p>
    <w:p w:rsidR="00000000" w:rsidDel="00000000" w:rsidP="00000000" w:rsidRDefault="00000000" w:rsidRPr="00000000" w14:paraId="0000013B">
      <w:pPr>
        <w:spacing w:after="240" w:before="240"/>
        <w:rPr/>
      </w:pPr>
      <w:r w:rsidDel="00000000" w:rsidR="00000000" w:rsidRPr="00000000">
        <w:rPr>
          <w:rtl w:val="0"/>
        </w:rPr>
        <w:t xml:space="preserve">De bevriezing van de inhoud.</w:t>
      </w:r>
    </w:p>
    <w:p w:rsidR="00000000" w:rsidDel="00000000" w:rsidP="00000000" w:rsidRDefault="00000000" w:rsidRPr="00000000" w14:paraId="0000013C">
      <w:pPr>
        <w:spacing w:after="240" w:before="240"/>
        <w:rPr/>
      </w:pPr>
      <w:r w:rsidDel="00000000" w:rsidR="00000000" w:rsidRPr="00000000">
        <w:rPr>
          <w:rtl w:val="0"/>
        </w:rPr>
        <w:t xml:space="preserve">De ondertekening van het manifest.</w:t>
      </w:r>
    </w:p>
    <w:p w:rsidR="00000000" w:rsidDel="00000000" w:rsidP="00000000" w:rsidRDefault="00000000" w:rsidRPr="00000000" w14:paraId="0000013D">
      <w:pPr>
        <w:spacing w:after="240" w:before="240"/>
        <w:rPr/>
      </w:pPr>
      <w:r w:rsidDel="00000000" w:rsidR="00000000" w:rsidRPr="00000000">
        <w:rPr>
          <w:rtl w:val="0"/>
        </w:rPr>
        <w:t xml:space="preserve">De levering aan de ontvanger.</w:t>
      </w:r>
    </w:p>
    <w:p w:rsidR="00000000" w:rsidDel="00000000" w:rsidP="00000000" w:rsidRDefault="00000000" w:rsidRPr="00000000" w14:paraId="0000013E">
      <w:pPr>
        <w:spacing w:after="240" w:before="240"/>
        <w:rPr/>
      </w:pPr>
      <w:r w:rsidDel="00000000" w:rsidR="00000000" w:rsidRPr="00000000">
        <w:rPr>
          <w:rtl w:val="0"/>
        </w:rPr>
        <w:t xml:space="preserve">Iedere stap wordt vastgelegd als een </w:t>
      </w:r>
      <w:r w:rsidDel="00000000" w:rsidR="00000000" w:rsidRPr="00000000">
        <w:rPr>
          <w:b w:val="1"/>
          <w:bCs w:val="1"/>
          <w:rtl w:val="0"/>
        </w:rPr>
        <w:t xml:space="preserve">Evidence Event</w:t>
      </w:r>
      <w:r w:rsidDel="00000000" w:rsidR="00000000" w:rsidRPr="00000000">
        <w:rPr>
          <w:rtl w:val="0"/>
        </w:rPr>
        <w:t xml:space="preserve">.</w:t>
      </w:r>
    </w:p>
    <w:p w:rsidR="00000000" w:rsidDel="00000000" w:rsidP="00000000" w:rsidRDefault="00000000" w:rsidRPr="00000000" w14:paraId="0000013F">
      <w:pPr>
        <w:spacing w:after="240" w:before="240"/>
        <w:rPr/>
      </w:pPr>
      <w:r w:rsidDel="00000000" w:rsidR="00000000" w:rsidRPr="00000000">
        <w:rPr>
          <w:rtl w:val="0"/>
        </w:rPr>
        <w:t xml:space="preserve">Deze events worden cryptografisch aan elkaar gekoppeld. Elk event bevat een hash van zijn eigen inhoud en een verwijzing naar de hash van het voorgaande event. Daardoor ontstaat een keten waarin wijzigingen achteraf zichtbaar worden.</w:t>
      </w:r>
    </w:p>
    <w:p w:rsidR="00000000" w:rsidDel="00000000" w:rsidP="00000000" w:rsidRDefault="00000000" w:rsidRPr="00000000" w14:paraId="00000140">
      <w:pPr>
        <w:spacing w:after="240" w:before="240"/>
        <w:rPr/>
      </w:pPr>
      <w:r w:rsidDel="00000000" w:rsidR="00000000" w:rsidRPr="00000000">
        <w:rPr>
          <w:rtl w:val="0"/>
        </w:rPr>
        <w:t xml:space="preserve">Deze hash chain maakt de auditregistratie aantoonbaar samenhangend. Zij maakt de opslag echter nog niet technisch onveranderlijk. Wanneer de onderliggende datastore wijziging of verwijdering toestaat, blijft externe WORM-opslag nodig voor volledige productie-assurance.</w:t>
      </w:r>
    </w:p>
    <w:p w:rsidR="00000000" w:rsidDel="00000000" w:rsidP="00000000" w:rsidRDefault="00000000" w:rsidRPr="00000000" w14:paraId="00000141">
      <w:pPr>
        <w:spacing w:after="240" w:before="240"/>
        <w:rPr/>
      </w:pPr>
      <w:r w:rsidDel="00000000" w:rsidR="00000000" w:rsidRPr="00000000">
        <w:rPr>
          <w:rtl w:val="0"/>
        </w:rPr>
        <w:t xml:space="preserve">Dit onderscheid tussen aantoonbare samenhang en technische onveranderlijkheid is essentieel. Een auditketen kan cryptografisch controleerbaar zijn zonder dat de opslag zelf volledig immutable is.</w:t>
      </w:r>
    </w:p>
    <w:p w:rsidR="00000000" w:rsidDel="00000000" w:rsidP="00000000" w:rsidRDefault="00000000" w:rsidRPr="00000000" w14:paraId="00000142">
      <w:pPr>
        <w:spacing w:after="240" w:before="240"/>
        <w:rPr/>
      </w:pPr>
      <w:r w:rsidDel="00000000" w:rsidR="00000000" w:rsidRPr="00000000">
        <w:rPr>
          <w:rtl w:val="0"/>
        </w:rPr>
        <w:t xml:space="preserve">De architectuur behandelt deze begrippen daarom niet als synoniemen.</w:t>
      </w:r>
    </w:p>
    <w:p w:rsidR="00000000" w:rsidDel="00000000" w:rsidP="00000000" w:rsidRDefault="00000000" w:rsidRPr="00000000" w14:paraId="0000014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4">
      <w:pPr>
        <w:pStyle w:val="Heading2"/>
        <w:keepNext w:val="0"/>
        <w:keepLines w:val="0"/>
        <w:spacing w:after="80"/>
        <w:rPr>
          <w:b w:val="1"/>
          <w:bCs w:val="1"/>
          <w:sz w:val="34"/>
          <w:szCs w:val="34"/>
        </w:rPr>
      </w:pPr>
      <w:bookmarkStart w:colFirst="0" w:colLast="0" w:name="_ozs7dnonm1ln" w:id="36"/>
      <w:bookmarkEnd w:id="36"/>
      <w:r w:rsidDel="00000000" w:rsidR="00000000" w:rsidRPr="00000000">
        <w:rPr>
          <w:b w:val="1"/>
          <w:bCs w:val="1"/>
          <w:sz w:val="34"/>
          <w:szCs w:val="34"/>
          <w:rtl w:val="0"/>
        </w:rPr>
        <w:t xml:space="preserve">12. De relatie tussen de drie lagen</w:t>
      </w:r>
    </w:p>
    <w:p w:rsidR="00000000" w:rsidDel="00000000" w:rsidP="00000000" w:rsidRDefault="00000000" w:rsidRPr="00000000" w14:paraId="00000145">
      <w:pPr>
        <w:spacing w:after="240" w:before="240"/>
        <w:rPr/>
      </w:pPr>
      <w:r w:rsidDel="00000000" w:rsidR="00000000" w:rsidRPr="00000000">
        <w:rPr>
          <w:rtl w:val="0"/>
        </w:rPr>
        <w:t xml:space="preserve">De drie lagen kunnen alleen functioneren wanneer zij elkaar begrenzen.</w:t>
      </w:r>
    </w:p>
    <w:p w:rsidR="00000000" w:rsidDel="00000000" w:rsidP="00000000" w:rsidRDefault="00000000" w:rsidRPr="00000000" w14:paraId="00000146">
      <w:pPr>
        <w:spacing w:after="240" w:before="240"/>
        <w:rPr/>
      </w:pPr>
      <w:r w:rsidDel="00000000" w:rsidR="00000000" w:rsidRPr="00000000">
        <w:rPr>
          <w:rtl w:val="0"/>
        </w:rPr>
        <w:t xml:space="preserve">Governance zonder Decision zou betekenen dat een burgerbesluit automatisch tot uitvoering leidt, zonder toetsing aan beleid of rechtmatigheid.</w:t>
      </w:r>
    </w:p>
    <w:p w:rsidR="00000000" w:rsidDel="00000000" w:rsidP="00000000" w:rsidRDefault="00000000" w:rsidRPr="00000000" w14:paraId="00000147">
      <w:pPr>
        <w:spacing w:after="240" w:before="240"/>
        <w:rPr/>
      </w:pPr>
      <w:r w:rsidDel="00000000" w:rsidR="00000000" w:rsidRPr="00000000">
        <w:rPr>
          <w:rtl w:val="0"/>
        </w:rPr>
        <w:t xml:space="preserve">Decision zonder Governance zou betekenen dat beleid zelfstandig gegevensverstrekking kan legitimeren, ook wanneer de burger geen geldig mandaat heeft gegeven.</w:t>
      </w:r>
    </w:p>
    <w:p w:rsidR="00000000" w:rsidDel="00000000" w:rsidP="00000000" w:rsidRDefault="00000000" w:rsidRPr="00000000" w14:paraId="00000148">
      <w:pPr>
        <w:spacing w:after="240" w:before="240"/>
        <w:rPr/>
      </w:pPr>
      <w:r w:rsidDel="00000000" w:rsidR="00000000" w:rsidRPr="00000000">
        <w:rPr>
          <w:rtl w:val="0"/>
        </w:rPr>
        <w:t xml:space="preserve">Execution zonder onafhankelijke Governance en Decision zou betekenen dat de uitvoeringscomponent zelf moet bepalen wat is toegestaan, waardoor besluit en uitvoering opnieuw samenvallen.</w:t>
      </w:r>
    </w:p>
    <w:p w:rsidR="00000000" w:rsidDel="00000000" w:rsidP="00000000" w:rsidRDefault="00000000" w:rsidRPr="00000000" w14:paraId="00000149">
      <w:pPr>
        <w:spacing w:after="240" w:before="240"/>
        <w:rPr/>
      </w:pPr>
      <w:r w:rsidDel="00000000" w:rsidR="00000000" w:rsidRPr="00000000">
        <w:rPr>
          <w:rtl w:val="0"/>
        </w:rPr>
        <w:t xml:space="preserve">De kracht van het model ligt daarom niet in de afzonderlijke lagen, maar in hun onderlinge afhankelijkheid.</w:t>
      </w:r>
    </w:p>
    <w:p w:rsidR="00000000" w:rsidDel="00000000" w:rsidP="00000000" w:rsidRDefault="00000000" w:rsidRPr="00000000" w14:paraId="0000014A">
      <w:pPr>
        <w:spacing w:after="240" w:before="240"/>
        <w:rPr/>
      </w:pPr>
      <w:r w:rsidDel="00000000" w:rsidR="00000000" w:rsidRPr="00000000">
        <w:rPr>
          <w:rtl w:val="0"/>
        </w:rPr>
        <w:t xml:space="preserve">Geen autorisatie zonder burgerbesluit.</w:t>
      </w:r>
    </w:p>
    <w:p w:rsidR="00000000" w:rsidDel="00000000" w:rsidP="00000000" w:rsidRDefault="00000000" w:rsidRPr="00000000" w14:paraId="0000014B">
      <w:pPr>
        <w:spacing w:after="240" w:before="240"/>
        <w:rPr/>
      </w:pPr>
      <w:r w:rsidDel="00000000" w:rsidR="00000000" w:rsidRPr="00000000">
        <w:rPr>
          <w:rtl w:val="0"/>
        </w:rPr>
        <w:t xml:space="preserve">Geen beleidsbesluit zonder geldige autorisatie.</w:t>
      </w:r>
    </w:p>
    <w:p w:rsidR="00000000" w:rsidDel="00000000" w:rsidP="00000000" w:rsidRDefault="00000000" w:rsidRPr="00000000" w14:paraId="0000014C">
      <w:pPr>
        <w:spacing w:after="240" w:before="240"/>
        <w:rPr/>
      </w:pPr>
      <w:r w:rsidDel="00000000" w:rsidR="00000000" w:rsidRPr="00000000">
        <w:rPr>
          <w:rtl w:val="0"/>
        </w:rPr>
        <w:t xml:space="preserve">Geen uitvoering zonder positief beleidsbesluit.</w:t>
      </w:r>
    </w:p>
    <w:p w:rsidR="00000000" w:rsidDel="00000000" w:rsidP="00000000" w:rsidRDefault="00000000" w:rsidRPr="00000000" w14:paraId="0000014D">
      <w:pPr>
        <w:spacing w:after="240" w:before="240"/>
        <w:rPr/>
      </w:pPr>
      <w:r w:rsidDel="00000000" w:rsidR="00000000" w:rsidRPr="00000000">
        <w:rPr>
          <w:rtl w:val="0"/>
        </w:rPr>
        <w:t xml:space="preserve">Geen geslaagde verstrekking zonder evidence.</w:t>
      </w:r>
    </w:p>
    <w:p w:rsidR="00000000" w:rsidDel="00000000" w:rsidP="00000000" w:rsidRDefault="00000000" w:rsidRPr="00000000" w14:paraId="0000014E">
      <w:pPr>
        <w:spacing w:after="240" w:before="240"/>
        <w:rPr/>
      </w:pPr>
      <w:r w:rsidDel="00000000" w:rsidR="00000000" w:rsidRPr="00000000">
        <w:rPr>
          <w:rtl w:val="0"/>
        </w:rPr>
        <w:t xml:space="preserve">Deze afhankelijkheden vormen de kerninvarianten van de architectuur. Zij zijn niet alleen als beleidsprincipes beschreven, maar moeten technisch bij iedere relevante processtap worden afgedwongen.</w:t>
      </w:r>
    </w:p>
    <w:p w:rsidR="00000000" w:rsidDel="00000000" w:rsidP="00000000" w:rsidRDefault="00000000" w:rsidRPr="00000000" w14:paraId="0000014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0">
      <w:pPr>
        <w:pStyle w:val="Heading2"/>
        <w:keepNext w:val="0"/>
        <w:keepLines w:val="0"/>
        <w:spacing w:after="80"/>
        <w:rPr>
          <w:b w:val="1"/>
          <w:bCs w:val="1"/>
          <w:sz w:val="34"/>
          <w:szCs w:val="34"/>
        </w:rPr>
      </w:pPr>
      <w:bookmarkStart w:colFirst="0" w:colLast="0" w:name="_1oxqeu8czczd" w:id="37"/>
      <w:bookmarkEnd w:id="37"/>
      <w:r w:rsidDel="00000000" w:rsidR="00000000" w:rsidRPr="00000000">
        <w:rPr>
          <w:b w:val="1"/>
          <w:bCs w:val="1"/>
          <w:sz w:val="34"/>
          <w:szCs w:val="34"/>
          <w:rtl w:val="0"/>
        </w:rPr>
        <w:t xml:space="preserve">13. De drielagenarchitectuur als herstelstructuur</w:t>
      </w:r>
    </w:p>
    <w:p w:rsidR="00000000" w:rsidDel="00000000" w:rsidP="00000000" w:rsidRDefault="00000000" w:rsidRPr="00000000" w14:paraId="00000151">
      <w:pPr>
        <w:spacing w:after="240" w:before="240"/>
        <w:rPr/>
      </w:pPr>
      <w:r w:rsidDel="00000000" w:rsidR="00000000" w:rsidRPr="00000000">
        <w:rPr>
          <w:rtl w:val="0"/>
        </w:rPr>
        <w:t xml:space="preserve">De driedeling heeft nog een tweede functie.</w:t>
      </w:r>
    </w:p>
    <w:p w:rsidR="00000000" w:rsidDel="00000000" w:rsidP="00000000" w:rsidRDefault="00000000" w:rsidRPr="00000000" w14:paraId="00000152">
      <w:pPr>
        <w:spacing w:after="240" w:before="240"/>
        <w:rPr/>
      </w:pPr>
      <w:r w:rsidDel="00000000" w:rsidR="00000000" w:rsidRPr="00000000">
        <w:rPr>
          <w:rtl w:val="0"/>
        </w:rPr>
        <w:t xml:space="preserve">Zij maakt het mogelijk om bij fouten of geschillen terug te keren naar een betrouwbaar herstelpunt.</w:t>
      </w:r>
    </w:p>
    <w:p w:rsidR="00000000" w:rsidDel="00000000" w:rsidP="00000000" w:rsidRDefault="00000000" w:rsidRPr="00000000" w14:paraId="00000153">
      <w:pPr>
        <w:spacing w:after="240" w:before="240"/>
        <w:rPr/>
      </w:pPr>
      <w:r w:rsidDel="00000000" w:rsidR="00000000" w:rsidRPr="00000000">
        <w:rPr>
          <w:rtl w:val="0"/>
        </w:rPr>
        <w:t xml:space="preserve">Wanneer discussie ontstaat over een gegevensverstrekking, kan afzonderlijk worden onderzocht:</w:t>
      </w:r>
    </w:p>
    <w:p w:rsidR="00000000" w:rsidDel="00000000" w:rsidP="00000000" w:rsidRDefault="00000000" w:rsidRPr="00000000" w14:paraId="00000154">
      <w:pPr>
        <w:spacing w:after="240" w:before="240"/>
        <w:rPr/>
      </w:pPr>
      <w:r w:rsidDel="00000000" w:rsidR="00000000" w:rsidRPr="00000000">
        <w:rPr>
          <w:rtl w:val="0"/>
        </w:rPr>
        <w:t xml:space="preserve">wat de burger heeft besloten;</w:t>
      </w:r>
    </w:p>
    <w:p w:rsidR="00000000" w:rsidDel="00000000" w:rsidP="00000000" w:rsidRDefault="00000000" w:rsidRPr="00000000" w14:paraId="00000155">
      <w:pPr>
        <w:spacing w:after="240" w:before="240"/>
        <w:rPr/>
      </w:pPr>
      <w:r w:rsidDel="00000000" w:rsidR="00000000" w:rsidRPr="00000000">
        <w:rPr>
          <w:rtl w:val="0"/>
        </w:rPr>
        <w:t xml:space="preserve">hoe dat besluit in een autorisatie is vertaald;</w:t>
      </w:r>
    </w:p>
    <w:p w:rsidR="00000000" w:rsidDel="00000000" w:rsidP="00000000" w:rsidRDefault="00000000" w:rsidRPr="00000000" w14:paraId="00000156">
      <w:pPr>
        <w:spacing w:after="240" w:before="240"/>
        <w:rPr/>
      </w:pPr>
      <w:r w:rsidDel="00000000" w:rsidR="00000000" w:rsidRPr="00000000">
        <w:rPr>
          <w:rtl w:val="0"/>
        </w:rPr>
        <w:t xml:space="preserve">welke beleidsregels zijn toegepast;</w:t>
      </w:r>
    </w:p>
    <w:p w:rsidR="00000000" w:rsidDel="00000000" w:rsidP="00000000" w:rsidRDefault="00000000" w:rsidRPr="00000000" w14:paraId="00000157">
      <w:pPr>
        <w:spacing w:after="240" w:before="240"/>
        <w:rPr/>
      </w:pPr>
      <w:r w:rsidDel="00000000" w:rsidR="00000000" w:rsidRPr="00000000">
        <w:rPr>
          <w:rtl w:val="0"/>
        </w:rPr>
        <w:t xml:space="preserve">welke scope het PDP heeft toegestaan;</w:t>
      </w:r>
    </w:p>
    <w:p w:rsidR="00000000" w:rsidDel="00000000" w:rsidP="00000000" w:rsidRDefault="00000000" w:rsidRPr="00000000" w14:paraId="00000158">
      <w:pPr>
        <w:spacing w:after="240" w:before="240"/>
        <w:rPr/>
      </w:pPr>
      <w:r w:rsidDel="00000000" w:rsidR="00000000" w:rsidRPr="00000000">
        <w:rPr>
          <w:rtl w:val="0"/>
        </w:rPr>
        <w:t xml:space="preserve">welke gegevens het PEP en de PackageBuilder daadwerkelijk hebben verwerkt;</w:t>
      </w:r>
    </w:p>
    <w:p w:rsidR="00000000" w:rsidDel="00000000" w:rsidP="00000000" w:rsidRDefault="00000000" w:rsidRPr="00000000" w14:paraId="00000159">
      <w:pPr>
        <w:spacing w:after="240" w:before="240"/>
        <w:rPr/>
      </w:pPr>
      <w:r w:rsidDel="00000000" w:rsidR="00000000" w:rsidRPr="00000000">
        <w:rPr>
          <w:rtl w:val="0"/>
        </w:rPr>
        <w:t xml:space="preserve">en welk pakket uiteindelijk is geleverd.</w:t>
      </w:r>
    </w:p>
    <w:p w:rsidR="00000000" w:rsidDel="00000000" w:rsidP="00000000" w:rsidRDefault="00000000" w:rsidRPr="00000000" w14:paraId="0000015A">
      <w:pPr>
        <w:spacing w:after="240" w:before="240"/>
        <w:rPr/>
      </w:pPr>
      <w:r w:rsidDel="00000000" w:rsidR="00000000" w:rsidRPr="00000000">
        <w:rPr>
          <w:rtl w:val="0"/>
        </w:rPr>
        <w:t xml:space="preserve">Door deze stappen niet in één technisch proces te verbergen, ontstaat een reconstructiepad.</w:t>
      </w:r>
    </w:p>
    <w:p w:rsidR="00000000" w:rsidDel="00000000" w:rsidP="00000000" w:rsidRDefault="00000000" w:rsidRPr="00000000" w14:paraId="0000015B">
      <w:pPr>
        <w:spacing w:after="240" w:before="240"/>
        <w:rPr/>
      </w:pPr>
      <w:r w:rsidDel="00000000" w:rsidR="00000000" w:rsidRPr="00000000">
        <w:rPr>
          <w:rtl w:val="0"/>
        </w:rPr>
        <w:t xml:space="preserve">Dat is vooral van belang in situaties waarin burgers en organisaties van mening verschillen over wat is toegestaan of wat daadwerkelijk is gebeurd. De architectuur levert dan geen algemene verklaring, maar een keten van concrete, controleerbare gebeurtenissen.</w:t>
      </w:r>
    </w:p>
    <w:p w:rsidR="00000000" w:rsidDel="00000000" w:rsidP="00000000" w:rsidRDefault="00000000" w:rsidRPr="00000000" w14:paraId="0000015C">
      <w:pPr>
        <w:spacing w:after="240" w:before="240"/>
        <w:rPr/>
      </w:pPr>
      <w:r w:rsidDel="00000000" w:rsidR="00000000" w:rsidRPr="00000000">
        <w:rPr>
          <w:rtl w:val="0"/>
        </w:rPr>
        <w:t xml:space="preserve">Daarmee ondersteunt zij niet alleen gegevensuitwisseling, maar ook rechtsbescherming, toezicht en herstel.</w:t>
      </w:r>
    </w:p>
    <w:p w:rsidR="00000000" w:rsidDel="00000000" w:rsidP="00000000" w:rsidRDefault="00000000" w:rsidRPr="00000000" w14:paraId="0000015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E">
      <w:pPr>
        <w:pStyle w:val="Heading2"/>
        <w:keepNext w:val="0"/>
        <w:keepLines w:val="0"/>
        <w:spacing w:after="80"/>
        <w:rPr>
          <w:b w:val="1"/>
          <w:bCs w:val="1"/>
          <w:sz w:val="34"/>
          <w:szCs w:val="34"/>
        </w:rPr>
      </w:pPr>
      <w:bookmarkStart w:colFirst="0" w:colLast="0" w:name="_3pygut9nzfkm" w:id="38"/>
      <w:bookmarkEnd w:id="38"/>
      <w:r w:rsidDel="00000000" w:rsidR="00000000" w:rsidRPr="00000000">
        <w:rPr>
          <w:b w:val="1"/>
          <w:bCs w:val="1"/>
          <w:sz w:val="34"/>
          <w:szCs w:val="34"/>
          <w:rtl w:val="0"/>
        </w:rPr>
        <w:t xml:space="preserve">14. Een architectuur zonder centrale almacht</w:t>
      </w:r>
    </w:p>
    <w:p w:rsidR="00000000" w:rsidDel="00000000" w:rsidP="00000000" w:rsidRDefault="00000000" w:rsidRPr="00000000" w14:paraId="0000015F">
      <w:pPr>
        <w:spacing w:after="240" w:before="240"/>
        <w:rPr/>
      </w:pPr>
      <w:r w:rsidDel="00000000" w:rsidR="00000000" w:rsidRPr="00000000">
        <w:rPr>
          <w:rtl w:val="0"/>
        </w:rPr>
        <w:t xml:space="preserve">De drielagenarchitectuur voorkomt dat één component volledige beschikkingsmacht krijgt over het proces.</w:t>
      </w:r>
    </w:p>
    <w:p w:rsidR="00000000" w:rsidDel="00000000" w:rsidP="00000000" w:rsidRDefault="00000000" w:rsidRPr="00000000" w14:paraId="00000160">
      <w:pPr>
        <w:spacing w:after="240" w:before="240"/>
        <w:rPr/>
      </w:pPr>
      <w:r w:rsidDel="00000000" w:rsidR="00000000" w:rsidRPr="00000000">
        <w:rPr>
          <w:rtl w:val="0"/>
        </w:rPr>
        <w:t xml:space="preserve">De Authorization Service kan niet zelfstandig leveren.</w:t>
      </w:r>
    </w:p>
    <w:p w:rsidR="00000000" w:rsidDel="00000000" w:rsidP="00000000" w:rsidRDefault="00000000" w:rsidRPr="00000000" w14:paraId="00000161">
      <w:pPr>
        <w:spacing w:after="240" w:before="240"/>
        <w:rPr/>
      </w:pPr>
      <w:r w:rsidDel="00000000" w:rsidR="00000000" w:rsidRPr="00000000">
        <w:rPr>
          <w:rtl w:val="0"/>
        </w:rPr>
        <w:t xml:space="preserve">Het PDP kan niet zelfstandig gegevens verzamelen.</w:t>
      </w:r>
    </w:p>
    <w:p w:rsidR="00000000" w:rsidDel="00000000" w:rsidP="00000000" w:rsidRDefault="00000000" w:rsidRPr="00000000" w14:paraId="00000162">
      <w:pPr>
        <w:spacing w:after="240" w:before="240"/>
        <w:rPr/>
      </w:pPr>
      <w:r w:rsidDel="00000000" w:rsidR="00000000" w:rsidRPr="00000000">
        <w:rPr>
          <w:rtl w:val="0"/>
        </w:rPr>
        <w:t xml:space="preserve">Het PEP kan geen beleid wijzigen.</w:t>
      </w:r>
    </w:p>
    <w:p w:rsidR="00000000" w:rsidDel="00000000" w:rsidP="00000000" w:rsidRDefault="00000000" w:rsidRPr="00000000" w14:paraId="00000163">
      <w:pPr>
        <w:spacing w:after="240" w:before="240"/>
        <w:rPr/>
      </w:pPr>
      <w:r w:rsidDel="00000000" w:rsidR="00000000" w:rsidRPr="00000000">
        <w:rPr>
          <w:rtl w:val="0"/>
        </w:rPr>
        <w:t xml:space="preserve">De PackageBuilder kan de scope niet verruimen.</w:t>
      </w:r>
    </w:p>
    <w:p w:rsidR="00000000" w:rsidDel="00000000" w:rsidP="00000000" w:rsidRDefault="00000000" w:rsidRPr="00000000" w14:paraId="00000164">
      <w:pPr>
        <w:spacing w:after="240" w:before="240"/>
        <w:rPr/>
      </w:pPr>
      <w:r w:rsidDel="00000000" w:rsidR="00000000" w:rsidRPr="00000000">
        <w:rPr>
          <w:rtl w:val="0"/>
        </w:rPr>
        <w:t xml:space="preserve">De Evidence Service kan geen verstrekking autoriseren.</w:t>
      </w:r>
    </w:p>
    <w:p w:rsidR="00000000" w:rsidDel="00000000" w:rsidP="00000000" w:rsidRDefault="00000000" w:rsidRPr="00000000" w14:paraId="00000165">
      <w:pPr>
        <w:spacing w:after="240" w:before="240"/>
        <w:rPr/>
      </w:pPr>
      <w:r w:rsidDel="00000000" w:rsidR="00000000" w:rsidRPr="00000000">
        <w:rPr>
          <w:rtl w:val="0"/>
        </w:rPr>
        <w:t xml:space="preserve">Iedere component heeft voldoende bevoegdheid om zijn eigen taak uit te voeren, maar onvoldoende bevoegdheid om de gehele keten te beheersen.</w:t>
      </w:r>
    </w:p>
    <w:p w:rsidR="00000000" w:rsidDel="00000000" w:rsidP="00000000" w:rsidRDefault="00000000" w:rsidRPr="00000000" w14:paraId="00000166">
      <w:pPr>
        <w:spacing w:after="240" w:before="240"/>
        <w:rPr/>
      </w:pPr>
      <w:r w:rsidDel="00000000" w:rsidR="00000000" w:rsidRPr="00000000">
        <w:rPr>
          <w:rtl w:val="0"/>
        </w:rPr>
        <w:t xml:space="preserve">Dit is een bewuste architecturale keuze.</w:t>
      </w:r>
    </w:p>
    <w:p w:rsidR="00000000" w:rsidDel="00000000" w:rsidP="00000000" w:rsidRDefault="00000000" w:rsidRPr="00000000" w14:paraId="00000167">
      <w:pPr>
        <w:spacing w:after="240" w:before="240"/>
        <w:rPr/>
      </w:pPr>
      <w:r w:rsidDel="00000000" w:rsidR="00000000" w:rsidRPr="00000000">
        <w:rPr>
          <w:rtl w:val="0"/>
        </w:rPr>
        <w:t xml:space="preserve">De betrouwbaarheid van de TDI berust niet op één perfect systeemonderdeel, maar op een samenstel van begrensde verantwoordelijkheden die elkaar controleren.</w:t>
      </w:r>
    </w:p>
    <w:p w:rsidR="00000000" w:rsidDel="00000000" w:rsidP="00000000" w:rsidRDefault="00000000" w:rsidRPr="00000000" w14:paraId="00000168">
      <w:pPr>
        <w:spacing w:after="240" w:before="240"/>
        <w:rPr/>
      </w:pPr>
      <w:r w:rsidDel="00000000" w:rsidR="00000000" w:rsidRPr="00000000">
        <w:rPr>
          <w:rtl w:val="0"/>
        </w:rPr>
        <w:t xml:space="preserve">Dat maakt de architectuur niet foutloos. Geen enkel systeem is dat. Het maakt fouten wel beter zichtbaar, beter lokaliseerbaar en beter herstelbaar.</w:t>
      </w:r>
    </w:p>
    <w:p w:rsidR="00000000" w:rsidDel="00000000" w:rsidP="00000000" w:rsidRDefault="00000000" w:rsidRPr="00000000" w14:paraId="0000016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A">
      <w:pPr>
        <w:pStyle w:val="Heading2"/>
        <w:keepNext w:val="0"/>
        <w:keepLines w:val="0"/>
        <w:spacing w:after="80"/>
        <w:rPr>
          <w:b w:val="1"/>
          <w:bCs w:val="1"/>
          <w:sz w:val="34"/>
          <w:szCs w:val="34"/>
        </w:rPr>
      </w:pPr>
      <w:bookmarkStart w:colFirst="0" w:colLast="0" w:name="_b3n6y8cof5q5" w:id="39"/>
      <w:bookmarkEnd w:id="39"/>
      <w:r w:rsidDel="00000000" w:rsidR="00000000" w:rsidRPr="00000000">
        <w:rPr>
          <w:b w:val="1"/>
          <w:bCs w:val="1"/>
          <w:sz w:val="34"/>
          <w:szCs w:val="34"/>
          <w:rtl w:val="0"/>
        </w:rPr>
        <w:t xml:space="preserve">15. Van lagen naar concrete componenten</w:t>
      </w:r>
    </w:p>
    <w:p w:rsidR="00000000" w:rsidDel="00000000" w:rsidP="00000000" w:rsidRDefault="00000000" w:rsidRPr="00000000" w14:paraId="0000016B">
      <w:pPr>
        <w:spacing w:after="240" w:before="240"/>
        <w:rPr/>
      </w:pPr>
      <w:r w:rsidDel="00000000" w:rsidR="00000000" w:rsidRPr="00000000">
        <w:rPr>
          <w:rtl w:val="0"/>
        </w:rPr>
        <w:t xml:space="preserve">De driedeling Governance, Decision en Execution vormt het conceptuele raamwerk van de Trusted Data Intermediary.</w:t>
      </w:r>
    </w:p>
    <w:p w:rsidR="00000000" w:rsidDel="00000000" w:rsidP="00000000" w:rsidRDefault="00000000" w:rsidRPr="00000000" w14:paraId="0000016C">
      <w:pPr>
        <w:spacing w:after="240" w:before="240"/>
        <w:rPr/>
      </w:pPr>
      <w:r w:rsidDel="00000000" w:rsidR="00000000" w:rsidRPr="00000000">
        <w:rPr>
          <w:rtl w:val="0"/>
        </w:rPr>
        <w:t xml:space="preserve">Binnen dat raamwerk krijgen de technische componenten hun plaats: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7.3759999999997"/>
        <w:gridCol w:w="4078.4639999999995"/>
        <w:gridCol w:w="3644.16"/>
        <w:tblGridChange w:id="0">
          <w:tblGrid>
            <w:gridCol w:w="1637.3759999999997"/>
            <w:gridCol w:w="4078.4639999999995"/>
            <w:gridCol w:w="3644.1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jc w:val="center"/>
              <w:rPr/>
            </w:pPr>
            <w:r w:rsidDel="00000000" w:rsidR="00000000" w:rsidRPr="00000000">
              <w:rPr>
                <w:b w:val="1"/>
                <w:bCs w:val="1"/>
                <w:rtl w:val="0"/>
              </w:rPr>
              <w:t xml:space="preserve">Laag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spacing w:after="240" w:before="240"/>
              <w:jc w:val="center"/>
              <w:rPr/>
            </w:pPr>
            <w:r w:rsidDel="00000000" w:rsidR="00000000" w:rsidRPr="00000000">
              <w:rPr>
                <w:b w:val="1"/>
                <w:bCs w:val="1"/>
                <w:rtl w:val="0"/>
              </w:rPr>
              <w:t xml:space="preserve">Primaire verantwoordelijkheid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jc w:val="center"/>
              <w:rPr/>
            </w:pPr>
            <w:r w:rsidDel="00000000" w:rsidR="00000000" w:rsidRPr="00000000">
              <w:rPr>
                <w:b w:val="1"/>
                <w:bCs w:val="1"/>
                <w:rtl w:val="0"/>
              </w:rPr>
              <w:t xml:space="preserve">Kerncomponenten</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rPr/>
            </w:pPr>
            <w:r w:rsidDel="00000000" w:rsidR="00000000" w:rsidRPr="00000000">
              <w:rPr>
                <w:rtl w:val="0"/>
              </w:rPr>
              <w:t xml:space="preserve">Vastleggen en beheren van het burgerbesluit en het daaruit voortvloeiende mandaat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spacing w:after="240" w:before="240"/>
              <w:rPr/>
            </w:pPr>
            <w:r w:rsidDel="00000000" w:rsidR="00000000" w:rsidRPr="00000000">
              <w:rPr>
                <w:rtl w:val="0"/>
              </w:rPr>
              <w:t xml:space="preserve">Citizen Decision, Authorization Service, Disclosure Authorization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rPr/>
            </w:pPr>
            <w:r w:rsidDel="00000000" w:rsidR="00000000" w:rsidRPr="00000000">
              <w:rPr>
                <w:rtl w:val="0"/>
              </w:rPr>
              <w:t xml:space="preserve">Decision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spacing w:after="240" w:before="240"/>
              <w:rPr/>
            </w:pPr>
            <w:r w:rsidDel="00000000" w:rsidR="00000000" w:rsidRPr="00000000">
              <w:rPr>
                <w:rtl w:val="0"/>
              </w:rPr>
              <w:t xml:space="preserve">Beoordelen van een concrete verstrekking aan de hand van beleid en autorisatie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spacing w:after="240" w:before="240"/>
              <w:rPr/>
            </w:pPr>
            <w:r w:rsidDel="00000000" w:rsidR="00000000" w:rsidRPr="00000000">
              <w:rPr>
                <w:rtl w:val="0"/>
              </w:rPr>
              <w:t xml:space="preserve">Policy Decision Point, Policy Repository, Policy Decision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spacing w:after="240" w:before="240"/>
              <w:rPr/>
            </w:pPr>
            <w:r w:rsidDel="00000000" w:rsidR="00000000" w:rsidRPr="00000000">
              <w:rPr>
                <w:rtl w:val="0"/>
              </w:rPr>
              <w:t xml:space="preserve">Execution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spacing w:after="240" w:before="240"/>
              <w:rPr/>
            </w:pPr>
            <w:r w:rsidDel="00000000" w:rsidR="00000000" w:rsidRPr="00000000">
              <w:rPr>
                <w:rtl w:val="0"/>
              </w:rPr>
              <w:t xml:space="preserve">Handhaven van het besluit, samenstellen en leveren van het toegestane gegevenspakket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spacing w:after="240" w:before="240"/>
              <w:rPr/>
            </w:pPr>
            <w:r w:rsidDel="00000000" w:rsidR="00000000" w:rsidRPr="00000000">
              <w:rPr>
                <w:rtl w:val="0"/>
              </w:rPr>
              <w:t xml:space="preserve">Policy Enforcement Point, PackageBuilder, Manifest Service, Delivery Service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spacing w:after="240" w:before="240"/>
              <w:rPr/>
            </w:pPr>
            <w:r w:rsidDel="00000000" w:rsidR="00000000" w:rsidRPr="00000000">
              <w:rPr>
                <w:rtl w:val="0"/>
              </w:rPr>
              <w:t xml:space="preserve">Horizontale assurance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spacing w:after="240" w:before="240"/>
              <w:rPr/>
            </w:pPr>
            <w:r w:rsidDel="00000000" w:rsidR="00000000" w:rsidRPr="00000000">
              <w:rPr>
                <w:rtl w:val="0"/>
              </w:rPr>
              <w:t xml:space="preserve">Vastleggen en verbinden van bewijs over de volledige keten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spacing w:after="240" w:before="240"/>
              <w:rPr/>
            </w:pPr>
            <w:r w:rsidDel="00000000" w:rsidR="00000000" w:rsidRPr="00000000">
              <w:rPr>
                <w:rtl w:val="0"/>
              </w:rPr>
              <w:t xml:space="preserve">Evidence Service, Evidence Events, Hash Chain, Audit Export</w:t>
            </w:r>
          </w:p>
        </w:tc>
      </w:tr>
    </w:tbl>
    <w:p w:rsidR="00000000" w:rsidDel="00000000" w:rsidP="00000000" w:rsidRDefault="00000000" w:rsidRPr="00000000" w14:paraId="0000017C">
      <w:pPr>
        <w:spacing w:after="240" w:before="240"/>
        <w:rPr/>
      </w:pPr>
      <w:r w:rsidDel="00000000" w:rsidR="00000000" w:rsidRPr="00000000">
        <w:rPr>
          <w:rtl w:val="0"/>
        </w:rPr>
        <w:t xml:space="preserve">Deze tabel is geen vervanging van het verhaal, maar een compacte weergave van de verantwoordelijkheidsverdeling.</w:t>
      </w:r>
    </w:p>
    <w:p w:rsidR="00000000" w:rsidDel="00000000" w:rsidP="00000000" w:rsidRDefault="00000000" w:rsidRPr="00000000" w14:paraId="0000017D">
      <w:pPr>
        <w:spacing w:after="240" w:before="240"/>
        <w:rPr/>
      </w:pPr>
      <w:r w:rsidDel="00000000" w:rsidR="00000000" w:rsidRPr="00000000">
        <w:rPr>
          <w:rtl w:val="0"/>
        </w:rPr>
        <w:t xml:space="preserve">De lagen zijn platformonafhankelijk. Zij kunnen worden gerealiseerd in één technisch landschap of verdeeld over meerdere organisaties en infrastructuren. Wat behouden moet blijven, is niet de exacte implementatievorm, maar de scheiding van verantwoordelijkheden.</w:t>
      </w:r>
    </w:p>
    <w:p w:rsidR="00000000" w:rsidDel="00000000" w:rsidP="00000000" w:rsidRDefault="00000000" w:rsidRPr="00000000" w14:paraId="0000017E">
      <w:pPr>
        <w:spacing w:after="240" w:before="240"/>
        <w:rPr/>
      </w:pPr>
      <w:r w:rsidDel="00000000" w:rsidR="00000000" w:rsidRPr="00000000">
        <w:rPr>
          <w:rtl w:val="0"/>
        </w:rPr>
        <w:t xml:space="preserve">Zodra één component structureel meerdere lagen gaat beheersen, neemt de controleerbaarheid af en ontstaat opnieuw afhankelijkheid van impliciet vertrouwen.</w:t>
      </w:r>
    </w:p>
    <w:p w:rsidR="00000000" w:rsidDel="00000000" w:rsidP="00000000" w:rsidRDefault="00000000" w:rsidRPr="00000000" w14:paraId="0000017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0">
      <w:pPr>
        <w:pStyle w:val="Heading2"/>
        <w:keepNext w:val="0"/>
        <w:keepLines w:val="0"/>
        <w:spacing w:after="80"/>
        <w:rPr>
          <w:b w:val="1"/>
          <w:bCs w:val="1"/>
          <w:sz w:val="34"/>
          <w:szCs w:val="34"/>
        </w:rPr>
      </w:pPr>
      <w:bookmarkStart w:colFirst="0" w:colLast="0" w:name="_md11ed5jem1m" w:id="40"/>
      <w:bookmarkEnd w:id="40"/>
      <w:r w:rsidDel="00000000" w:rsidR="00000000" w:rsidRPr="00000000">
        <w:rPr>
          <w:b w:val="1"/>
          <w:bCs w:val="1"/>
          <w:sz w:val="34"/>
          <w:szCs w:val="34"/>
          <w:rtl w:val="0"/>
        </w:rPr>
        <w:t xml:space="preserve">Vooruitblik</w:t>
      </w:r>
    </w:p>
    <w:p w:rsidR="00000000" w:rsidDel="00000000" w:rsidP="00000000" w:rsidRDefault="00000000" w:rsidRPr="00000000" w14:paraId="00000181">
      <w:pPr>
        <w:spacing w:after="240" w:before="240"/>
        <w:rPr/>
      </w:pPr>
      <w:r w:rsidDel="00000000" w:rsidR="00000000" w:rsidRPr="00000000">
        <w:rPr>
          <w:rtl w:val="0"/>
        </w:rPr>
        <w:t xml:space="preserve">Met de drielagenarchitectuur is het fundament gelegd voor de verdere technische uitwerking.</w:t>
      </w:r>
    </w:p>
    <w:p w:rsidR="00000000" w:rsidDel="00000000" w:rsidP="00000000" w:rsidRDefault="00000000" w:rsidRPr="00000000" w14:paraId="00000182">
      <w:pPr>
        <w:spacing w:after="240" w:before="240"/>
        <w:rPr/>
      </w:pPr>
      <w:r w:rsidDel="00000000" w:rsidR="00000000" w:rsidRPr="00000000">
        <w:rPr>
          <w:rtl w:val="0"/>
        </w:rPr>
        <w:t xml:space="preserve">In het volgende hoofdstuk worden de architecturale invarianten beschreven: de regels die onder geen enkele omstandigheid mogen worden doorbroken. Daarin wordt uitgewerkt waarom geen autorisatie kan ontstaan zonder burgerbesluit, waarom een bevroren gegevenspakket niet mag worden gewijzigd, waarom iedere geslaagde verstrekking een evidence-event vereist en waarom gebruiksbeperkingen alleen betrouwbaar zijn wanneer reservering en afwikkeling expliciet van elkaar worden gescheiden.</w:t>
      </w:r>
    </w:p>
    <w:p w:rsidR="00000000" w:rsidDel="00000000" w:rsidP="00000000" w:rsidRDefault="00000000" w:rsidRPr="00000000" w14:paraId="00000183">
      <w:pPr>
        <w:spacing w:after="240" w:before="240"/>
        <w:rPr/>
      </w:pPr>
      <w:r w:rsidDel="00000000" w:rsidR="00000000" w:rsidRPr="00000000">
        <w:rPr>
          <w:rtl w:val="0"/>
        </w:rPr>
        <w:t xml:space="preserve">Deze invarianten vormen de wet van de architectuur. Componenten kunnen veranderen, platforms kunnen worden vervangen en technische implementaties kunnen evolueren, maar zolang deze regels intact blijven, blijft de fundamentele betekenis van de Trusted Data Intermediary behouden.</w:t>
      </w:r>
    </w:p>
    <w:p w:rsidR="00000000" w:rsidDel="00000000" w:rsidP="00000000" w:rsidRDefault="00000000" w:rsidRPr="00000000" w14:paraId="00000184">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185">
      <w:pPr>
        <w:pStyle w:val="Heading1"/>
        <w:keepNext w:val="0"/>
        <w:keepLines w:val="0"/>
        <w:spacing w:before="480"/>
        <w:rPr>
          <w:b w:val="1"/>
          <w:bCs w:val="1"/>
          <w:sz w:val="46"/>
          <w:szCs w:val="46"/>
        </w:rPr>
      </w:pPr>
      <w:bookmarkStart w:colFirst="0" w:colLast="0" w:name="_wsx8gyh2rr1b" w:id="41"/>
      <w:bookmarkEnd w:id="41"/>
      <w:r w:rsidDel="00000000" w:rsidR="00000000" w:rsidRPr="00000000">
        <w:rPr>
          <w:b w:val="1"/>
          <w:bCs w:val="1"/>
          <w:sz w:val="46"/>
          <w:szCs w:val="46"/>
          <w:rtl w:val="0"/>
        </w:rPr>
        <w:t xml:space="preserve">Hoofdstuk 3</w:t>
      </w:r>
    </w:p>
    <w:p w:rsidR="00000000" w:rsidDel="00000000" w:rsidP="00000000" w:rsidRDefault="00000000" w:rsidRPr="00000000" w14:paraId="00000186">
      <w:pPr>
        <w:pStyle w:val="Heading1"/>
        <w:keepNext w:val="0"/>
        <w:keepLines w:val="0"/>
        <w:spacing w:before="480"/>
        <w:rPr>
          <w:b w:val="1"/>
          <w:bCs w:val="1"/>
          <w:sz w:val="46"/>
          <w:szCs w:val="46"/>
        </w:rPr>
      </w:pPr>
      <w:bookmarkStart w:colFirst="0" w:colLast="0" w:name="_ejltz4l7rhjm" w:id="42"/>
      <w:bookmarkEnd w:id="42"/>
      <w:r w:rsidDel="00000000" w:rsidR="00000000" w:rsidRPr="00000000">
        <w:rPr>
          <w:b w:val="1"/>
          <w:bCs w:val="1"/>
          <w:sz w:val="46"/>
          <w:szCs w:val="46"/>
          <w:rtl w:val="0"/>
        </w:rPr>
        <w:t xml:space="preserve">De architecturale invarianten</w:t>
      </w:r>
    </w:p>
    <w:p w:rsidR="00000000" w:rsidDel="00000000" w:rsidP="00000000" w:rsidRDefault="00000000" w:rsidRPr="00000000" w14:paraId="00000187">
      <w:pPr>
        <w:pStyle w:val="Heading2"/>
        <w:keepNext w:val="0"/>
        <w:keepLines w:val="0"/>
        <w:spacing w:after="80"/>
        <w:rPr>
          <w:b w:val="1"/>
          <w:bCs w:val="1"/>
          <w:sz w:val="34"/>
          <w:szCs w:val="34"/>
        </w:rPr>
      </w:pPr>
      <w:bookmarkStart w:colFirst="0" w:colLast="0" w:name="_gh6aux2or4yw" w:id="43"/>
      <w:bookmarkEnd w:id="43"/>
      <w:r w:rsidDel="00000000" w:rsidR="00000000" w:rsidRPr="00000000">
        <w:rPr>
          <w:b w:val="1"/>
          <w:bCs w:val="1"/>
          <w:sz w:val="34"/>
          <w:szCs w:val="34"/>
          <w:rtl w:val="0"/>
        </w:rPr>
        <w:t xml:space="preserve">De wetten die de architectuur bijeenhouden</w:t>
      </w:r>
    </w:p>
    <w:p w:rsidR="00000000" w:rsidDel="00000000" w:rsidP="00000000" w:rsidRDefault="00000000" w:rsidRPr="00000000" w14:paraId="00000188">
      <w:pPr>
        <w:pStyle w:val="Heading3"/>
        <w:keepNext w:val="0"/>
        <w:keepLines w:val="0"/>
        <w:spacing w:before="280"/>
        <w:rPr>
          <w:b w:val="1"/>
          <w:bCs w:val="1"/>
          <w:color w:val="000000"/>
          <w:sz w:val="26"/>
          <w:szCs w:val="26"/>
        </w:rPr>
      </w:pPr>
      <w:bookmarkStart w:colFirst="0" w:colLast="0" w:name="_cfm4sjlmdfih" w:id="44"/>
      <w:bookmarkEnd w:id="44"/>
      <w:r w:rsidDel="00000000" w:rsidR="00000000" w:rsidRPr="00000000">
        <w:rPr>
          <w:b w:val="1"/>
          <w:bCs w:val="1"/>
          <w:color w:val="000000"/>
          <w:sz w:val="26"/>
          <w:szCs w:val="26"/>
          <w:rtl w:val="0"/>
        </w:rPr>
        <w:t xml:space="preserve">1. Waarom een architectuur wetten nodig heeft</w:t>
      </w:r>
    </w:p>
    <w:p w:rsidR="00000000" w:rsidDel="00000000" w:rsidP="00000000" w:rsidRDefault="00000000" w:rsidRPr="00000000" w14:paraId="00000189">
      <w:pPr>
        <w:spacing w:after="240" w:before="240"/>
        <w:rPr/>
      </w:pPr>
      <w:r w:rsidDel="00000000" w:rsidR="00000000" w:rsidRPr="00000000">
        <w:rPr>
          <w:rtl w:val="0"/>
        </w:rPr>
        <w:t xml:space="preserve">Een architectuur bestaat niet uitsluitend uit componenten, interfaces en gegevensmodellen. Zij bestaat vooral uit afspraken die onder geen enkele omstandigheid mogen worden geschonden.</w:t>
      </w:r>
    </w:p>
    <w:p w:rsidR="00000000" w:rsidDel="00000000" w:rsidP="00000000" w:rsidRDefault="00000000" w:rsidRPr="00000000" w14:paraId="0000018A">
      <w:pPr>
        <w:spacing w:after="240" w:before="240"/>
        <w:rPr/>
      </w:pPr>
      <w:r w:rsidDel="00000000" w:rsidR="00000000" w:rsidRPr="00000000">
        <w:rPr>
          <w:rtl w:val="0"/>
        </w:rPr>
        <w:t xml:space="preserve">In de natuurkunde verandert de zwaartekracht niet wanneer een vliegtuig opstijgt. Een piloot kan de gevolgen ervan beheersen, maar niet de wet zelf veranderen. Op vergelijkbare wijze kent ook een betrouwbare digitale architectuur een aantal regels die niet afhankelijk mogen zijn van implementatiekeuzes, programmeertalen of platformen.</w:t>
      </w:r>
    </w:p>
    <w:p w:rsidR="00000000" w:rsidDel="00000000" w:rsidP="00000000" w:rsidRDefault="00000000" w:rsidRPr="00000000" w14:paraId="0000018B">
      <w:pPr>
        <w:spacing w:after="240" w:before="240"/>
        <w:rPr/>
      </w:pPr>
      <w:r w:rsidDel="00000000" w:rsidR="00000000" w:rsidRPr="00000000">
        <w:rPr>
          <w:rtl w:val="0"/>
        </w:rPr>
        <w:t xml:space="preserve">Binnen de Trusted Data Intermediary worden deze regels aangeduid als </w:t>
      </w:r>
      <w:r w:rsidDel="00000000" w:rsidR="00000000" w:rsidRPr="00000000">
        <w:rPr>
          <w:b w:val="1"/>
          <w:bCs w:val="1"/>
          <w:rtl w:val="0"/>
        </w:rPr>
        <w:t xml:space="preserve">architecturale invarianten</w:t>
      </w:r>
      <w:r w:rsidDel="00000000" w:rsidR="00000000" w:rsidRPr="00000000">
        <w:rPr>
          <w:rtl w:val="0"/>
        </w:rPr>
        <w:t xml:space="preserve">.</w:t>
      </w:r>
    </w:p>
    <w:p w:rsidR="00000000" w:rsidDel="00000000" w:rsidP="00000000" w:rsidRDefault="00000000" w:rsidRPr="00000000" w14:paraId="0000018C">
      <w:pPr>
        <w:spacing w:after="240" w:before="240"/>
        <w:rPr/>
      </w:pPr>
      <w:r w:rsidDel="00000000" w:rsidR="00000000" w:rsidRPr="00000000">
        <w:rPr>
          <w:rtl w:val="0"/>
        </w:rPr>
        <w:t xml:space="preserve">Een invariant beschrijft een eigenschap die altijd waar moet blijven, ongeacht de omstandigheden waaronder het systeem wordt gebruikt. Zij vormt daarmee geen technische optimalisatie, maar een grens waarbinnen de gehele architectuur betekenis houdt.</w:t>
      </w:r>
    </w:p>
    <w:p w:rsidR="00000000" w:rsidDel="00000000" w:rsidP="00000000" w:rsidRDefault="00000000" w:rsidRPr="00000000" w14:paraId="0000018D">
      <w:pPr>
        <w:spacing w:after="240" w:before="240"/>
        <w:rPr/>
      </w:pPr>
      <w:r w:rsidDel="00000000" w:rsidR="00000000" w:rsidRPr="00000000">
        <w:rPr>
          <w:rtl w:val="0"/>
        </w:rPr>
        <w:t xml:space="preserve">Dat onderscheid is belangrijk.</w:t>
      </w:r>
    </w:p>
    <w:p w:rsidR="00000000" w:rsidDel="00000000" w:rsidP="00000000" w:rsidRDefault="00000000" w:rsidRPr="00000000" w14:paraId="0000018E">
      <w:pPr>
        <w:spacing w:after="240" w:before="240"/>
        <w:rPr/>
      </w:pPr>
      <w:r w:rsidDel="00000000" w:rsidR="00000000" w:rsidRPr="00000000">
        <w:rPr>
          <w:rtl w:val="0"/>
        </w:rPr>
        <w:t xml:space="preserve">Wanneer een scherm iets anders wordt ingericht, blijft de architectuur dezelfde.</w:t>
      </w:r>
    </w:p>
    <w:p w:rsidR="00000000" w:rsidDel="00000000" w:rsidP="00000000" w:rsidRDefault="00000000" w:rsidRPr="00000000" w14:paraId="0000018F">
      <w:pPr>
        <w:spacing w:after="240" w:before="240"/>
        <w:rPr/>
      </w:pPr>
      <w:r w:rsidDel="00000000" w:rsidR="00000000" w:rsidRPr="00000000">
        <w:rPr>
          <w:rtl w:val="0"/>
        </w:rPr>
        <w:t xml:space="preserve">Wanneer een database wordt vervangen, blijft de architectuur dezelfde.</w:t>
      </w:r>
    </w:p>
    <w:p w:rsidR="00000000" w:rsidDel="00000000" w:rsidP="00000000" w:rsidRDefault="00000000" w:rsidRPr="00000000" w14:paraId="00000190">
      <w:pPr>
        <w:spacing w:after="240" w:before="240"/>
        <w:rPr/>
      </w:pPr>
      <w:r w:rsidDel="00000000" w:rsidR="00000000" w:rsidRPr="00000000">
        <w:rPr>
          <w:rtl w:val="0"/>
        </w:rPr>
        <w:t xml:space="preserve">Wanneer een service wordt opgesplitst of samengevoegd, kan de architectuur nog steeds dezelfde blijven.</w:t>
      </w:r>
    </w:p>
    <w:p w:rsidR="00000000" w:rsidDel="00000000" w:rsidP="00000000" w:rsidRDefault="00000000" w:rsidRPr="00000000" w14:paraId="00000191">
      <w:pPr>
        <w:spacing w:after="240" w:before="240"/>
        <w:rPr/>
      </w:pPr>
      <w:r w:rsidDel="00000000" w:rsidR="00000000" w:rsidRPr="00000000">
        <w:rPr>
          <w:rtl w:val="0"/>
        </w:rPr>
        <w:t xml:space="preserve">Maar wanneer een architecturale invariant wordt doorbroken, verandert het karakter van het systeem zelf.</w:t>
      </w:r>
    </w:p>
    <w:p w:rsidR="00000000" w:rsidDel="00000000" w:rsidP="00000000" w:rsidRDefault="00000000" w:rsidRPr="00000000" w14:paraId="00000192">
      <w:pPr>
        <w:spacing w:after="240" w:before="240"/>
        <w:rPr/>
      </w:pPr>
      <w:r w:rsidDel="00000000" w:rsidR="00000000" w:rsidRPr="00000000">
        <w:rPr>
          <w:rtl w:val="0"/>
        </w:rPr>
        <w:t xml:space="preserve">Daarom vormen deze invarianten het eigenlijke fundament van de Trusted Data Intermediary.</w:t>
      </w:r>
    </w:p>
    <w:p w:rsidR="00000000" w:rsidDel="00000000" w:rsidP="00000000" w:rsidRDefault="00000000" w:rsidRPr="00000000" w14:paraId="00000193">
      <w:pPr>
        <w:pStyle w:val="Heading1"/>
        <w:keepNext w:val="0"/>
        <w:keepLines w:val="0"/>
        <w:spacing w:after="80"/>
        <w:rPr>
          <w:b w:val="1"/>
          <w:bCs w:val="1"/>
          <w:sz w:val="46"/>
          <w:szCs w:val="46"/>
        </w:rPr>
      </w:pPr>
      <w:bookmarkStart w:colFirst="0" w:colLast="0" w:name="_rnb6gzesynly" w:id="45"/>
      <w:bookmarkEnd w:id="45"/>
      <w:r w:rsidDel="00000000" w:rsidR="00000000" w:rsidRPr="00000000">
        <w:br w:type="page"/>
      </w:r>
      <w:r w:rsidDel="00000000" w:rsidR="00000000" w:rsidRPr="00000000">
        <w:rPr>
          <w:rtl w:val="0"/>
        </w:rPr>
      </w:r>
    </w:p>
    <w:p w:rsidR="00000000" w:rsidDel="00000000" w:rsidP="00000000" w:rsidRDefault="00000000" w:rsidRPr="00000000" w14:paraId="00000194">
      <w:pPr>
        <w:pStyle w:val="Heading1"/>
        <w:keepNext w:val="0"/>
        <w:keepLines w:val="0"/>
        <w:spacing w:after="80"/>
        <w:rPr>
          <w:b w:val="1"/>
          <w:bCs w:val="1"/>
          <w:sz w:val="46"/>
          <w:szCs w:val="46"/>
        </w:rPr>
      </w:pPr>
      <w:bookmarkStart w:colFirst="0" w:colLast="0" w:name="_4enqtoi1avaa" w:id="46"/>
      <w:bookmarkEnd w:id="46"/>
      <w:r w:rsidDel="00000000" w:rsidR="00000000" w:rsidRPr="00000000">
        <w:rPr>
          <w:b w:val="1"/>
          <w:bCs w:val="1"/>
          <w:sz w:val="46"/>
          <w:szCs w:val="46"/>
          <w:rtl w:val="0"/>
        </w:rPr>
        <w:t xml:space="preserve">Invariant 1</w:t>
      </w:r>
    </w:p>
    <w:p w:rsidR="00000000" w:rsidDel="00000000" w:rsidP="00000000" w:rsidRDefault="00000000" w:rsidRPr="00000000" w14:paraId="00000195">
      <w:pPr>
        <w:pStyle w:val="Heading3"/>
        <w:keepNext w:val="0"/>
        <w:keepLines w:val="0"/>
        <w:spacing w:before="280"/>
        <w:rPr>
          <w:b w:val="1"/>
          <w:bCs w:val="1"/>
          <w:color w:val="000000"/>
          <w:sz w:val="26"/>
          <w:szCs w:val="26"/>
        </w:rPr>
      </w:pPr>
      <w:bookmarkStart w:colFirst="0" w:colLast="0" w:name="_qrmvtiboc5lf" w:id="47"/>
      <w:bookmarkEnd w:id="47"/>
      <w:r w:rsidDel="00000000" w:rsidR="00000000" w:rsidRPr="00000000">
        <w:rPr>
          <w:b w:val="1"/>
          <w:bCs w:val="1"/>
          <w:color w:val="000000"/>
          <w:sz w:val="26"/>
          <w:szCs w:val="26"/>
          <w:rtl w:val="0"/>
        </w:rPr>
        <w:t xml:space="preserve">Rechtmatigheid berust op wederzijdse wettelijke verantwoordelijkheden</w:t>
      </w:r>
    </w:p>
    <w:p w:rsidR="00000000" w:rsidDel="00000000" w:rsidP="00000000" w:rsidRDefault="00000000" w:rsidRPr="00000000" w14:paraId="00000196">
      <w:pPr>
        <w:spacing w:after="240" w:before="240"/>
        <w:rPr/>
      </w:pPr>
      <w:r w:rsidDel="00000000" w:rsidR="00000000" w:rsidRPr="00000000">
        <w:rPr>
          <w:rtl w:val="0"/>
        </w:rPr>
        <w:t xml:space="preserve">De onderstaande invarianten beschrijven hoe een gegevensverstrekking technisch en bestuurlijk controleerbaar wordt uitgevoerd. Daarmee is echter nog niet volledig verklaard waarom een gegevensverstrekking in een concrete situatie rechtmatig is.</w:t>
      </w:r>
    </w:p>
    <w:p w:rsidR="00000000" w:rsidDel="00000000" w:rsidP="00000000" w:rsidRDefault="00000000" w:rsidRPr="00000000" w14:paraId="00000197">
      <w:pPr>
        <w:spacing w:after="240" w:before="240"/>
        <w:rPr/>
      </w:pPr>
      <w:r w:rsidDel="00000000" w:rsidR="00000000" w:rsidRPr="00000000">
        <w:rPr>
          <w:rtl w:val="0"/>
        </w:rPr>
        <w:t xml:space="preserve">Daarom luidt de eerste invariant:</w:t>
      </w:r>
    </w:p>
    <w:p w:rsidR="00000000" w:rsidDel="00000000" w:rsidP="00000000" w:rsidRDefault="00000000" w:rsidRPr="00000000" w14:paraId="00000198">
      <w:pPr>
        <w:spacing w:after="240" w:before="240"/>
        <w:ind w:left="600" w:right="600" w:firstLine="0"/>
        <w:rPr>
          <w:b w:val="1"/>
          <w:bCs w:val="1"/>
        </w:rPr>
      </w:pPr>
      <w:r w:rsidDel="00000000" w:rsidR="00000000" w:rsidRPr="00000000">
        <w:rPr>
          <w:b w:val="1"/>
          <w:bCs w:val="1"/>
          <w:rtl w:val="0"/>
        </w:rPr>
        <w:t xml:space="preserve">Iedere gegevensverstrekking moet herleidbaar zijn tot de wederzijdse wettelijke rechten, bevoegdheden en verplichtingen die op dat moment voor burger en organisatie gelden.</w:t>
      </w:r>
    </w:p>
    <w:p w:rsidR="00000000" w:rsidDel="00000000" w:rsidP="00000000" w:rsidRDefault="00000000" w:rsidRPr="00000000" w14:paraId="00000199">
      <w:pPr>
        <w:spacing w:after="240" w:before="240"/>
        <w:rPr/>
      </w:pPr>
      <w:r w:rsidDel="00000000" w:rsidR="00000000" w:rsidRPr="00000000">
        <w:rPr>
          <w:rtl w:val="0"/>
        </w:rPr>
        <w:t xml:space="preserve">Een gegevensverstrekking ontstaat niet uitsluitend doordat een burger toestemming verleent of doordat een organisatie op grond van wet- en regelgeving bevoegd is gegevens te verwerken. Beide besluiten vinden plaats binnen een bestaande rechtsverhouding waarin voor alle betrokken partijen rechten én verplichtingen gelden.</w:t>
      </w:r>
    </w:p>
    <w:p w:rsidR="00000000" w:rsidDel="00000000" w:rsidP="00000000" w:rsidRDefault="00000000" w:rsidRPr="00000000" w14:paraId="0000019A">
      <w:pPr>
        <w:spacing w:after="240" w:before="240"/>
        <w:rPr/>
      </w:pPr>
      <w:r w:rsidDel="00000000" w:rsidR="00000000" w:rsidRPr="00000000">
        <w:rPr>
          <w:rtl w:val="0"/>
        </w:rPr>
        <w:t xml:space="preserve">Voor de burger kan daarbij sprake zijn van een informatieplicht, medewerkingsplicht of een andere wettelijke verplichting om gegevens te verstrekken. Voor de ontvangende organisatie gelden tegelijkertijd eigen wettelijke verantwoordelijkheden, zoals de plicht zorgvuldig onderzoek te verrichten, uitsluitend noodzakelijke gegevens te verwerken, bestaande registraties te benutten waar dat mogelijk is, besluiten deugdelijk te motiveren en de beginselen van proportionaliteit en subsidiariteit toe te passen.</w:t>
      </w:r>
    </w:p>
    <w:p w:rsidR="00000000" w:rsidDel="00000000" w:rsidP="00000000" w:rsidRDefault="00000000" w:rsidRPr="00000000" w14:paraId="0000019B">
      <w:pPr>
        <w:spacing w:after="240" w:before="240"/>
        <w:rPr/>
      </w:pPr>
      <w:r w:rsidDel="00000000" w:rsidR="00000000" w:rsidRPr="00000000">
        <w:rPr>
          <w:rtl w:val="0"/>
        </w:rPr>
        <w:t xml:space="preserve">De architectuur beschouwt deze wederzijdse verantwoordelijkheden niet als juridische achtergrondinformatie, maar als een integraal onderdeel van de rechtmatigheid van iedere gegevensverstrekking. Een verstrekking is pas volledig rechtmatig wanneer aantoonbaar is dat zowel de burger als de ontvangende organisatie handelen binnen de wettelijke positie die op dat moment op hen van toepassing is.</w:t>
      </w:r>
    </w:p>
    <w:p w:rsidR="00000000" w:rsidDel="00000000" w:rsidP="00000000" w:rsidRDefault="00000000" w:rsidRPr="00000000" w14:paraId="0000019C">
      <w:pPr>
        <w:spacing w:after="240" w:before="240"/>
        <w:rPr/>
      </w:pPr>
      <w:r w:rsidDel="00000000" w:rsidR="00000000" w:rsidRPr="00000000">
        <w:rPr>
          <w:rtl w:val="0"/>
        </w:rPr>
        <w:t xml:space="preserve">Deze invariant voorkomt dat gegevensverstrekking uitsluitend wordt beoordeeld vanuit bevoegdheden van organisaties of uitsluitend vanuit de autonomie van de burger. De architectuur erkent dat beide perspectieven slechts betekenis krijgen binnen de rechtsorde waarvan zij deel uitmaken.</w:t>
      </w:r>
    </w:p>
    <w:p w:rsidR="00000000" w:rsidDel="00000000" w:rsidP="00000000" w:rsidRDefault="00000000" w:rsidRPr="00000000" w14:paraId="0000019D">
      <w:pPr>
        <w:spacing w:after="240" w:before="240"/>
        <w:rPr/>
      </w:pPr>
      <w:r w:rsidDel="00000000" w:rsidR="00000000" w:rsidRPr="00000000">
        <w:rPr>
          <w:rtl w:val="0"/>
        </w:rPr>
        <w:t xml:space="preserve">Hierdoor verschuift de vraag van:</w:t>
      </w:r>
    </w:p>
    <w:p w:rsidR="00000000" w:rsidDel="00000000" w:rsidP="00000000" w:rsidRDefault="00000000" w:rsidRPr="00000000" w14:paraId="0000019E">
      <w:pPr>
        <w:spacing w:after="240" w:before="240"/>
        <w:rPr>
          <w:i w:val="1"/>
          <w:iCs w:val="1"/>
        </w:rPr>
      </w:pPr>
      <w:r w:rsidDel="00000000" w:rsidR="00000000" w:rsidRPr="00000000">
        <w:rPr>
          <w:i w:val="1"/>
          <w:iCs w:val="1"/>
          <w:rtl w:val="0"/>
        </w:rPr>
        <w:t xml:space="preserve">"Mag deze organisatie deze gegevens ontvangen?"</w:t>
      </w:r>
    </w:p>
    <w:p w:rsidR="00000000" w:rsidDel="00000000" w:rsidP="00000000" w:rsidRDefault="00000000" w:rsidRPr="00000000" w14:paraId="0000019F">
      <w:pPr>
        <w:spacing w:after="240" w:before="240"/>
        <w:rPr/>
      </w:pPr>
      <w:r w:rsidDel="00000000" w:rsidR="00000000" w:rsidRPr="00000000">
        <w:rPr>
          <w:rtl w:val="0"/>
        </w:rPr>
        <w:t xml:space="preserve">naar:</w:t>
      </w:r>
    </w:p>
    <w:p w:rsidR="00000000" w:rsidDel="00000000" w:rsidP="00000000" w:rsidRDefault="00000000" w:rsidRPr="00000000" w14:paraId="000001A0">
      <w:pPr>
        <w:spacing w:after="240" w:before="240"/>
        <w:rPr>
          <w:i w:val="1"/>
          <w:iCs w:val="1"/>
        </w:rPr>
      </w:pPr>
      <w:r w:rsidDel="00000000" w:rsidR="00000000" w:rsidRPr="00000000">
        <w:rPr>
          <w:i w:val="1"/>
          <w:iCs w:val="1"/>
          <w:rtl w:val="0"/>
        </w:rPr>
        <w:t xml:space="preserve">"Welke wederzijdse wettelijke rechten, bevoegdheden en verplichtingen maken deze gegevensverstrekking in deze specifieke context rechtmatig?"</w:t>
      </w:r>
    </w:p>
    <w:p w:rsidR="00000000" w:rsidDel="00000000" w:rsidP="00000000" w:rsidRDefault="00000000" w:rsidRPr="00000000" w14:paraId="000001A1">
      <w:pPr>
        <w:spacing w:after="240" w:before="240"/>
        <w:rPr/>
      </w:pPr>
      <w:r w:rsidDel="00000000" w:rsidR="00000000" w:rsidRPr="00000000">
        <w:rPr>
          <w:rtl w:val="0"/>
        </w:rPr>
        <w:t xml:space="preserve">Deze benadering versterkt niet alleen de juridische onderbouwing van de Trusted Data Intermediary, maar maakt ook zichtbaar dat burgerregie geen alternatief vormt voor de rechtsstaat. Burgerregie krijgt juist betekenis doordat zij plaatsvindt binnen een transparant en controleerbaar stelsel van wederzijdse wettelijke verantwoordelijkheden.</w:t>
      </w:r>
    </w:p>
    <w:p w:rsidR="00000000" w:rsidDel="00000000" w:rsidP="00000000" w:rsidRDefault="00000000" w:rsidRPr="00000000" w14:paraId="000001A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3">
      <w:pPr>
        <w:pStyle w:val="Heading1"/>
        <w:keepNext w:val="0"/>
        <w:keepLines w:val="0"/>
        <w:spacing w:before="480"/>
        <w:rPr>
          <w:b w:val="1"/>
          <w:bCs w:val="1"/>
          <w:sz w:val="46"/>
          <w:szCs w:val="46"/>
        </w:rPr>
      </w:pPr>
      <w:bookmarkStart w:colFirst="0" w:colLast="0" w:name="_m8torh51nndi" w:id="48"/>
      <w:bookmarkEnd w:id="48"/>
      <w:r w:rsidDel="00000000" w:rsidR="00000000" w:rsidRPr="00000000">
        <w:rPr>
          <w:b w:val="1"/>
          <w:bCs w:val="1"/>
          <w:sz w:val="46"/>
          <w:szCs w:val="46"/>
          <w:rtl w:val="0"/>
        </w:rPr>
        <w:t xml:space="preserve">Invariant 2</w:t>
      </w:r>
    </w:p>
    <w:p w:rsidR="00000000" w:rsidDel="00000000" w:rsidP="00000000" w:rsidRDefault="00000000" w:rsidRPr="00000000" w14:paraId="000001A4">
      <w:pPr>
        <w:pStyle w:val="Heading2"/>
        <w:keepNext w:val="0"/>
        <w:keepLines w:val="0"/>
        <w:spacing w:after="80"/>
        <w:rPr>
          <w:b w:val="1"/>
          <w:bCs w:val="1"/>
          <w:sz w:val="34"/>
          <w:szCs w:val="34"/>
        </w:rPr>
      </w:pPr>
      <w:bookmarkStart w:colFirst="0" w:colLast="0" w:name="_n5ig2lwey1k3" w:id="49"/>
      <w:bookmarkEnd w:id="49"/>
      <w:r w:rsidDel="00000000" w:rsidR="00000000" w:rsidRPr="00000000">
        <w:rPr>
          <w:b w:val="1"/>
          <w:bCs w:val="1"/>
          <w:sz w:val="34"/>
          <w:szCs w:val="34"/>
          <w:rtl w:val="0"/>
        </w:rPr>
        <w:t xml:space="preserve">Geen gegevensverstrekking zonder burgerbesluit</w:t>
      </w:r>
    </w:p>
    <w:p w:rsidR="00000000" w:rsidDel="00000000" w:rsidP="00000000" w:rsidRDefault="00000000" w:rsidRPr="00000000" w14:paraId="000001A5">
      <w:pPr>
        <w:spacing w:after="240" w:before="240"/>
        <w:rPr/>
      </w:pPr>
      <w:r w:rsidDel="00000000" w:rsidR="00000000" w:rsidRPr="00000000">
        <w:rPr>
          <w:rtl w:val="0"/>
        </w:rPr>
        <w:t xml:space="preserve">De meest fundamentele invariant binnen de wettelijke context luidt:</w:t>
      </w:r>
    </w:p>
    <w:p w:rsidR="00000000" w:rsidDel="00000000" w:rsidP="00000000" w:rsidRDefault="00000000" w:rsidRPr="00000000" w14:paraId="000001A6">
      <w:pPr>
        <w:spacing w:after="240" w:before="240"/>
        <w:ind w:left="600" w:right="600" w:firstLine="0"/>
        <w:rPr>
          <w:b w:val="1"/>
          <w:bCs w:val="1"/>
        </w:rPr>
      </w:pPr>
      <w:r w:rsidDel="00000000" w:rsidR="00000000" w:rsidRPr="00000000">
        <w:rPr>
          <w:b w:val="1"/>
          <w:bCs w:val="1"/>
          <w:rtl w:val="0"/>
        </w:rPr>
        <w:t xml:space="preserve">Iedere gegevensverstrekking moet herleidbaar zijn tot een expliciet burgerbesluit.</w:t>
      </w:r>
    </w:p>
    <w:p w:rsidR="00000000" w:rsidDel="00000000" w:rsidP="00000000" w:rsidRDefault="00000000" w:rsidRPr="00000000" w14:paraId="000001A7">
      <w:pPr>
        <w:spacing w:after="240" w:before="240"/>
        <w:rPr/>
      </w:pPr>
      <w:r w:rsidDel="00000000" w:rsidR="00000000" w:rsidRPr="00000000">
        <w:rPr>
          <w:rtl w:val="0"/>
        </w:rPr>
        <w:t xml:space="preserve">Dit lijkt vanzelfsprekend, maar heeft verstrekkende gevolgen voor de inrichting van de architectuur.</w:t>
      </w:r>
    </w:p>
    <w:p w:rsidR="00000000" w:rsidDel="00000000" w:rsidP="00000000" w:rsidRDefault="00000000" w:rsidRPr="00000000" w14:paraId="000001A8">
      <w:pPr>
        <w:spacing w:after="240" w:before="240"/>
        <w:rPr/>
      </w:pPr>
      <w:r w:rsidDel="00000000" w:rsidR="00000000" w:rsidRPr="00000000">
        <w:rPr>
          <w:rtl w:val="0"/>
        </w:rPr>
        <w:t xml:space="preserve">Een gegevensverstrekking mag nooit ontstaan doordat een systeem concludeert dat gegevens "waarschijnlijk nodig" zijn. Ook mag een bestaande autorisatie niet stilzwijgend worden uitgebreid wanneer een nieuwe situatie daarom vraagt.</w:t>
      </w:r>
    </w:p>
    <w:p w:rsidR="00000000" w:rsidDel="00000000" w:rsidP="00000000" w:rsidRDefault="00000000" w:rsidRPr="00000000" w14:paraId="000001A9">
      <w:pPr>
        <w:spacing w:after="240" w:before="240"/>
        <w:rPr/>
      </w:pPr>
      <w:r w:rsidDel="00000000" w:rsidR="00000000" w:rsidRPr="00000000">
        <w:rPr>
          <w:rtl w:val="0"/>
        </w:rPr>
        <w:t xml:space="preserve">Iedere verstrekking begint opnieuw bij een geldig mandaat al dan niet op wettelijke grondslag.</w:t>
      </w:r>
    </w:p>
    <w:p w:rsidR="00000000" w:rsidDel="00000000" w:rsidP="00000000" w:rsidRDefault="00000000" w:rsidRPr="00000000" w14:paraId="000001AA">
      <w:pPr>
        <w:spacing w:after="240" w:before="240"/>
        <w:rPr/>
      </w:pPr>
      <w:r w:rsidDel="00000000" w:rsidR="00000000" w:rsidRPr="00000000">
        <w:rPr>
          <w:rtl w:val="0"/>
        </w:rPr>
        <w:t xml:space="preserve">Levering op grond van een wettelijk vereiste ontslaat de overheid niet van verantwoording over het gebruik</w:t>
      </w:r>
    </w:p>
    <w:p w:rsidR="00000000" w:rsidDel="00000000" w:rsidP="00000000" w:rsidRDefault="00000000" w:rsidRPr="00000000" w14:paraId="000001AB">
      <w:pPr>
        <w:spacing w:after="240" w:before="240"/>
        <w:rPr/>
      </w:pPr>
      <w:r w:rsidDel="00000000" w:rsidR="00000000" w:rsidRPr="00000000">
        <w:rPr>
          <w:rtl w:val="0"/>
        </w:rPr>
        <w:t xml:space="preserve">Dat betekent dat overal waar geen dwingende leverplicht aanwezig is een </w:t>
      </w:r>
      <w:r w:rsidDel="00000000" w:rsidR="00000000" w:rsidRPr="00000000">
        <w:rPr>
          <w:b w:val="1"/>
          <w:bCs w:val="1"/>
          <w:rtl w:val="0"/>
        </w:rPr>
        <w:t xml:space="preserve">Disclosure Authorization</w:t>
      </w:r>
      <w:r w:rsidDel="00000000" w:rsidR="00000000" w:rsidRPr="00000000">
        <w:rPr>
          <w:rtl w:val="0"/>
        </w:rPr>
        <w:t xml:space="preserve"> uitsluitend kan ontstaan nadat een burger een concreet besluit heeft genomen. Dat besluit kan volledig positief zijn, gedeeltelijk positief of afwijzend. In alle gevallen moet het oorspronkelijke besluit controleerbaar blijven.</w:t>
      </w:r>
    </w:p>
    <w:p w:rsidR="00000000" w:rsidDel="00000000" w:rsidP="00000000" w:rsidRDefault="00000000" w:rsidRPr="00000000" w14:paraId="000001AC">
      <w:pPr>
        <w:spacing w:after="240" w:before="240"/>
        <w:rPr/>
      </w:pPr>
      <w:r w:rsidDel="00000000" w:rsidR="00000000" w:rsidRPr="00000000">
        <w:rPr>
          <w:rtl w:val="0"/>
        </w:rPr>
        <w:t xml:space="preserve">Deze invariant beschermt niet alleen de autonomie van de burger, maar voorkomt ook dat autorisaties zich ongemerkt ontwikkelen tot algemene toegangsrechten.</w:t>
      </w:r>
    </w:p>
    <w:p w:rsidR="00000000" w:rsidDel="00000000" w:rsidP="00000000" w:rsidRDefault="00000000" w:rsidRPr="00000000" w14:paraId="000001AD">
      <w:pPr>
        <w:spacing w:after="240" w:before="240"/>
        <w:rPr/>
      </w:pPr>
      <w:r w:rsidDel="00000000" w:rsidR="00000000" w:rsidRPr="00000000">
        <w:rPr>
          <w:rtl w:val="0"/>
        </w:rPr>
        <w:t xml:space="preserve">Een autorisatie blijft altijd verbonden aan het besluit waaruit zij is ontstaan.</w:t>
      </w:r>
    </w:p>
    <w:p w:rsidR="00000000" w:rsidDel="00000000" w:rsidP="00000000" w:rsidRDefault="00000000" w:rsidRPr="00000000" w14:paraId="000001AE">
      <w:pPr>
        <w:spacing w:after="240" w:before="240"/>
        <w:rPr/>
      </w:pPr>
      <w:r w:rsidDel="00000000" w:rsidR="00000000" w:rsidRPr="00000000">
        <w:rPr>
          <w:rtl w:val="0"/>
        </w:rPr>
        <w:t xml:space="preserve">Niet meer.</w:t>
      </w:r>
    </w:p>
    <w:p w:rsidR="00000000" w:rsidDel="00000000" w:rsidP="00000000" w:rsidRDefault="00000000" w:rsidRPr="00000000" w14:paraId="000001AF">
      <w:pPr>
        <w:spacing w:after="240" w:before="240"/>
        <w:rPr/>
      </w:pPr>
      <w:r w:rsidDel="00000000" w:rsidR="00000000" w:rsidRPr="00000000">
        <w:rPr>
          <w:rtl w:val="0"/>
        </w:rPr>
        <w:t xml:space="preserve">Niet minder.</w:t>
      </w:r>
    </w:p>
    <w:p w:rsidR="00000000" w:rsidDel="00000000" w:rsidP="00000000" w:rsidRDefault="00000000" w:rsidRPr="00000000" w14:paraId="000001B0">
      <w:pPr>
        <w:spacing w:after="240" w:before="240"/>
        <w:rPr/>
      </w:pPr>
      <w:r w:rsidDel="00000000" w:rsidR="00000000" w:rsidRPr="00000000">
        <w:rPr>
          <w:rtl w:val="0"/>
        </w:rPr>
      </w:r>
    </w:p>
    <w:p w:rsidR="00000000" w:rsidDel="00000000" w:rsidP="00000000" w:rsidRDefault="00000000" w:rsidRPr="00000000" w14:paraId="000001B1">
      <w:pPr>
        <w:pStyle w:val="Heading1"/>
        <w:keepNext w:val="0"/>
        <w:keepLines w:val="0"/>
        <w:spacing w:before="480"/>
        <w:rPr>
          <w:b w:val="1"/>
          <w:bCs w:val="1"/>
          <w:sz w:val="46"/>
          <w:szCs w:val="46"/>
        </w:rPr>
      </w:pPr>
      <w:bookmarkStart w:colFirst="0" w:colLast="0" w:name="_dcecnpoer0ey" w:id="50"/>
      <w:bookmarkEnd w:id="50"/>
      <w:r w:rsidDel="00000000" w:rsidR="00000000" w:rsidRPr="00000000">
        <w:rPr>
          <w:rtl w:val="0"/>
        </w:rPr>
      </w:r>
    </w:p>
    <w:p w:rsidR="00000000" w:rsidDel="00000000" w:rsidP="00000000" w:rsidRDefault="00000000" w:rsidRPr="00000000" w14:paraId="000001B2">
      <w:pPr>
        <w:pStyle w:val="Heading1"/>
        <w:keepNext w:val="0"/>
        <w:keepLines w:val="0"/>
        <w:spacing w:before="480"/>
        <w:rPr>
          <w:b w:val="1"/>
          <w:bCs w:val="1"/>
          <w:sz w:val="46"/>
          <w:szCs w:val="46"/>
        </w:rPr>
      </w:pPr>
      <w:bookmarkStart w:colFirst="0" w:colLast="0" w:name="_ghry6eofogtl" w:id="51"/>
      <w:bookmarkEnd w:id="51"/>
      <w:r w:rsidDel="00000000" w:rsidR="00000000" w:rsidRPr="00000000">
        <w:rPr>
          <w:b w:val="1"/>
          <w:bCs w:val="1"/>
          <w:sz w:val="46"/>
          <w:szCs w:val="46"/>
          <w:rtl w:val="0"/>
        </w:rPr>
        <w:t xml:space="preserve">Invariant 3</w:t>
      </w:r>
    </w:p>
    <w:p w:rsidR="00000000" w:rsidDel="00000000" w:rsidP="00000000" w:rsidRDefault="00000000" w:rsidRPr="00000000" w14:paraId="000001B3">
      <w:pPr>
        <w:pStyle w:val="Heading2"/>
        <w:keepNext w:val="0"/>
        <w:keepLines w:val="0"/>
        <w:spacing w:after="80"/>
        <w:rPr>
          <w:b w:val="1"/>
          <w:bCs w:val="1"/>
          <w:sz w:val="34"/>
          <w:szCs w:val="34"/>
        </w:rPr>
      </w:pPr>
      <w:bookmarkStart w:colFirst="0" w:colLast="0" w:name="_8wc0op26gxyy" w:id="52"/>
      <w:bookmarkEnd w:id="52"/>
      <w:r w:rsidDel="00000000" w:rsidR="00000000" w:rsidRPr="00000000">
        <w:rPr>
          <w:b w:val="1"/>
          <w:bCs w:val="1"/>
          <w:sz w:val="34"/>
          <w:szCs w:val="34"/>
          <w:rtl w:val="0"/>
        </w:rPr>
        <w:t xml:space="preserve">Het beleid begrenst de verstrekking</w:t>
      </w:r>
    </w:p>
    <w:p w:rsidR="00000000" w:rsidDel="00000000" w:rsidP="00000000" w:rsidRDefault="00000000" w:rsidRPr="00000000" w14:paraId="000001B4">
      <w:pPr>
        <w:spacing w:after="240" w:before="240"/>
        <w:rPr/>
      </w:pPr>
      <w:r w:rsidDel="00000000" w:rsidR="00000000" w:rsidRPr="00000000">
        <w:rPr>
          <w:rtl w:val="0"/>
        </w:rPr>
        <w:t xml:space="preserve">Een burgerbesluit alleen is niet voldoende om een gegevensverstrekking uit te voeren.</w:t>
      </w:r>
    </w:p>
    <w:p w:rsidR="00000000" w:rsidDel="00000000" w:rsidP="00000000" w:rsidRDefault="00000000" w:rsidRPr="00000000" w14:paraId="000001B5">
      <w:pPr>
        <w:spacing w:after="240" w:before="240"/>
        <w:rPr/>
      </w:pPr>
      <w:r w:rsidDel="00000000" w:rsidR="00000000" w:rsidRPr="00000000">
        <w:rPr>
          <w:rtl w:val="0"/>
        </w:rPr>
        <w:t xml:space="preserve">De derde invariant luidt daarom:</w:t>
      </w:r>
    </w:p>
    <w:p w:rsidR="00000000" w:rsidDel="00000000" w:rsidP="00000000" w:rsidRDefault="00000000" w:rsidRPr="00000000" w14:paraId="000001B6">
      <w:pPr>
        <w:spacing w:after="240" w:before="240"/>
        <w:ind w:left="600" w:right="600" w:firstLine="0"/>
        <w:rPr>
          <w:b w:val="1"/>
          <w:bCs w:val="1"/>
        </w:rPr>
      </w:pPr>
      <w:r w:rsidDel="00000000" w:rsidR="00000000" w:rsidRPr="00000000">
        <w:rPr>
          <w:b w:val="1"/>
          <w:bCs w:val="1"/>
          <w:rtl w:val="0"/>
        </w:rPr>
        <w:t xml:space="preserve">Iedere verstrekking moet zowel binnen het burgerbesluit als binnen het toepasselijke beleidskader passen.</w:t>
      </w:r>
    </w:p>
    <w:p w:rsidR="00000000" w:rsidDel="00000000" w:rsidP="00000000" w:rsidRDefault="00000000" w:rsidRPr="00000000" w14:paraId="000001B7">
      <w:pPr>
        <w:spacing w:after="240" w:before="240"/>
        <w:rPr/>
      </w:pPr>
      <w:r w:rsidDel="00000000" w:rsidR="00000000" w:rsidRPr="00000000">
        <w:rPr>
          <w:rtl w:val="0"/>
        </w:rPr>
        <w:t xml:space="preserve">Hierdoor ontstaat een dubbele legitimatie.</w:t>
      </w:r>
    </w:p>
    <w:p w:rsidR="00000000" w:rsidDel="00000000" w:rsidP="00000000" w:rsidRDefault="00000000" w:rsidRPr="00000000" w14:paraId="000001B8">
      <w:pPr>
        <w:spacing w:after="240" w:before="240"/>
        <w:rPr/>
      </w:pPr>
      <w:r w:rsidDel="00000000" w:rsidR="00000000" w:rsidRPr="00000000">
        <w:rPr>
          <w:rtl w:val="0"/>
        </w:rPr>
        <w:t xml:space="preserve">De burger bepaalt dat een verstrekking gewenst is.</w:t>
      </w:r>
    </w:p>
    <w:p w:rsidR="00000000" w:rsidDel="00000000" w:rsidP="00000000" w:rsidRDefault="00000000" w:rsidRPr="00000000" w14:paraId="000001B9">
      <w:pPr>
        <w:spacing w:after="240" w:before="240"/>
        <w:rPr/>
      </w:pPr>
      <w:r w:rsidDel="00000000" w:rsidR="00000000" w:rsidRPr="00000000">
        <w:rPr>
          <w:rtl w:val="0"/>
        </w:rPr>
        <w:t xml:space="preserve">Het beleid bepaalt onder welke voorwaarden deze daadwerkelijk mag plaatsvinden.</w:t>
      </w:r>
    </w:p>
    <w:p w:rsidR="00000000" w:rsidDel="00000000" w:rsidP="00000000" w:rsidRDefault="00000000" w:rsidRPr="00000000" w14:paraId="000001BA">
      <w:pPr>
        <w:spacing w:after="240" w:before="240"/>
        <w:rPr/>
      </w:pPr>
      <w:r w:rsidDel="00000000" w:rsidR="00000000" w:rsidRPr="00000000">
        <w:rPr>
          <w:rtl w:val="0"/>
        </w:rPr>
        <w:t xml:space="preserve">Geen van beide kan de ander vervangen.</w:t>
      </w:r>
    </w:p>
    <w:p w:rsidR="00000000" w:rsidDel="00000000" w:rsidP="00000000" w:rsidRDefault="00000000" w:rsidRPr="00000000" w14:paraId="000001BB">
      <w:pPr>
        <w:spacing w:after="240" w:before="240"/>
        <w:rPr/>
      </w:pPr>
      <w:r w:rsidDel="00000000" w:rsidR="00000000" w:rsidRPr="00000000">
        <w:rPr>
          <w:rtl w:val="0"/>
        </w:rPr>
        <w:t xml:space="preserve">Een beleidsregel kan geen toestemming creëren waar geen burgerbesluit bestaat.</w:t>
      </w:r>
    </w:p>
    <w:p w:rsidR="00000000" w:rsidDel="00000000" w:rsidP="00000000" w:rsidRDefault="00000000" w:rsidRPr="00000000" w14:paraId="000001BC">
      <w:pPr>
        <w:spacing w:after="240" w:before="240"/>
        <w:rPr/>
      </w:pPr>
      <w:r w:rsidDel="00000000" w:rsidR="00000000" w:rsidRPr="00000000">
        <w:rPr>
          <w:rtl w:val="0"/>
        </w:rPr>
        <w:t xml:space="preserve">Een burger kan geen gegevens laten verstrekken die het beleid expliciet uitsluit.</w:t>
      </w:r>
    </w:p>
    <w:p w:rsidR="00000000" w:rsidDel="00000000" w:rsidP="00000000" w:rsidRDefault="00000000" w:rsidRPr="00000000" w14:paraId="000001BD">
      <w:pPr>
        <w:spacing w:after="240" w:before="240"/>
        <w:rPr/>
      </w:pPr>
      <w:r w:rsidDel="00000000" w:rsidR="00000000" w:rsidRPr="00000000">
        <w:rPr>
          <w:rtl w:val="0"/>
        </w:rPr>
        <w:t xml:space="preserve">Pas waar beide elkaar overlappen ontstaat een geldige scope.</w:t>
      </w:r>
    </w:p>
    <w:p w:rsidR="00000000" w:rsidDel="00000000" w:rsidP="00000000" w:rsidRDefault="00000000" w:rsidRPr="00000000" w14:paraId="000001BE">
      <w:pPr>
        <w:spacing w:after="240" w:before="240"/>
        <w:rPr/>
      </w:pPr>
      <w:r w:rsidDel="00000000" w:rsidR="00000000" w:rsidRPr="00000000">
        <w:rPr>
          <w:rtl w:val="0"/>
        </w:rPr>
        <w:t xml:space="preserve">Deze dubbele begrenzing maakt de architectuur robuust. Zij voorkomt zowel beleidsautomatisering zonder burgerregie als burgerregie zonder rechtsstatelijke begrenzing.</w:t>
      </w:r>
    </w:p>
    <w:p w:rsidR="00000000" w:rsidDel="00000000" w:rsidP="00000000" w:rsidRDefault="00000000" w:rsidRPr="00000000" w14:paraId="000001B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0">
      <w:pPr>
        <w:pStyle w:val="Heading1"/>
        <w:keepNext w:val="0"/>
        <w:keepLines w:val="0"/>
        <w:spacing w:before="480"/>
        <w:rPr>
          <w:b w:val="1"/>
          <w:bCs w:val="1"/>
          <w:sz w:val="46"/>
          <w:szCs w:val="46"/>
        </w:rPr>
      </w:pPr>
      <w:bookmarkStart w:colFirst="0" w:colLast="0" w:name="_6zlx8iolayrt" w:id="53"/>
      <w:bookmarkEnd w:id="53"/>
      <w:r w:rsidDel="00000000" w:rsidR="00000000" w:rsidRPr="00000000">
        <w:rPr>
          <w:b w:val="1"/>
          <w:bCs w:val="1"/>
          <w:sz w:val="46"/>
          <w:szCs w:val="46"/>
          <w:rtl w:val="0"/>
        </w:rPr>
        <w:t xml:space="preserve">Invariant 4</w:t>
      </w:r>
    </w:p>
    <w:p w:rsidR="00000000" w:rsidDel="00000000" w:rsidP="00000000" w:rsidRDefault="00000000" w:rsidRPr="00000000" w14:paraId="000001C1">
      <w:pPr>
        <w:pStyle w:val="Heading2"/>
        <w:keepNext w:val="0"/>
        <w:keepLines w:val="0"/>
        <w:spacing w:after="80"/>
        <w:rPr>
          <w:b w:val="1"/>
          <w:bCs w:val="1"/>
          <w:sz w:val="34"/>
          <w:szCs w:val="34"/>
        </w:rPr>
      </w:pPr>
      <w:bookmarkStart w:colFirst="0" w:colLast="0" w:name="_xsc8svo9hre1" w:id="54"/>
      <w:bookmarkEnd w:id="54"/>
      <w:r w:rsidDel="00000000" w:rsidR="00000000" w:rsidRPr="00000000">
        <w:rPr>
          <w:b w:val="1"/>
          <w:bCs w:val="1"/>
          <w:sz w:val="34"/>
          <w:szCs w:val="34"/>
          <w:rtl w:val="0"/>
        </w:rPr>
        <w:t xml:space="preserve">De uitvoering mag het besluit nooit verruimen</w:t>
      </w:r>
    </w:p>
    <w:p w:rsidR="00000000" w:rsidDel="00000000" w:rsidP="00000000" w:rsidRDefault="00000000" w:rsidRPr="00000000" w14:paraId="000001C2">
      <w:pPr>
        <w:spacing w:after="240" w:before="240"/>
        <w:rPr/>
      </w:pPr>
      <w:r w:rsidDel="00000000" w:rsidR="00000000" w:rsidRPr="00000000">
        <w:rPr>
          <w:rtl w:val="0"/>
        </w:rPr>
        <w:t xml:space="preserve">Nadat governance en beleid hun werk hebben gedaan, begint de uitvoering.</w:t>
      </w:r>
    </w:p>
    <w:p w:rsidR="00000000" w:rsidDel="00000000" w:rsidP="00000000" w:rsidRDefault="00000000" w:rsidRPr="00000000" w14:paraId="000001C3">
      <w:pPr>
        <w:spacing w:after="240" w:before="240"/>
        <w:rPr/>
      </w:pPr>
      <w:r w:rsidDel="00000000" w:rsidR="00000000" w:rsidRPr="00000000">
        <w:rPr>
          <w:rtl w:val="0"/>
        </w:rPr>
        <w:t xml:space="preserve">Vanaf dat moment verandert ook de verantwoordelijkheid van het systeem.</w:t>
      </w:r>
    </w:p>
    <w:p w:rsidR="00000000" w:rsidDel="00000000" w:rsidP="00000000" w:rsidRDefault="00000000" w:rsidRPr="00000000" w14:paraId="000001C4">
      <w:pPr>
        <w:spacing w:after="240" w:before="240"/>
        <w:rPr/>
      </w:pPr>
      <w:r w:rsidDel="00000000" w:rsidR="00000000" w:rsidRPr="00000000">
        <w:rPr>
          <w:rtl w:val="0"/>
        </w:rPr>
        <w:t xml:space="preserve">De uitvoeringslaag heeft geen vrijheid meer om nieuwe afwegingen te maken.</w:t>
      </w:r>
    </w:p>
    <w:p w:rsidR="00000000" w:rsidDel="00000000" w:rsidP="00000000" w:rsidRDefault="00000000" w:rsidRPr="00000000" w14:paraId="000001C5">
      <w:pPr>
        <w:spacing w:after="240" w:before="240"/>
        <w:rPr/>
      </w:pPr>
      <w:r w:rsidDel="00000000" w:rsidR="00000000" w:rsidRPr="00000000">
        <w:rPr>
          <w:rtl w:val="0"/>
        </w:rPr>
        <w:t xml:space="preserve">Daarom luidt de derde invariant:</w:t>
      </w:r>
    </w:p>
    <w:p w:rsidR="00000000" w:rsidDel="00000000" w:rsidP="00000000" w:rsidRDefault="00000000" w:rsidRPr="00000000" w14:paraId="000001C6">
      <w:pPr>
        <w:spacing w:after="240" w:before="240"/>
        <w:ind w:left="600" w:right="600" w:firstLine="0"/>
        <w:rPr>
          <w:b w:val="1"/>
          <w:bCs w:val="1"/>
        </w:rPr>
      </w:pPr>
      <w:r w:rsidDel="00000000" w:rsidR="00000000" w:rsidRPr="00000000">
        <w:rPr>
          <w:b w:val="1"/>
          <w:bCs w:val="1"/>
          <w:rtl w:val="0"/>
        </w:rPr>
        <w:t xml:space="preserve">De uitvoering mag een besluit uitsluitend handhaven, nooit uitbreiden.</w:t>
      </w:r>
    </w:p>
    <w:p w:rsidR="00000000" w:rsidDel="00000000" w:rsidP="00000000" w:rsidRDefault="00000000" w:rsidRPr="00000000" w14:paraId="000001C7">
      <w:pPr>
        <w:spacing w:after="240" w:before="240"/>
        <w:rPr/>
      </w:pPr>
      <w:r w:rsidDel="00000000" w:rsidR="00000000" w:rsidRPr="00000000">
        <w:rPr>
          <w:rtl w:val="0"/>
        </w:rPr>
        <w:t xml:space="preserve">Dit betekent dat het Policy Enforcement Point geen aanvullende attributen mag opvragen, geen extra ontvangers mag toevoegen en geen alternatieve interpretatie van de beleidsregels mag kiezen.</w:t>
      </w:r>
    </w:p>
    <w:p w:rsidR="00000000" w:rsidDel="00000000" w:rsidP="00000000" w:rsidRDefault="00000000" w:rsidRPr="00000000" w14:paraId="000001C8">
      <w:pPr>
        <w:spacing w:after="240" w:before="240"/>
        <w:rPr/>
      </w:pPr>
      <w:r w:rsidDel="00000000" w:rsidR="00000000" w:rsidRPr="00000000">
        <w:rPr>
          <w:rtl w:val="0"/>
        </w:rPr>
        <w:t xml:space="preserve">De uitvoering is bewust "dom".</w:t>
      </w:r>
    </w:p>
    <w:p w:rsidR="00000000" w:rsidDel="00000000" w:rsidP="00000000" w:rsidRDefault="00000000" w:rsidRPr="00000000" w14:paraId="000001C9">
      <w:pPr>
        <w:spacing w:after="240" w:before="240"/>
        <w:rPr/>
      </w:pPr>
      <w:r w:rsidDel="00000000" w:rsidR="00000000" w:rsidRPr="00000000">
        <w:rPr>
          <w:rtl w:val="0"/>
        </w:rPr>
        <w:t xml:space="preserve">Niet omdat zij technisch beperkt is, maar omdat voorspelbaarheid belangrijker is dan intelligentie.</w:t>
      </w:r>
    </w:p>
    <w:p w:rsidR="00000000" w:rsidDel="00000000" w:rsidP="00000000" w:rsidRDefault="00000000" w:rsidRPr="00000000" w14:paraId="000001CA">
      <w:pPr>
        <w:spacing w:after="240" w:before="240"/>
        <w:rPr/>
      </w:pPr>
      <w:r w:rsidDel="00000000" w:rsidR="00000000" w:rsidRPr="00000000">
        <w:rPr>
          <w:rtl w:val="0"/>
        </w:rPr>
        <w:t xml:space="preserve">Iedere verruiming van de toegestane scope zou immers betekenen dat de uitvoeringslaag alsnog beleidsbeslissingen gaat nemen.</w:t>
      </w:r>
    </w:p>
    <w:p w:rsidR="00000000" w:rsidDel="00000000" w:rsidP="00000000" w:rsidRDefault="00000000" w:rsidRPr="00000000" w14:paraId="000001CB">
      <w:pPr>
        <w:spacing w:after="240" w:before="240"/>
        <w:rPr/>
      </w:pPr>
      <w:r w:rsidDel="00000000" w:rsidR="00000000" w:rsidRPr="00000000">
        <w:rPr>
          <w:rtl w:val="0"/>
        </w:rPr>
        <w:t xml:space="preserve">Daarmee zou de scheiding tussen Decision en Execution verdwijnen.</w:t>
      </w:r>
    </w:p>
    <w:p w:rsidR="00000000" w:rsidDel="00000000" w:rsidP="00000000" w:rsidRDefault="00000000" w:rsidRPr="00000000" w14:paraId="000001C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D">
      <w:pPr>
        <w:pStyle w:val="Heading1"/>
        <w:keepNext w:val="0"/>
        <w:keepLines w:val="0"/>
        <w:spacing w:before="480"/>
        <w:rPr>
          <w:b w:val="1"/>
          <w:bCs w:val="1"/>
          <w:sz w:val="46"/>
          <w:szCs w:val="46"/>
        </w:rPr>
      </w:pPr>
      <w:bookmarkStart w:colFirst="0" w:colLast="0" w:name="_807nob8634c0" w:id="55"/>
      <w:bookmarkEnd w:id="55"/>
      <w:r w:rsidDel="00000000" w:rsidR="00000000" w:rsidRPr="00000000">
        <w:rPr>
          <w:b w:val="1"/>
          <w:bCs w:val="1"/>
          <w:sz w:val="46"/>
          <w:szCs w:val="46"/>
          <w:rtl w:val="0"/>
        </w:rPr>
        <w:t xml:space="preserve">Invariant 5</w:t>
      </w:r>
    </w:p>
    <w:p w:rsidR="00000000" w:rsidDel="00000000" w:rsidP="00000000" w:rsidRDefault="00000000" w:rsidRPr="00000000" w14:paraId="000001CE">
      <w:pPr>
        <w:pStyle w:val="Heading2"/>
        <w:keepNext w:val="0"/>
        <w:keepLines w:val="0"/>
        <w:spacing w:after="80"/>
        <w:rPr>
          <w:b w:val="1"/>
          <w:bCs w:val="1"/>
          <w:sz w:val="34"/>
          <w:szCs w:val="34"/>
        </w:rPr>
      </w:pPr>
      <w:bookmarkStart w:colFirst="0" w:colLast="0" w:name="_7kf1zev8d4a5" w:id="56"/>
      <w:bookmarkEnd w:id="56"/>
      <w:r w:rsidDel="00000000" w:rsidR="00000000" w:rsidRPr="00000000">
        <w:rPr>
          <w:b w:val="1"/>
          <w:bCs w:val="1"/>
          <w:sz w:val="34"/>
          <w:szCs w:val="34"/>
          <w:rtl w:val="0"/>
        </w:rPr>
        <w:t xml:space="preserve">Alleen expliciet toegestane gegevens mogen worden verwerkt</w:t>
      </w:r>
    </w:p>
    <w:p w:rsidR="00000000" w:rsidDel="00000000" w:rsidP="00000000" w:rsidRDefault="00000000" w:rsidRPr="00000000" w14:paraId="000001CF">
      <w:pPr>
        <w:spacing w:after="240" w:before="240"/>
        <w:rPr/>
      </w:pPr>
      <w:r w:rsidDel="00000000" w:rsidR="00000000" w:rsidRPr="00000000">
        <w:rPr>
          <w:rtl w:val="0"/>
        </w:rPr>
        <w:t xml:space="preserve">De architectuur werkt volgens het principe van </w:t>
      </w:r>
      <w:r w:rsidDel="00000000" w:rsidR="00000000" w:rsidRPr="00000000">
        <w:rPr>
          <w:b w:val="1"/>
          <w:bCs w:val="1"/>
          <w:rtl w:val="0"/>
        </w:rPr>
        <w:t xml:space="preserve">Whitelist First</w:t>
      </w:r>
      <w:r w:rsidDel="00000000" w:rsidR="00000000" w:rsidRPr="00000000">
        <w:rPr>
          <w:rtl w:val="0"/>
        </w:rPr>
        <w:t xml:space="preserve">.</w:t>
      </w:r>
    </w:p>
    <w:p w:rsidR="00000000" w:rsidDel="00000000" w:rsidP="00000000" w:rsidRDefault="00000000" w:rsidRPr="00000000" w14:paraId="000001D0">
      <w:pPr>
        <w:spacing w:after="240" w:before="240"/>
        <w:rPr/>
      </w:pPr>
      <w:r w:rsidDel="00000000" w:rsidR="00000000" w:rsidRPr="00000000">
        <w:rPr>
          <w:rtl w:val="0"/>
        </w:rPr>
        <w:t xml:space="preserve">Dat principe krijgt vorm in de vierde invariant:</w:t>
      </w:r>
    </w:p>
    <w:p w:rsidR="00000000" w:rsidDel="00000000" w:rsidP="00000000" w:rsidRDefault="00000000" w:rsidRPr="00000000" w14:paraId="000001D1">
      <w:pPr>
        <w:spacing w:after="240" w:before="240"/>
        <w:ind w:left="600" w:right="600" w:firstLine="0"/>
        <w:rPr>
          <w:b w:val="1"/>
          <w:bCs w:val="1"/>
        </w:rPr>
      </w:pPr>
      <w:r w:rsidDel="00000000" w:rsidR="00000000" w:rsidRPr="00000000">
        <w:rPr>
          <w:b w:val="1"/>
          <w:bCs w:val="1"/>
          <w:rtl w:val="0"/>
        </w:rPr>
        <w:t xml:space="preserve">Gegevens die niet expliciet zijn toegestaan, bestaan voor de uitvoering niet.</w:t>
      </w:r>
    </w:p>
    <w:p w:rsidR="00000000" w:rsidDel="00000000" w:rsidP="00000000" w:rsidRDefault="00000000" w:rsidRPr="00000000" w14:paraId="000001D2">
      <w:pPr>
        <w:spacing w:after="240" w:before="240"/>
        <w:rPr/>
      </w:pPr>
      <w:r w:rsidDel="00000000" w:rsidR="00000000" w:rsidRPr="00000000">
        <w:rPr>
          <w:rtl w:val="0"/>
        </w:rPr>
        <w:t xml:space="preserve">Dit gaat verder dan het achteraf verwijderen van ongewenste informatie.</w:t>
      </w:r>
    </w:p>
    <w:p w:rsidR="00000000" w:rsidDel="00000000" w:rsidP="00000000" w:rsidRDefault="00000000" w:rsidRPr="00000000" w14:paraId="000001D3">
      <w:pPr>
        <w:spacing w:after="240" w:before="240"/>
        <w:rPr/>
      </w:pPr>
      <w:r w:rsidDel="00000000" w:rsidR="00000000" w:rsidRPr="00000000">
        <w:rPr>
          <w:rtl w:val="0"/>
        </w:rPr>
        <w:t xml:space="preserve">De uitvoeringslaag verzamelt uitsluitend gegevens die vooraf door het beleid zijn toegestaan.</w:t>
      </w:r>
    </w:p>
    <w:p w:rsidR="00000000" w:rsidDel="00000000" w:rsidP="00000000" w:rsidRDefault="00000000" w:rsidRPr="00000000" w14:paraId="000001D4">
      <w:pPr>
        <w:spacing w:after="240" w:before="240"/>
        <w:rPr/>
      </w:pPr>
      <w:r w:rsidDel="00000000" w:rsidR="00000000" w:rsidRPr="00000000">
        <w:rPr>
          <w:rtl w:val="0"/>
        </w:rPr>
        <w:t xml:space="preserve">Niet eerst alles ophalen.</w:t>
      </w:r>
    </w:p>
    <w:p w:rsidR="00000000" w:rsidDel="00000000" w:rsidP="00000000" w:rsidRDefault="00000000" w:rsidRPr="00000000" w14:paraId="000001D5">
      <w:pPr>
        <w:spacing w:after="240" w:before="240"/>
        <w:rPr/>
      </w:pPr>
      <w:r w:rsidDel="00000000" w:rsidR="00000000" w:rsidRPr="00000000">
        <w:rPr>
          <w:rtl w:val="0"/>
        </w:rPr>
        <w:t xml:space="preserve">Niet daarna filteren.</w:t>
      </w:r>
    </w:p>
    <w:p w:rsidR="00000000" w:rsidDel="00000000" w:rsidP="00000000" w:rsidRDefault="00000000" w:rsidRPr="00000000" w14:paraId="000001D6">
      <w:pPr>
        <w:spacing w:after="240" w:before="240"/>
        <w:rPr/>
      </w:pPr>
      <w:r w:rsidDel="00000000" w:rsidR="00000000" w:rsidRPr="00000000">
        <w:rPr>
          <w:rtl w:val="0"/>
        </w:rPr>
        <w:t xml:space="preserve">Maar eerst bepalen.</w:t>
      </w:r>
    </w:p>
    <w:p w:rsidR="00000000" w:rsidDel="00000000" w:rsidP="00000000" w:rsidRDefault="00000000" w:rsidRPr="00000000" w14:paraId="000001D7">
      <w:pPr>
        <w:spacing w:after="240" w:before="240"/>
        <w:rPr/>
      </w:pPr>
      <w:r w:rsidDel="00000000" w:rsidR="00000000" w:rsidRPr="00000000">
        <w:rPr>
          <w:rtl w:val="0"/>
        </w:rPr>
        <w:t xml:space="preserve">Daarna pas verzamelen.</w:t>
      </w:r>
    </w:p>
    <w:p w:rsidR="00000000" w:rsidDel="00000000" w:rsidP="00000000" w:rsidRDefault="00000000" w:rsidRPr="00000000" w14:paraId="000001D8">
      <w:pPr>
        <w:spacing w:after="240" w:before="240"/>
        <w:rPr/>
      </w:pPr>
      <w:r w:rsidDel="00000000" w:rsidR="00000000" w:rsidRPr="00000000">
        <w:rPr>
          <w:rtl w:val="0"/>
        </w:rPr>
        <w:t xml:space="preserve">Hierdoor wordt niet alleen de privacy versterkt, maar ontstaat ook een veel sterkere bewijspositie. Het systeem kan aantonen dat niet-toegestane gegevens nooit onderdeel van het verwerkingsproces zijn geweest.</w:t>
      </w:r>
    </w:p>
    <w:p w:rsidR="00000000" w:rsidDel="00000000" w:rsidP="00000000" w:rsidRDefault="00000000" w:rsidRPr="00000000" w14:paraId="000001D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A">
      <w:pPr>
        <w:pStyle w:val="Heading1"/>
        <w:keepNext w:val="0"/>
        <w:keepLines w:val="0"/>
        <w:spacing w:before="480"/>
        <w:rPr>
          <w:b w:val="1"/>
          <w:bCs w:val="1"/>
          <w:sz w:val="46"/>
          <w:szCs w:val="46"/>
        </w:rPr>
      </w:pPr>
      <w:bookmarkStart w:colFirst="0" w:colLast="0" w:name="_6w3vh5w8fhe0" w:id="57"/>
      <w:bookmarkEnd w:id="57"/>
      <w:r w:rsidDel="00000000" w:rsidR="00000000" w:rsidRPr="00000000">
        <w:rPr>
          <w:b w:val="1"/>
          <w:bCs w:val="1"/>
          <w:sz w:val="46"/>
          <w:szCs w:val="46"/>
          <w:rtl w:val="0"/>
        </w:rPr>
        <w:t xml:space="preserve">Invariant 6</w:t>
      </w:r>
    </w:p>
    <w:p w:rsidR="00000000" w:rsidDel="00000000" w:rsidP="00000000" w:rsidRDefault="00000000" w:rsidRPr="00000000" w14:paraId="000001DB">
      <w:pPr>
        <w:pStyle w:val="Heading2"/>
        <w:keepNext w:val="0"/>
        <w:keepLines w:val="0"/>
        <w:spacing w:after="80"/>
        <w:rPr>
          <w:b w:val="1"/>
          <w:bCs w:val="1"/>
          <w:sz w:val="34"/>
          <w:szCs w:val="34"/>
        </w:rPr>
      </w:pPr>
      <w:bookmarkStart w:colFirst="0" w:colLast="0" w:name="_sumr554ablxk" w:id="58"/>
      <w:bookmarkEnd w:id="58"/>
      <w:r w:rsidDel="00000000" w:rsidR="00000000" w:rsidRPr="00000000">
        <w:rPr>
          <w:b w:val="1"/>
          <w:bCs w:val="1"/>
          <w:sz w:val="34"/>
          <w:szCs w:val="34"/>
          <w:rtl w:val="0"/>
        </w:rPr>
        <w:t xml:space="preserve">Een bevroren gegevenspakket is onveranderlijk</w:t>
      </w:r>
    </w:p>
    <w:p w:rsidR="00000000" w:rsidDel="00000000" w:rsidP="00000000" w:rsidRDefault="00000000" w:rsidRPr="00000000" w14:paraId="000001DC">
      <w:pPr>
        <w:spacing w:after="240" w:before="240"/>
        <w:rPr/>
      </w:pPr>
      <w:r w:rsidDel="00000000" w:rsidR="00000000" w:rsidRPr="00000000">
        <w:rPr>
          <w:rtl w:val="0"/>
        </w:rPr>
        <w:t xml:space="preserve">Wanneer de PackageBuilder het gegevenspakket heeft samengesteld, ontstaat een nieuw herstelpunt binnen de architectuur.</w:t>
      </w:r>
    </w:p>
    <w:p w:rsidR="00000000" w:rsidDel="00000000" w:rsidP="00000000" w:rsidRDefault="00000000" w:rsidRPr="00000000" w14:paraId="000001DD">
      <w:pPr>
        <w:spacing w:after="240" w:before="240"/>
        <w:rPr/>
      </w:pPr>
      <w:r w:rsidDel="00000000" w:rsidR="00000000" w:rsidRPr="00000000">
        <w:rPr>
          <w:rtl w:val="0"/>
        </w:rPr>
        <w:t xml:space="preserve">Vanaf dat moment geldt de volgende invariant:</w:t>
      </w:r>
    </w:p>
    <w:p w:rsidR="00000000" w:rsidDel="00000000" w:rsidP="00000000" w:rsidRDefault="00000000" w:rsidRPr="00000000" w14:paraId="000001DE">
      <w:pPr>
        <w:spacing w:after="240" w:before="240"/>
        <w:ind w:left="600" w:right="600" w:firstLine="0"/>
        <w:rPr>
          <w:b w:val="1"/>
          <w:bCs w:val="1"/>
        </w:rPr>
      </w:pPr>
      <w:r w:rsidDel="00000000" w:rsidR="00000000" w:rsidRPr="00000000">
        <w:rPr>
          <w:b w:val="1"/>
          <w:bCs w:val="1"/>
          <w:rtl w:val="0"/>
        </w:rPr>
        <w:t xml:space="preserve">Een Frozen Data Package is inhoudelijk onveranderlijk.</w:t>
      </w:r>
    </w:p>
    <w:p w:rsidR="00000000" w:rsidDel="00000000" w:rsidP="00000000" w:rsidRDefault="00000000" w:rsidRPr="00000000" w14:paraId="000001DF">
      <w:pPr>
        <w:spacing w:after="240" w:before="240"/>
        <w:rPr/>
      </w:pPr>
      <w:r w:rsidDel="00000000" w:rsidR="00000000" w:rsidRPr="00000000">
        <w:rPr>
          <w:rtl w:val="0"/>
        </w:rPr>
        <w:t xml:space="preserve">Dat betekent niet dat fouten onmogelijk zijn.</w:t>
      </w:r>
    </w:p>
    <w:p w:rsidR="00000000" w:rsidDel="00000000" w:rsidP="00000000" w:rsidRDefault="00000000" w:rsidRPr="00000000" w14:paraId="000001E0">
      <w:pPr>
        <w:spacing w:after="240" w:before="240"/>
        <w:rPr/>
      </w:pPr>
      <w:r w:rsidDel="00000000" w:rsidR="00000000" w:rsidRPr="00000000">
        <w:rPr>
          <w:rtl w:val="0"/>
        </w:rPr>
        <w:t xml:space="preserve">Het betekent wel dat fouten niet mogen worden hersteld door het bestaande pakket te wijzigen.</w:t>
      </w:r>
    </w:p>
    <w:p w:rsidR="00000000" w:rsidDel="00000000" w:rsidP="00000000" w:rsidRDefault="00000000" w:rsidRPr="00000000" w14:paraId="000001E1">
      <w:pPr>
        <w:spacing w:after="240" w:before="240"/>
        <w:rPr/>
      </w:pPr>
      <w:r w:rsidDel="00000000" w:rsidR="00000000" w:rsidRPr="00000000">
        <w:rPr>
          <w:rtl w:val="0"/>
        </w:rPr>
        <w:t xml:space="preserve">Wanneer correctie noodzakelijk is, ontstaat een nieuwe versie.</w:t>
      </w:r>
    </w:p>
    <w:p w:rsidR="00000000" w:rsidDel="00000000" w:rsidP="00000000" w:rsidRDefault="00000000" w:rsidRPr="00000000" w14:paraId="000001E2">
      <w:pPr>
        <w:spacing w:after="240" w:before="240"/>
        <w:rPr/>
      </w:pPr>
      <w:r w:rsidDel="00000000" w:rsidR="00000000" w:rsidRPr="00000000">
        <w:rPr>
          <w:rtl w:val="0"/>
        </w:rPr>
        <w:t xml:space="preserve">Met een nieuw manifest.</w:t>
      </w:r>
    </w:p>
    <w:p w:rsidR="00000000" w:rsidDel="00000000" w:rsidP="00000000" w:rsidRDefault="00000000" w:rsidRPr="00000000" w14:paraId="000001E3">
      <w:pPr>
        <w:spacing w:after="240" w:before="240"/>
        <w:rPr/>
      </w:pPr>
      <w:r w:rsidDel="00000000" w:rsidR="00000000" w:rsidRPr="00000000">
        <w:rPr>
          <w:rtl w:val="0"/>
        </w:rPr>
        <w:t xml:space="preserve">Een nieuwe hash.</w:t>
      </w:r>
    </w:p>
    <w:p w:rsidR="00000000" w:rsidDel="00000000" w:rsidP="00000000" w:rsidRDefault="00000000" w:rsidRPr="00000000" w14:paraId="000001E4">
      <w:pPr>
        <w:spacing w:after="240" w:before="240"/>
        <w:rPr/>
      </w:pPr>
      <w:r w:rsidDel="00000000" w:rsidR="00000000" w:rsidRPr="00000000">
        <w:rPr>
          <w:rtl w:val="0"/>
        </w:rPr>
        <w:t xml:space="preserve">Nieuwe evidence.</w:t>
      </w:r>
    </w:p>
    <w:p w:rsidR="00000000" w:rsidDel="00000000" w:rsidP="00000000" w:rsidRDefault="00000000" w:rsidRPr="00000000" w14:paraId="000001E5">
      <w:pPr>
        <w:spacing w:after="240" w:before="240"/>
        <w:rPr/>
      </w:pPr>
      <w:r w:rsidDel="00000000" w:rsidR="00000000" w:rsidRPr="00000000">
        <w:rPr>
          <w:rtl w:val="0"/>
        </w:rPr>
        <w:t xml:space="preserve">En een nieuwe auditrelatie.</w:t>
      </w:r>
    </w:p>
    <w:p w:rsidR="00000000" w:rsidDel="00000000" w:rsidP="00000000" w:rsidRDefault="00000000" w:rsidRPr="00000000" w14:paraId="000001E6">
      <w:pPr>
        <w:spacing w:after="240" w:before="240"/>
        <w:rPr/>
      </w:pPr>
      <w:r w:rsidDel="00000000" w:rsidR="00000000" w:rsidRPr="00000000">
        <w:rPr>
          <w:rtl w:val="0"/>
        </w:rPr>
        <w:t xml:space="preserve">Hierdoor blijft altijd zichtbaar welk pakket oorspronkelijk is samengesteld en welke correcties later noodzakelijk bleken.</w:t>
      </w:r>
    </w:p>
    <w:p w:rsidR="00000000" w:rsidDel="00000000" w:rsidP="00000000" w:rsidRDefault="00000000" w:rsidRPr="00000000" w14:paraId="000001E7">
      <w:pPr>
        <w:spacing w:after="240" w:before="240"/>
        <w:rPr/>
      </w:pPr>
      <w:r w:rsidDel="00000000" w:rsidR="00000000" w:rsidRPr="00000000">
        <w:rPr>
          <w:rtl w:val="0"/>
        </w:rPr>
        <w:t xml:space="preserve">Deze keuze vergroot de transparantie van het systeem aanzienlijk. Zij voorkomt dat achteraf discussie ontstaat over de vraag welke gegevens oorspronkelijk zijn verstrekt.</w:t>
      </w:r>
    </w:p>
    <w:p w:rsidR="00000000" w:rsidDel="00000000" w:rsidP="00000000" w:rsidRDefault="00000000" w:rsidRPr="00000000" w14:paraId="000001E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9">
      <w:pPr>
        <w:pStyle w:val="Heading1"/>
        <w:keepNext w:val="0"/>
        <w:keepLines w:val="0"/>
        <w:spacing w:before="480"/>
        <w:rPr>
          <w:b w:val="1"/>
          <w:bCs w:val="1"/>
          <w:sz w:val="46"/>
          <w:szCs w:val="46"/>
        </w:rPr>
      </w:pPr>
      <w:bookmarkStart w:colFirst="0" w:colLast="0" w:name="_2ssegqrzg46x" w:id="59"/>
      <w:bookmarkEnd w:id="59"/>
      <w:r w:rsidDel="00000000" w:rsidR="00000000" w:rsidRPr="00000000">
        <w:rPr>
          <w:b w:val="1"/>
          <w:bCs w:val="1"/>
          <w:sz w:val="46"/>
          <w:szCs w:val="46"/>
          <w:rtl w:val="0"/>
        </w:rPr>
        <w:t xml:space="preserve">Invariant 7</w:t>
      </w:r>
    </w:p>
    <w:p w:rsidR="00000000" w:rsidDel="00000000" w:rsidP="00000000" w:rsidRDefault="00000000" w:rsidRPr="00000000" w14:paraId="000001EA">
      <w:pPr>
        <w:pStyle w:val="Heading2"/>
        <w:keepNext w:val="0"/>
        <w:keepLines w:val="0"/>
        <w:spacing w:after="80"/>
        <w:rPr>
          <w:b w:val="1"/>
          <w:bCs w:val="1"/>
          <w:sz w:val="34"/>
          <w:szCs w:val="34"/>
        </w:rPr>
      </w:pPr>
      <w:bookmarkStart w:colFirst="0" w:colLast="0" w:name="_pkk522joxvyg" w:id="60"/>
      <w:bookmarkEnd w:id="60"/>
      <w:r w:rsidDel="00000000" w:rsidR="00000000" w:rsidRPr="00000000">
        <w:rPr>
          <w:b w:val="1"/>
          <w:bCs w:val="1"/>
          <w:sz w:val="34"/>
          <w:szCs w:val="34"/>
          <w:rtl w:val="0"/>
        </w:rPr>
        <w:t xml:space="preserve">Iedere betekenisvolle stap produceert bewijs</w:t>
      </w:r>
    </w:p>
    <w:p w:rsidR="00000000" w:rsidDel="00000000" w:rsidP="00000000" w:rsidRDefault="00000000" w:rsidRPr="00000000" w14:paraId="000001EB">
      <w:pPr>
        <w:spacing w:after="240" w:before="240"/>
        <w:rPr/>
      </w:pPr>
      <w:r w:rsidDel="00000000" w:rsidR="00000000" w:rsidRPr="00000000">
        <w:rPr>
          <w:rtl w:val="0"/>
        </w:rPr>
        <w:t xml:space="preserve">Een gegevensverstrekking bestaat uit een reeks gebeurtenissen.</w:t>
      </w:r>
    </w:p>
    <w:p w:rsidR="00000000" w:rsidDel="00000000" w:rsidP="00000000" w:rsidRDefault="00000000" w:rsidRPr="00000000" w14:paraId="000001EC">
      <w:pPr>
        <w:spacing w:after="240" w:before="240"/>
        <w:rPr/>
      </w:pPr>
      <w:r w:rsidDel="00000000" w:rsidR="00000000" w:rsidRPr="00000000">
        <w:rPr>
          <w:rtl w:val="0"/>
        </w:rPr>
        <w:t xml:space="preserve">Iedere gebeurtenis verandert de toestand van het systeem.</w:t>
      </w:r>
    </w:p>
    <w:p w:rsidR="00000000" w:rsidDel="00000000" w:rsidP="00000000" w:rsidRDefault="00000000" w:rsidRPr="00000000" w14:paraId="000001ED">
      <w:pPr>
        <w:spacing w:after="240" w:before="240"/>
        <w:rPr/>
      </w:pPr>
      <w:r w:rsidDel="00000000" w:rsidR="00000000" w:rsidRPr="00000000">
        <w:rPr>
          <w:rtl w:val="0"/>
        </w:rPr>
        <w:t xml:space="preserve">Daarom luidt de zesde invariant:</w:t>
      </w:r>
    </w:p>
    <w:p w:rsidR="00000000" w:rsidDel="00000000" w:rsidP="00000000" w:rsidRDefault="00000000" w:rsidRPr="00000000" w14:paraId="000001EE">
      <w:pPr>
        <w:spacing w:after="240" w:before="240"/>
        <w:ind w:left="600" w:right="600" w:firstLine="0"/>
        <w:rPr>
          <w:b w:val="1"/>
          <w:bCs w:val="1"/>
        </w:rPr>
      </w:pPr>
      <w:r w:rsidDel="00000000" w:rsidR="00000000" w:rsidRPr="00000000">
        <w:rPr>
          <w:b w:val="1"/>
          <w:bCs w:val="1"/>
          <w:rtl w:val="0"/>
        </w:rPr>
        <w:t xml:space="preserve">Iedere betekenisvolle toestandsverandering produceert een Evidence Event.</w:t>
      </w:r>
    </w:p>
    <w:p w:rsidR="00000000" w:rsidDel="00000000" w:rsidP="00000000" w:rsidRDefault="00000000" w:rsidRPr="00000000" w14:paraId="000001EF">
      <w:pPr>
        <w:spacing w:after="240" w:before="240"/>
        <w:rPr/>
      </w:pPr>
      <w:r w:rsidDel="00000000" w:rsidR="00000000" w:rsidRPr="00000000">
        <w:rPr>
          <w:rtl w:val="0"/>
        </w:rPr>
        <w:t xml:space="preserve">Niet alleen de uiteindelijke levering.</w:t>
      </w:r>
    </w:p>
    <w:p w:rsidR="00000000" w:rsidDel="00000000" w:rsidP="00000000" w:rsidRDefault="00000000" w:rsidRPr="00000000" w14:paraId="000001F0">
      <w:pPr>
        <w:spacing w:after="240" w:before="240"/>
        <w:rPr/>
      </w:pPr>
      <w:r w:rsidDel="00000000" w:rsidR="00000000" w:rsidRPr="00000000">
        <w:rPr>
          <w:rtl w:val="0"/>
        </w:rPr>
        <w:t xml:space="preserve">Ook:</w:t>
      </w:r>
    </w:p>
    <w:p w:rsidR="00000000" w:rsidDel="00000000" w:rsidP="00000000" w:rsidRDefault="00000000" w:rsidRPr="00000000" w14:paraId="000001F1">
      <w:pPr>
        <w:spacing w:after="240" w:before="240"/>
        <w:rPr/>
      </w:pPr>
      <w:r w:rsidDel="00000000" w:rsidR="00000000" w:rsidRPr="00000000">
        <w:rPr>
          <w:rtl w:val="0"/>
        </w:rPr>
        <w:t xml:space="preserve">het burgerbesluit,</w:t>
      </w:r>
    </w:p>
    <w:p w:rsidR="00000000" w:rsidDel="00000000" w:rsidP="00000000" w:rsidRDefault="00000000" w:rsidRPr="00000000" w14:paraId="000001F2">
      <w:pPr>
        <w:spacing w:after="240" w:before="240"/>
        <w:rPr/>
      </w:pPr>
      <w:r w:rsidDel="00000000" w:rsidR="00000000" w:rsidRPr="00000000">
        <w:rPr>
          <w:rtl w:val="0"/>
        </w:rPr>
        <w:t xml:space="preserve">de autorisatie,</w:t>
      </w:r>
    </w:p>
    <w:p w:rsidR="00000000" w:rsidDel="00000000" w:rsidP="00000000" w:rsidRDefault="00000000" w:rsidRPr="00000000" w14:paraId="000001F3">
      <w:pPr>
        <w:spacing w:after="240" w:before="240"/>
        <w:rPr/>
      </w:pPr>
      <w:r w:rsidDel="00000000" w:rsidR="00000000" w:rsidRPr="00000000">
        <w:rPr>
          <w:rtl w:val="0"/>
        </w:rPr>
        <w:t xml:space="preserve">de beleidsbeslissing,</w:t>
      </w:r>
    </w:p>
    <w:p w:rsidR="00000000" w:rsidDel="00000000" w:rsidP="00000000" w:rsidRDefault="00000000" w:rsidRPr="00000000" w14:paraId="000001F4">
      <w:pPr>
        <w:spacing w:after="240" w:before="240"/>
        <w:rPr/>
      </w:pPr>
      <w:r w:rsidDel="00000000" w:rsidR="00000000" w:rsidRPr="00000000">
        <w:rPr>
          <w:rtl w:val="0"/>
        </w:rPr>
        <w:t xml:space="preserve">de reservering,</w:t>
      </w:r>
    </w:p>
    <w:p w:rsidR="00000000" w:rsidDel="00000000" w:rsidP="00000000" w:rsidRDefault="00000000" w:rsidRPr="00000000" w14:paraId="000001F5">
      <w:pPr>
        <w:spacing w:after="240" w:before="240"/>
        <w:rPr/>
      </w:pPr>
      <w:r w:rsidDel="00000000" w:rsidR="00000000" w:rsidRPr="00000000">
        <w:rPr>
          <w:rtl w:val="0"/>
        </w:rPr>
        <w:t xml:space="preserve">de pakketvorming,</w:t>
      </w:r>
    </w:p>
    <w:p w:rsidR="00000000" w:rsidDel="00000000" w:rsidP="00000000" w:rsidRDefault="00000000" w:rsidRPr="00000000" w14:paraId="000001F6">
      <w:pPr>
        <w:spacing w:after="240" w:before="240"/>
        <w:rPr/>
      </w:pPr>
      <w:r w:rsidDel="00000000" w:rsidR="00000000" w:rsidRPr="00000000">
        <w:rPr>
          <w:rtl w:val="0"/>
        </w:rPr>
        <w:t xml:space="preserve">de manifestondertekening,</w:t>
      </w:r>
    </w:p>
    <w:p w:rsidR="00000000" w:rsidDel="00000000" w:rsidP="00000000" w:rsidRDefault="00000000" w:rsidRPr="00000000" w14:paraId="000001F7">
      <w:pPr>
        <w:spacing w:after="240" w:before="240"/>
        <w:rPr/>
      </w:pPr>
      <w:r w:rsidDel="00000000" w:rsidR="00000000" w:rsidRPr="00000000">
        <w:rPr>
          <w:rtl w:val="0"/>
        </w:rPr>
        <w:t xml:space="preserve">de aflevering,</w:t>
      </w:r>
    </w:p>
    <w:p w:rsidR="00000000" w:rsidDel="00000000" w:rsidP="00000000" w:rsidRDefault="00000000" w:rsidRPr="00000000" w14:paraId="000001F8">
      <w:pPr>
        <w:spacing w:after="240" w:before="240"/>
        <w:rPr/>
      </w:pPr>
      <w:r w:rsidDel="00000000" w:rsidR="00000000" w:rsidRPr="00000000">
        <w:rPr>
          <w:rtl w:val="0"/>
        </w:rPr>
        <w:t xml:space="preserve">en eventuele intrekkingen.</w:t>
      </w:r>
    </w:p>
    <w:p w:rsidR="00000000" w:rsidDel="00000000" w:rsidP="00000000" w:rsidRDefault="00000000" w:rsidRPr="00000000" w14:paraId="000001F9">
      <w:pPr>
        <w:spacing w:after="240" w:before="240"/>
        <w:rPr/>
      </w:pPr>
      <w:r w:rsidDel="00000000" w:rsidR="00000000" w:rsidRPr="00000000">
        <w:rPr>
          <w:rtl w:val="0"/>
        </w:rPr>
        <w:t xml:space="preserve">Hierdoor ontstaat een volledige reconstructie van de keten.</w:t>
      </w:r>
    </w:p>
    <w:p w:rsidR="00000000" w:rsidDel="00000000" w:rsidP="00000000" w:rsidRDefault="00000000" w:rsidRPr="00000000" w14:paraId="000001FA">
      <w:pPr>
        <w:spacing w:after="240" w:before="240"/>
        <w:rPr/>
      </w:pPr>
      <w:r w:rsidDel="00000000" w:rsidR="00000000" w:rsidRPr="00000000">
        <w:rPr>
          <w:rtl w:val="0"/>
        </w:rPr>
        <w:t xml:space="preserve">Evidence is daarmee geen logboek achteraf, maar een integraal onderdeel van de uitvoering.</w:t>
      </w:r>
    </w:p>
    <w:p w:rsidR="00000000" w:rsidDel="00000000" w:rsidP="00000000" w:rsidRDefault="00000000" w:rsidRPr="00000000" w14:paraId="000001F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C">
      <w:pPr>
        <w:pStyle w:val="Heading1"/>
        <w:keepNext w:val="0"/>
        <w:keepLines w:val="0"/>
        <w:spacing w:before="480"/>
        <w:rPr>
          <w:b w:val="1"/>
          <w:bCs w:val="1"/>
          <w:sz w:val="46"/>
          <w:szCs w:val="46"/>
        </w:rPr>
      </w:pPr>
      <w:bookmarkStart w:colFirst="0" w:colLast="0" w:name="_68v0mfdru052" w:id="61"/>
      <w:bookmarkEnd w:id="61"/>
      <w:r w:rsidDel="00000000" w:rsidR="00000000" w:rsidRPr="00000000">
        <w:rPr>
          <w:b w:val="1"/>
          <w:bCs w:val="1"/>
          <w:sz w:val="46"/>
          <w:szCs w:val="46"/>
          <w:rtl w:val="0"/>
        </w:rPr>
        <w:t xml:space="preserve">Invariant 8</w:t>
      </w:r>
    </w:p>
    <w:p w:rsidR="00000000" w:rsidDel="00000000" w:rsidP="00000000" w:rsidRDefault="00000000" w:rsidRPr="00000000" w14:paraId="000001FD">
      <w:pPr>
        <w:pStyle w:val="Heading2"/>
        <w:keepNext w:val="0"/>
        <w:keepLines w:val="0"/>
        <w:spacing w:after="80"/>
        <w:rPr>
          <w:b w:val="1"/>
          <w:bCs w:val="1"/>
          <w:sz w:val="34"/>
          <w:szCs w:val="34"/>
        </w:rPr>
      </w:pPr>
      <w:bookmarkStart w:colFirst="0" w:colLast="0" w:name="_12b6pia0mi8r" w:id="62"/>
      <w:bookmarkEnd w:id="62"/>
      <w:r w:rsidDel="00000000" w:rsidR="00000000" w:rsidRPr="00000000">
        <w:rPr>
          <w:b w:val="1"/>
          <w:bCs w:val="1"/>
          <w:sz w:val="34"/>
          <w:szCs w:val="34"/>
          <w:rtl w:val="0"/>
        </w:rPr>
        <w:t xml:space="preserve">Bewijs moet samenhangend zijn</w:t>
      </w:r>
    </w:p>
    <w:p w:rsidR="00000000" w:rsidDel="00000000" w:rsidP="00000000" w:rsidRDefault="00000000" w:rsidRPr="00000000" w14:paraId="000001FE">
      <w:pPr>
        <w:spacing w:after="240" w:before="240"/>
        <w:rPr/>
      </w:pPr>
      <w:r w:rsidDel="00000000" w:rsidR="00000000" w:rsidRPr="00000000">
        <w:rPr>
          <w:rtl w:val="0"/>
        </w:rPr>
        <w:t xml:space="preserve">Losse auditregels vertellen slechts een deel van het verhaal.</w:t>
      </w:r>
    </w:p>
    <w:p w:rsidR="00000000" w:rsidDel="00000000" w:rsidP="00000000" w:rsidRDefault="00000000" w:rsidRPr="00000000" w14:paraId="000001FF">
      <w:pPr>
        <w:spacing w:after="240" w:before="240"/>
        <w:rPr/>
      </w:pPr>
      <w:r w:rsidDel="00000000" w:rsidR="00000000" w:rsidRPr="00000000">
        <w:rPr>
          <w:rtl w:val="0"/>
        </w:rPr>
        <w:t xml:space="preserve">Daarom wordt iedere gebeurtenis cryptografisch verbonden met haar voorganger.</w:t>
      </w:r>
    </w:p>
    <w:p w:rsidR="00000000" w:rsidDel="00000000" w:rsidP="00000000" w:rsidRDefault="00000000" w:rsidRPr="00000000" w14:paraId="00000200">
      <w:pPr>
        <w:spacing w:after="240" w:before="240"/>
        <w:rPr/>
      </w:pPr>
      <w:r w:rsidDel="00000000" w:rsidR="00000000" w:rsidRPr="00000000">
        <w:rPr>
          <w:rtl w:val="0"/>
        </w:rPr>
        <w:t xml:space="preserve">De zevende invariant luidt:</w:t>
      </w:r>
    </w:p>
    <w:p w:rsidR="00000000" w:rsidDel="00000000" w:rsidP="00000000" w:rsidRDefault="00000000" w:rsidRPr="00000000" w14:paraId="00000201">
      <w:pPr>
        <w:spacing w:after="240" w:before="240"/>
        <w:ind w:left="600" w:right="600" w:firstLine="0"/>
        <w:rPr>
          <w:b w:val="1"/>
          <w:bCs w:val="1"/>
        </w:rPr>
      </w:pPr>
      <w:r w:rsidDel="00000000" w:rsidR="00000000" w:rsidRPr="00000000">
        <w:rPr>
          <w:b w:val="1"/>
          <w:bCs w:val="1"/>
          <w:rtl w:val="0"/>
        </w:rPr>
        <w:t xml:space="preserve">Evidence vormt een ononderbroken keten van controleerbare gebeurtenissen.</w:t>
      </w:r>
    </w:p>
    <w:p w:rsidR="00000000" w:rsidDel="00000000" w:rsidP="00000000" w:rsidRDefault="00000000" w:rsidRPr="00000000" w14:paraId="00000202">
      <w:pPr>
        <w:spacing w:after="240" w:before="240"/>
        <w:rPr/>
      </w:pPr>
      <w:r w:rsidDel="00000000" w:rsidR="00000000" w:rsidRPr="00000000">
        <w:rPr>
          <w:rtl w:val="0"/>
        </w:rPr>
        <w:t xml:space="preserve">Iedere gebeurtenis verwijst naar de voorgaande.</w:t>
      </w:r>
    </w:p>
    <w:p w:rsidR="00000000" w:rsidDel="00000000" w:rsidP="00000000" w:rsidRDefault="00000000" w:rsidRPr="00000000" w14:paraId="00000203">
      <w:pPr>
        <w:spacing w:after="240" w:before="240"/>
        <w:rPr/>
      </w:pPr>
      <w:r w:rsidDel="00000000" w:rsidR="00000000" w:rsidRPr="00000000">
        <w:rPr>
          <w:rtl w:val="0"/>
        </w:rPr>
        <w:t xml:space="preserve">Niet omdat dit de opslag veiliger maakt.</w:t>
      </w:r>
    </w:p>
    <w:p w:rsidR="00000000" w:rsidDel="00000000" w:rsidP="00000000" w:rsidRDefault="00000000" w:rsidRPr="00000000" w14:paraId="00000204">
      <w:pPr>
        <w:spacing w:after="240" w:before="240"/>
        <w:rPr/>
      </w:pPr>
      <w:r w:rsidDel="00000000" w:rsidR="00000000" w:rsidRPr="00000000">
        <w:rPr>
          <w:rtl w:val="0"/>
        </w:rPr>
        <w:t xml:space="preserve">Maar omdat hierdoor zichtbaar wordt wanneer gebeurtenissen ontbreken of zijn gewijzigd.</w:t>
      </w:r>
    </w:p>
    <w:p w:rsidR="00000000" w:rsidDel="00000000" w:rsidP="00000000" w:rsidRDefault="00000000" w:rsidRPr="00000000" w14:paraId="00000205">
      <w:pPr>
        <w:spacing w:after="240" w:before="240"/>
        <w:rPr/>
      </w:pPr>
      <w:r w:rsidDel="00000000" w:rsidR="00000000" w:rsidRPr="00000000">
        <w:rPr>
          <w:rtl w:val="0"/>
        </w:rPr>
        <w:t xml:space="preserve">De hash chain vormt daarmee de ruggengraat van de auditarchitectuur.</w:t>
      </w:r>
    </w:p>
    <w:p w:rsidR="00000000" w:rsidDel="00000000" w:rsidP="00000000" w:rsidRDefault="00000000" w:rsidRPr="00000000" w14:paraId="00000206">
      <w:pPr>
        <w:spacing w:after="240" w:before="240"/>
        <w:rPr/>
      </w:pPr>
      <w:r w:rsidDel="00000000" w:rsidR="00000000" w:rsidRPr="00000000">
        <w:rPr>
          <w:rtl w:val="0"/>
        </w:rPr>
        <w:t xml:space="preserve">Zij garandeert niet zelfstandig technische onveranderlijkheid, maar wel de controleerbare samenhang tussen alle processtappen.</w:t>
      </w:r>
    </w:p>
    <w:p w:rsidR="00000000" w:rsidDel="00000000" w:rsidP="00000000" w:rsidRDefault="00000000" w:rsidRPr="00000000" w14:paraId="0000020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8">
      <w:pPr>
        <w:pStyle w:val="Heading1"/>
        <w:keepNext w:val="0"/>
        <w:keepLines w:val="0"/>
        <w:spacing w:before="480"/>
        <w:rPr>
          <w:b w:val="1"/>
          <w:bCs w:val="1"/>
          <w:sz w:val="46"/>
          <w:szCs w:val="46"/>
        </w:rPr>
      </w:pPr>
      <w:bookmarkStart w:colFirst="0" w:colLast="0" w:name="_ezr4kcx04oji" w:id="63"/>
      <w:bookmarkEnd w:id="63"/>
      <w:r w:rsidDel="00000000" w:rsidR="00000000" w:rsidRPr="00000000">
        <w:rPr>
          <w:b w:val="1"/>
          <w:bCs w:val="1"/>
          <w:sz w:val="46"/>
          <w:szCs w:val="46"/>
          <w:rtl w:val="0"/>
        </w:rPr>
        <w:t xml:space="preserve">Invariant 9</w:t>
      </w:r>
    </w:p>
    <w:p w:rsidR="00000000" w:rsidDel="00000000" w:rsidP="00000000" w:rsidRDefault="00000000" w:rsidRPr="00000000" w14:paraId="00000209">
      <w:pPr>
        <w:pStyle w:val="Heading2"/>
        <w:keepNext w:val="0"/>
        <w:keepLines w:val="0"/>
        <w:spacing w:after="80"/>
        <w:rPr>
          <w:b w:val="1"/>
          <w:bCs w:val="1"/>
          <w:sz w:val="34"/>
          <w:szCs w:val="34"/>
        </w:rPr>
      </w:pPr>
      <w:bookmarkStart w:colFirst="0" w:colLast="0" w:name="_mgmjtro6r09j" w:id="64"/>
      <w:bookmarkEnd w:id="64"/>
      <w:r w:rsidDel="00000000" w:rsidR="00000000" w:rsidRPr="00000000">
        <w:rPr>
          <w:b w:val="1"/>
          <w:bCs w:val="1"/>
          <w:sz w:val="34"/>
          <w:szCs w:val="34"/>
          <w:rtl w:val="0"/>
        </w:rPr>
        <w:t xml:space="preserve">Iedere levering moet uniek zijn</w:t>
      </w:r>
    </w:p>
    <w:p w:rsidR="00000000" w:rsidDel="00000000" w:rsidP="00000000" w:rsidRDefault="00000000" w:rsidRPr="00000000" w14:paraId="0000020A">
      <w:pPr>
        <w:spacing w:after="240" w:before="240"/>
        <w:rPr/>
      </w:pPr>
      <w:r w:rsidDel="00000000" w:rsidR="00000000" w:rsidRPr="00000000">
        <w:rPr>
          <w:rtl w:val="0"/>
        </w:rPr>
        <w:t xml:space="preserve">Digitale systemen hebben de neiging berichten opnieuw te versturen wanneer twijfel bestaat over de aflevering.</w:t>
      </w:r>
    </w:p>
    <w:p w:rsidR="00000000" w:rsidDel="00000000" w:rsidP="00000000" w:rsidRDefault="00000000" w:rsidRPr="00000000" w14:paraId="0000020B">
      <w:pPr>
        <w:spacing w:after="240" w:before="240"/>
        <w:rPr/>
      </w:pPr>
      <w:r w:rsidDel="00000000" w:rsidR="00000000" w:rsidRPr="00000000">
        <w:rPr>
          <w:rtl w:val="0"/>
        </w:rPr>
        <w:t xml:space="preserve">Voor financiële transacties en gegevensverstrekkingen kan dit ernstige gevolgen hebben.</w:t>
      </w:r>
    </w:p>
    <w:p w:rsidR="00000000" w:rsidDel="00000000" w:rsidP="00000000" w:rsidRDefault="00000000" w:rsidRPr="00000000" w14:paraId="0000020C">
      <w:pPr>
        <w:spacing w:after="240" w:before="240"/>
        <w:rPr/>
      </w:pPr>
      <w:r w:rsidDel="00000000" w:rsidR="00000000" w:rsidRPr="00000000">
        <w:rPr>
          <w:rtl w:val="0"/>
        </w:rPr>
        <w:t xml:space="preserve">Daarom geldt:</w:t>
      </w:r>
    </w:p>
    <w:p w:rsidR="00000000" w:rsidDel="00000000" w:rsidP="00000000" w:rsidRDefault="00000000" w:rsidRPr="00000000" w14:paraId="0000020D">
      <w:pPr>
        <w:spacing w:after="240" w:before="240"/>
        <w:ind w:left="600" w:right="600" w:firstLine="0"/>
        <w:rPr>
          <w:b w:val="1"/>
          <w:bCs w:val="1"/>
        </w:rPr>
      </w:pPr>
      <w:r w:rsidDel="00000000" w:rsidR="00000000" w:rsidRPr="00000000">
        <w:rPr>
          <w:b w:val="1"/>
          <w:bCs w:val="1"/>
          <w:rtl w:val="0"/>
        </w:rPr>
        <w:t xml:space="preserve">Een gegevensverstrekking mag slechts éénmaal succesvol worden voltooid.</w:t>
      </w:r>
    </w:p>
    <w:p w:rsidR="00000000" w:rsidDel="00000000" w:rsidP="00000000" w:rsidRDefault="00000000" w:rsidRPr="00000000" w14:paraId="0000020E">
      <w:pPr>
        <w:spacing w:after="240" w:before="240"/>
        <w:rPr/>
      </w:pPr>
      <w:r w:rsidDel="00000000" w:rsidR="00000000" w:rsidRPr="00000000">
        <w:rPr>
          <w:rtl w:val="0"/>
        </w:rPr>
        <w:t xml:space="preserve">Om dit te bereiken maakt de architectuur onderscheid tussen reservering, uitvoering en afronding.</w:t>
      </w:r>
    </w:p>
    <w:p w:rsidR="00000000" w:rsidDel="00000000" w:rsidP="00000000" w:rsidRDefault="00000000" w:rsidRPr="00000000" w14:paraId="0000020F">
      <w:pPr>
        <w:spacing w:after="240" w:before="240"/>
        <w:rPr/>
      </w:pPr>
      <w:r w:rsidDel="00000000" w:rsidR="00000000" w:rsidRPr="00000000">
        <w:rPr>
          <w:rtl w:val="0"/>
        </w:rPr>
        <w:t xml:space="preserve">Niet omdat dit de eenvoudigste implementatie is.</w:t>
      </w:r>
    </w:p>
    <w:p w:rsidR="00000000" w:rsidDel="00000000" w:rsidP="00000000" w:rsidRDefault="00000000" w:rsidRPr="00000000" w14:paraId="00000210">
      <w:pPr>
        <w:spacing w:after="240" w:before="240"/>
        <w:rPr/>
      </w:pPr>
      <w:r w:rsidDel="00000000" w:rsidR="00000000" w:rsidRPr="00000000">
        <w:rPr>
          <w:rtl w:val="0"/>
        </w:rPr>
        <w:t xml:space="preserve">Maar omdat hierdoor dubbele leveringen aantoonbaar kunnen worden voorkomen.</w:t>
      </w:r>
    </w:p>
    <w:p w:rsidR="00000000" w:rsidDel="00000000" w:rsidP="00000000" w:rsidRDefault="00000000" w:rsidRPr="00000000" w14:paraId="00000211">
      <w:pPr>
        <w:spacing w:after="240" w:before="240"/>
        <w:rPr/>
      </w:pPr>
      <w:r w:rsidDel="00000000" w:rsidR="00000000" w:rsidRPr="00000000">
        <w:rPr>
          <w:rtl w:val="0"/>
        </w:rPr>
        <w:t xml:space="preserve">Binnen de referentie-implementatie wordt deze invariant ondersteund door Usage Reservations en transactiestatussen.</w:t>
      </w:r>
    </w:p>
    <w:p w:rsidR="00000000" w:rsidDel="00000000" w:rsidP="00000000" w:rsidRDefault="00000000" w:rsidRPr="00000000" w14:paraId="00000212">
      <w:pPr>
        <w:spacing w:after="240" w:before="240"/>
        <w:rPr/>
      </w:pPr>
      <w:r w:rsidDel="00000000" w:rsidR="00000000" w:rsidRPr="00000000">
        <w:rPr>
          <w:rtl w:val="0"/>
        </w:rPr>
        <w:t xml:space="preserve">Voor productieomgevingen zal deze garantie moeten worden versterkt met infrastructuur die formele </w:t>
      </w:r>
      <w:r w:rsidDel="00000000" w:rsidR="00000000" w:rsidRPr="00000000">
        <w:rPr>
          <w:i w:val="1"/>
          <w:iCs w:val="1"/>
          <w:rtl w:val="0"/>
        </w:rPr>
        <w:t xml:space="preserve">exactly-once delivery</w:t>
      </w:r>
      <w:r w:rsidDel="00000000" w:rsidR="00000000" w:rsidRPr="00000000">
        <w:rPr>
          <w:rtl w:val="0"/>
        </w:rPr>
        <w:t xml:space="preserve"> ondersteunt.</w:t>
      </w:r>
    </w:p>
    <w:p w:rsidR="00000000" w:rsidDel="00000000" w:rsidP="00000000" w:rsidRDefault="00000000" w:rsidRPr="00000000" w14:paraId="0000021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4">
      <w:pPr>
        <w:pStyle w:val="Heading1"/>
        <w:keepNext w:val="0"/>
        <w:keepLines w:val="0"/>
        <w:spacing w:before="480"/>
        <w:rPr>
          <w:b w:val="1"/>
          <w:bCs w:val="1"/>
          <w:sz w:val="46"/>
          <w:szCs w:val="46"/>
        </w:rPr>
      </w:pPr>
      <w:bookmarkStart w:colFirst="0" w:colLast="0" w:name="_2nil0j874qd4" w:id="65"/>
      <w:bookmarkEnd w:id="65"/>
      <w:r w:rsidDel="00000000" w:rsidR="00000000" w:rsidRPr="00000000">
        <w:rPr>
          <w:b w:val="1"/>
          <w:bCs w:val="1"/>
          <w:sz w:val="46"/>
          <w:szCs w:val="46"/>
          <w:rtl w:val="0"/>
        </w:rPr>
        <w:t xml:space="preserve">Invariant 10</w:t>
      </w:r>
    </w:p>
    <w:p w:rsidR="00000000" w:rsidDel="00000000" w:rsidP="00000000" w:rsidRDefault="00000000" w:rsidRPr="00000000" w14:paraId="00000215">
      <w:pPr>
        <w:pStyle w:val="Heading2"/>
        <w:keepNext w:val="0"/>
        <w:keepLines w:val="0"/>
        <w:spacing w:after="80"/>
        <w:rPr>
          <w:b w:val="1"/>
          <w:bCs w:val="1"/>
          <w:sz w:val="34"/>
          <w:szCs w:val="34"/>
        </w:rPr>
      </w:pPr>
      <w:bookmarkStart w:colFirst="0" w:colLast="0" w:name="_j4v71azi66rh" w:id="66"/>
      <w:bookmarkEnd w:id="66"/>
      <w:r w:rsidDel="00000000" w:rsidR="00000000" w:rsidRPr="00000000">
        <w:rPr>
          <w:b w:val="1"/>
          <w:bCs w:val="1"/>
          <w:sz w:val="34"/>
          <w:szCs w:val="34"/>
          <w:rtl w:val="0"/>
        </w:rPr>
        <w:t xml:space="preserve">Vertrouwen wordt nooit verondersteld</w:t>
      </w:r>
    </w:p>
    <w:p w:rsidR="00000000" w:rsidDel="00000000" w:rsidP="00000000" w:rsidRDefault="00000000" w:rsidRPr="00000000" w14:paraId="00000216">
      <w:pPr>
        <w:spacing w:after="240" w:before="240"/>
        <w:rPr/>
      </w:pPr>
      <w:r w:rsidDel="00000000" w:rsidR="00000000" w:rsidRPr="00000000">
        <w:rPr>
          <w:rtl w:val="0"/>
        </w:rPr>
        <w:t xml:space="preserve">De laatste invariant verbindt alle voorgaande.</w:t>
      </w:r>
    </w:p>
    <w:p w:rsidR="00000000" w:rsidDel="00000000" w:rsidP="00000000" w:rsidRDefault="00000000" w:rsidRPr="00000000" w14:paraId="00000217">
      <w:pPr>
        <w:spacing w:after="240" w:before="240"/>
        <w:ind w:left="600" w:right="600" w:firstLine="0"/>
        <w:rPr>
          <w:b w:val="1"/>
          <w:bCs w:val="1"/>
        </w:rPr>
      </w:pPr>
      <w:r w:rsidDel="00000000" w:rsidR="00000000" w:rsidRPr="00000000">
        <w:rPr>
          <w:b w:val="1"/>
          <w:bCs w:val="1"/>
          <w:rtl w:val="0"/>
        </w:rPr>
        <w:t xml:space="preserve">Iedere component valideert zelfstandig de informatie waarop zij handelt.</w:t>
      </w:r>
    </w:p>
    <w:p w:rsidR="00000000" w:rsidDel="00000000" w:rsidP="00000000" w:rsidRDefault="00000000" w:rsidRPr="00000000" w14:paraId="00000218">
      <w:pPr>
        <w:spacing w:after="240" w:before="240"/>
        <w:rPr/>
      </w:pPr>
      <w:r w:rsidDel="00000000" w:rsidR="00000000" w:rsidRPr="00000000">
        <w:rPr>
          <w:rtl w:val="0"/>
        </w:rPr>
        <w:t xml:space="preserve">Een autorisatie wordt opnieuw gecontroleerd.</w:t>
      </w:r>
    </w:p>
    <w:p w:rsidR="00000000" w:rsidDel="00000000" w:rsidP="00000000" w:rsidRDefault="00000000" w:rsidRPr="00000000" w14:paraId="00000219">
      <w:pPr>
        <w:spacing w:after="240" w:before="240"/>
        <w:rPr/>
      </w:pPr>
      <w:r w:rsidDel="00000000" w:rsidR="00000000" w:rsidRPr="00000000">
        <w:rPr>
          <w:rtl w:val="0"/>
        </w:rPr>
        <w:t xml:space="preserve">Een manifest wordt opnieuw gevalideerd.</w:t>
      </w:r>
    </w:p>
    <w:p w:rsidR="00000000" w:rsidDel="00000000" w:rsidP="00000000" w:rsidRDefault="00000000" w:rsidRPr="00000000" w14:paraId="0000021A">
      <w:pPr>
        <w:spacing w:after="240" w:before="240"/>
        <w:rPr/>
      </w:pPr>
      <w:r w:rsidDel="00000000" w:rsidR="00000000" w:rsidRPr="00000000">
        <w:rPr>
          <w:rtl w:val="0"/>
        </w:rPr>
        <w:t xml:space="preserve">Hashes worden opnieuw berekend.</w:t>
      </w:r>
    </w:p>
    <w:p w:rsidR="00000000" w:rsidDel="00000000" w:rsidP="00000000" w:rsidRDefault="00000000" w:rsidRPr="00000000" w14:paraId="0000021B">
      <w:pPr>
        <w:spacing w:after="240" w:before="240"/>
        <w:rPr/>
      </w:pPr>
      <w:r w:rsidDel="00000000" w:rsidR="00000000" w:rsidRPr="00000000">
        <w:rPr>
          <w:rtl w:val="0"/>
        </w:rPr>
        <w:t xml:space="preserve">Policies worden opnieuw toegepast.</w:t>
      </w:r>
    </w:p>
    <w:p w:rsidR="00000000" w:rsidDel="00000000" w:rsidP="00000000" w:rsidRDefault="00000000" w:rsidRPr="00000000" w14:paraId="0000021C">
      <w:pPr>
        <w:spacing w:after="240" w:before="240"/>
        <w:rPr/>
      </w:pPr>
      <w:r w:rsidDel="00000000" w:rsidR="00000000" w:rsidRPr="00000000">
        <w:rPr>
          <w:rtl w:val="0"/>
        </w:rPr>
        <w:t xml:space="preserve">Niet omdat eerdere componenten onbetrouwbaar zouden zijn.</w:t>
      </w:r>
    </w:p>
    <w:p w:rsidR="00000000" w:rsidDel="00000000" w:rsidP="00000000" w:rsidRDefault="00000000" w:rsidRPr="00000000" w14:paraId="0000021D">
      <w:pPr>
        <w:spacing w:after="240" w:before="240"/>
        <w:rPr/>
      </w:pPr>
      <w:r w:rsidDel="00000000" w:rsidR="00000000" w:rsidRPr="00000000">
        <w:rPr>
          <w:rtl w:val="0"/>
        </w:rPr>
        <w:t xml:space="preserve">Maar omdat Zero Trust betekent dat iedere stap zelfstandig verantwoordelijkheid draagt voor haar eigen handelen.</w:t>
      </w:r>
    </w:p>
    <w:p w:rsidR="00000000" w:rsidDel="00000000" w:rsidP="00000000" w:rsidRDefault="00000000" w:rsidRPr="00000000" w14:paraId="0000021E">
      <w:pPr>
        <w:spacing w:after="240" w:before="240"/>
        <w:rPr/>
      </w:pPr>
      <w:r w:rsidDel="00000000" w:rsidR="00000000" w:rsidRPr="00000000">
        <w:rPr>
          <w:rtl w:val="0"/>
        </w:rPr>
        <w:t xml:space="preserve">Daardoor ontstaat een architectuur waarin vertrouwen niet afhankelijk is van één perfecte component, maar voortkomt uit een netwerk van wederzijdse controles.</w:t>
      </w:r>
    </w:p>
    <w:p w:rsidR="00000000" w:rsidDel="00000000" w:rsidP="00000000" w:rsidRDefault="00000000" w:rsidRPr="00000000" w14:paraId="0000021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0">
      <w:pPr>
        <w:pStyle w:val="Heading2"/>
        <w:keepNext w:val="0"/>
        <w:keepLines w:val="0"/>
        <w:spacing w:after="80"/>
        <w:rPr>
          <w:b w:val="1"/>
          <w:bCs w:val="1"/>
          <w:sz w:val="34"/>
          <w:szCs w:val="34"/>
        </w:rPr>
      </w:pPr>
      <w:bookmarkStart w:colFirst="0" w:colLast="0" w:name="_wa8fohzs268" w:id="67"/>
      <w:bookmarkEnd w:id="67"/>
      <w:r w:rsidDel="00000000" w:rsidR="00000000" w:rsidRPr="00000000">
        <w:rPr>
          <w:b w:val="1"/>
          <w:bCs w:val="1"/>
          <w:sz w:val="34"/>
          <w:szCs w:val="34"/>
          <w:rtl w:val="0"/>
        </w:rPr>
        <w:t xml:space="preserve">De invarianten als toetssteen</w:t>
      </w:r>
    </w:p>
    <w:p w:rsidR="00000000" w:rsidDel="00000000" w:rsidP="00000000" w:rsidRDefault="00000000" w:rsidRPr="00000000" w14:paraId="00000221">
      <w:pPr>
        <w:spacing w:after="240" w:before="240"/>
        <w:rPr/>
      </w:pPr>
      <w:r w:rsidDel="00000000" w:rsidR="00000000" w:rsidRPr="00000000">
        <w:rPr>
          <w:rtl w:val="0"/>
        </w:rPr>
        <w:t xml:space="preserve">De tien architecturale invarianten vormen gezamenlijk de identiteit van de Trusted Data Intermediary.</w:t>
      </w:r>
    </w:p>
    <w:p w:rsidR="00000000" w:rsidDel="00000000" w:rsidP="00000000" w:rsidRDefault="00000000" w:rsidRPr="00000000" w14:paraId="00000222">
      <w:pPr>
        <w:spacing w:after="240" w:before="240"/>
        <w:rPr/>
      </w:pPr>
      <w:r w:rsidDel="00000000" w:rsidR="00000000" w:rsidRPr="00000000">
        <w:rPr>
          <w:rtl w:val="0"/>
        </w:rPr>
        <w:t xml:space="preserve">Iedere implementatie kan andere programmeertalen gebruiken, andere databases kiezen of andere infrastructuur inzetten. Zelfs de concrete services kunnen in de loop der jaren veranderen.</w:t>
      </w:r>
    </w:p>
    <w:p w:rsidR="00000000" w:rsidDel="00000000" w:rsidP="00000000" w:rsidRDefault="00000000" w:rsidRPr="00000000" w14:paraId="00000223">
      <w:pPr>
        <w:spacing w:after="240" w:before="240"/>
        <w:rPr/>
      </w:pPr>
      <w:r w:rsidDel="00000000" w:rsidR="00000000" w:rsidRPr="00000000">
        <w:rPr>
          <w:rtl w:val="0"/>
        </w:rPr>
        <w:t xml:space="preserve">Zolang deze invarianten behouden blijven, blijft de architectuur herkenbaar.</w:t>
      </w:r>
    </w:p>
    <w:p w:rsidR="00000000" w:rsidDel="00000000" w:rsidP="00000000" w:rsidRDefault="00000000" w:rsidRPr="00000000" w14:paraId="00000224">
      <w:pPr>
        <w:spacing w:after="240" w:before="240"/>
        <w:rPr/>
      </w:pPr>
      <w:r w:rsidDel="00000000" w:rsidR="00000000" w:rsidRPr="00000000">
        <w:rPr>
          <w:rtl w:val="0"/>
        </w:rPr>
        <w:t xml:space="preserve">Wordt één van deze regels losgelaten, dan verandert niet alleen de implementatie, maar de aard van het systeem zelf.</w:t>
      </w:r>
    </w:p>
    <w:p w:rsidR="00000000" w:rsidDel="00000000" w:rsidP="00000000" w:rsidRDefault="00000000" w:rsidRPr="00000000" w14:paraId="00000225">
      <w:pPr>
        <w:spacing w:after="240" w:before="240"/>
        <w:rPr/>
      </w:pPr>
      <w:r w:rsidDel="00000000" w:rsidR="00000000" w:rsidRPr="00000000">
        <w:rPr>
          <w:rtl w:val="0"/>
        </w:rPr>
        <w:t xml:space="preserve">Daarom dienen deze invarianten niet alleen als ontwerprichtlijn voor ontwikkelaars. Zij vormen tevens het toetsingskader voor auditors, architecten en beheerders. Nieuwe functionaliteit kan steeds aan dezelfde eenvoudige vraag worden getoetst:</w:t>
      </w:r>
    </w:p>
    <w:p w:rsidR="00000000" w:rsidDel="00000000" w:rsidP="00000000" w:rsidRDefault="00000000" w:rsidRPr="00000000" w14:paraId="00000226">
      <w:pPr>
        <w:spacing w:after="240" w:before="240"/>
        <w:rPr>
          <w:b w:val="1"/>
          <w:bCs w:val="1"/>
        </w:rPr>
      </w:pPr>
      <w:r w:rsidDel="00000000" w:rsidR="00000000" w:rsidRPr="00000000">
        <w:rPr>
          <w:b w:val="1"/>
          <w:bCs w:val="1"/>
          <w:rtl w:val="0"/>
        </w:rPr>
        <w:t xml:space="preserve">Blijven alle architecturale invarianten behouden?</w:t>
      </w:r>
    </w:p>
    <w:p w:rsidR="00000000" w:rsidDel="00000000" w:rsidP="00000000" w:rsidRDefault="00000000" w:rsidRPr="00000000" w14:paraId="00000227">
      <w:pPr>
        <w:spacing w:after="240" w:before="240"/>
        <w:rPr/>
      </w:pPr>
      <w:r w:rsidDel="00000000" w:rsidR="00000000" w:rsidRPr="00000000">
        <w:rPr>
          <w:rtl w:val="0"/>
        </w:rPr>
        <w:t xml:space="preserve">Wanneer het antwoord bevestigend is, blijft de architectuur intact.</w:t>
      </w:r>
    </w:p>
    <w:p w:rsidR="00000000" w:rsidDel="00000000" w:rsidP="00000000" w:rsidRDefault="00000000" w:rsidRPr="00000000" w14:paraId="00000228">
      <w:pPr>
        <w:spacing w:after="240" w:before="240"/>
        <w:rPr/>
      </w:pPr>
      <w:r w:rsidDel="00000000" w:rsidR="00000000" w:rsidRPr="00000000">
        <w:rPr>
          <w:rtl w:val="0"/>
        </w:rPr>
        <w:t xml:space="preserve">Wanneer het antwoord ontkennend is, vraagt de wijziging niet om een technische beoordeling, maar om een heroverweging van de uitgangspunten waarop de Trusted Data Intermediary is gebouwd.</w:t>
      </w:r>
    </w:p>
    <w:p w:rsidR="00000000" w:rsidDel="00000000" w:rsidP="00000000" w:rsidRDefault="00000000" w:rsidRPr="00000000" w14:paraId="00000229">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22A">
      <w:pPr>
        <w:pStyle w:val="Heading1"/>
        <w:keepNext w:val="0"/>
        <w:keepLines w:val="0"/>
        <w:spacing w:before="480"/>
        <w:rPr>
          <w:b w:val="1"/>
          <w:bCs w:val="1"/>
          <w:sz w:val="46"/>
          <w:szCs w:val="46"/>
        </w:rPr>
      </w:pPr>
      <w:bookmarkStart w:colFirst="0" w:colLast="0" w:name="_g1r4n5s2jfzy" w:id="68"/>
      <w:bookmarkEnd w:id="68"/>
      <w:r w:rsidDel="00000000" w:rsidR="00000000" w:rsidRPr="00000000">
        <w:rPr>
          <w:b w:val="1"/>
          <w:bCs w:val="1"/>
          <w:sz w:val="46"/>
          <w:szCs w:val="46"/>
          <w:rtl w:val="0"/>
        </w:rPr>
        <w:t xml:space="preserve">Hoofdstuk 4</w:t>
      </w:r>
    </w:p>
    <w:p w:rsidR="00000000" w:rsidDel="00000000" w:rsidP="00000000" w:rsidRDefault="00000000" w:rsidRPr="00000000" w14:paraId="0000022B">
      <w:pPr>
        <w:pStyle w:val="Heading1"/>
        <w:keepNext w:val="0"/>
        <w:keepLines w:val="0"/>
        <w:spacing w:before="480"/>
        <w:rPr>
          <w:b w:val="1"/>
          <w:bCs w:val="1"/>
          <w:sz w:val="46"/>
          <w:szCs w:val="46"/>
        </w:rPr>
      </w:pPr>
      <w:bookmarkStart w:colFirst="0" w:colLast="0" w:name="_aud3ig5bm7nu" w:id="69"/>
      <w:bookmarkEnd w:id="69"/>
      <w:r w:rsidDel="00000000" w:rsidR="00000000" w:rsidRPr="00000000">
        <w:rPr>
          <w:b w:val="1"/>
          <w:bCs w:val="1"/>
          <w:sz w:val="46"/>
          <w:szCs w:val="46"/>
          <w:rtl w:val="0"/>
        </w:rPr>
        <w:t xml:space="preserve">Vertrouwensgrenzen</w:t>
      </w:r>
    </w:p>
    <w:p w:rsidR="00000000" w:rsidDel="00000000" w:rsidP="00000000" w:rsidRDefault="00000000" w:rsidRPr="00000000" w14:paraId="0000022C">
      <w:pPr>
        <w:pStyle w:val="Heading2"/>
        <w:keepNext w:val="0"/>
        <w:keepLines w:val="0"/>
        <w:spacing w:after="80"/>
        <w:rPr>
          <w:b w:val="1"/>
          <w:bCs w:val="1"/>
          <w:sz w:val="34"/>
          <w:szCs w:val="34"/>
        </w:rPr>
      </w:pPr>
      <w:bookmarkStart w:colFirst="0" w:colLast="0" w:name="_dhplvaldw4zb" w:id="70"/>
      <w:bookmarkEnd w:id="70"/>
      <w:r w:rsidDel="00000000" w:rsidR="00000000" w:rsidRPr="00000000">
        <w:rPr>
          <w:b w:val="1"/>
          <w:bCs w:val="1"/>
          <w:sz w:val="34"/>
          <w:szCs w:val="34"/>
          <w:rtl w:val="0"/>
        </w:rPr>
        <w:t xml:space="preserve">Waar verantwoordelijkheid verandert</w:t>
      </w:r>
    </w:p>
    <w:p w:rsidR="00000000" w:rsidDel="00000000" w:rsidP="00000000" w:rsidRDefault="00000000" w:rsidRPr="00000000" w14:paraId="0000022D">
      <w:pPr>
        <w:spacing w:after="240" w:before="240"/>
        <w:rPr/>
      </w:pPr>
      <w:r w:rsidDel="00000000" w:rsidR="00000000" w:rsidRPr="00000000">
        <w:rPr>
          <w:rtl w:val="0"/>
        </w:rPr>
        <w:t xml:space="preserve">Wanneer over digitale beveiliging wordt gesproken, gaat de aandacht vaak uit naar componenten. Er wordt gekeken naar databases, authenticatiesystemen, encryptie, firewalls en applicaties. Iedere component krijgt zijn eigen beveiligingsmaatregelen en zijn eigen verantwoordelijkheden. Dat is begrijpelijk, want componenten zijn zichtbaar. Zij kunnen worden getekend, geprogrammeerd en beheerd.</w:t>
      </w:r>
    </w:p>
    <w:p w:rsidR="00000000" w:rsidDel="00000000" w:rsidP="00000000" w:rsidRDefault="00000000" w:rsidRPr="00000000" w14:paraId="0000022E">
      <w:pPr>
        <w:spacing w:after="240" w:before="240"/>
        <w:rPr/>
      </w:pPr>
      <w:r w:rsidDel="00000000" w:rsidR="00000000" w:rsidRPr="00000000">
        <w:rPr>
          <w:rtl w:val="0"/>
        </w:rPr>
        <w:t xml:space="preserve">Toch ontstaat vertrouwen niet in de component zelf.</w:t>
      </w:r>
    </w:p>
    <w:p w:rsidR="00000000" w:rsidDel="00000000" w:rsidP="00000000" w:rsidRDefault="00000000" w:rsidRPr="00000000" w14:paraId="0000022F">
      <w:pPr>
        <w:spacing w:after="240" w:before="240"/>
        <w:rPr/>
      </w:pPr>
      <w:r w:rsidDel="00000000" w:rsidR="00000000" w:rsidRPr="00000000">
        <w:rPr>
          <w:rtl w:val="0"/>
        </w:rPr>
        <w:t xml:space="preserve">Vertrouwen ontstaat op het moment dat informatie de ene verantwoordelijkheid verlaat en onder een andere verantwoordelijkheid komt te vallen.</w:t>
      </w:r>
    </w:p>
    <w:p w:rsidR="00000000" w:rsidDel="00000000" w:rsidP="00000000" w:rsidRDefault="00000000" w:rsidRPr="00000000" w14:paraId="00000230">
      <w:pPr>
        <w:spacing w:after="240" w:before="240"/>
        <w:rPr/>
      </w:pPr>
      <w:r w:rsidDel="00000000" w:rsidR="00000000" w:rsidRPr="00000000">
        <w:rPr>
          <w:rtl w:val="0"/>
        </w:rPr>
        <w:t xml:space="preserve">Juist daar bevindt zich de werkelijke kwetsbaarheid van ieder informatiesysteem.</w:t>
      </w:r>
    </w:p>
    <w:p w:rsidR="00000000" w:rsidDel="00000000" w:rsidP="00000000" w:rsidRDefault="00000000" w:rsidRPr="00000000" w14:paraId="00000231">
      <w:pPr>
        <w:spacing w:after="240" w:before="240"/>
        <w:rPr/>
      </w:pPr>
      <w:r w:rsidDel="00000000" w:rsidR="00000000" w:rsidRPr="00000000">
        <w:rPr>
          <w:rtl w:val="0"/>
        </w:rPr>
        <w:t xml:space="preserve">Een gegevensbron vertrouwt erop dat een aanvraag rechtmatig is. Een uitvoeringscomponent vertrouwt erop dat een beleidsbesluit correct is genomen. Een ontvanger vertrouwt erop dat de ontvangen gegevens volledig en authentiek zijn. Wanneer dat vertrouwen impliciet blijft, wordt de architectuur afhankelijk van aannames die nauwelijks zichtbaar zijn. De meeste beveiligingsincidenten ontstaan niet doordat een afzonderlijke component volledig faalt, maar doordat informatie ongemerkt een grens passeert zonder dat opnieuw wordt vastgesteld of de onderliggende aannames nog steeds geldig zijn.</w:t>
      </w:r>
    </w:p>
    <w:p w:rsidR="00000000" w:rsidDel="00000000" w:rsidP="00000000" w:rsidRDefault="00000000" w:rsidRPr="00000000" w14:paraId="00000232">
      <w:pPr>
        <w:spacing w:after="240" w:before="240"/>
        <w:rPr/>
      </w:pPr>
      <w:r w:rsidDel="00000000" w:rsidR="00000000" w:rsidRPr="00000000">
        <w:rPr>
          <w:rtl w:val="0"/>
        </w:rPr>
        <w:t xml:space="preserve">De Trusted Data Intermediary kiest daarom voor een ander uitgangspunt.</w:t>
      </w:r>
    </w:p>
    <w:p w:rsidR="00000000" w:rsidDel="00000000" w:rsidP="00000000" w:rsidRDefault="00000000" w:rsidRPr="00000000" w14:paraId="00000233">
      <w:pPr>
        <w:spacing w:after="240" w:before="240"/>
        <w:rPr/>
      </w:pPr>
      <w:r w:rsidDel="00000000" w:rsidR="00000000" w:rsidRPr="00000000">
        <w:rPr>
          <w:rtl w:val="0"/>
        </w:rPr>
        <w:t xml:space="preserve">Niet de component vormt het vertrekpunt van de architectuur.</w:t>
      </w:r>
    </w:p>
    <w:p w:rsidR="00000000" w:rsidDel="00000000" w:rsidP="00000000" w:rsidRDefault="00000000" w:rsidRPr="00000000" w14:paraId="00000234">
      <w:pPr>
        <w:spacing w:after="240" w:before="240"/>
        <w:rPr/>
      </w:pPr>
      <w:r w:rsidDel="00000000" w:rsidR="00000000" w:rsidRPr="00000000">
        <w:rPr>
          <w:rtl w:val="0"/>
        </w:rPr>
        <w:t xml:space="preserve">De overgang tussen twee verantwoordelijkheden vormt het vertrekpunt.</w:t>
      </w:r>
    </w:p>
    <w:p w:rsidR="00000000" w:rsidDel="00000000" w:rsidP="00000000" w:rsidRDefault="00000000" w:rsidRPr="00000000" w14:paraId="00000235">
      <w:pPr>
        <w:spacing w:after="240" w:before="240"/>
        <w:rPr/>
      </w:pPr>
      <w:r w:rsidDel="00000000" w:rsidR="00000000" w:rsidRPr="00000000">
        <w:rPr>
          <w:rtl w:val="0"/>
        </w:rPr>
        <w:t xml:space="preserve">Iedere overgang markeert een nieuwe </w:t>
      </w:r>
      <w:r w:rsidDel="00000000" w:rsidR="00000000" w:rsidRPr="00000000">
        <w:rPr>
          <w:b w:val="1"/>
          <w:bCs w:val="1"/>
          <w:rtl w:val="0"/>
        </w:rPr>
        <w:t xml:space="preserve">vertrouwensgrens</w:t>
      </w:r>
      <w:r w:rsidDel="00000000" w:rsidR="00000000" w:rsidRPr="00000000">
        <w:rPr>
          <w:rtl w:val="0"/>
        </w:rPr>
        <w:t xml:space="preserve">.</w:t>
      </w:r>
    </w:p>
    <w:p w:rsidR="00000000" w:rsidDel="00000000" w:rsidP="00000000" w:rsidRDefault="00000000" w:rsidRPr="00000000" w14:paraId="00000236">
      <w:pPr>
        <w:spacing w:after="240" w:before="240"/>
        <w:rPr/>
      </w:pPr>
      <w:r w:rsidDel="00000000" w:rsidR="00000000" w:rsidRPr="00000000">
        <w:rPr>
          <w:rtl w:val="0"/>
        </w:rPr>
        <w:t xml:space="preserve">En iedere vertrouwensgrens vraagt om een nieuwe validatie.</w:t>
      </w:r>
    </w:p>
    <w:p w:rsidR="00000000" w:rsidDel="00000000" w:rsidP="00000000" w:rsidRDefault="00000000" w:rsidRPr="00000000" w14:paraId="00000237">
      <w:pPr>
        <w:spacing w:after="240" w:before="240"/>
        <w:rPr/>
      </w:pPr>
      <w:r w:rsidDel="00000000" w:rsidR="00000000" w:rsidRPr="00000000">
        <w:rPr>
          <w:rtl w:val="0"/>
        </w:rPr>
      </w:r>
    </w:p>
    <w:p w:rsidR="00000000" w:rsidDel="00000000" w:rsidP="00000000" w:rsidRDefault="00000000" w:rsidRPr="00000000" w14:paraId="00000238">
      <w:pPr>
        <w:pStyle w:val="Heading2"/>
        <w:keepNext w:val="0"/>
        <w:keepLines w:val="0"/>
        <w:spacing w:after="80"/>
        <w:rPr>
          <w:b w:val="1"/>
          <w:bCs w:val="1"/>
          <w:sz w:val="34"/>
          <w:szCs w:val="34"/>
        </w:rPr>
      </w:pPr>
      <w:bookmarkStart w:colFirst="0" w:colLast="0" w:name="_86p4cffq2t6h" w:id="71"/>
      <w:bookmarkEnd w:id="71"/>
      <w:r w:rsidDel="00000000" w:rsidR="00000000" w:rsidRPr="00000000">
        <w:rPr>
          <w:b w:val="1"/>
          <w:bCs w:val="1"/>
          <w:sz w:val="34"/>
          <w:szCs w:val="34"/>
          <w:rtl w:val="0"/>
        </w:rPr>
        <w:t xml:space="preserve">Een grens is meer dan een technische interface</w:t>
      </w:r>
    </w:p>
    <w:p w:rsidR="00000000" w:rsidDel="00000000" w:rsidP="00000000" w:rsidRDefault="00000000" w:rsidRPr="00000000" w14:paraId="00000239">
      <w:pPr>
        <w:spacing w:after="240" w:before="240"/>
        <w:rPr/>
      </w:pPr>
      <w:r w:rsidDel="00000000" w:rsidR="00000000" w:rsidRPr="00000000">
        <w:rPr>
          <w:rtl w:val="0"/>
        </w:rPr>
        <w:t xml:space="preserve">In veel systeemontwerpen wordt een interface vooral gezien als een technische afspraak. Er wordt beschreven welke gegevens worden uitgewisseld, welke API wordt gebruikt en welke berichtenstructuur moet worden gevolgd. Dat is noodzakelijk, maar het beschrijft slechts de buitenkant van de overgang.</w:t>
      </w:r>
    </w:p>
    <w:p w:rsidR="00000000" w:rsidDel="00000000" w:rsidP="00000000" w:rsidRDefault="00000000" w:rsidRPr="00000000" w14:paraId="0000023A">
      <w:pPr>
        <w:spacing w:after="240" w:before="240"/>
        <w:rPr/>
      </w:pPr>
      <w:r w:rsidDel="00000000" w:rsidR="00000000" w:rsidRPr="00000000">
        <w:rPr>
          <w:rtl w:val="0"/>
        </w:rPr>
        <w:t xml:space="preserve">Architectonisch is een vertrouwensgrens iets anders.</w:t>
      </w:r>
    </w:p>
    <w:p w:rsidR="00000000" w:rsidDel="00000000" w:rsidP="00000000" w:rsidRDefault="00000000" w:rsidRPr="00000000" w14:paraId="0000023B">
      <w:pPr>
        <w:spacing w:after="240" w:before="240"/>
        <w:rPr/>
      </w:pPr>
      <w:r w:rsidDel="00000000" w:rsidR="00000000" w:rsidRPr="00000000">
        <w:rPr>
          <w:rtl w:val="0"/>
        </w:rPr>
        <w:t xml:space="preserve">Een vertrouwensgrens markeert het moment waarop de verantwoordelijkheid voor een beslissing overgaat van de ene actor naar de andere.</w:t>
      </w:r>
    </w:p>
    <w:p w:rsidR="00000000" w:rsidDel="00000000" w:rsidP="00000000" w:rsidRDefault="00000000" w:rsidRPr="00000000" w14:paraId="0000023C">
      <w:pPr>
        <w:spacing w:after="240" w:before="240"/>
        <w:rPr/>
      </w:pPr>
      <w:r w:rsidDel="00000000" w:rsidR="00000000" w:rsidRPr="00000000">
        <w:rPr>
          <w:rtl w:val="0"/>
        </w:rPr>
        <w:t xml:space="preserve">Dat kan een overgang zijn tussen twee softwarecomponenten, maar ook tussen een burger en een organisatie, tussen twee organisaties of zelfs tussen twee processen binnen dezelfde applicatie.</w:t>
      </w:r>
    </w:p>
    <w:p w:rsidR="00000000" w:rsidDel="00000000" w:rsidP="00000000" w:rsidRDefault="00000000" w:rsidRPr="00000000" w14:paraId="0000023D">
      <w:pPr>
        <w:spacing w:after="240" w:before="240"/>
        <w:rPr/>
      </w:pPr>
      <w:r w:rsidDel="00000000" w:rsidR="00000000" w:rsidRPr="00000000">
        <w:rPr>
          <w:rtl w:val="0"/>
        </w:rPr>
        <w:t xml:space="preserve">Vanaf dat moment mag de ontvangende partij niet langer uitsluitend vertrouwen op wat de voorgaande partij heeft gedaan. Zij moet zelfstandig vaststellen of de voorwaarden waaronder zij handelt nog steeds geldig zijn.</w:t>
      </w:r>
    </w:p>
    <w:p w:rsidR="00000000" w:rsidDel="00000000" w:rsidP="00000000" w:rsidRDefault="00000000" w:rsidRPr="00000000" w14:paraId="0000023E">
      <w:pPr>
        <w:spacing w:after="240" w:before="240"/>
        <w:rPr/>
      </w:pPr>
      <w:r w:rsidDel="00000000" w:rsidR="00000000" w:rsidRPr="00000000">
        <w:rPr>
          <w:rtl w:val="0"/>
        </w:rPr>
        <w:t xml:space="preserve">Daarmee krijgt iedere overgang een eigen betekenis.</w:t>
      </w:r>
    </w:p>
    <w:p w:rsidR="00000000" w:rsidDel="00000000" w:rsidP="00000000" w:rsidRDefault="00000000" w:rsidRPr="00000000" w14:paraId="0000023F">
      <w:pPr>
        <w:spacing w:after="240" w:before="240"/>
        <w:rPr/>
      </w:pPr>
      <w:r w:rsidDel="00000000" w:rsidR="00000000" w:rsidRPr="00000000">
        <w:rPr>
          <w:rtl w:val="0"/>
        </w:rPr>
        <w:t xml:space="preserve">Niet omdat eerdere controles worden gewantrouwd, maar omdat iedere actor uitsluitend verantwoordelijk kan zijn voor zijn eigen handelen.</w:t>
      </w:r>
    </w:p>
    <w:p w:rsidR="00000000" w:rsidDel="00000000" w:rsidP="00000000" w:rsidRDefault="00000000" w:rsidRPr="00000000" w14:paraId="0000024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1">
      <w:pPr>
        <w:pStyle w:val="Heading2"/>
        <w:keepNext w:val="0"/>
        <w:keepLines w:val="0"/>
        <w:spacing w:after="80"/>
        <w:rPr>
          <w:b w:val="1"/>
          <w:bCs w:val="1"/>
          <w:sz w:val="34"/>
          <w:szCs w:val="34"/>
        </w:rPr>
      </w:pPr>
      <w:bookmarkStart w:colFirst="0" w:colLast="0" w:name="_g2t5muup9xz0" w:id="72"/>
      <w:bookmarkEnd w:id="72"/>
      <w:r w:rsidDel="00000000" w:rsidR="00000000" w:rsidRPr="00000000">
        <w:rPr>
          <w:b w:val="1"/>
          <w:bCs w:val="1"/>
          <w:sz w:val="34"/>
          <w:szCs w:val="34"/>
          <w:rtl w:val="0"/>
        </w:rPr>
        <w:t xml:space="preserve">De eerste vertrouwensgrens: van burger naar autorisatie</w:t>
      </w:r>
    </w:p>
    <w:p w:rsidR="00000000" w:rsidDel="00000000" w:rsidP="00000000" w:rsidRDefault="00000000" w:rsidRPr="00000000" w14:paraId="00000242">
      <w:pPr>
        <w:spacing w:after="240" w:before="240"/>
        <w:rPr/>
      </w:pPr>
      <w:r w:rsidDel="00000000" w:rsidR="00000000" w:rsidRPr="00000000">
        <w:rPr>
          <w:rtl w:val="0"/>
        </w:rPr>
        <w:t xml:space="preserve">De eerste en misschien wel belangrijkste vertrouwensgrens bevindt zich tussen de burger en de governancelaag.</w:t>
      </w:r>
    </w:p>
    <w:p w:rsidR="00000000" w:rsidDel="00000000" w:rsidP="00000000" w:rsidRDefault="00000000" w:rsidRPr="00000000" w14:paraId="00000243">
      <w:pPr>
        <w:spacing w:after="240" w:before="240"/>
        <w:rPr/>
      </w:pPr>
      <w:r w:rsidDel="00000000" w:rsidR="00000000" w:rsidRPr="00000000">
        <w:rPr>
          <w:rtl w:val="0"/>
        </w:rPr>
        <w:t xml:space="preserve">Een burger neemt een besluit. Dat besluit heeft op zichzelf nog geen technische betekenis. Het wordt pas onderdeel van de architectuur wanneer het wordt vertaald naar een formele autorisatie.</w:t>
      </w:r>
    </w:p>
    <w:p w:rsidR="00000000" w:rsidDel="00000000" w:rsidP="00000000" w:rsidRDefault="00000000" w:rsidRPr="00000000" w14:paraId="00000244">
      <w:pPr>
        <w:spacing w:after="240" w:before="240"/>
        <w:rPr/>
      </w:pPr>
      <w:r w:rsidDel="00000000" w:rsidR="00000000" w:rsidRPr="00000000">
        <w:rPr>
          <w:rtl w:val="0"/>
        </w:rPr>
        <w:t xml:space="preserve">Juist deze overgang vraagt om bijzondere zorgvuldigheid.</w:t>
      </w:r>
    </w:p>
    <w:p w:rsidR="00000000" w:rsidDel="00000000" w:rsidP="00000000" w:rsidRDefault="00000000" w:rsidRPr="00000000" w14:paraId="00000245">
      <w:pPr>
        <w:spacing w:after="240" w:before="240"/>
        <w:rPr/>
      </w:pPr>
      <w:r w:rsidDel="00000000" w:rsidR="00000000" w:rsidRPr="00000000">
        <w:rPr>
          <w:rtl w:val="0"/>
        </w:rPr>
        <w:t xml:space="preserve">De architectuur moet vaststellen wie het besluit heeft genomen, op welk moment dat is gebeurd, welke gegevensverstrekking is goedgekeurd en welke voorwaarden daarbij horen. Ook moet worden voorkomen dat een besluit later ongemerkt wordt aangepast of ruimer wordt geïnterpreteerd dan de burger oorspronkelijk heeft bedoeld.</w:t>
      </w:r>
    </w:p>
    <w:p w:rsidR="00000000" w:rsidDel="00000000" w:rsidP="00000000" w:rsidRDefault="00000000" w:rsidRPr="00000000" w14:paraId="00000246">
      <w:pPr>
        <w:spacing w:after="240" w:before="240"/>
        <w:rPr/>
      </w:pPr>
      <w:r w:rsidDel="00000000" w:rsidR="00000000" w:rsidRPr="00000000">
        <w:rPr>
          <w:rtl w:val="0"/>
        </w:rPr>
        <w:t xml:space="preserve">De Authorization Service fungeert daarom niet als een eenvoudige opslagplaats voor toestemmingen. Zij vormt de eerste vertrouwensgrens van de gehele architectuur. Aan de ene kant bevindt zich de menselijke werkelijkheid waarin burgers besluiten nemen. Aan de andere kant begint de digitale werkelijkheid waarin systemen uitsluitend kunnen handelen op basis van formeel vastgelegde autorisaties.</w:t>
      </w:r>
    </w:p>
    <w:p w:rsidR="00000000" w:rsidDel="00000000" w:rsidP="00000000" w:rsidRDefault="00000000" w:rsidRPr="00000000" w14:paraId="00000247">
      <w:pPr>
        <w:spacing w:after="240" w:before="240"/>
        <w:rPr/>
      </w:pPr>
      <w:r w:rsidDel="00000000" w:rsidR="00000000" w:rsidRPr="00000000">
        <w:rPr>
          <w:rtl w:val="0"/>
        </w:rPr>
        <w:t xml:space="preserve">De kwaliteit van deze overgang bepaalt in hoge mate de betrouwbaarheid van alles wat daarna volgt.</w:t>
      </w:r>
    </w:p>
    <w:p w:rsidR="00000000" w:rsidDel="00000000" w:rsidP="00000000" w:rsidRDefault="00000000" w:rsidRPr="00000000" w14:paraId="0000024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9">
      <w:pPr>
        <w:pStyle w:val="Heading2"/>
        <w:keepNext w:val="0"/>
        <w:keepLines w:val="0"/>
        <w:spacing w:after="80"/>
        <w:rPr>
          <w:b w:val="1"/>
          <w:bCs w:val="1"/>
          <w:sz w:val="34"/>
          <w:szCs w:val="34"/>
        </w:rPr>
      </w:pPr>
      <w:bookmarkStart w:colFirst="0" w:colLast="0" w:name="_fgokse8j0goe" w:id="73"/>
      <w:bookmarkEnd w:id="73"/>
      <w:r w:rsidDel="00000000" w:rsidR="00000000" w:rsidRPr="00000000">
        <w:rPr>
          <w:b w:val="1"/>
          <w:bCs w:val="1"/>
          <w:sz w:val="34"/>
          <w:szCs w:val="34"/>
          <w:rtl w:val="0"/>
        </w:rPr>
        <w:t xml:space="preserve">Van autorisatie naar beleid</w:t>
      </w:r>
    </w:p>
    <w:p w:rsidR="00000000" w:rsidDel="00000000" w:rsidP="00000000" w:rsidRDefault="00000000" w:rsidRPr="00000000" w14:paraId="0000024A">
      <w:pPr>
        <w:spacing w:after="240" w:before="240"/>
        <w:rPr/>
      </w:pPr>
      <w:r w:rsidDel="00000000" w:rsidR="00000000" w:rsidRPr="00000000">
        <w:rPr>
          <w:rtl w:val="0"/>
        </w:rPr>
        <w:t xml:space="preserve">De volgende vertrouwensgrens ontstaat wanneer een geldige autorisatie wordt aangeboden aan het Policy Decision Point.</w:t>
      </w:r>
    </w:p>
    <w:p w:rsidR="00000000" w:rsidDel="00000000" w:rsidP="00000000" w:rsidRDefault="00000000" w:rsidRPr="00000000" w14:paraId="0000024B">
      <w:pPr>
        <w:spacing w:after="240" w:before="240"/>
        <w:rPr/>
      </w:pPr>
      <w:r w:rsidDel="00000000" w:rsidR="00000000" w:rsidRPr="00000000">
        <w:rPr>
          <w:rtl w:val="0"/>
        </w:rPr>
        <w:t xml:space="preserve">Op het eerste gezicht lijkt deze stap eenvoudig. Er bestaat immers al een geldige toestemming. Toch zou het een fundamentele fout zijn wanneer het beleidsbesluit uitsluitend vertrouwt op het bestaan van die autorisatie.</w:t>
      </w:r>
    </w:p>
    <w:p w:rsidR="00000000" w:rsidDel="00000000" w:rsidP="00000000" w:rsidRDefault="00000000" w:rsidRPr="00000000" w14:paraId="0000024C">
      <w:pPr>
        <w:spacing w:after="240" w:before="240"/>
        <w:rPr/>
      </w:pPr>
      <w:r w:rsidDel="00000000" w:rsidR="00000000" w:rsidRPr="00000000">
        <w:rPr>
          <w:rtl w:val="0"/>
        </w:rPr>
        <w:t xml:space="preserve">Het beleid heeft een eigen verantwoordelijkheid.</w:t>
      </w:r>
    </w:p>
    <w:p w:rsidR="00000000" w:rsidDel="00000000" w:rsidP="00000000" w:rsidRDefault="00000000" w:rsidRPr="00000000" w14:paraId="0000024D">
      <w:pPr>
        <w:spacing w:after="240" w:before="240"/>
        <w:rPr/>
      </w:pPr>
      <w:r w:rsidDel="00000000" w:rsidR="00000000" w:rsidRPr="00000000">
        <w:rPr>
          <w:rtl w:val="0"/>
        </w:rPr>
        <w:t xml:space="preserve">Het moet vaststellen of de autorisatie nog geldig is, of het gevraagde doel overeenkomt met de oorspronkelijke toestemming, of de gevraagde gegevens binnen de overeengekomen reikwijdte vallen en of actuele regelgeving of beleidswijzigingen aanvullende beperkingen opleggen.</w:t>
      </w:r>
    </w:p>
    <w:p w:rsidR="00000000" w:rsidDel="00000000" w:rsidP="00000000" w:rsidRDefault="00000000" w:rsidRPr="00000000" w14:paraId="0000024E">
      <w:pPr>
        <w:spacing w:after="240" w:before="240"/>
        <w:rPr/>
      </w:pPr>
      <w:r w:rsidDel="00000000" w:rsidR="00000000" w:rsidRPr="00000000">
        <w:rPr>
          <w:rtl w:val="0"/>
        </w:rPr>
        <w:t xml:space="preserve">Daarmee ontstaat een nieuwe vorm van vertrouwen.</w:t>
      </w:r>
    </w:p>
    <w:p w:rsidR="00000000" w:rsidDel="00000000" w:rsidP="00000000" w:rsidRDefault="00000000" w:rsidRPr="00000000" w14:paraId="0000024F">
      <w:pPr>
        <w:spacing w:after="240" w:before="240"/>
        <w:rPr/>
      </w:pPr>
      <w:r w:rsidDel="00000000" w:rsidR="00000000" w:rsidRPr="00000000">
        <w:rPr>
          <w:rtl w:val="0"/>
        </w:rPr>
        <w:t xml:space="preserve">Niet het vertrouwen dat de burger toestemming heeft gegeven, maar het vertrouwen dat deze toestemming onder de huidige omstandigheden daadwerkelijk tot een rechtmatige gegevensverstrekking kan leiden.</w:t>
      </w:r>
    </w:p>
    <w:p w:rsidR="00000000" w:rsidDel="00000000" w:rsidP="00000000" w:rsidRDefault="00000000" w:rsidRPr="00000000" w14:paraId="00000250">
      <w:pPr>
        <w:spacing w:after="240" w:before="240"/>
        <w:rPr/>
      </w:pPr>
      <w:r w:rsidDel="00000000" w:rsidR="00000000" w:rsidRPr="00000000">
        <w:rPr>
          <w:rtl w:val="0"/>
        </w:rPr>
        <w:t xml:space="preserve">Deze verantwoordelijkheid kan niet worden gedelegeerd aan de governancelaag. Zodra dat zou gebeuren, zouden burgerbesluit en beleidsbesluit opnieuw samenvallen en zou een essentieel controlemechanisme verdwijnen.</w:t>
      </w:r>
    </w:p>
    <w:p w:rsidR="00000000" w:rsidDel="00000000" w:rsidP="00000000" w:rsidRDefault="00000000" w:rsidRPr="00000000" w14:paraId="0000025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2">
      <w:pPr>
        <w:pStyle w:val="Heading2"/>
        <w:keepNext w:val="0"/>
        <w:keepLines w:val="0"/>
        <w:spacing w:after="80"/>
        <w:rPr>
          <w:b w:val="1"/>
          <w:bCs w:val="1"/>
          <w:sz w:val="34"/>
          <w:szCs w:val="34"/>
        </w:rPr>
      </w:pPr>
      <w:bookmarkStart w:colFirst="0" w:colLast="0" w:name="_kqdv7cqpgmfe" w:id="74"/>
      <w:bookmarkEnd w:id="74"/>
      <w:r w:rsidDel="00000000" w:rsidR="00000000" w:rsidRPr="00000000">
        <w:rPr>
          <w:b w:val="1"/>
          <w:bCs w:val="1"/>
          <w:sz w:val="34"/>
          <w:szCs w:val="34"/>
          <w:rtl w:val="0"/>
        </w:rPr>
        <w:t xml:space="preserve">Van beleid naar uitvoering</w:t>
      </w:r>
    </w:p>
    <w:p w:rsidR="00000000" w:rsidDel="00000000" w:rsidP="00000000" w:rsidRDefault="00000000" w:rsidRPr="00000000" w14:paraId="00000253">
      <w:pPr>
        <w:spacing w:after="240" w:before="240"/>
        <w:rPr/>
      </w:pPr>
      <w:r w:rsidDel="00000000" w:rsidR="00000000" w:rsidRPr="00000000">
        <w:rPr>
          <w:rtl w:val="0"/>
        </w:rPr>
        <w:t xml:space="preserve">Na de beleidsbeoordeling lijkt de moeilijkste stap achter de rug. Toch bevindt zich juist hier een van de belangrijkste vertrouwensgrenzen van de architectuur.</w:t>
      </w:r>
    </w:p>
    <w:p w:rsidR="00000000" w:rsidDel="00000000" w:rsidP="00000000" w:rsidRDefault="00000000" w:rsidRPr="00000000" w14:paraId="00000254">
      <w:pPr>
        <w:spacing w:after="240" w:before="240"/>
        <w:rPr/>
      </w:pPr>
      <w:r w:rsidDel="00000000" w:rsidR="00000000" w:rsidRPr="00000000">
        <w:rPr>
          <w:rtl w:val="0"/>
        </w:rPr>
        <w:t xml:space="preserve">Het Policy Decision Point heeft vastgesteld welke gegevens mogen worden verstrekt. De uitvoeringslaag ontvangt die beslissing en moet haar vervolgens omzetten in een concrete gegevenslevering.</w:t>
      </w:r>
    </w:p>
    <w:p w:rsidR="00000000" w:rsidDel="00000000" w:rsidP="00000000" w:rsidRDefault="00000000" w:rsidRPr="00000000" w14:paraId="00000255">
      <w:pPr>
        <w:spacing w:after="240" w:before="240"/>
        <w:rPr/>
      </w:pPr>
      <w:r w:rsidDel="00000000" w:rsidR="00000000" w:rsidRPr="00000000">
        <w:rPr>
          <w:rtl w:val="0"/>
        </w:rPr>
        <w:t xml:space="preserve">De verleiding is groot om deze stap te beschouwen als een administratieve formaliteit. De architectuur doet dat nadrukkelijk niet.</w:t>
      </w:r>
    </w:p>
    <w:p w:rsidR="00000000" w:rsidDel="00000000" w:rsidP="00000000" w:rsidRDefault="00000000" w:rsidRPr="00000000" w14:paraId="00000256">
      <w:pPr>
        <w:spacing w:after="240" w:before="240"/>
        <w:rPr/>
      </w:pPr>
      <w:r w:rsidDel="00000000" w:rsidR="00000000" w:rsidRPr="00000000">
        <w:rPr>
          <w:rtl w:val="0"/>
        </w:rPr>
        <w:t xml:space="preserve">Tussen beleidsbesluit en uitvoering kan tijd verstrijken. Autorisaties kunnen worden ingetrokken. Sleutels kunnen worden vervangen. Bronnen kunnen veranderen. Nieuwe gebeurtenissen kunnen de context wijzigen.</w:t>
      </w:r>
    </w:p>
    <w:p w:rsidR="00000000" w:rsidDel="00000000" w:rsidP="00000000" w:rsidRDefault="00000000" w:rsidRPr="00000000" w14:paraId="00000257">
      <w:pPr>
        <w:spacing w:after="240" w:before="240"/>
        <w:rPr/>
      </w:pPr>
      <w:r w:rsidDel="00000000" w:rsidR="00000000" w:rsidRPr="00000000">
        <w:rPr>
          <w:rtl w:val="0"/>
        </w:rPr>
        <w:t xml:space="preserve">Daarom begint de uitvoeringslaag niet met het verzamelen van gegevens.</w:t>
      </w:r>
    </w:p>
    <w:p w:rsidR="00000000" w:rsidDel="00000000" w:rsidP="00000000" w:rsidRDefault="00000000" w:rsidRPr="00000000" w14:paraId="00000258">
      <w:pPr>
        <w:spacing w:after="240" w:before="240"/>
        <w:rPr/>
      </w:pPr>
      <w:r w:rsidDel="00000000" w:rsidR="00000000" w:rsidRPr="00000000">
        <w:rPr>
          <w:rtl w:val="0"/>
        </w:rPr>
        <w:t xml:space="preserve">Zij begint met controleren.</w:t>
      </w:r>
    </w:p>
    <w:p w:rsidR="00000000" w:rsidDel="00000000" w:rsidP="00000000" w:rsidRDefault="00000000" w:rsidRPr="00000000" w14:paraId="00000259">
      <w:pPr>
        <w:spacing w:after="240" w:before="240"/>
        <w:rPr/>
      </w:pPr>
      <w:r w:rsidDel="00000000" w:rsidR="00000000" w:rsidRPr="00000000">
        <w:rPr>
          <w:rtl w:val="0"/>
        </w:rPr>
        <w:t xml:space="preserve">Het Policy Enforcement Point valideert opnieuw of de autorisatie nog steeds geldig is en of het ontvangen beleidsbesluit daadwerkelijk behoort bij de verstrekking die op dat moment moet worden uitgevoerd.</w:t>
      </w:r>
    </w:p>
    <w:p w:rsidR="00000000" w:rsidDel="00000000" w:rsidP="00000000" w:rsidRDefault="00000000" w:rsidRPr="00000000" w14:paraId="0000025A">
      <w:pPr>
        <w:spacing w:after="240" w:before="240"/>
        <w:rPr/>
      </w:pPr>
      <w:r w:rsidDel="00000000" w:rsidR="00000000" w:rsidRPr="00000000">
        <w:rPr>
          <w:rtl w:val="0"/>
        </w:rPr>
        <w:t xml:space="preserve">Pas wanneer deze controle succesvol is afgerond, ontstaat een nieuw vertrouwen: het vertrouwen dat de uitvoering nog steeds overeenkomt met het eerder genomen besluit.</w:t>
      </w:r>
    </w:p>
    <w:p w:rsidR="00000000" w:rsidDel="00000000" w:rsidP="00000000" w:rsidRDefault="00000000" w:rsidRPr="00000000" w14:paraId="0000025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C">
      <w:pPr>
        <w:pStyle w:val="Heading2"/>
        <w:keepNext w:val="0"/>
        <w:keepLines w:val="0"/>
        <w:spacing w:after="80"/>
        <w:rPr>
          <w:b w:val="1"/>
          <w:bCs w:val="1"/>
          <w:sz w:val="34"/>
          <w:szCs w:val="34"/>
        </w:rPr>
      </w:pPr>
      <w:bookmarkStart w:colFirst="0" w:colLast="0" w:name="_asrn53ex2urd" w:id="75"/>
      <w:bookmarkEnd w:id="75"/>
      <w:r w:rsidDel="00000000" w:rsidR="00000000" w:rsidRPr="00000000">
        <w:rPr>
          <w:b w:val="1"/>
          <w:bCs w:val="1"/>
          <w:sz w:val="34"/>
          <w:szCs w:val="34"/>
          <w:rtl w:val="0"/>
        </w:rPr>
        <w:t xml:space="preserve">De grens tussen uitvoering en gegevens</w:t>
      </w:r>
    </w:p>
    <w:p w:rsidR="00000000" w:rsidDel="00000000" w:rsidP="00000000" w:rsidRDefault="00000000" w:rsidRPr="00000000" w14:paraId="0000025D">
      <w:pPr>
        <w:spacing w:after="240" w:before="240"/>
        <w:rPr/>
      </w:pPr>
      <w:r w:rsidDel="00000000" w:rsidR="00000000" w:rsidRPr="00000000">
        <w:rPr>
          <w:rtl w:val="0"/>
        </w:rPr>
        <w:t xml:space="preserve">Ook het ophalen van gegevens vormt een vertrouwensgrens.</w:t>
      </w:r>
    </w:p>
    <w:p w:rsidR="00000000" w:rsidDel="00000000" w:rsidP="00000000" w:rsidRDefault="00000000" w:rsidRPr="00000000" w14:paraId="0000025E">
      <w:pPr>
        <w:spacing w:after="240" w:before="240"/>
        <w:rPr/>
      </w:pPr>
      <w:r w:rsidDel="00000000" w:rsidR="00000000" w:rsidRPr="00000000">
        <w:rPr>
          <w:rtl w:val="0"/>
        </w:rPr>
        <w:t xml:space="preserve">Bronhouders hoeven namelijk niet blind te vertrouwen op de uitvoeringslaag. Zij mogen verwachten dat uitsluitend gegevens worden opgevraagd die daadwerkelijk noodzakelijk zijn voor de toegestane verstrekking.</w:t>
      </w:r>
    </w:p>
    <w:p w:rsidR="00000000" w:rsidDel="00000000" w:rsidP="00000000" w:rsidRDefault="00000000" w:rsidRPr="00000000" w14:paraId="0000025F">
      <w:pPr>
        <w:spacing w:after="240" w:before="240"/>
        <w:rPr/>
      </w:pPr>
      <w:r w:rsidDel="00000000" w:rsidR="00000000" w:rsidRPr="00000000">
        <w:rPr>
          <w:rtl w:val="0"/>
        </w:rPr>
        <w:t xml:space="preserve">Daarom ontvangt de PackageBuilder geen open opdracht om gegevens te verzamelen, maar een expliciete whitelist van toegestane attributen.</w:t>
      </w:r>
    </w:p>
    <w:p w:rsidR="00000000" w:rsidDel="00000000" w:rsidP="00000000" w:rsidRDefault="00000000" w:rsidRPr="00000000" w14:paraId="00000260">
      <w:pPr>
        <w:spacing w:after="240" w:before="240"/>
        <w:rPr/>
      </w:pPr>
      <w:r w:rsidDel="00000000" w:rsidR="00000000" w:rsidRPr="00000000">
        <w:rPr>
          <w:rtl w:val="0"/>
        </w:rPr>
        <w:t xml:space="preserve">Deze keuze lijkt op het eerste gezicht een technische optimalisatie, maar heeft een veel diepere betekenis.</w:t>
      </w:r>
    </w:p>
    <w:p w:rsidR="00000000" w:rsidDel="00000000" w:rsidP="00000000" w:rsidRDefault="00000000" w:rsidRPr="00000000" w14:paraId="00000261">
      <w:pPr>
        <w:spacing w:after="240" w:before="240"/>
        <w:rPr/>
      </w:pPr>
      <w:r w:rsidDel="00000000" w:rsidR="00000000" w:rsidRPr="00000000">
        <w:rPr>
          <w:rtl w:val="0"/>
        </w:rPr>
        <w:t xml:space="preserve">De gegevensbron hoeft niet langer te vertrouwen op de goede bedoelingen van de uitvoeringscomponent. Zij ontvangt een controleerbare opdracht waarvan de omvang vooraf is begrensd.</w:t>
      </w:r>
    </w:p>
    <w:p w:rsidR="00000000" w:rsidDel="00000000" w:rsidP="00000000" w:rsidRDefault="00000000" w:rsidRPr="00000000" w14:paraId="00000262">
      <w:pPr>
        <w:spacing w:after="240" w:before="240"/>
        <w:rPr/>
      </w:pPr>
      <w:r w:rsidDel="00000000" w:rsidR="00000000" w:rsidRPr="00000000">
        <w:rPr>
          <w:rtl w:val="0"/>
        </w:rPr>
        <w:t xml:space="preserve">Ook hier wordt vertrouwen dus niet gebaseerd op aannames, maar op expliciete beperkingen.</w:t>
      </w:r>
    </w:p>
    <w:p w:rsidR="00000000" w:rsidDel="00000000" w:rsidP="00000000" w:rsidRDefault="00000000" w:rsidRPr="00000000" w14:paraId="0000026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4">
      <w:pPr>
        <w:pStyle w:val="Heading2"/>
        <w:keepNext w:val="0"/>
        <w:keepLines w:val="0"/>
        <w:spacing w:after="80"/>
        <w:rPr>
          <w:b w:val="1"/>
          <w:bCs w:val="1"/>
          <w:sz w:val="34"/>
          <w:szCs w:val="34"/>
        </w:rPr>
      </w:pPr>
      <w:bookmarkStart w:colFirst="0" w:colLast="0" w:name="_p788z0bda3bo" w:id="76"/>
      <w:bookmarkEnd w:id="76"/>
      <w:r w:rsidDel="00000000" w:rsidR="00000000" w:rsidRPr="00000000">
        <w:rPr>
          <w:b w:val="1"/>
          <w:bCs w:val="1"/>
          <w:sz w:val="34"/>
          <w:szCs w:val="34"/>
          <w:rtl w:val="0"/>
        </w:rPr>
        <w:t xml:space="preserve">De grens naar de ontvanger</w:t>
      </w:r>
    </w:p>
    <w:p w:rsidR="00000000" w:rsidDel="00000000" w:rsidP="00000000" w:rsidRDefault="00000000" w:rsidRPr="00000000" w14:paraId="00000265">
      <w:pPr>
        <w:spacing w:after="240" w:before="240"/>
        <w:rPr/>
      </w:pPr>
      <w:r w:rsidDel="00000000" w:rsidR="00000000" w:rsidRPr="00000000">
        <w:rPr>
          <w:rtl w:val="0"/>
        </w:rPr>
        <w:t xml:space="preserve">De laatste vertrouwensgrens bevindt zich aan het einde van de keten.</w:t>
      </w:r>
    </w:p>
    <w:p w:rsidR="00000000" w:rsidDel="00000000" w:rsidP="00000000" w:rsidRDefault="00000000" w:rsidRPr="00000000" w14:paraId="00000266">
      <w:pPr>
        <w:spacing w:after="240" w:before="240"/>
        <w:rPr/>
      </w:pPr>
      <w:r w:rsidDel="00000000" w:rsidR="00000000" w:rsidRPr="00000000">
        <w:rPr>
          <w:rtl w:val="0"/>
        </w:rPr>
        <w:t xml:space="preserve">De gegevens verlaten de Trusted Data Intermediary en worden overgedragen aan een ontvangende organisatie.</w:t>
      </w:r>
    </w:p>
    <w:p w:rsidR="00000000" w:rsidDel="00000000" w:rsidP="00000000" w:rsidRDefault="00000000" w:rsidRPr="00000000" w14:paraId="00000267">
      <w:pPr>
        <w:spacing w:after="240" w:before="240"/>
        <w:rPr/>
      </w:pPr>
      <w:r w:rsidDel="00000000" w:rsidR="00000000" w:rsidRPr="00000000">
        <w:rPr>
          <w:rtl w:val="0"/>
        </w:rPr>
        <w:t xml:space="preserve">Vanaf dat moment verandert opnieuw de verantwoordelijkheid.</w:t>
      </w:r>
    </w:p>
    <w:p w:rsidR="00000000" w:rsidDel="00000000" w:rsidP="00000000" w:rsidRDefault="00000000" w:rsidRPr="00000000" w14:paraId="00000268">
      <w:pPr>
        <w:spacing w:after="240" w:before="240"/>
        <w:rPr/>
      </w:pPr>
      <w:r w:rsidDel="00000000" w:rsidR="00000000" w:rsidRPr="00000000">
        <w:rPr>
          <w:rtl w:val="0"/>
        </w:rPr>
        <w:t xml:space="preserve">De ontvanger moet kunnen vaststellen dat het ontvangen pakket volledig is, dat de inhoud sinds de samenstelling niet is gewijzigd en dat de verstrekking daadwerkelijk afkomstig is van de partij die zich als afzender presenteert.</w:t>
      </w:r>
    </w:p>
    <w:p w:rsidR="00000000" w:rsidDel="00000000" w:rsidP="00000000" w:rsidRDefault="00000000" w:rsidRPr="00000000" w14:paraId="00000269">
      <w:pPr>
        <w:spacing w:after="240" w:before="240"/>
        <w:rPr/>
      </w:pPr>
      <w:r w:rsidDel="00000000" w:rsidR="00000000" w:rsidRPr="00000000">
        <w:rPr>
          <w:rtl w:val="0"/>
        </w:rPr>
        <w:t xml:space="preserve">Om die reden bestaat een gegevenspakket nooit uitsluitend uit gegevens.</w:t>
      </w:r>
    </w:p>
    <w:p w:rsidR="00000000" w:rsidDel="00000000" w:rsidP="00000000" w:rsidRDefault="00000000" w:rsidRPr="00000000" w14:paraId="0000026A">
      <w:pPr>
        <w:spacing w:after="240" w:before="240"/>
        <w:rPr/>
      </w:pPr>
      <w:r w:rsidDel="00000000" w:rsidR="00000000" w:rsidRPr="00000000">
        <w:rPr>
          <w:rtl w:val="0"/>
        </w:rPr>
        <w:t xml:space="preserve">Het wordt altijd begeleid door een manifest waarin de herkomst, de toegestane scope, de gebruikte bronnen en de cryptografische kenmerken van het pakket zijn vastgelegd.</w:t>
      </w:r>
    </w:p>
    <w:p w:rsidR="00000000" w:rsidDel="00000000" w:rsidP="00000000" w:rsidRDefault="00000000" w:rsidRPr="00000000" w14:paraId="0000026B">
      <w:pPr>
        <w:spacing w:after="240" w:before="240"/>
        <w:rPr/>
      </w:pPr>
      <w:r w:rsidDel="00000000" w:rsidR="00000000" w:rsidRPr="00000000">
        <w:rPr>
          <w:rtl w:val="0"/>
        </w:rPr>
        <w:t xml:space="preserve">Het manifest vormt daarmee de brug tussen twee vertrouwensdomeinen.</w:t>
      </w:r>
    </w:p>
    <w:p w:rsidR="00000000" w:rsidDel="00000000" w:rsidP="00000000" w:rsidRDefault="00000000" w:rsidRPr="00000000" w14:paraId="0000026C">
      <w:pPr>
        <w:spacing w:after="240" w:before="240"/>
        <w:rPr/>
      </w:pPr>
      <w:r w:rsidDel="00000000" w:rsidR="00000000" w:rsidRPr="00000000">
        <w:rPr>
          <w:rtl w:val="0"/>
        </w:rPr>
        <w:t xml:space="preserve">Niet omdat het de gegevens vervangt, maar omdat het de betekenis van die gegevens controleerbaar maakt.</w:t>
      </w:r>
    </w:p>
    <w:p w:rsidR="00000000" w:rsidDel="00000000" w:rsidP="00000000" w:rsidRDefault="00000000" w:rsidRPr="00000000" w14:paraId="0000026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E">
      <w:pPr>
        <w:pStyle w:val="Heading2"/>
        <w:keepNext w:val="0"/>
        <w:keepLines w:val="0"/>
        <w:spacing w:after="80"/>
        <w:rPr>
          <w:b w:val="1"/>
          <w:bCs w:val="1"/>
          <w:sz w:val="34"/>
          <w:szCs w:val="34"/>
        </w:rPr>
      </w:pPr>
      <w:bookmarkStart w:colFirst="0" w:colLast="0" w:name="_hajxbbczf7ah" w:id="77"/>
      <w:bookmarkEnd w:id="77"/>
      <w:r w:rsidDel="00000000" w:rsidR="00000000" w:rsidRPr="00000000">
        <w:rPr>
          <w:b w:val="1"/>
          <w:bCs w:val="1"/>
          <w:sz w:val="34"/>
          <w:szCs w:val="34"/>
          <w:rtl w:val="0"/>
        </w:rPr>
        <w:t xml:space="preserve">Vertrouwen is een reis, geen eigenschap</w:t>
      </w:r>
    </w:p>
    <w:p w:rsidR="00000000" w:rsidDel="00000000" w:rsidP="00000000" w:rsidRDefault="00000000" w:rsidRPr="00000000" w14:paraId="0000026F">
      <w:pPr>
        <w:spacing w:after="240" w:before="240"/>
        <w:rPr/>
      </w:pPr>
      <w:r w:rsidDel="00000000" w:rsidR="00000000" w:rsidRPr="00000000">
        <w:rPr>
          <w:rtl w:val="0"/>
        </w:rPr>
        <w:t xml:space="preserve">Wanneer de volledige architectuur wordt overzien, ontstaat een opmerkelijk beeld.</w:t>
      </w:r>
    </w:p>
    <w:p w:rsidR="00000000" w:rsidDel="00000000" w:rsidP="00000000" w:rsidRDefault="00000000" w:rsidRPr="00000000" w14:paraId="00000270">
      <w:pPr>
        <w:spacing w:after="240" w:before="240"/>
        <w:rPr/>
      </w:pPr>
      <w:r w:rsidDel="00000000" w:rsidR="00000000" w:rsidRPr="00000000">
        <w:rPr>
          <w:rtl w:val="0"/>
        </w:rPr>
        <w:t xml:space="preserve">Nergens in de keten bestaat één component die volledig wordt vertrouwd.</w:t>
      </w:r>
    </w:p>
    <w:p w:rsidR="00000000" w:rsidDel="00000000" w:rsidP="00000000" w:rsidRDefault="00000000" w:rsidRPr="00000000" w14:paraId="00000271">
      <w:pPr>
        <w:spacing w:after="240" w:before="240"/>
        <w:rPr/>
      </w:pPr>
      <w:r w:rsidDel="00000000" w:rsidR="00000000" w:rsidRPr="00000000">
        <w:rPr>
          <w:rtl w:val="0"/>
        </w:rPr>
        <w:t xml:space="preserve">Iedere laag ontvangt informatie van een voorgaande laag.</w:t>
      </w:r>
    </w:p>
    <w:p w:rsidR="00000000" w:rsidDel="00000000" w:rsidP="00000000" w:rsidRDefault="00000000" w:rsidRPr="00000000" w14:paraId="00000272">
      <w:pPr>
        <w:spacing w:after="240" w:before="240"/>
        <w:rPr/>
      </w:pPr>
      <w:r w:rsidDel="00000000" w:rsidR="00000000" w:rsidRPr="00000000">
        <w:rPr>
          <w:rtl w:val="0"/>
        </w:rPr>
        <w:t xml:space="preserve">Iedere laag controleert opnieuw.</w:t>
      </w:r>
    </w:p>
    <w:p w:rsidR="00000000" w:rsidDel="00000000" w:rsidP="00000000" w:rsidRDefault="00000000" w:rsidRPr="00000000" w14:paraId="00000273">
      <w:pPr>
        <w:spacing w:after="240" w:before="240"/>
        <w:rPr/>
      </w:pPr>
      <w:r w:rsidDel="00000000" w:rsidR="00000000" w:rsidRPr="00000000">
        <w:rPr>
          <w:rtl w:val="0"/>
        </w:rPr>
        <w:t xml:space="preserve">Iedere laag voegt eigen bewijs toe.</w:t>
      </w:r>
    </w:p>
    <w:p w:rsidR="00000000" w:rsidDel="00000000" w:rsidP="00000000" w:rsidRDefault="00000000" w:rsidRPr="00000000" w14:paraId="00000274">
      <w:pPr>
        <w:spacing w:after="240" w:before="240"/>
        <w:rPr/>
      </w:pPr>
      <w:r w:rsidDel="00000000" w:rsidR="00000000" w:rsidRPr="00000000">
        <w:rPr>
          <w:rtl w:val="0"/>
        </w:rPr>
        <w:t xml:space="preserve">Iedere laag draagt een nieuwe verantwoordelijkheid.</w:t>
      </w:r>
    </w:p>
    <w:p w:rsidR="00000000" w:rsidDel="00000000" w:rsidP="00000000" w:rsidRDefault="00000000" w:rsidRPr="00000000" w14:paraId="00000275">
      <w:pPr>
        <w:spacing w:after="240" w:before="240"/>
        <w:rPr/>
      </w:pPr>
      <w:r w:rsidDel="00000000" w:rsidR="00000000" w:rsidRPr="00000000">
        <w:rPr>
          <w:rtl w:val="0"/>
        </w:rPr>
        <w:t xml:space="preserve">Vertrouwen verplaatst zich daardoor niet als een eigenschap die eenmaal ontstaat en vervolgens behouden blijft.</w:t>
      </w:r>
    </w:p>
    <w:p w:rsidR="00000000" w:rsidDel="00000000" w:rsidP="00000000" w:rsidRDefault="00000000" w:rsidRPr="00000000" w14:paraId="00000276">
      <w:pPr>
        <w:spacing w:after="240" w:before="240"/>
        <w:rPr/>
      </w:pPr>
      <w:r w:rsidDel="00000000" w:rsidR="00000000" w:rsidRPr="00000000">
        <w:rPr>
          <w:rtl w:val="0"/>
        </w:rPr>
        <w:t xml:space="preserve">Het wordt bij iedere overgang opnieuw opgebouwd.</w:t>
      </w:r>
    </w:p>
    <w:p w:rsidR="00000000" w:rsidDel="00000000" w:rsidP="00000000" w:rsidRDefault="00000000" w:rsidRPr="00000000" w14:paraId="00000277">
      <w:pPr>
        <w:spacing w:after="240" w:before="240"/>
        <w:rPr/>
      </w:pPr>
      <w:r w:rsidDel="00000000" w:rsidR="00000000" w:rsidRPr="00000000">
        <w:rPr>
          <w:rtl w:val="0"/>
        </w:rPr>
        <w:t xml:space="preserve">Juist daardoor kan geen enkele component de volledige architectuur domineren.</w:t>
      </w:r>
    </w:p>
    <w:p w:rsidR="00000000" w:rsidDel="00000000" w:rsidP="00000000" w:rsidRDefault="00000000" w:rsidRPr="00000000" w14:paraId="00000278">
      <w:pPr>
        <w:spacing w:after="240" w:before="240"/>
        <w:rPr/>
      </w:pPr>
      <w:r w:rsidDel="00000000" w:rsidR="00000000" w:rsidRPr="00000000">
        <w:rPr>
          <w:rtl w:val="0"/>
        </w:rPr>
        <w:t xml:space="preserve">Een fout in één laag hoeft niet automatisch door te werken naar de volgende. Een ongeldige autorisatie wordt onderschept voordat beleid wordt toegepast. Een ingetrokken toestemming wordt onderschept voordat gegevens worden verzameld. Een gewijzigd pakket wordt ontdekt voordat levering plaatsvindt.</w:t>
      </w:r>
    </w:p>
    <w:p w:rsidR="00000000" w:rsidDel="00000000" w:rsidP="00000000" w:rsidRDefault="00000000" w:rsidRPr="00000000" w14:paraId="00000279">
      <w:pPr>
        <w:spacing w:after="240" w:before="240"/>
        <w:rPr/>
      </w:pPr>
      <w:r w:rsidDel="00000000" w:rsidR="00000000" w:rsidRPr="00000000">
        <w:rPr>
          <w:rtl w:val="0"/>
        </w:rPr>
        <w:t xml:space="preserve">De architectuur vertrouwt dus niet op één perfecte controle.</w:t>
      </w:r>
    </w:p>
    <w:p w:rsidR="00000000" w:rsidDel="00000000" w:rsidP="00000000" w:rsidRDefault="00000000" w:rsidRPr="00000000" w14:paraId="0000027A">
      <w:pPr>
        <w:spacing w:after="240" w:before="240"/>
        <w:rPr/>
      </w:pPr>
      <w:r w:rsidDel="00000000" w:rsidR="00000000" w:rsidRPr="00000000">
        <w:rPr>
          <w:rtl w:val="0"/>
        </w:rPr>
        <w:t xml:space="preserve">Zij vertrouwt op een opeenvolging van onafhankelijke controles die elkaar versterken.</w:t>
      </w:r>
    </w:p>
    <w:p w:rsidR="00000000" w:rsidDel="00000000" w:rsidP="00000000" w:rsidRDefault="00000000" w:rsidRPr="00000000" w14:paraId="0000027B">
      <w:pPr>
        <w:spacing w:after="240" w:before="240"/>
        <w:rPr/>
      </w:pPr>
      <w:r w:rsidDel="00000000" w:rsidR="00000000" w:rsidRPr="00000000">
        <w:rPr>
          <w:rtl w:val="0"/>
        </w:rPr>
        <w:t xml:space="preserve">Daarin ligt uiteindelijk de essentie van de Trusted Data Intermediary.</w:t>
      </w:r>
    </w:p>
    <w:p w:rsidR="00000000" w:rsidDel="00000000" w:rsidP="00000000" w:rsidRDefault="00000000" w:rsidRPr="00000000" w14:paraId="0000027C">
      <w:pPr>
        <w:spacing w:after="240" w:before="240"/>
        <w:rPr/>
      </w:pPr>
      <w:r w:rsidDel="00000000" w:rsidR="00000000" w:rsidRPr="00000000">
        <w:rPr>
          <w:rtl w:val="0"/>
        </w:rPr>
        <w:t xml:space="preserve">Niet één component is </w:t>
      </w:r>
      <w:r w:rsidDel="00000000" w:rsidR="00000000" w:rsidRPr="00000000">
        <w:rPr>
          <w:i w:val="1"/>
          <w:iCs w:val="1"/>
          <w:rtl w:val="0"/>
        </w:rPr>
        <w:t xml:space="preserve">trusted</w:t>
      </w:r>
      <w:r w:rsidDel="00000000" w:rsidR="00000000" w:rsidRPr="00000000">
        <w:rPr>
          <w:rtl w:val="0"/>
        </w:rPr>
        <w:t xml:space="preserve">.</w:t>
      </w:r>
    </w:p>
    <w:p w:rsidR="00000000" w:rsidDel="00000000" w:rsidP="00000000" w:rsidRDefault="00000000" w:rsidRPr="00000000" w14:paraId="0000027D">
      <w:pPr>
        <w:spacing w:after="240" w:before="240"/>
        <w:rPr/>
      </w:pPr>
      <w:r w:rsidDel="00000000" w:rsidR="00000000" w:rsidRPr="00000000">
        <w:rPr>
          <w:rtl w:val="0"/>
        </w:rPr>
        <w:t xml:space="preserve">De architectuur als geheel wordt betrouwbaar doordat iedere vertrouwensgrens expliciet wordt bewaakt.</w:t>
      </w:r>
    </w:p>
    <w:p w:rsidR="00000000" w:rsidDel="00000000" w:rsidP="00000000" w:rsidRDefault="00000000" w:rsidRPr="00000000" w14:paraId="0000027E">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27F">
      <w:pPr>
        <w:pStyle w:val="Heading1"/>
        <w:keepNext w:val="0"/>
        <w:keepLines w:val="0"/>
        <w:spacing w:before="480"/>
        <w:rPr>
          <w:b w:val="1"/>
          <w:bCs w:val="1"/>
          <w:sz w:val="46"/>
          <w:szCs w:val="46"/>
        </w:rPr>
      </w:pPr>
      <w:bookmarkStart w:colFirst="0" w:colLast="0" w:name="_xgtyyxxbr01x" w:id="78"/>
      <w:bookmarkEnd w:id="78"/>
      <w:r w:rsidDel="00000000" w:rsidR="00000000" w:rsidRPr="00000000">
        <w:rPr>
          <w:b w:val="1"/>
          <w:bCs w:val="1"/>
          <w:sz w:val="46"/>
          <w:szCs w:val="46"/>
          <w:rtl w:val="0"/>
        </w:rPr>
        <w:t xml:space="preserve">Hoofdstuk 5</w:t>
      </w:r>
    </w:p>
    <w:p w:rsidR="00000000" w:rsidDel="00000000" w:rsidP="00000000" w:rsidRDefault="00000000" w:rsidRPr="00000000" w14:paraId="00000280">
      <w:pPr>
        <w:pStyle w:val="Heading1"/>
        <w:keepNext w:val="0"/>
        <w:keepLines w:val="0"/>
        <w:spacing w:before="480"/>
        <w:rPr>
          <w:b w:val="1"/>
          <w:bCs w:val="1"/>
          <w:sz w:val="46"/>
          <w:szCs w:val="46"/>
        </w:rPr>
      </w:pPr>
      <w:bookmarkStart w:colFirst="0" w:colLast="0" w:name="_e4ao4b859jal" w:id="79"/>
      <w:bookmarkEnd w:id="79"/>
      <w:r w:rsidDel="00000000" w:rsidR="00000000" w:rsidRPr="00000000">
        <w:rPr>
          <w:b w:val="1"/>
          <w:bCs w:val="1"/>
          <w:sz w:val="46"/>
          <w:szCs w:val="46"/>
          <w:rtl w:val="0"/>
        </w:rPr>
        <w:t xml:space="preserve">Waarom deze architectuur geen centrale datakluis is</w:t>
      </w:r>
    </w:p>
    <w:p w:rsidR="00000000" w:rsidDel="00000000" w:rsidP="00000000" w:rsidRDefault="00000000" w:rsidRPr="00000000" w14:paraId="00000281">
      <w:pPr>
        <w:pStyle w:val="Heading2"/>
        <w:keepNext w:val="0"/>
        <w:keepLines w:val="0"/>
        <w:spacing w:after="80"/>
        <w:rPr>
          <w:b w:val="1"/>
          <w:bCs w:val="1"/>
          <w:sz w:val="34"/>
          <w:szCs w:val="34"/>
        </w:rPr>
      </w:pPr>
      <w:bookmarkStart w:colFirst="0" w:colLast="0" w:name="_a9rvfu5hv28l" w:id="80"/>
      <w:bookmarkEnd w:id="80"/>
      <w:r w:rsidDel="00000000" w:rsidR="00000000" w:rsidRPr="00000000">
        <w:rPr>
          <w:b w:val="1"/>
          <w:bCs w:val="1"/>
          <w:sz w:val="34"/>
          <w:szCs w:val="34"/>
          <w:rtl w:val="0"/>
        </w:rPr>
        <w:t xml:space="preserve">Over bronnen, verantwoordelijkheid en de verleiding van centralisatie</w:t>
      </w:r>
    </w:p>
    <w:p w:rsidR="00000000" w:rsidDel="00000000" w:rsidP="00000000" w:rsidRDefault="00000000" w:rsidRPr="00000000" w14:paraId="00000282">
      <w:pPr>
        <w:spacing w:after="240" w:before="240"/>
        <w:rPr/>
      </w:pPr>
      <w:r w:rsidDel="00000000" w:rsidR="00000000" w:rsidRPr="00000000">
        <w:rPr>
          <w:rtl w:val="0"/>
        </w:rPr>
        <w:t xml:space="preserve">Wanneer een nieuwe architectuur wordt geïntroduceerd waarin gegevensuitwisseling centraal staat, ontstaat vrijwel onmiddellijk dezelfde vraag. Waar worden de gegevens opgeslagen?</w:t>
      </w:r>
    </w:p>
    <w:p w:rsidR="00000000" w:rsidDel="00000000" w:rsidP="00000000" w:rsidRDefault="00000000" w:rsidRPr="00000000" w14:paraId="00000283">
      <w:pPr>
        <w:spacing w:after="240" w:before="240"/>
        <w:rPr/>
      </w:pPr>
      <w:r w:rsidDel="00000000" w:rsidR="00000000" w:rsidRPr="00000000">
        <w:rPr>
          <w:rtl w:val="0"/>
        </w:rPr>
        <w:t xml:space="preserve">Die vraag is begrijpelijk. Decennialang zijn informatiesystemen gebouwd vanuit het idee dat gegevens eerst worden verzameld, vervolgens centraal worden beheerd en daarna beschikbaar worden gesteld aan degenen die daarvan gebruik mogen maken. In veel gevallen heeft deze benadering goed gefunctioneerd. Centrale registraties hebben de kwaliteit van gegevens verbeterd, dubbele administraties verminderd en samenwerking tussen organisaties eenvoudiger gemaakt.</w:t>
      </w:r>
    </w:p>
    <w:p w:rsidR="00000000" w:rsidDel="00000000" w:rsidP="00000000" w:rsidRDefault="00000000" w:rsidRPr="00000000" w14:paraId="00000284">
      <w:pPr>
        <w:spacing w:after="240" w:before="240"/>
        <w:rPr/>
      </w:pPr>
      <w:r w:rsidDel="00000000" w:rsidR="00000000" w:rsidRPr="00000000">
        <w:rPr>
          <w:rtl w:val="0"/>
        </w:rPr>
        <w:t xml:space="preserve">Juist daarom ligt het voor de hand om ook een Trusted Data Intermediary te beschouwen als een volgende stap in die ontwikkeling. Wie de naam voor het eerst hoort, zou gemakkelijk kunnen veronderstellen dat er opnieuw een centrale voorziening ontstaat waarin gegevens worden samengebracht om ze vervolgens gecontroleerd te kunnen delen.</w:t>
      </w:r>
    </w:p>
    <w:p w:rsidR="00000000" w:rsidDel="00000000" w:rsidP="00000000" w:rsidRDefault="00000000" w:rsidRPr="00000000" w14:paraId="00000285">
      <w:pPr>
        <w:spacing w:after="240" w:before="240"/>
        <w:rPr/>
      </w:pPr>
      <w:r w:rsidDel="00000000" w:rsidR="00000000" w:rsidRPr="00000000">
        <w:rPr>
          <w:rtl w:val="0"/>
        </w:rPr>
        <w:t xml:space="preserve">Dat is echter niet het uitgangspunt van deze architectuur.</w:t>
      </w:r>
    </w:p>
    <w:p w:rsidR="00000000" w:rsidDel="00000000" w:rsidP="00000000" w:rsidRDefault="00000000" w:rsidRPr="00000000" w14:paraId="00000286">
      <w:pPr>
        <w:spacing w:after="240" w:before="240"/>
        <w:rPr/>
      </w:pPr>
      <w:r w:rsidDel="00000000" w:rsidR="00000000" w:rsidRPr="00000000">
        <w:rPr>
          <w:rtl w:val="0"/>
        </w:rPr>
        <w:t xml:space="preserve">Sterker nog, een belangrijk deel van de ontwerpkeuzes die in de voorgaande hoofdstukken zijn beschreven, is juist bedoeld om te voorkomen dat de Trusted Data Intermediary zelf uitgroeit tot een nieuwe gegevensverzameling.</w:t>
      </w:r>
    </w:p>
    <w:p w:rsidR="00000000" w:rsidDel="00000000" w:rsidP="00000000" w:rsidRDefault="00000000" w:rsidRPr="00000000" w14:paraId="00000287">
      <w:pPr>
        <w:spacing w:after="240" w:before="240"/>
        <w:rPr/>
      </w:pPr>
      <w:r w:rsidDel="00000000" w:rsidR="00000000" w:rsidRPr="00000000">
        <w:rPr>
          <w:rtl w:val="0"/>
        </w:rPr>
        <w:t xml:space="preserve">De architectuur is niet ontworpen om eigenaar van gegevens te worden.</w:t>
      </w:r>
    </w:p>
    <w:p w:rsidR="00000000" w:rsidDel="00000000" w:rsidP="00000000" w:rsidRDefault="00000000" w:rsidRPr="00000000" w14:paraId="00000288">
      <w:pPr>
        <w:spacing w:after="240" w:before="240"/>
        <w:rPr/>
      </w:pPr>
      <w:r w:rsidDel="00000000" w:rsidR="00000000" w:rsidRPr="00000000">
        <w:rPr>
          <w:rtl w:val="0"/>
        </w:rPr>
        <w:t xml:space="preserve">Zij is ontworpen om de rechtmatige verstrekking van gegevens mogelijk te maken.</w:t>
      </w:r>
    </w:p>
    <w:p w:rsidR="00000000" w:rsidDel="00000000" w:rsidP="00000000" w:rsidRDefault="00000000" w:rsidRPr="00000000" w14:paraId="00000289">
      <w:pPr>
        <w:spacing w:after="240" w:before="240"/>
        <w:rPr/>
      </w:pPr>
      <w:r w:rsidDel="00000000" w:rsidR="00000000" w:rsidRPr="00000000">
        <w:rPr>
          <w:rtl w:val="0"/>
        </w:rPr>
        <w:t xml:space="preserve">Dat lijkt een klein verschil in formulering, maar het verandert vrijwel iedere ontwerpbeslissing die daarna volgt.</w:t>
      </w:r>
    </w:p>
    <w:p w:rsidR="00000000" w:rsidDel="00000000" w:rsidP="00000000" w:rsidRDefault="00000000" w:rsidRPr="00000000" w14:paraId="0000028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pStyle w:val="Heading2"/>
        <w:keepNext w:val="0"/>
        <w:keepLines w:val="0"/>
        <w:spacing w:after="80"/>
        <w:rPr>
          <w:b w:val="1"/>
          <w:bCs w:val="1"/>
          <w:sz w:val="34"/>
          <w:szCs w:val="34"/>
        </w:rPr>
      </w:pPr>
      <w:bookmarkStart w:colFirst="0" w:colLast="0" w:name="_6cx0ovgiglzd" w:id="81"/>
      <w:bookmarkEnd w:id="81"/>
      <w:r w:rsidDel="00000000" w:rsidR="00000000" w:rsidRPr="00000000">
        <w:rPr>
          <w:b w:val="1"/>
          <w:bCs w:val="1"/>
          <w:sz w:val="34"/>
          <w:szCs w:val="34"/>
          <w:rtl w:val="0"/>
        </w:rPr>
        <w:t xml:space="preserve">Van gegevensbeheer naar gegevensverstrekking</w:t>
      </w:r>
    </w:p>
    <w:p w:rsidR="00000000" w:rsidDel="00000000" w:rsidP="00000000" w:rsidRDefault="00000000" w:rsidRPr="00000000" w14:paraId="0000028C">
      <w:pPr>
        <w:spacing w:after="240" w:before="240"/>
        <w:rPr/>
      </w:pPr>
      <w:r w:rsidDel="00000000" w:rsidR="00000000" w:rsidRPr="00000000">
        <w:rPr>
          <w:rtl w:val="0"/>
        </w:rPr>
        <w:t xml:space="preserve">Veel digitale architecturen richten zich op het beheren van informatie. Gegevens worden opgeslagen, verrijkt, gecorrigeerd, samengevoegd en beschikbaar gesteld aan verschillende gebruikers. De kwaliteit van het systeem wordt daarbij vaak afgemeten aan de volledigheid van de verzamelde informatie en de mogelijkheden om deze efficiënt te raadplegen.</w:t>
      </w:r>
    </w:p>
    <w:p w:rsidR="00000000" w:rsidDel="00000000" w:rsidP="00000000" w:rsidRDefault="00000000" w:rsidRPr="00000000" w14:paraId="0000028D">
      <w:pPr>
        <w:spacing w:after="240" w:before="240"/>
        <w:rPr/>
      </w:pPr>
      <w:r w:rsidDel="00000000" w:rsidR="00000000" w:rsidRPr="00000000">
        <w:rPr>
          <w:rtl w:val="0"/>
        </w:rPr>
        <w:t xml:space="preserve">Een Trusted Data Intermediary heeft een andere opdracht.</w:t>
      </w:r>
    </w:p>
    <w:p w:rsidR="00000000" w:rsidDel="00000000" w:rsidP="00000000" w:rsidRDefault="00000000" w:rsidRPr="00000000" w14:paraId="0000028E">
      <w:pPr>
        <w:spacing w:after="240" w:before="240"/>
        <w:rPr/>
      </w:pPr>
      <w:r w:rsidDel="00000000" w:rsidR="00000000" w:rsidRPr="00000000">
        <w:rPr>
          <w:rtl w:val="0"/>
        </w:rPr>
        <w:t xml:space="preserve">Het doel is niet om een steeds completer beeld van burgers, bedrijven of organisaties op te bouwen. Integendeel, de architectuur probeert juist te voorkomen dat een dergelijk totaalbeeld op één plaats ontstaat.</w:t>
      </w:r>
    </w:p>
    <w:p w:rsidR="00000000" w:rsidDel="00000000" w:rsidP="00000000" w:rsidRDefault="00000000" w:rsidRPr="00000000" w14:paraId="0000028F">
      <w:pPr>
        <w:spacing w:after="240" w:before="240"/>
        <w:rPr/>
      </w:pPr>
      <w:r w:rsidDel="00000000" w:rsidR="00000000" w:rsidRPr="00000000">
        <w:rPr>
          <w:rtl w:val="0"/>
        </w:rPr>
        <w:t xml:space="preserve">De kern van de architectuur ligt daarom niet bij opslag, maar bij het zorgvuldig begeleiden van één concrete gebeurtenis: een gegevensverstrekking.</w:t>
      </w:r>
    </w:p>
    <w:p w:rsidR="00000000" w:rsidDel="00000000" w:rsidP="00000000" w:rsidRDefault="00000000" w:rsidRPr="00000000" w14:paraId="00000290">
      <w:pPr>
        <w:spacing w:after="240" w:before="240"/>
        <w:rPr/>
      </w:pPr>
      <w:r w:rsidDel="00000000" w:rsidR="00000000" w:rsidRPr="00000000">
        <w:rPr>
          <w:rtl w:val="0"/>
        </w:rPr>
        <w:t xml:space="preserve">Iedere verstrekking heeft een aanleiding, een doel, een burgerbesluit, een beleidsafweging, een zorgvuldig afgebakende gegevensselectie en een controleerbare afronding. Zodra die verstrekking is voltooid, eindigt ook de verantwoordelijkheid van de Trusted Data Intermediary voor dat proces.</w:t>
      </w:r>
    </w:p>
    <w:p w:rsidR="00000000" w:rsidDel="00000000" w:rsidP="00000000" w:rsidRDefault="00000000" w:rsidRPr="00000000" w14:paraId="00000291">
      <w:pPr>
        <w:spacing w:after="240" w:before="240"/>
        <w:rPr/>
      </w:pPr>
      <w:r w:rsidDel="00000000" w:rsidR="00000000" w:rsidRPr="00000000">
        <w:rPr>
          <w:rtl w:val="0"/>
        </w:rPr>
        <w:t xml:space="preserve">De architectuur kent dus geen voortdurende ambitie om gegevens naar zich toe te trekken. Zij beweegt zich juist langs de gegevens, zonder daarvan de blijvende beheerder te worden.</w:t>
      </w:r>
    </w:p>
    <w:p w:rsidR="00000000" w:rsidDel="00000000" w:rsidP="00000000" w:rsidRDefault="00000000" w:rsidRPr="00000000" w14:paraId="0000029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3">
      <w:pPr>
        <w:pStyle w:val="Heading2"/>
        <w:keepNext w:val="0"/>
        <w:keepLines w:val="0"/>
        <w:spacing w:after="80"/>
        <w:rPr>
          <w:b w:val="1"/>
          <w:bCs w:val="1"/>
          <w:sz w:val="34"/>
          <w:szCs w:val="34"/>
        </w:rPr>
      </w:pPr>
      <w:bookmarkStart w:colFirst="0" w:colLast="0" w:name="_32l8z7h8opuv" w:id="82"/>
      <w:bookmarkEnd w:id="82"/>
      <w:r w:rsidDel="00000000" w:rsidR="00000000" w:rsidRPr="00000000">
        <w:rPr>
          <w:b w:val="1"/>
          <w:bCs w:val="1"/>
          <w:sz w:val="34"/>
          <w:szCs w:val="34"/>
          <w:rtl w:val="0"/>
        </w:rPr>
        <w:t xml:space="preserve">De bronhouder blijft bronhouder</w:t>
      </w:r>
    </w:p>
    <w:p w:rsidR="00000000" w:rsidDel="00000000" w:rsidP="00000000" w:rsidRDefault="00000000" w:rsidRPr="00000000" w14:paraId="00000294">
      <w:pPr>
        <w:spacing w:after="240" w:before="240"/>
        <w:rPr/>
      </w:pPr>
      <w:r w:rsidDel="00000000" w:rsidR="00000000" w:rsidRPr="00000000">
        <w:rPr>
          <w:rtl w:val="0"/>
        </w:rPr>
        <w:t xml:space="preserve">Een van de belangrijkste uitgangspunten van de architectuur is dat gegevens zoveel mogelijk blijven waar zij thuishoren.</w:t>
      </w:r>
    </w:p>
    <w:p w:rsidR="00000000" w:rsidDel="00000000" w:rsidP="00000000" w:rsidRDefault="00000000" w:rsidRPr="00000000" w14:paraId="00000295">
      <w:pPr>
        <w:spacing w:after="240" w:before="240"/>
        <w:rPr/>
      </w:pPr>
      <w:r w:rsidDel="00000000" w:rsidR="00000000" w:rsidRPr="00000000">
        <w:rPr>
          <w:rtl w:val="0"/>
        </w:rPr>
        <w:t xml:space="preserve">De organisatie die verantwoordelijk is voor de juistheid van een registratie, blijft verantwoordelijk voor die registratie. Een wijziging in de bron hoeft niet eerst te worden gesynchroniseerd met een centrale opslagplaats voordat zij betekenis krijgt. De bron blijft de plaats waar de actuele werkelijkheid wordt beheerd.</w:t>
      </w:r>
    </w:p>
    <w:p w:rsidR="00000000" w:rsidDel="00000000" w:rsidP="00000000" w:rsidRDefault="00000000" w:rsidRPr="00000000" w14:paraId="00000296">
      <w:pPr>
        <w:spacing w:after="240" w:before="240"/>
        <w:rPr/>
      </w:pPr>
      <w:r w:rsidDel="00000000" w:rsidR="00000000" w:rsidRPr="00000000">
        <w:rPr>
          <w:rtl w:val="0"/>
        </w:rPr>
        <w:t xml:space="preserve">Daarmee blijft ook de verantwoordelijkheid helder.</w:t>
      </w:r>
    </w:p>
    <w:p w:rsidR="00000000" w:rsidDel="00000000" w:rsidP="00000000" w:rsidRDefault="00000000" w:rsidRPr="00000000" w14:paraId="00000297">
      <w:pPr>
        <w:spacing w:after="240" w:before="240"/>
        <w:rPr/>
      </w:pPr>
      <w:r w:rsidDel="00000000" w:rsidR="00000000" w:rsidRPr="00000000">
        <w:rPr>
          <w:rtl w:val="0"/>
        </w:rPr>
        <w:t xml:space="preserve">De Trusted Data Intermediary neemt die verantwoordelijkheid niet over en probeert haar evenmin te dupliceren. De architectuur voegt geen nieuwe waarheid toe naast de bestaande waarheid. Zij creëert uitsluitend een gecontroleerde route waarlangs een zorgvuldig geselecteerd deel van die waarheid tijdelijk kan worden gedeeld.</w:t>
      </w:r>
    </w:p>
    <w:p w:rsidR="00000000" w:rsidDel="00000000" w:rsidP="00000000" w:rsidRDefault="00000000" w:rsidRPr="00000000" w14:paraId="00000298">
      <w:pPr>
        <w:spacing w:after="240" w:before="240"/>
        <w:rPr/>
      </w:pPr>
      <w:r w:rsidDel="00000000" w:rsidR="00000000" w:rsidRPr="00000000">
        <w:rPr>
          <w:rtl w:val="0"/>
        </w:rPr>
        <w:t xml:space="preserve">Dat onderscheid voorkomt dat naast iedere authentieke registratie opnieuw een afgeleide administratie ontstaat die op termijn onvermijdelijk gaat afwijken van de oorspronkelijke bron.</w:t>
      </w:r>
    </w:p>
    <w:p w:rsidR="00000000" w:rsidDel="00000000" w:rsidP="00000000" w:rsidRDefault="00000000" w:rsidRPr="00000000" w14:paraId="0000029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A">
      <w:pPr>
        <w:pStyle w:val="Heading2"/>
        <w:keepNext w:val="0"/>
        <w:keepLines w:val="0"/>
        <w:spacing w:after="80"/>
        <w:rPr>
          <w:b w:val="1"/>
          <w:bCs w:val="1"/>
          <w:sz w:val="34"/>
          <w:szCs w:val="34"/>
        </w:rPr>
      </w:pPr>
      <w:bookmarkStart w:colFirst="0" w:colLast="0" w:name="_cmk6c7azwz8a" w:id="83"/>
      <w:bookmarkEnd w:id="83"/>
      <w:r w:rsidDel="00000000" w:rsidR="00000000" w:rsidRPr="00000000">
        <w:rPr>
          <w:b w:val="1"/>
          <w:bCs w:val="1"/>
          <w:sz w:val="34"/>
          <w:szCs w:val="34"/>
          <w:rtl w:val="0"/>
        </w:rPr>
        <w:t xml:space="preserve">Tijdelijkheid als ontwerpprincipe</w:t>
      </w:r>
    </w:p>
    <w:p w:rsidR="00000000" w:rsidDel="00000000" w:rsidP="00000000" w:rsidRDefault="00000000" w:rsidRPr="00000000" w14:paraId="0000029B">
      <w:pPr>
        <w:spacing w:after="240" w:before="240"/>
        <w:rPr/>
      </w:pPr>
      <w:r w:rsidDel="00000000" w:rsidR="00000000" w:rsidRPr="00000000">
        <w:rPr>
          <w:rtl w:val="0"/>
        </w:rPr>
        <w:t xml:space="preserve">De afwezigheid van een centrale gegevensverzameling betekent niet dat er tijdens een gegevensverstrekking geen gegevens worden verwerkt. Uiteraard gebeurt dat wel.</w:t>
      </w:r>
    </w:p>
    <w:p w:rsidR="00000000" w:rsidDel="00000000" w:rsidP="00000000" w:rsidRDefault="00000000" w:rsidRPr="00000000" w14:paraId="0000029C">
      <w:pPr>
        <w:spacing w:after="240" w:before="240"/>
        <w:rPr/>
      </w:pPr>
      <w:r w:rsidDel="00000000" w:rsidR="00000000" w:rsidRPr="00000000">
        <w:rPr>
          <w:rtl w:val="0"/>
        </w:rPr>
        <w:t xml:space="preserve">Een gegevenspakket moet worden samengesteld, gecontroleerd, voorzien van een manifest en uiteindelijk worden afgeleverd aan de ontvangende partij. Gedurende dat proces bestaan de geselecteerde gegevens dus daadwerkelijk binnen de uitvoeringsketen.</w:t>
      </w:r>
    </w:p>
    <w:p w:rsidR="00000000" w:rsidDel="00000000" w:rsidP="00000000" w:rsidRDefault="00000000" w:rsidRPr="00000000" w14:paraId="0000029D">
      <w:pPr>
        <w:spacing w:after="240" w:before="240"/>
        <w:rPr/>
      </w:pPr>
      <w:r w:rsidDel="00000000" w:rsidR="00000000" w:rsidRPr="00000000">
        <w:rPr>
          <w:rtl w:val="0"/>
        </w:rPr>
        <w:t xml:space="preserve">Het verschil zit in het karakter van die aanwezigheid.</w:t>
      </w:r>
    </w:p>
    <w:p w:rsidR="00000000" w:rsidDel="00000000" w:rsidP="00000000" w:rsidRDefault="00000000" w:rsidRPr="00000000" w14:paraId="0000029E">
      <w:pPr>
        <w:spacing w:after="240" w:before="240"/>
        <w:rPr/>
      </w:pPr>
      <w:r w:rsidDel="00000000" w:rsidR="00000000" w:rsidRPr="00000000">
        <w:rPr>
          <w:rtl w:val="0"/>
        </w:rPr>
        <w:t xml:space="preserve">De gegevens worden niet verzameld met het doel een nieuw register op te bouwen. Zij worden uitsluitend verwerkt voor de duur van een specifieke, rechtmatige verstrekking.</w:t>
      </w:r>
    </w:p>
    <w:p w:rsidR="00000000" w:rsidDel="00000000" w:rsidP="00000000" w:rsidRDefault="00000000" w:rsidRPr="00000000" w14:paraId="0000029F">
      <w:pPr>
        <w:spacing w:after="240" w:before="240"/>
        <w:rPr/>
      </w:pPr>
      <w:r w:rsidDel="00000000" w:rsidR="00000000" w:rsidRPr="00000000">
        <w:rPr>
          <w:rtl w:val="0"/>
        </w:rPr>
        <w:t xml:space="preserve">Daarmee wordt tijdelijkheid een fundamenteel architectuurprincipe.</w:t>
      </w:r>
    </w:p>
    <w:p w:rsidR="00000000" w:rsidDel="00000000" w:rsidP="00000000" w:rsidRDefault="00000000" w:rsidRPr="00000000" w14:paraId="000002A0">
      <w:pPr>
        <w:spacing w:after="240" w:before="240"/>
        <w:rPr/>
      </w:pPr>
      <w:r w:rsidDel="00000000" w:rsidR="00000000" w:rsidRPr="00000000">
        <w:rPr>
          <w:rtl w:val="0"/>
        </w:rPr>
        <w:t xml:space="preserve">De gegevens zijn aanwezig zolang dat noodzakelijk is om de verstrekking zorgvuldig uit te voeren en controleerbaar af te ronden. Daarna resteert niet een nieuwe gegevensverzameling, maar het bewijs dát de verstrekking heeft plaatsgevonden, onder welke voorwaarden zij is uitgevoerd en welke gegevens daarbij onderdeel van het pakket vormden.</w:t>
      </w:r>
    </w:p>
    <w:p w:rsidR="00000000" w:rsidDel="00000000" w:rsidP="00000000" w:rsidRDefault="00000000" w:rsidRPr="00000000" w14:paraId="000002A1">
      <w:pPr>
        <w:spacing w:after="240" w:before="240"/>
        <w:rPr/>
      </w:pPr>
      <w:r w:rsidDel="00000000" w:rsidR="00000000" w:rsidRPr="00000000">
        <w:rPr>
          <w:rtl w:val="0"/>
        </w:rPr>
        <w:t xml:space="preserve">De architectuur bewaart daarmee primair het verhaal van de verstrekking en niet de verstrekking zelf.</w:t>
      </w:r>
    </w:p>
    <w:p w:rsidR="00000000" w:rsidDel="00000000" w:rsidP="00000000" w:rsidRDefault="00000000" w:rsidRPr="00000000" w14:paraId="000002A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3">
      <w:pPr>
        <w:pStyle w:val="Heading2"/>
        <w:keepNext w:val="0"/>
        <w:keepLines w:val="0"/>
        <w:spacing w:after="80"/>
        <w:rPr>
          <w:b w:val="1"/>
          <w:bCs w:val="1"/>
          <w:sz w:val="34"/>
          <w:szCs w:val="34"/>
        </w:rPr>
      </w:pPr>
      <w:bookmarkStart w:colFirst="0" w:colLast="0" w:name="_rbna5rrqg290" w:id="84"/>
      <w:bookmarkEnd w:id="84"/>
      <w:r w:rsidDel="00000000" w:rsidR="00000000" w:rsidRPr="00000000">
        <w:rPr>
          <w:b w:val="1"/>
          <w:bCs w:val="1"/>
          <w:sz w:val="34"/>
          <w:szCs w:val="34"/>
          <w:rtl w:val="0"/>
        </w:rPr>
        <w:t xml:space="preserve">Bewijs in plaats van bezit</w:t>
      </w:r>
    </w:p>
    <w:p w:rsidR="00000000" w:rsidDel="00000000" w:rsidP="00000000" w:rsidRDefault="00000000" w:rsidRPr="00000000" w14:paraId="000002A4">
      <w:pPr>
        <w:spacing w:after="240" w:before="240"/>
        <w:rPr/>
      </w:pPr>
      <w:r w:rsidDel="00000000" w:rsidR="00000000" w:rsidRPr="00000000">
        <w:rPr>
          <w:rtl w:val="0"/>
        </w:rPr>
        <w:t xml:space="preserve">Dit onderscheid tussen gegevens en bewijs loopt als een rode draad door de gehele architectuur.</w:t>
      </w:r>
    </w:p>
    <w:p w:rsidR="00000000" w:rsidDel="00000000" w:rsidP="00000000" w:rsidRDefault="00000000" w:rsidRPr="00000000" w14:paraId="000002A5">
      <w:pPr>
        <w:spacing w:after="240" w:before="240"/>
        <w:rPr/>
      </w:pPr>
      <w:r w:rsidDel="00000000" w:rsidR="00000000" w:rsidRPr="00000000">
        <w:rPr>
          <w:rtl w:val="0"/>
        </w:rPr>
        <w:t xml:space="preserve">Traditionele informatiesystemen ontlenen hun waarde vaak aan de gegevens die zij bezitten. Naarmate een systeem meer informatie bevat, neemt zijn betekenis toe. Dat mechanisme heeft veel digitale platformen in de afgelopen decennia gevormd.</w:t>
      </w:r>
    </w:p>
    <w:p w:rsidR="00000000" w:rsidDel="00000000" w:rsidP="00000000" w:rsidRDefault="00000000" w:rsidRPr="00000000" w14:paraId="000002A6">
      <w:pPr>
        <w:spacing w:after="240" w:before="240"/>
        <w:rPr/>
      </w:pPr>
      <w:r w:rsidDel="00000000" w:rsidR="00000000" w:rsidRPr="00000000">
        <w:rPr>
          <w:rtl w:val="0"/>
        </w:rPr>
        <w:t xml:space="preserve">De Trusted Data Intermediary volgt een andere logica.</w:t>
      </w:r>
    </w:p>
    <w:p w:rsidR="00000000" w:rsidDel="00000000" w:rsidP="00000000" w:rsidRDefault="00000000" w:rsidRPr="00000000" w14:paraId="000002A7">
      <w:pPr>
        <w:spacing w:after="240" w:before="240"/>
        <w:rPr/>
      </w:pPr>
      <w:r w:rsidDel="00000000" w:rsidR="00000000" w:rsidRPr="00000000">
        <w:rPr>
          <w:rtl w:val="0"/>
        </w:rPr>
        <w:t xml:space="preserve">De waarde van de architectuur wordt niet bepaald door de hoeveelheid gegevens waarover zij beschikt, maar door de kwaliteit van het bewijs dat zij kan leveren over het proces dat heeft plaatsgevonden.</w:t>
      </w:r>
    </w:p>
    <w:p w:rsidR="00000000" w:rsidDel="00000000" w:rsidP="00000000" w:rsidRDefault="00000000" w:rsidRPr="00000000" w14:paraId="000002A8">
      <w:pPr>
        <w:spacing w:after="240" w:before="240"/>
        <w:rPr/>
      </w:pPr>
      <w:r w:rsidDel="00000000" w:rsidR="00000000" w:rsidRPr="00000000">
        <w:rPr>
          <w:rtl w:val="0"/>
        </w:rPr>
        <w:t xml:space="preserve">Daarom worden manifesten, autorisaties, beleidsbesluiten, hashwaarden en evidence-events duurzaam vastgelegd, terwijl de gegevens waarop deze betrekking hebben juist geen blijvende plaats binnen de architectuur hoeven te krijgen.</w:t>
      </w:r>
    </w:p>
    <w:p w:rsidR="00000000" w:rsidDel="00000000" w:rsidP="00000000" w:rsidRDefault="00000000" w:rsidRPr="00000000" w14:paraId="000002A9">
      <w:pPr>
        <w:spacing w:after="240" w:before="240"/>
        <w:rPr/>
      </w:pPr>
      <w:r w:rsidDel="00000000" w:rsidR="00000000" w:rsidRPr="00000000">
        <w:rPr>
          <w:rtl w:val="0"/>
        </w:rPr>
        <w:t xml:space="preserve">De blijvende waarde ligt niet in het bezit van informatie, maar in de controleerbaarheid van het handelen.</w:t>
      </w:r>
    </w:p>
    <w:p w:rsidR="00000000" w:rsidDel="00000000" w:rsidP="00000000" w:rsidRDefault="00000000" w:rsidRPr="00000000" w14:paraId="000002A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B">
      <w:pPr>
        <w:pStyle w:val="Heading2"/>
        <w:keepNext w:val="0"/>
        <w:keepLines w:val="0"/>
        <w:spacing w:after="80"/>
        <w:rPr>
          <w:b w:val="1"/>
          <w:bCs w:val="1"/>
          <w:sz w:val="34"/>
          <w:szCs w:val="34"/>
        </w:rPr>
      </w:pPr>
      <w:bookmarkStart w:colFirst="0" w:colLast="0" w:name="_1rb8c0nl3zgu" w:id="85"/>
      <w:bookmarkEnd w:id="85"/>
      <w:r w:rsidDel="00000000" w:rsidR="00000000" w:rsidRPr="00000000">
        <w:rPr>
          <w:b w:val="1"/>
          <w:bCs w:val="1"/>
          <w:sz w:val="34"/>
          <w:szCs w:val="34"/>
          <w:rtl w:val="0"/>
        </w:rPr>
        <w:t xml:space="preserve">Minder gegevens betekent meer vertrouwen</w:t>
      </w:r>
    </w:p>
    <w:p w:rsidR="00000000" w:rsidDel="00000000" w:rsidP="00000000" w:rsidRDefault="00000000" w:rsidRPr="00000000" w14:paraId="000002AC">
      <w:pPr>
        <w:spacing w:after="240" w:before="240"/>
        <w:rPr/>
      </w:pPr>
      <w:r w:rsidDel="00000000" w:rsidR="00000000" w:rsidRPr="00000000">
        <w:rPr>
          <w:rtl w:val="0"/>
        </w:rPr>
        <w:t xml:space="preserve">Op het eerste gezicht lijkt het misschien paradoxaal dat een architectuur voor gegevensuitwisseling juist probeert zo min mogelijk gegevens te bewaren.</w:t>
      </w:r>
    </w:p>
    <w:p w:rsidR="00000000" w:rsidDel="00000000" w:rsidP="00000000" w:rsidRDefault="00000000" w:rsidRPr="00000000" w14:paraId="000002AD">
      <w:pPr>
        <w:spacing w:after="240" w:before="240"/>
        <w:rPr/>
      </w:pPr>
      <w:r w:rsidDel="00000000" w:rsidR="00000000" w:rsidRPr="00000000">
        <w:rPr>
          <w:rtl w:val="0"/>
        </w:rPr>
        <w:t xml:space="preserve">Toch is deze keuze allesbehalve toevallig.</w:t>
      </w:r>
    </w:p>
    <w:p w:rsidR="00000000" w:rsidDel="00000000" w:rsidP="00000000" w:rsidRDefault="00000000" w:rsidRPr="00000000" w14:paraId="000002AE">
      <w:pPr>
        <w:spacing w:after="240" w:before="240"/>
        <w:rPr/>
      </w:pPr>
      <w:r w:rsidDel="00000000" w:rsidR="00000000" w:rsidRPr="00000000">
        <w:rPr>
          <w:rtl w:val="0"/>
        </w:rPr>
        <w:t xml:space="preserve">Iedere blijvende opslag van persoonsgegevens creëert immers nieuwe verantwoordelijkheden. Er ontstaan nieuwe beveiligingsvraagstukken, nieuwe bewaartermijnen, nieuwe risico's op ongeautoriseerde inzage en nieuwe vragen over eigenaarschap. Naarmate een systeem meer gegevens verzamelt, groeit ook de maatschappelijke impact wanneer zich een incident voordoet.</w:t>
      </w:r>
    </w:p>
    <w:p w:rsidR="00000000" w:rsidDel="00000000" w:rsidP="00000000" w:rsidRDefault="00000000" w:rsidRPr="00000000" w14:paraId="000002AF">
      <w:pPr>
        <w:spacing w:after="240" w:before="240"/>
        <w:rPr/>
      </w:pPr>
      <w:r w:rsidDel="00000000" w:rsidR="00000000" w:rsidRPr="00000000">
        <w:rPr>
          <w:rtl w:val="0"/>
        </w:rPr>
        <w:t xml:space="preserve">Door de gegevensverwerking zoveel mogelijk te beperken tot het moment waarop een rechtmatige verstrekking plaatsvindt, verkleint de architectuur niet alleen haar technische complexiteit, maar ook haar maatschappelijke risico.</w:t>
      </w:r>
    </w:p>
    <w:p w:rsidR="00000000" w:rsidDel="00000000" w:rsidP="00000000" w:rsidRDefault="00000000" w:rsidRPr="00000000" w14:paraId="000002B0">
      <w:pPr>
        <w:spacing w:after="240" w:before="240"/>
        <w:rPr/>
      </w:pPr>
      <w:r w:rsidDel="00000000" w:rsidR="00000000" w:rsidRPr="00000000">
        <w:rPr>
          <w:rtl w:val="0"/>
        </w:rPr>
        <w:t xml:space="preserve">Dat is geen uiting van wantrouwen tegenover technologie.</w:t>
      </w:r>
    </w:p>
    <w:p w:rsidR="00000000" w:rsidDel="00000000" w:rsidP="00000000" w:rsidRDefault="00000000" w:rsidRPr="00000000" w14:paraId="000002B1">
      <w:pPr>
        <w:spacing w:after="240" w:before="240"/>
        <w:rPr/>
      </w:pPr>
      <w:r w:rsidDel="00000000" w:rsidR="00000000" w:rsidRPr="00000000">
        <w:rPr>
          <w:rtl w:val="0"/>
        </w:rPr>
        <w:t xml:space="preserve">Het is een erkenning dat zorgvuldig omgaan met gegevens soms betekent dat zij bewust niet worden bewaard.</w:t>
      </w:r>
    </w:p>
    <w:p w:rsidR="00000000" w:rsidDel="00000000" w:rsidP="00000000" w:rsidRDefault="00000000" w:rsidRPr="00000000" w14:paraId="000002B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pStyle w:val="Heading2"/>
        <w:keepNext w:val="0"/>
        <w:keepLines w:val="0"/>
        <w:spacing w:after="80"/>
        <w:rPr>
          <w:b w:val="1"/>
          <w:bCs w:val="1"/>
          <w:sz w:val="34"/>
          <w:szCs w:val="34"/>
        </w:rPr>
      </w:pPr>
      <w:bookmarkStart w:colFirst="0" w:colLast="0" w:name="_2wmfrhxn3q07" w:id="86"/>
      <w:bookmarkEnd w:id="86"/>
      <w:r w:rsidDel="00000000" w:rsidR="00000000" w:rsidRPr="00000000">
        <w:rPr>
          <w:b w:val="1"/>
          <w:bCs w:val="1"/>
          <w:sz w:val="34"/>
          <w:szCs w:val="34"/>
          <w:rtl w:val="0"/>
        </w:rPr>
        <w:t xml:space="preserve">Een architectuur van verbindingen</w:t>
      </w:r>
    </w:p>
    <w:p w:rsidR="00000000" w:rsidDel="00000000" w:rsidP="00000000" w:rsidRDefault="00000000" w:rsidRPr="00000000" w14:paraId="000002B4">
      <w:pPr>
        <w:spacing w:after="240" w:before="240"/>
        <w:rPr/>
      </w:pPr>
      <w:r w:rsidDel="00000000" w:rsidR="00000000" w:rsidRPr="00000000">
        <w:rPr>
          <w:rtl w:val="0"/>
        </w:rPr>
        <w:t xml:space="preserve">Wanneer de Trusted Data Intermediary niet wordt gezien als een centrale gegevensvoorziening, verandert ook het beeld van de architectuur als geheel.</w:t>
      </w:r>
    </w:p>
    <w:p w:rsidR="00000000" w:rsidDel="00000000" w:rsidP="00000000" w:rsidRDefault="00000000" w:rsidRPr="00000000" w14:paraId="000002B5">
      <w:pPr>
        <w:spacing w:after="240" w:before="240"/>
        <w:rPr/>
      </w:pPr>
      <w:r w:rsidDel="00000000" w:rsidR="00000000" w:rsidRPr="00000000">
        <w:rPr>
          <w:rtl w:val="0"/>
        </w:rPr>
        <w:t xml:space="preserve">De nadruk verschuift van opslag naar verbinding.</w:t>
      </w:r>
    </w:p>
    <w:p w:rsidR="00000000" w:rsidDel="00000000" w:rsidP="00000000" w:rsidRDefault="00000000" w:rsidRPr="00000000" w14:paraId="000002B6">
      <w:pPr>
        <w:spacing w:after="240" w:before="240"/>
        <w:rPr/>
      </w:pPr>
      <w:r w:rsidDel="00000000" w:rsidR="00000000" w:rsidRPr="00000000">
        <w:rPr>
          <w:rtl w:val="0"/>
        </w:rPr>
        <w:t xml:space="preserve">Van bezit naar verantwoordelijkheid.</w:t>
      </w:r>
    </w:p>
    <w:p w:rsidR="00000000" w:rsidDel="00000000" w:rsidP="00000000" w:rsidRDefault="00000000" w:rsidRPr="00000000" w14:paraId="000002B7">
      <w:pPr>
        <w:spacing w:after="240" w:before="240"/>
        <w:rPr/>
      </w:pPr>
      <w:r w:rsidDel="00000000" w:rsidR="00000000" w:rsidRPr="00000000">
        <w:rPr>
          <w:rtl w:val="0"/>
        </w:rPr>
        <w:t xml:space="preserve">Van permanente registratie naar gecontroleerde uitwisseling.</w:t>
      </w:r>
    </w:p>
    <w:p w:rsidR="00000000" w:rsidDel="00000000" w:rsidP="00000000" w:rsidRDefault="00000000" w:rsidRPr="00000000" w14:paraId="000002B8">
      <w:pPr>
        <w:spacing w:after="240" w:before="240"/>
        <w:rPr/>
      </w:pPr>
      <w:r w:rsidDel="00000000" w:rsidR="00000000" w:rsidRPr="00000000">
        <w:rPr>
          <w:rtl w:val="0"/>
        </w:rPr>
        <w:t xml:space="preserve">De verschillende componenten vormen samen geen nieuwe databank, maar een route waarlangs vertrouwen zich stap voor stap kan verplaatsen zonder onderweg zijn controleerbaarheid te verliezen.</w:t>
      </w:r>
    </w:p>
    <w:p w:rsidR="00000000" w:rsidDel="00000000" w:rsidP="00000000" w:rsidRDefault="00000000" w:rsidRPr="00000000" w14:paraId="000002B9">
      <w:pPr>
        <w:spacing w:after="240" w:before="240"/>
        <w:rPr/>
      </w:pPr>
      <w:r w:rsidDel="00000000" w:rsidR="00000000" w:rsidRPr="00000000">
        <w:rPr>
          <w:rtl w:val="0"/>
        </w:rPr>
        <w:t xml:space="preserve">Dat verklaart ook waarom begrippen als autorisatie, beleidsbesluit, manifest en evidence in deze architectuur zo'n prominente plaats innemen. Zij beschrijven immers niet de inhoud van de gegevens, maar de voorwaarden waaronder die gegevens tijdelijk een grens mogen passeren.</w:t>
      </w:r>
    </w:p>
    <w:p w:rsidR="00000000" w:rsidDel="00000000" w:rsidP="00000000" w:rsidRDefault="00000000" w:rsidRPr="00000000" w14:paraId="000002BA">
      <w:pPr>
        <w:spacing w:after="240" w:before="240"/>
        <w:rPr/>
      </w:pPr>
      <w:r w:rsidDel="00000000" w:rsidR="00000000" w:rsidRPr="00000000">
        <w:rPr>
          <w:rtl w:val="0"/>
        </w:rPr>
        <w:t xml:space="preserve">In zekere zin is de Trusted Data Intermediary daarom minder een plaats dan een proces.</w:t>
      </w:r>
    </w:p>
    <w:p w:rsidR="00000000" w:rsidDel="00000000" w:rsidP="00000000" w:rsidRDefault="00000000" w:rsidRPr="00000000" w14:paraId="000002BB">
      <w:pPr>
        <w:spacing w:after="240" w:before="240"/>
        <w:rPr/>
      </w:pPr>
      <w:r w:rsidDel="00000000" w:rsidR="00000000" w:rsidRPr="00000000">
        <w:rPr>
          <w:rtl w:val="0"/>
        </w:rPr>
        <w:t xml:space="preserve">Zij is geen digitale kluis waarin informatie wordt opgeborgen, maar een gecontroleerde doorgang waarin iedere stap zichtbaar, herleidbaar en verantwoord plaatsvindt.</w:t>
      </w:r>
    </w:p>
    <w:p w:rsidR="00000000" w:rsidDel="00000000" w:rsidP="00000000" w:rsidRDefault="00000000" w:rsidRPr="00000000" w14:paraId="000002B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D">
      <w:pPr>
        <w:pStyle w:val="Heading2"/>
        <w:keepNext w:val="0"/>
        <w:keepLines w:val="0"/>
        <w:spacing w:after="80"/>
        <w:rPr>
          <w:b w:val="1"/>
          <w:bCs w:val="1"/>
          <w:sz w:val="34"/>
          <w:szCs w:val="34"/>
        </w:rPr>
      </w:pPr>
      <w:bookmarkStart w:colFirst="0" w:colLast="0" w:name="_3el8u9v4oy0e" w:id="87"/>
      <w:bookmarkEnd w:id="87"/>
      <w:r w:rsidDel="00000000" w:rsidR="00000000" w:rsidRPr="00000000">
        <w:rPr>
          <w:b w:val="1"/>
          <w:bCs w:val="1"/>
          <w:sz w:val="34"/>
          <w:szCs w:val="34"/>
          <w:rtl w:val="0"/>
        </w:rPr>
        <w:t xml:space="preserve">Een andere manier van kijken</w:t>
      </w:r>
    </w:p>
    <w:p w:rsidR="00000000" w:rsidDel="00000000" w:rsidP="00000000" w:rsidRDefault="00000000" w:rsidRPr="00000000" w14:paraId="000002BE">
      <w:pPr>
        <w:spacing w:after="240" w:before="240"/>
        <w:rPr/>
      </w:pPr>
      <w:r w:rsidDel="00000000" w:rsidR="00000000" w:rsidRPr="00000000">
        <w:rPr>
          <w:rtl w:val="0"/>
        </w:rPr>
        <w:t xml:space="preserve">Wie deze architectuur uitsluitend beoordeelt vanuit de vraag waar de gegevens worden opgeslagen, zal haar waarschijnlijk moeilijk kunnen plaatsen. Dat is begrijpelijk, omdat de meeste informatiesystemen zijn ontworpen rondom opslag, beheer en beschikbaarstelling.</w:t>
      </w:r>
    </w:p>
    <w:p w:rsidR="00000000" w:rsidDel="00000000" w:rsidP="00000000" w:rsidRDefault="00000000" w:rsidRPr="00000000" w14:paraId="000002BF">
      <w:pPr>
        <w:spacing w:after="240" w:before="240"/>
        <w:rPr/>
      </w:pPr>
      <w:r w:rsidDel="00000000" w:rsidR="00000000" w:rsidRPr="00000000">
        <w:rPr>
          <w:rtl w:val="0"/>
        </w:rPr>
        <w:t xml:space="preserve">De Trusted Data Intermediary kiest een ander vertrekpunt.</w:t>
      </w:r>
    </w:p>
    <w:p w:rsidR="00000000" w:rsidDel="00000000" w:rsidP="00000000" w:rsidRDefault="00000000" w:rsidRPr="00000000" w14:paraId="000002C0">
      <w:pPr>
        <w:spacing w:after="240" w:before="240"/>
        <w:rPr/>
      </w:pPr>
      <w:r w:rsidDel="00000000" w:rsidR="00000000" w:rsidRPr="00000000">
        <w:rPr>
          <w:rtl w:val="0"/>
        </w:rPr>
        <w:t xml:space="preserve">Niet de gegevens vormen het hart van de architectuur, maar de legitimiteit van hun beweging.</w:t>
      </w:r>
    </w:p>
    <w:p w:rsidR="00000000" w:rsidDel="00000000" w:rsidP="00000000" w:rsidRDefault="00000000" w:rsidRPr="00000000" w14:paraId="000002C1">
      <w:pPr>
        <w:spacing w:after="240" w:before="240"/>
        <w:rPr/>
      </w:pPr>
      <w:r w:rsidDel="00000000" w:rsidR="00000000" w:rsidRPr="00000000">
        <w:rPr>
          <w:rtl w:val="0"/>
        </w:rPr>
        <w:t xml:space="preserve">Dat betekent dat niet de omvang van de gegevensverzameling bepalend is voor de kwaliteit van het systeem, maar de zekerheid waarmee iedere verstrekking kan worden verantwoord.</w:t>
      </w:r>
    </w:p>
    <w:p w:rsidR="00000000" w:rsidDel="00000000" w:rsidP="00000000" w:rsidRDefault="00000000" w:rsidRPr="00000000" w14:paraId="000002C2">
      <w:pPr>
        <w:spacing w:after="240" w:before="240"/>
        <w:rPr/>
      </w:pPr>
      <w:r w:rsidDel="00000000" w:rsidR="00000000" w:rsidRPr="00000000">
        <w:rPr>
          <w:rtl w:val="0"/>
        </w:rPr>
        <w:t xml:space="preserve">Juist daardoor ontstaat een architectuur die terughoudend is in wat zij bewaart, zorgvuldig is in wat zij verwerkt en transparant is over wat zij doet.</w:t>
      </w:r>
    </w:p>
    <w:p w:rsidR="00000000" w:rsidDel="00000000" w:rsidP="00000000" w:rsidRDefault="00000000" w:rsidRPr="00000000" w14:paraId="000002C3">
      <w:pPr>
        <w:spacing w:after="240" w:before="240"/>
        <w:rPr/>
      </w:pPr>
      <w:r w:rsidDel="00000000" w:rsidR="00000000" w:rsidRPr="00000000">
        <w:rPr>
          <w:rtl w:val="0"/>
        </w:rPr>
        <w:t xml:space="preserve">Misschien is dat wel de meest wezenlijke eigenschap van de Trusted Data Intermediary.</w:t>
      </w:r>
    </w:p>
    <w:p w:rsidR="00000000" w:rsidDel="00000000" w:rsidP="00000000" w:rsidRDefault="00000000" w:rsidRPr="00000000" w14:paraId="000002C4">
      <w:pPr>
        <w:spacing w:after="240" w:before="240"/>
        <w:rPr/>
      </w:pPr>
      <w:r w:rsidDel="00000000" w:rsidR="00000000" w:rsidRPr="00000000">
        <w:rPr>
          <w:rtl w:val="0"/>
        </w:rPr>
        <w:t xml:space="preserve">Zij probeert niet méér gegevens onder haar beheer te brengen.</w:t>
      </w:r>
    </w:p>
    <w:p w:rsidR="00000000" w:rsidDel="00000000" w:rsidP="00000000" w:rsidRDefault="00000000" w:rsidRPr="00000000" w14:paraId="000002C5">
      <w:pPr>
        <w:spacing w:after="240" w:before="240"/>
        <w:rPr/>
      </w:pPr>
      <w:r w:rsidDel="00000000" w:rsidR="00000000" w:rsidRPr="00000000">
        <w:rPr>
          <w:rtl w:val="0"/>
        </w:rPr>
        <w:t xml:space="preserve">Zij probeert ervoor te zorgen dat gegevens zich alleen verplaatsen wanneer daar een aantoonbaar goede reden voor bestaat, en dat die verplaatsing ook jaren later nog kan worden begrepen, gecontroleerd en verantwoord.</w:t>
      </w:r>
    </w:p>
    <w:p w:rsidR="00000000" w:rsidDel="00000000" w:rsidP="00000000" w:rsidRDefault="00000000" w:rsidRPr="00000000" w14:paraId="000002C6">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2C7">
      <w:pPr>
        <w:pStyle w:val="Heading1"/>
        <w:keepNext w:val="0"/>
        <w:keepLines w:val="0"/>
        <w:spacing w:before="480"/>
        <w:rPr>
          <w:b w:val="1"/>
          <w:bCs w:val="1"/>
          <w:sz w:val="46"/>
          <w:szCs w:val="46"/>
        </w:rPr>
      </w:pPr>
      <w:bookmarkStart w:colFirst="0" w:colLast="0" w:name="_dsxuv151echx" w:id="88"/>
      <w:bookmarkEnd w:id="88"/>
      <w:r w:rsidDel="00000000" w:rsidR="00000000" w:rsidRPr="00000000">
        <w:rPr>
          <w:b w:val="1"/>
          <w:bCs w:val="1"/>
          <w:sz w:val="46"/>
          <w:szCs w:val="46"/>
          <w:rtl w:val="0"/>
        </w:rPr>
        <w:t xml:space="preserve">Hoofdstuk 6</w:t>
      </w:r>
    </w:p>
    <w:p w:rsidR="00000000" w:rsidDel="00000000" w:rsidP="00000000" w:rsidRDefault="00000000" w:rsidRPr="00000000" w14:paraId="000002C8">
      <w:pPr>
        <w:pStyle w:val="Heading1"/>
        <w:keepNext w:val="0"/>
        <w:keepLines w:val="0"/>
        <w:spacing w:before="480"/>
        <w:rPr>
          <w:b w:val="1"/>
          <w:bCs w:val="1"/>
          <w:sz w:val="46"/>
          <w:szCs w:val="46"/>
        </w:rPr>
      </w:pPr>
      <w:bookmarkStart w:colFirst="0" w:colLast="0" w:name="_betf56hnu66u" w:id="89"/>
      <w:bookmarkEnd w:id="89"/>
      <w:r w:rsidDel="00000000" w:rsidR="00000000" w:rsidRPr="00000000">
        <w:rPr>
          <w:b w:val="1"/>
          <w:bCs w:val="1"/>
          <w:sz w:val="46"/>
          <w:szCs w:val="46"/>
          <w:rtl w:val="0"/>
        </w:rPr>
        <w:t xml:space="preserve">Architectuur als herstelstructuur</w:t>
      </w:r>
    </w:p>
    <w:p w:rsidR="00000000" w:rsidDel="00000000" w:rsidP="00000000" w:rsidRDefault="00000000" w:rsidRPr="00000000" w14:paraId="000002C9">
      <w:pPr>
        <w:pStyle w:val="Heading2"/>
        <w:keepNext w:val="0"/>
        <w:keepLines w:val="0"/>
        <w:spacing w:after="80"/>
        <w:rPr>
          <w:b w:val="1"/>
          <w:bCs w:val="1"/>
          <w:sz w:val="34"/>
          <w:szCs w:val="34"/>
        </w:rPr>
      </w:pPr>
      <w:bookmarkStart w:colFirst="0" w:colLast="0" w:name="_9inqmu1fb5ri" w:id="90"/>
      <w:bookmarkEnd w:id="90"/>
      <w:r w:rsidDel="00000000" w:rsidR="00000000" w:rsidRPr="00000000">
        <w:rPr>
          <w:b w:val="1"/>
          <w:bCs w:val="1"/>
          <w:sz w:val="34"/>
          <w:szCs w:val="34"/>
          <w:rtl w:val="0"/>
        </w:rPr>
        <w:t xml:space="preserve">Waarom een betrouwbare architectuur altijd een weg terug kent</w:t>
      </w:r>
    </w:p>
    <w:p w:rsidR="00000000" w:rsidDel="00000000" w:rsidP="00000000" w:rsidRDefault="00000000" w:rsidRPr="00000000" w14:paraId="000002CA">
      <w:pPr>
        <w:spacing w:after="240" w:before="240"/>
        <w:rPr/>
      </w:pPr>
      <w:r w:rsidDel="00000000" w:rsidR="00000000" w:rsidRPr="00000000">
        <w:rPr>
          <w:rtl w:val="0"/>
        </w:rPr>
        <w:t xml:space="preserve">Wanneer mensen spreken over robuuste informatiesystemen, gaat het gesprek meestal over beschikbaarheid. Er wordt gesproken over back-ups, uitwijklocaties, fail-overclusters en redundante infrastructuur. Dat zijn zonder twijfel belangrijke voorzieningen. Zij zorgen ervoor dat een systeem kan blijven functioneren wanneer zich een technische storing voordoet.</w:t>
      </w:r>
    </w:p>
    <w:p w:rsidR="00000000" w:rsidDel="00000000" w:rsidP="00000000" w:rsidRDefault="00000000" w:rsidRPr="00000000" w14:paraId="000002CB">
      <w:pPr>
        <w:spacing w:after="240" w:before="240"/>
        <w:rPr/>
      </w:pPr>
      <w:r w:rsidDel="00000000" w:rsidR="00000000" w:rsidRPr="00000000">
        <w:rPr>
          <w:rtl w:val="0"/>
        </w:rPr>
        <w:t xml:space="preserve">Toch beschrijven zij slechts één vorm van herstel.</w:t>
      </w:r>
    </w:p>
    <w:p w:rsidR="00000000" w:rsidDel="00000000" w:rsidP="00000000" w:rsidRDefault="00000000" w:rsidRPr="00000000" w14:paraId="000002CC">
      <w:pPr>
        <w:spacing w:after="240" w:before="240"/>
        <w:rPr/>
      </w:pPr>
      <w:r w:rsidDel="00000000" w:rsidR="00000000" w:rsidRPr="00000000">
        <w:rPr>
          <w:rtl w:val="0"/>
        </w:rPr>
        <w:t xml:space="preserve">Een digitale samenleving kent namelijk niet alleen technische fouten. Er ontstaan ook onjuiste besluiten, gewijzigde beleidsinzichten, ingetrokken toestemmingen, foutieve gegevens, veranderende wetgeving en situaties waarin achteraf moet kunnen worden vastgesteld waarom een bepaalde keuze destijds is gemaakt. In zulke gevallen is een werkende server niet voldoende. Dan moet ook de besluitvorming zelf kunnen worden gereconstrueerd.</w:t>
      </w:r>
    </w:p>
    <w:p w:rsidR="00000000" w:rsidDel="00000000" w:rsidP="00000000" w:rsidRDefault="00000000" w:rsidRPr="00000000" w14:paraId="000002CD">
      <w:pPr>
        <w:spacing w:after="240" w:before="240"/>
        <w:rPr/>
      </w:pPr>
      <w:r w:rsidDel="00000000" w:rsidR="00000000" w:rsidRPr="00000000">
        <w:rPr>
          <w:rtl w:val="0"/>
        </w:rPr>
        <w:t xml:space="preserve">Daarmee verschuift de betekenis van het begrip herstel.</w:t>
      </w:r>
    </w:p>
    <w:p w:rsidR="00000000" w:rsidDel="00000000" w:rsidP="00000000" w:rsidRDefault="00000000" w:rsidRPr="00000000" w14:paraId="000002CE">
      <w:pPr>
        <w:spacing w:after="240" w:before="240"/>
        <w:rPr/>
      </w:pPr>
      <w:r w:rsidDel="00000000" w:rsidR="00000000" w:rsidRPr="00000000">
        <w:rPr>
          <w:rtl w:val="0"/>
        </w:rPr>
        <w:t xml:space="preserve">Herstel gaat niet langer uitsluitend over techniek.</w:t>
      </w:r>
    </w:p>
    <w:p w:rsidR="00000000" w:rsidDel="00000000" w:rsidP="00000000" w:rsidRDefault="00000000" w:rsidRPr="00000000" w14:paraId="000002CF">
      <w:pPr>
        <w:spacing w:after="240" w:before="240"/>
        <w:rPr/>
      </w:pPr>
      <w:r w:rsidDel="00000000" w:rsidR="00000000" w:rsidRPr="00000000">
        <w:rPr>
          <w:rtl w:val="0"/>
        </w:rPr>
        <w:t xml:space="preserve">Het gaat over het vermogen van een architectuur om haar eigen handelen opnieuw begrijpelijk, controleerbaar en verantwoord te maken.</w:t>
      </w:r>
    </w:p>
    <w:p w:rsidR="00000000" w:rsidDel="00000000" w:rsidP="00000000" w:rsidRDefault="00000000" w:rsidRPr="00000000" w14:paraId="000002D0">
      <w:pPr>
        <w:spacing w:after="240" w:before="240"/>
        <w:rPr/>
      </w:pPr>
      <w:r w:rsidDel="00000000" w:rsidR="00000000" w:rsidRPr="00000000">
        <w:rPr>
          <w:rtl w:val="0"/>
        </w:rPr>
        <w:t xml:space="preserve">Juist daarin onderscheidt een Trusted Data Intermediary zich van veel traditionele informatiesystemen.</w:t>
      </w:r>
    </w:p>
    <w:p w:rsidR="00000000" w:rsidDel="00000000" w:rsidP="00000000" w:rsidRDefault="00000000" w:rsidRPr="00000000" w14:paraId="000002D1">
      <w:pPr>
        <w:spacing w:after="240" w:before="240"/>
        <w:rPr/>
      </w:pPr>
      <w:r w:rsidDel="00000000" w:rsidR="00000000" w:rsidRPr="00000000">
        <w:rPr>
          <w:rtl w:val="0"/>
        </w:rPr>
        <w:t xml:space="preserve">De architectuur probeert niet alleen fouten te voorkomen.</w:t>
      </w:r>
    </w:p>
    <w:p w:rsidR="00000000" w:rsidDel="00000000" w:rsidP="00000000" w:rsidRDefault="00000000" w:rsidRPr="00000000" w14:paraId="000002D2">
      <w:pPr>
        <w:spacing w:after="240" w:before="240"/>
        <w:rPr/>
      </w:pPr>
      <w:r w:rsidDel="00000000" w:rsidR="00000000" w:rsidRPr="00000000">
        <w:rPr>
          <w:rtl w:val="0"/>
        </w:rPr>
        <w:t xml:space="preserve">Zij is ook ontworpen om fouten, wijzigingen en nieuwe inzichten op een beheerste manier te kunnen verwerken zonder de geschiedenis uit te wissen.</w:t>
      </w:r>
    </w:p>
    <w:p w:rsidR="00000000" w:rsidDel="00000000" w:rsidP="00000000" w:rsidRDefault="00000000" w:rsidRPr="00000000" w14:paraId="000002D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4">
      <w:pPr>
        <w:pStyle w:val="Heading2"/>
        <w:keepNext w:val="0"/>
        <w:keepLines w:val="0"/>
        <w:spacing w:after="80"/>
        <w:rPr>
          <w:b w:val="1"/>
          <w:bCs w:val="1"/>
          <w:sz w:val="34"/>
          <w:szCs w:val="34"/>
        </w:rPr>
      </w:pPr>
      <w:bookmarkStart w:colFirst="0" w:colLast="0" w:name="_h6v3refc9oel" w:id="91"/>
      <w:bookmarkEnd w:id="91"/>
      <w:r w:rsidDel="00000000" w:rsidR="00000000" w:rsidRPr="00000000">
        <w:rPr>
          <w:b w:val="1"/>
          <w:bCs w:val="1"/>
          <w:sz w:val="34"/>
          <w:szCs w:val="34"/>
          <w:rtl w:val="0"/>
        </w:rPr>
        <w:t xml:space="preserve">Herstel begint niet na een fout</w:t>
      </w:r>
    </w:p>
    <w:p w:rsidR="00000000" w:rsidDel="00000000" w:rsidP="00000000" w:rsidRDefault="00000000" w:rsidRPr="00000000" w14:paraId="000002D5">
      <w:pPr>
        <w:spacing w:after="240" w:before="240"/>
        <w:rPr/>
      </w:pPr>
      <w:r w:rsidDel="00000000" w:rsidR="00000000" w:rsidRPr="00000000">
        <w:rPr>
          <w:rtl w:val="0"/>
        </w:rPr>
        <w:t xml:space="preserve">In veel systemen ontstaat het idee van herstel pas wanneer er iets is misgegaan. Een proces is vastgelopen, gegevens blijken onjuist of een gebruiker heeft een verkeerde keuze gemaakt. Vervolgens wordt gezocht naar een manier om de oude situatie zo goed mogelijk terug te brengen.</w:t>
      </w:r>
    </w:p>
    <w:p w:rsidR="00000000" w:rsidDel="00000000" w:rsidP="00000000" w:rsidRDefault="00000000" w:rsidRPr="00000000" w14:paraId="000002D6">
      <w:pPr>
        <w:spacing w:after="240" w:before="240"/>
        <w:rPr/>
      </w:pPr>
      <w:r w:rsidDel="00000000" w:rsidR="00000000" w:rsidRPr="00000000">
        <w:rPr>
          <w:rtl w:val="0"/>
        </w:rPr>
        <w:t xml:space="preserve">De architectuur van een Trusted Data Intermediary kiest een ander uitgangspunt.</w:t>
      </w:r>
    </w:p>
    <w:p w:rsidR="00000000" w:rsidDel="00000000" w:rsidP="00000000" w:rsidRDefault="00000000" w:rsidRPr="00000000" w14:paraId="000002D7">
      <w:pPr>
        <w:spacing w:after="240" w:before="240"/>
        <w:rPr/>
      </w:pPr>
      <w:r w:rsidDel="00000000" w:rsidR="00000000" w:rsidRPr="00000000">
        <w:rPr>
          <w:rtl w:val="0"/>
        </w:rPr>
        <w:t xml:space="preserve">Herstel wordt niet achteraf toegevoegd.</w:t>
      </w:r>
    </w:p>
    <w:p w:rsidR="00000000" w:rsidDel="00000000" w:rsidP="00000000" w:rsidRDefault="00000000" w:rsidRPr="00000000" w14:paraId="000002D8">
      <w:pPr>
        <w:spacing w:after="240" w:before="240"/>
        <w:rPr/>
      </w:pPr>
      <w:r w:rsidDel="00000000" w:rsidR="00000000" w:rsidRPr="00000000">
        <w:rPr>
          <w:rtl w:val="0"/>
        </w:rPr>
        <w:t xml:space="preserve">Het wordt vanaf het eerste ontwerp meegenomen.</w:t>
      </w:r>
    </w:p>
    <w:p w:rsidR="00000000" w:rsidDel="00000000" w:rsidP="00000000" w:rsidRDefault="00000000" w:rsidRPr="00000000" w14:paraId="000002D9">
      <w:pPr>
        <w:spacing w:after="240" w:before="240"/>
        <w:rPr/>
      </w:pPr>
      <w:r w:rsidDel="00000000" w:rsidR="00000000" w:rsidRPr="00000000">
        <w:rPr>
          <w:rtl w:val="0"/>
        </w:rPr>
        <w:t xml:space="preserve">Iedere belangrijke stap in de architectuur creëert daarom een nieuwe toestand die zelfstandig kan worden begrepen, gecontroleerd en opnieuw gevalideerd. Daardoor ontstaat niet één groot proces waarin alles met elkaar verweven raakt, maar een reeks duidelijk herkenbare momenten waarop de toestand van het systeem ondubbelzinnig vastligt.</w:t>
      </w:r>
    </w:p>
    <w:p w:rsidR="00000000" w:rsidDel="00000000" w:rsidP="00000000" w:rsidRDefault="00000000" w:rsidRPr="00000000" w14:paraId="000002DA">
      <w:pPr>
        <w:spacing w:after="240" w:before="240"/>
        <w:rPr/>
      </w:pPr>
      <w:r w:rsidDel="00000000" w:rsidR="00000000" w:rsidRPr="00000000">
        <w:rPr>
          <w:rtl w:val="0"/>
        </w:rPr>
        <w:t xml:space="preserve">Deze momenten vormen samen de herstelstructuur van de architectuur.</w:t>
      </w:r>
    </w:p>
    <w:p w:rsidR="00000000" w:rsidDel="00000000" w:rsidP="00000000" w:rsidRDefault="00000000" w:rsidRPr="00000000" w14:paraId="000002DB">
      <w:pPr>
        <w:spacing w:after="240" w:before="240"/>
        <w:rPr/>
      </w:pPr>
      <w:r w:rsidDel="00000000" w:rsidR="00000000" w:rsidRPr="00000000">
        <w:rPr>
          <w:rtl w:val="0"/>
        </w:rPr>
        <w:t xml:space="preserve">Zij maken het mogelijk om verder te gaan zonder het verleden uit te wissen en om terug te kijken zonder de huidige werkelijkheid te verstoren.</w:t>
      </w:r>
    </w:p>
    <w:p w:rsidR="00000000" w:rsidDel="00000000" w:rsidP="00000000" w:rsidRDefault="00000000" w:rsidRPr="00000000" w14:paraId="000002D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D">
      <w:pPr>
        <w:pStyle w:val="Heading2"/>
        <w:keepNext w:val="0"/>
        <w:keepLines w:val="0"/>
        <w:spacing w:after="80"/>
        <w:rPr>
          <w:b w:val="1"/>
          <w:bCs w:val="1"/>
          <w:sz w:val="34"/>
          <w:szCs w:val="34"/>
        </w:rPr>
      </w:pPr>
      <w:bookmarkStart w:colFirst="0" w:colLast="0" w:name="_r21lwp1jg0ag" w:id="92"/>
      <w:bookmarkEnd w:id="92"/>
      <w:r w:rsidDel="00000000" w:rsidR="00000000" w:rsidRPr="00000000">
        <w:rPr>
          <w:b w:val="1"/>
          <w:bCs w:val="1"/>
          <w:sz w:val="34"/>
          <w:szCs w:val="34"/>
          <w:rtl w:val="0"/>
        </w:rPr>
        <w:t xml:space="preserve">Het herstelpunt als architectuurbegrip</w:t>
      </w:r>
    </w:p>
    <w:p w:rsidR="00000000" w:rsidDel="00000000" w:rsidP="00000000" w:rsidRDefault="00000000" w:rsidRPr="00000000" w14:paraId="000002DE">
      <w:pPr>
        <w:spacing w:after="240" w:before="240"/>
        <w:rPr/>
      </w:pPr>
      <w:r w:rsidDel="00000000" w:rsidR="00000000" w:rsidRPr="00000000">
        <w:rPr>
          <w:rtl w:val="0"/>
        </w:rPr>
        <w:t xml:space="preserve">Binnen deze referentiearchitectuur gebruiken wij hiervoor het begrip </w:t>
      </w:r>
      <w:r w:rsidDel="00000000" w:rsidR="00000000" w:rsidRPr="00000000">
        <w:rPr>
          <w:b w:val="1"/>
          <w:bCs w:val="1"/>
          <w:rtl w:val="0"/>
        </w:rPr>
        <w:t xml:space="preserve">herstelpunt</w:t>
      </w:r>
      <w:r w:rsidDel="00000000" w:rsidR="00000000" w:rsidRPr="00000000">
        <w:rPr>
          <w:rtl w:val="0"/>
        </w:rPr>
        <w:t xml:space="preserve">.</w:t>
      </w:r>
    </w:p>
    <w:p w:rsidR="00000000" w:rsidDel="00000000" w:rsidP="00000000" w:rsidRDefault="00000000" w:rsidRPr="00000000" w14:paraId="000002DF">
      <w:pPr>
        <w:spacing w:after="240" w:before="240"/>
        <w:rPr/>
      </w:pPr>
      <w:r w:rsidDel="00000000" w:rsidR="00000000" w:rsidRPr="00000000">
        <w:rPr>
          <w:rtl w:val="0"/>
        </w:rPr>
        <w:t xml:space="preserve">Een herstelpunt is geen technische back-up en ook geen momentopname van een database.</w:t>
      </w:r>
    </w:p>
    <w:p w:rsidR="00000000" w:rsidDel="00000000" w:rsidP="00000000" w:rsidRDefault="00000000" w:rsidRPr="00000000" w14:paraId="000002E0">
      <w:pPr>
        <w:spacing w:after="240" w:before="240"/>
        <w:rPr/>
      </w:pPr>
      <w:r w:rsidDel="00000000" w:rsidR="00000000" w:rsidRPr="00000000">
        <w:rPr>
          <w:rtl w:val="0"/>
        </w:rPr>
        <w:t xml:space="preserve">Het is een architectonisch gedefinieerde toestand waarin de rechtmatigheid van het proces zelfstandig kan worden vastgesteld.</w:t>
      </w:r>
    </w:p>
    <w:p w:rsidR="00000000" w:rsidDel="00000000" w:rsidP="00000000" w:rsidRDefault="00000000" w:rsidRPr="00000000" w14:paraId="000002E1">
      <w:pPr>
        <w:spacing w:after="240" w:before="240"/>
        <w:rPr/>
      </w:pPr>
      <w:r w:rsidDel="00000000" w:rsidR="00000000" w:rsidRPr="00000000">
        <w:rPr>
          <w:rtl w:val="0"/>
        </w:rPr>
        <w:t xml:space="preserve">Op een herstelpunt is zichtbaar:</w:t>
      </w:r>
    </w:p>
    <w:p w:rsidR="00000000" w:rsidDel="00000000" w:rsidP="00000000" w:rsidRDefault="00000000" w:rsidRPr="00000000" w14:paraId="000002E2">
      <w:pPr>
        <w:numPr>
          <w:ilvl w:val="0"/>
          <w:numId w:val="35"/>
        </w:numPr>
        <w:spacing w:after="0" w:afterAutospacing="0" w:before="240"/>
        <w:ind w:left="720" w:hanging="360"/>
      </w:pPr>
      <w:r w:rsidDel="00000000" w:rsidR="00000000" w:rsidRPr="00000000">
        <w:rPr>
          <w:rtl w:val="0"/>
        </w:rPr>
        <w:t xml:space="preserve">welk besluit is genomen;</w:t>
      </w:r>
    </w:p>
    <w:p w:rsidR="00000000" w:rsidDel="00000000" w:rsidP="00000000" w:rsidRDefault="00000000" w:rsidRPr="00000000" w14:paraId="000002E3">
      <w:pPr>
        <w:numPr>
          <w:ilvl w:val="0"/>
          <w:numId w:val="35"/>
        </w:numPr>
        <w:spacing w:after="0" w:afterAutospacing="0" w:before="0" w:beforeAutospacing="0"/>
        <w:ind w:left="720" w:hanging="360"/>
      </w:pPr>
      <w:r w:rsidDel="00000000" w:rsidR="00000000" w:rsidRPr="00000000">
        <w:rPr>
          <w:rtl w:val="0"/>
        </w:rPr>
        <w:t xml:space="preserve">welke verantwoordelijkheid daarbij hoorde;</w:t>
      </w:r>
    </w:p>
    <w:p w:rsidR="00000000" w:rsidDel="00000000" w:rsidP="00000000" w:rsidRDefault="00000000" w:rsidRPr="00000000" w14:paraId="000002E4">
      <w:pPr>
        <w:numPr>
          <w:ilvl w:val="0"/>
          <w:numId w:val="35"/>
        </w:numPr>
        <w:spacing w:after="0" w:afterAutospacing="0" w:before="0" w:beforeAutospacing="0"/>
        <w:ind w:left="720" w:hanging="360"/>
      </w:pPr>
      <w:r w:rsidDel="00000000" w:rsidR="00000000" w:rsidRPr="00000000">
        <w:rPr>
          <w:rtl w:val="0"/>
        </w:rPr>
        <w:t xml:space="preserve">welke informatie beschikbaar was;</w:t>
      </w:r>
    </w:p>
    <w:p w:rsidR="00000000" w:rsidDel="00000000" w:rsidP="00000000" w:rsidRDefault="00000000" w:rsidRPr="00000000" w14:paraId="000002E5">
      <w:pPr>
        <w:numPr>
          <w:ilvl w:val="0"/>
          <w:numId w:val="35"/>
        </w:numPr>
        <w:spacing w:after="0" w:afterAutospacing="0" w:before="0" w:beforeAutospacing="0"/>
        <w:ind w:left="720" w:hanging="360"/>
      </w:pPr>
      <w:r w:rsidDel="00000000" w:rsidR="00000000" w:rsidRPr="00000000">
        <w:rPr>
          <w:rtl w:val="0"/>
        </w:rPr>
        <w:t xml:space="preserve">welke regels zijn toegepast;</w:t>
      </w:r>
    </w:p>
    <w:p w:rsidR="00000000" w:rsidDel="00000000" w:rsidP="00000000" w:rsidRDefault="00000000" w:rsidRPr="00000000" w14:paraId="000002E6">
      <w:pPr>
        <w:numPr>
          <w:ilvl w:val="0"/>
          <w:numId w:val="35"/>
        </w:numPr>
        <w:spacing w:after="0" w:afterAutospacing="0" w:before="0" w:beforeAutospacing="0"/>
        <w:ind w:left="720" w:hanging="360"/>
      </w:pPr>
      <w:r w:rsidDel="00000000" w:rsidR="00000000" w:rsidRPr="00000000">
        <w:rPr>
          <w:rtl w:val="0"/>
        </w:rPr>
        <w:t xml:space="preserve">welk bewijs is vastgelegd;</w:t>
      </w:r>
    </w:p>
    <w:p w:rsidR="00000000" w:rsidDel="00000000" w:rsidP="00000000" w:rsidRDefault="00000000" w:rsidRPr="00000000" w14:paraId="000002E7">
      <w:pPr>
        <w:numPr>
          <w:ilvl w:val="0"/>
          <w:numId w:val="35"/>
        </w:numPr>
        <w:spacing w:after="240" w:before="0" w:beforeAutospacing="0"/>
        <w:ind w:left="720" w:hanging="360"/>
      </w:pPr>
      <w:r w:rsidDel="00000000" w:rsidR="00000000" w:rsidRPr="00000000">
        <w:rPr>
          <w:rtl w:val="0"/>
        </w:rPr>
        <w:t xml:space="preserve">en welke vervolgstappen vanaf dat moment rechtmatig kunnen worden gezet.</w:t>
      </w:r>
    </w:p>
    <w:p w:rsidR="00000000" w:rsidDel="00000000" w:rsidP="00000000" w:rsidRDefault="00000000" w:rsidRPr="00000000" w14:paraId="000002E8">
      <w:pPr>
        <w:spacing w:after="240" w:before="240"/>
        <w:rPr/>
      </w:pPr>
      <w:r w:rsidDel="00000000" w:rsidR="00000000" w:rsidRPr="00000000">
        <w:rPr>
          <w:rtl w:val="0"/>
        </w:rPr>
        <w:t xml:space="preserve">Daarmee krijgt een herstelpunt een veel bredere betekenis dan een controlepunt binnen een workflow.</w:t>
      </w:r>
    </w:p>
    <w:p w:rsidR="00000000" w:rsidDel="00000000" w:rsidP="00000000" w:rsidRDefault="00000000" w:rsidRPr="00000000" w14:paraId="000002E9">
      <w:pPr>
        <w:spacing w:after="240" w:before="240"/>
        <w:rPr/>
      </w:pPr>
      <w:r w:rsidDel="00000000" w:rsidR="00000000" w:rsidRPr="00000000">
        <w:rPr>
          <w:rtl w:val="0"/>
        </w:rPr>
        <w:t xml:space="preserve">Het vormt een plaats waar de architectuur als het ware even tot stilstand komt, haar eigen toestand expliciet maakt en pas daarna verdergaat.</w:t>
      </w:r>
    </w:p>
    <w:p w:rsidR="00000000" w:rsidDel="00000000" w:rsidP="00000000" w:rsidRDefault="00000000" w:rsidRPr="00000000" w14:paraId="000002EA">
      <w:pPr>
        <w:spacing w:after="240" w:before="240"/>
        <w:rPr/>
      </w:pPr>
      <w:r w:rsidDel="00000000" w:rsidR="00000000" w:rsidRPr="00000000">
        <w:rPr>
          <w:rtl w:val="0"/>
        </w:rPr>
        <w:t xml:space="preserve">Juist daardoor kan iedere volgende stap voortbouwen op een controleerbare werkelijkheid.</w:t>
      </w:r>
    </w:p>
    <w:p w:rsidR="00000000" w:rsidDel="00000000" w:rsidP="00000000" w:rsidRDefault="00000000" w:rsidRPr="00000000" w14:paraId="000002E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C">
      <w:pPr>
        <w:pStyle w:val="Heading2"/>
        <w:keepNext w:val="0"/>
        <w:keepLines w:val="0"/>
        <w:spacing w:after="80"/>
        <w:rPr>
          <w:b w:val="1"/>
          <w:bCs w:val="1"/>
          <w:sz w:val="34"/>
          <w:szCs w:val="34"/>
        </w:rPr>
      </w:pPr>
      <w:bookmarkStart w:colFirst="0" w:colLast="0" w:name="_g0gu5t5s8z9i" w:id="93"/>
      <w:bookmarkEnd w:id="93"/>
      <w:r w:rsidDel="00000000" w:rsidR="00000000" w:rsidRPr="00000000">
        <w:rPr>
          <w:b w:val="1"/>
          <w:bCs w:val="1"/>
          <w:sz w:val="34"/>
          <w:szCs w:val="34"/>
          <w:rtl w:val="0"/>
        </w:rPr>
        <w:t xml:space="preserve">Een keten van herstelpunten</w:t>
      </w:r>
    </w:p>
    <w:p w:rsidR="00000000" w:rsidDel="00000000" w:rsidP="00000000" w:rsidRDefault="00000000" w:rsidRPr="00000000" w14:paraId="000002ED">
      <w:pPr>
        <w:spacing w:after="240" w:before="240"/>
        <w:rPr/>
      </w:pPr>
      <w:r w:rsidDel="00000000" w:rsidR="00000000" w:rsidRPr="00000000">
        <w:rPr>
          <w:rtl w:val="0"/>
        </w:rPr>
        <w:t xml:space="preserve">Wanneer de architectuur in haar geheel wordt bekeken, blijkt dat vrijwel iedere overgang een nieuw herstelpunt creëert.</w:t>
      </w:r>
    </w:p>
    <w:p w:rsidR="00000000" w:rsidDel="00000000" w:rsidP="00000000" w:rsidRDefault="00000000" w:rsidRPr="00000000" w14:paraId="000002EE">
      <w:pPr>
        <w:spacing w:after="240" w:before="240"/>
        <w:rPr/>
      </w:pPr>
      <w:r w:rsidDel="00000000" w:rsidR="00000000" w:rsidRPr="00000000">
        <w:rPr>
          <w:rtl w:val="0"/>
        </w:rPr>
        <w:t xml:space="preserve">Het burgerbesluit vormt het eerste herstelpunt. Vanaf dat moment staat vast welke keuze de burger heeft gemaakt en onder welke omstandigheden dat besluit tot stand is gekomen.</w:t>
      </w:r>
    </w:p>
    <w:p w:rsidR="00000000" w:rsidDel="00000000" w:rsidP="00000000" w:rsidRDefault="00000000" w:rsidRPr="00000000" w14:paraId="000002EF">
      <w:pPr>
        <w:spacing w:after="240" w:before="240"/>
        <w:rPr/>
      </w:pPr>
      <w:r w:rsidDel="00000000" w:rsidR="00000000" w:rsidRPr="00000000">
        <w:rPr>
          <w:rtl w:val="0"/>
        </w:rPr>
        <w:t xml:space="preserve">De daaropvolgende autorisatie vormt een tweede herstelpunt. Het oorspronkelijke besluit is nu vertaald naar een formeel mandaat dat door systemen kan worden beoordeeld zonder de betekenis van het burgerbesluit te veranderen.</w:t>
      </w:r>
    </w:p>
    <w:p w:rsidR="00000000" w:rsidDel="00000000" w:rsidP="00000000" w:rsidRDefault="00000000" w:rsidRPr="00000000" w14:paraId="000002F0">
      <w:pPr>
        <w:spacing w:after="240" w:before="240"/>
        <w:rPr/>
      </w:pPr>
      <w:r w:rsidDel="00000000" w:rsidR="00000000" w:rsidRPr="00000000">
        <w:rPr>
          <w:rtl w:val="0"/>
        </w:rPr>
        <w:t xml:space="preserve">Het beleidsbesluit vormt opnieuw een zelfstandig herstelpunt. De architectuur legt vast welke regels zijn toegepast, welke beperkingen daaruit voortvloeien en welke gegevens uiteindelijk voor verstrekking in aanmerking komen.</w:t>
      </w:r>
    </w:p>
    <w:p w:rsidR="00000000" w:rsidDel="00000000" w:rsidP="00000000" w:rsidRDefault="00000000" w:rsidRPr="00000000" w14:paraId="000002F1">
      <w:pPr>
        <w:spacing w:after="240" w:before="240"/>
        <w:rPr/>
      </w:pPr>
      <w:r w:rsidDel="00000000" w:rsidR="00000000" w:rsidRPr="00000000">
        <w:rPr>
          <w:rtl w:val="0"/>
        </w:rPr>
        <w:t xml:space="preserve">Daarna ontstaat een herstelpunt bij de samenstelling van het gegevenspakket. Niet alleen de inhoud van het pakket wordt vastgelegd, maar ook de exacte selectie die op basis van het beleidsbesluit heeft plaatsgevonden.</w:t>
      </w:r>
    </w:p>
    <w:p w:rsidR="00000000" w:rsidDel="00000000" w:rsidP="00000000" w:rsidRDefault="00000000" w:rsidRPr="00000000" w14:paraId="000002F2">
      <w:pPr>
        <w:spacing w:after="240" w:before="240"/>
        <w:rPr/>
      </w:pPr>
      <w:r w:rsidDel="00000000" w:rsidR="00000000" w:rsidRPr="00000000">
        <w:rPr>
          <w:rtl w:val="0"/>
        </w:rPr>
        <w:t xml:space="preserve">Het manifest vormt vervolgens een nieuw herstelpunt waarin de identiteit van het gegevenspakket, de herkomst van de gebruikte gegevens, de cryptografische kenmerken en de toegestane reikwijdte van de verstrekking controleerbaar bijeenkomen.</w:t>
      </w:r>
    </w:p>
    <w:p w:rsidR="00000000" w:rsidDel="00000000" w:rsidP="00000000" w:rsidRDefault="00000000" w:rsidRPr="00000000" w14:paraId="000002F3">
      <w:pPr>
        <w:spacing w:after="240" w:before="240"/>
        <w:rPr/>
      </w:pPr>
      <w:r w:rsidDel="00000000" w:rsidR="00000000" w:rsidRPr="00000000">
        <w:rPr>
          <w:rtl w:val="0"/>
        </w:rPr>
        <w:t xml:space="preserve">Na de aflevering ontstaat tenslotte een herstelpunt waarin aantoonbaar is dat de gegevens daadwerkelijk zijn geleverd en onder welke voorwaarden dat is gebeurd.</w:t>
      </w:r>
    </w:p>
    <w:p w:rsidR="00000000" w:rsidDel="00000000" w:rsidP="00000000" w:rsidRDefault="00000000" w:rsidRPr="00000000" w14:paraId="000002F4">
      <w:pPr>
        <w:spacing w:after="240" w:before="240"/>
        <w:rPr/>
      </w:pPr>
      <w:r w:rsidDel="00000000" w:rsidR="00000000" w:rsidRPr="00000000">
        <w:rPr>
          <w:rtl w:val="0"/>
        </w:rPr>
        <w:t xml:space="preserve">Wie deze reeks overziet, ontdekt dat de architectuur niet bestaat uit één lange transactie, maar uit een opeenvolging van zorgvuldig afgebakende toestanden.</w:t>
      </w:r>
    </w:p>
    <w:p w:rsidR="00000000" w:rsidDel="00000000" w:rsidP="00000000" w:rsidRDefault="00000000" w:rsidRPr="00000000" w14:paraId="000002F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6">
      <w:pPr>
        <w:pStyle w:val="Heading2"/>
        <w:keepNext w:val="0"/>
        <w:keepLines w:val="0"/>
        <w:spacing w:after="80"/>
        <w:rPr>
          <w:b w:val="1"/>
          <w:bCs w:val="1"/>
          <w:sz w:val="34"/>
          <w:szCs w:val="34"/>
        </w:rPr>
      </w:pPr>
      <w:bookmarkStart w:colFirst="0" w:colLast="0" w:name="_x0p0zvv469hu" w:id="94"/>
      <w:bookmarkEnd w:id="94"/>
      <w:r w:rsidDel="00000000" w:rsidR="00000000" w:rsidRPr="00000000">
        <w:rPr>
          <w:b w:val="1"/>
          <w:bCs w:val="1"/>
          <w:sz w:val="34"/>
          <w:szCs w:val="34"/>
          <w:rtl w:val="0"/>
        </w:rPr>
        <w:t xml:space="preserve">Waarom herstelpunten belangrijker zijn dan transacties</w:t>
      </w:r>
    </w:p>
    <w:p w:rsidR="00000000" w:rsidDel="00000000" w:rsidP="00000000" w:rsidRDefault="00000000" w:rsidRPr="00000000" w14:paraId="000002F7">
      <w:pPr>
        <w:spacing w:after="240" w:before="240"/>
        <w:rPr/>
      </w:pPr>
      <w:r w:rsidDel="00000000" w:rsidR="00000000" w:rsidRPr="00000000">
        <w:rPr>
          <w:rtl w:val="0"/>
        </w:rPr>
        <w:t xml:space="preserve">In traditionele systeemarchitecturen vormt de transactie vaak het belangrijkste mechanisme om consistentie te waarborgen. Een transactie slaagt volledig of wordt volledig teruggedraaid. Dat principe heeft zijn waarde ruimschoots bewezen binnen databases en financiële systemen.</w:t>
      </w:r>
    </w:p>
    <w:p w:rsidR="00000000" w:rsidDel="00000000" w:rsidP="00000000" w:rsidRDefault="00000000" w:rsidRPr="00000000" w14:paraId="000002F8">
      <w:pPr>
        <w:spacing w:after="240" w:before="240"/>
        <w:rPr/>
      </w:pPr>
      <w:r w:rsidDel="00000000" w:rsidR="00000000" w:rsidRPr="00000000">
        <w:rPr>
          <w:rtl w:val="0"/>
        </w:rPr>
        <w:t xml:space="preserve">Maatschappelijke besluitvorming laat zich echter niet volledig reduceren tot een database-transactie.</w:t>
      </w:r>
    </w:p>
    <w:p w:rsidR="00000000" w:rsidDel="00000000" w:rsidP="00000000" w:rsidRDefault="00000000" w:rsidRPr="00000000" w14:paraId="000002F9">
      <w:pPr>
        <w:spacing w:after="240" w:before="240"/>
        <w:rPr/>
      </w:pPr>
      <w:r w:rsidDel="00000000" w:rsidR="00000000" w:rsidRPr="00000000">
        <w:rPr>
          <w:rtl w:val="0"/>
        </w:rPr>
        <w:t xml:space="preserve">Een burger kan een besluit intrekken nadat een autorisatie is afgegeven.</w:t>
      </w:r>
    </w:p>
    <w:p w:rsidR="00000000" w:rsidDel="00000000" w:rsidP="00000000" w:rsidRDefault="00000000" w:rsidRPr="00000000" w14:paraId="000002FA">
      <w:pPr>
        <w:spacing w:after="240" w:before="240"/>
        <w:rPr/>
      </w:pPr>
      <w:r w:rsidDel="00000000" w:rsidR="00000000" w:rsidRPr="00000000">
        <w:rPr>
          <w:rtl w:val="0"/>
        </w:rPr>
        <w:t xml:space="preserve">Een beleidsregel kan veranderen terwijl een aanvraag nog in behandeling is.</w:t>
      </w:r>
    </w:p>
    <w:p w:rsidR="00000000" w:rsidDel="00000000" w:rsidP="00000000" w:rsidRDefault="00000000" w:rsidRPr="00000000" w14:paraId="000002FB">
      <w:pPr>
        <w:spacing w:after="240" w:before="240"/>
        <w:rPr/>
      </w:pPr>
      <w:r w:rsidDel="00000000" w:rsidR="00000000" w:rsidRPr="00000000">
        <w:rPr>
          <w:rtl w:val="0"/>
        </w:rPr>
        <w:t xml:space="preserve">Een bronhouder kan een registratie corrigeren voordat de gegevens daadwerkelijk zijn verstrekt.</w:t>
      </w:r>
    </w:p>
    <w:p w:rsidR="00000000" w:rsidDel="00000000" w:rsidP="00000000" w:rsidRDefault="00000000" w:rsidRPr="00000000" w14:paraId="000002FC">
      <w:pPr>
        <w:spacing w:after="240" w:before="240"/>
        <w:rPr/>
      </w:pPr>
      <w:r w:rsidDel="00000000" w:rsidR="00000000" w:rsidRPr="00000000">
        <w:rPr>
          <w:rtl w:val="0"/>
        </w:rPr>
        <w:t xml:space="preserve">Een ontvanger kan een gegevenspakket weigeren omdat de juridische grondslag inmiddels is vervallen.</w:t>
      </w:r>
    </w:p>
    <w:p w:rsidR="00000000" w:rsidDel="00000000" w:rsidP="00000000" w:rsidRDefault="00000000" w:rsidRPr="00000000" w14:paraId="000002FD">
      <w:pPr>
        <w:spacing w:after="240" w:before="240"/>
        <w:rPr/>
      </w:pPr>
      <w:r w:rsidDel="00000000" w:rsidR="00000000" w:rsidRPr="00000000">
        <w:rPr>
          <w:rtl w:val="0"/>
        </w:rPr>
        <w:t xml:space="preserve">In zulke situaties heeft het weinig betekenis om uitsluitend te vragen of een technische transactie is geslaagd.</w:t>
      </w:r>
    </w:p>
    <w:p w:rsidR="00000000" w:rsidDel="00000000" w:rsidP="00000000" w:rsidRDefault="00000000" w:rsidRPr="00000000" w14:paraId="000002FE">
      <w:pPr>
        <w:spacing w:after="240" w:before="240"/>
        <w:rPr/>
      </w:pPr>
      <w:r w:rsidDel="00000000" w:rsidR="00000000" w:rsidRPr="00000000">
        <w:rPr>
          <w:rtl w:val="0"/>
        </w:rPr>
        <w:t xml:space="preserve">Veel belangrijker is de vraag op welk herstelpunt de architectuur zich bevindt en welke verantwoordelijkheden vanaf dat punt opnieuw moeten worden beoordeeld.</w:t>
      </w:r>
    </w:p>
    <w:p w:rsidR="00000000" w:rsidDel="00000000" w:rsidP="00000000" w:rsidRDefault="00000000" w:rsidRPr="00000000" w14:paraId="000002FF">
      <w:pPr>
        <w:spacing w:after="240" w:before="240"/>
        <w:rPr/>
      </w:pPr>
      <w:r w:rsidDel="00000000" w:rsidR="00000000" w:rsidRPr="00000000">
        <w:rPr>
          <w:rtl w:val="0"/>
        </w:rPr>
        <w:t xml:space="preserve">De herstelstructuur maakt het mogelijk om precies dát onderscheid te maken.</w:t>
      </w:r>
    </w:p>
    <w:p w:rsidR="00000000" w:rsidDel="00000000" w:rsidP="00000000" w:rsidRDefault="00000000" w:rsidRPr="00000000" w14:paraId="0000030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1">
      <w:pPr>
        <w:pStyle w:val="Heading2"/>
        <w:keepNext w:val="0"/>
        <w:keepLines w:val="0"/>
        <w:spacing w:after="80"/>
        <w:rPr>
          <w:b w:val="1"/>
          <w:bCs w:val="1"/>
          <w:sz w:val="34"/>
          <w:szCs w:val="34"/>
        </w:rPr>
      </w:pPr>
      <w:bookmarkStart w:colFirst="0" w:colLast="0" w:name="_kl6o2tfav2r3" w:id="95"/>
      <w:bookmarkEnd w:id="95"/>
      <w:r w:rsidDel="00000000" w:rsidR="00000000" w:rsidRPr="00000000">
        <w:rPr>
          <w:b w:val="1"/>
          <w:bCs w:val="1"/>
          <w:sz w:val="34"/>
          <w:szCs w:val="34"/>
          <w:rtl w:val="0"/>
        </w:rPr>
        <w:t xml:space="preserve">Iedere laag kent haar eigen herstelpunt</w:t>
      </w:r>
    </w:p>
    <w:p w:rsidR="00000000" w:rsidDel="00000000" w:rsidP="00000000" w:rsidRDefault="00000000" w:rsidRPr="00000000" w14:paraId="00000302">
      <w:pPr>
        <w:spacing w:after="240" w:before="240"/>
        <w:rPr/>
      </w:pPr>
      <w:r w:rsidDel="00000000" w:rsidR="00000000" w:rsidRPr="00000000">
        <w:rPr>
          <w:rtl w:val="0"/>
        </w:rPr>
        <w:t xml:space="preserve">Opvallend is dat iedere architectuurlaag haar eigen herstelmoment kent.</w:t>
      </w:r>
    </w:p>
    <w:p w:rsidR="00000000" w:rsidDel="00000000" w:rsidP="00000000" w:rsidRDefault="00000000" w:rsidRPr="00000000" w14:paraId="00000303">
      <w:pPr>
        <w:spacing w:after="240" w:before="240"/>
        <w:rPr/>
      </w:pPr>
      <w:r w:rsidDel="00000000" w:rsidR="00000000" w:rsidRPr="00000000">
        <w:rPr>
          <w:rtl w:val="0"/>
        </w:rPr>
        <w:t xml:space="preserve">De governancelaag herstelt vanuit het burgerbesluit.</w:t>
      </w:r>
    </w:p>
    <w:p w:rsidR="00000000" w:rsidDel="00000000" w:rsidP="00000000" w:rsidRDefault="00000000" w:rsidRPr="00000000" w14:paraId="00000304">
      <w:pPr>
        <w:spacing w:after="240" w:before="240"/>
        <w:rPr/>
      </w:pPr>
      <w:r w:rsidDel="00000000" w:rsidR="00000000" w:rsidRPr="00000000">
        <w:rPr>
          <w:rtl w:val="0"/>
        </w:rPr>
        <w:t xml:space="preserve">De beslislaag herstelt vanuit het beleidsbesluit.</w:t>
      </w:r>
    </w:p>
    <w:p w:rsidR="00000000" w:rsidDel="00000000" w:rsidP="00000000" w:rsidRDefault="00000000" w:rsidRPr="00000000" w14:paraId="00000305">
      <w:pPr>
        <w:spacing w:after="240" w:before="240"/>
        <w:rPr/>
      </w:pPr>
      <w:r w:rsidDel="00000000" w:rsidR="00000000" w:rsidRPr="00000000">
        <w:rPr>
          <w:rtl w:val="0"/>
        </w:rPr>
        <w:t xml:space="preserve">De uitvoeringslaag herstelt vanuit het manifest en de package-identiteit.</w:t>
      </w:r>
    </w:p>
    <w:p w:rsidR="00000000" w:rsidDel="00000000" w:rsidP="00000000" w:rsidRDefault="00000000" w:rsidRPr="00000000" w14:paraId="00000306">
      <w:pPr>
        <w:spacing w:after="240" w:before="240"/>
        <w:rPr/>
      </w:pPr>
      <w:r w:rsidDel="00000000" w:rsidR="00000000" w:rsidRPr="00000000">
        <w:rPr>
          <w:rtl w:val="0"/>
        </w:rPr>
        <w:t xml:space="preserve">De evidencelaag herstelt vanuit de cryptografisch verbonden gebeurtenissen die het volledige proces beschrijven.</w:t>
      </w:r>
    </w:p>
    <w:p w:rsidR="00000000" w:rsidDel="00000000" w:rsidP="00000000" w:rsidRDefault="00000000" w:rsidRPr="00000000" w14:paraId="00000307">
      <w:pPr>
        <w:spacing w:after="240" w:before="240"/>
        <w:rPr/>
      </w:pPr>
      <w:r w:rsidDel="00000000" w:rsidR="00000000" w:rsidRPr="00000000">
        <w:rPr>
          <w:rtl w:val="0"/>
        </w:rPr>
        <w:t xml:space="preserve">Daardoor hoeft geen enkele laag afhankelijk te zijn van de interne toestand van een andere laag.</w:t>
      </w:r>
    </w:p>
    <w:p w:rsidR="00000000" w:rsidDel="00000000" w:rsidP="00000000" w:rsidRDefault="00000000" w:rsidRPr="00000000" w14:paraId="00000308">
      <w:pPr>
        <w:spacing w:after="240" w:before="240"/>
        <w:rPr/>
      </w:pPr>
      <w:r w:rsidDel="00000000" w:rsidR="00000000" w:rsidRPr="00000000">
        <w:rPr>
          <w:rtl w:val="0"/>
        </w:rPr>
        <w:t xml:space="preserve">Iedere laag bezit voldoende informatie om haar eigen verantwoordelijkheid opnieuw vast te stellen.</w:t>
      </w:r>
    </w:p>
    <w:p w:rsidR="00000000" w:rsidDel="00000000" w:rsidP="00000000" w:rsidRDefault="00000000" w:rsidRPr="00000000" w14:paraId="00000309">
      <w:pPr>
        <w:spacing w:after="240" w:before="240"/>
        <w:rPr/>
      </w:pPr>
      <w:r w:rsidDel="00000000" w:rsidR="00000000" w:rsidRPr="00000000">
        <w:rPr>
          <w:rtl w:val="0"/>
        </w:rPr>
        <w:t xml:space="preserve">Dit sluit nauw aan bij het principe van Zero Trust dat in eerdere hoofdstukken is beschreven. Niet alleen controles worden steeds opnieuw uitgevoerd; ook herstel vindt plaats vanuit de eigen verantwoordelijkheid van iedere architectuurlaag.</w:t>
      </w:r>
    </w:p>
    <w:p w:rsidR="00000000" w:rsidDel="00000000" w:rsidP="00000000" w:rsidRDefault="00000000" w:rsidRPr="00000000" w14:paraId="0000030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B">
      <w:pPr>
        <w:pStyle w:val="Heading2"/>
        <w:keepNext w:val="0"/>
        <w:keepLines w:val="0"/>
        <w:spacing w:after="80"/>
        <w:rPr>
          <w:b w:val="1"/>
          <w:bCs w:val="1"/>
          <w:sz w:val="34"/>
          <w:szCs w:val="34"/>
        </w:rPr>
      </w:pPr>
      <w:bookmarkStart w:colFirst="0" w:colLast="0" w:name="_zejjsqyd6dhx" w:id="96"/>
      <w:bookmarkEnd w:id="96"/>
      <w:r w:rsidDel="00000000" w:rsidR="00000000" w:rsidRPr="00000000">
        <w:rPr>
          <w:b w:val="1"/>
          <w:bCs w:val="1"/>
          <w:sz w:val="34"/>
          <w:szCs w:val="34"/>
          <w:rtl w:val="0"/>
        </w:rPr>
        <w:t xml:space="preserve">Herstel zonder herschrijven</w:t>
      </w:r>
    </w:p>
    <w:p w:rsidR="00000000" w:rsidDel="00000000" w:rsidP="00000000" w:rsidRDefault="00000000" w:rsidRPr="00000000" w14:paraId="0000030C">
      <w:pPr>
        <w:spacing w:after="240" w:before="240"/>
        <w:rPr/>
      </w:pPr>
      <w:r w:rsidDel="00000000" w:rsidR="00000000" w:rsidRPr="00000000">
        <w:rPr>
          <w:rtl w:val="0"/>
        </w:rPr>
        <w:t xml:space="preserve">Een belangrijk gevolg van deze ontwerpkeuze is dat herstel nooit betekent dat de geschiedenis wordt aangepast.</w:t>
      </w:r>
    </w:p>
    <w:p w:rsidR="00000000" w:rsidDel="00000000" w:rsidP="00000000" w:rsidRDefault="00000000" w:rsidRPr="00000000" w14:paraId="0000030D">
      <w:pPr>
        <w:spacing w:after="240" w:before="240"/>
        <w:rPr/>
      </w:pPr>
      <w:r w:rsidDel="00000000" w:rsidR="00000000" w:rsidRPr="00000000">
        <w:rPr>
          <w:rtl w:val="0"/>
        </w:rPr>
        <w:t xml:space="preserve">Wanneer een burger zijn toestemming intrekt, verdwijnt de oorspronkelijke toestemming niet.</w:t>
      </w:r>
    </w:p>
    <w:p w:rsidR="00000000" w:rsidDel="00000000" w:rsidP="00000000" w:rsidRDefault="00000000" w:rsidRPr="00000000" w14:paraId="0000030E">
      <w:pPr>
        <w:spacing w:after="240" w:before="240"/>
        <w:rPr/>
      </w:pPr>
      <w:r w:rsidDel="00000000" w:rsidR="00000000" w:rsidRPr="00000000">
        <w:rPr>
          <w:rtl w:val="0"/>
        </w:rPr>
        <w:t xml:space="preserve">Wanneer een beleidsregel verandert, wordt het eerdere beleidsbesluit niet overschreven.</w:t>
      </w:r>
    </w:p>
    <w:p w:rsidR="00000000" w:rsidDel="00000000" w:rsidP="00000000" w:rsidRDefault="00000000" w:rsidRPr="00000000" w14:paraId="0000030F">
      <w:pPr>
        <w:spacing w:after="240" w:before="240"/>
        <w:rPr/>
      </w:pPr>
      <w:r w:rsidDel="00000000" w:rsidR="00000000" w:rsidRPr="00000000">
        <w:rPr>
          <w:rtl w:val="0"/>
        </w:rPr>
        <w:t xml:space="preserve">Wanneer een gegevenspakket moet worden gecorrigeerd, wordt het oorspronkelijke pakket niet gewijzigd.</w:t>
      </w:r>
    </w:p>
    <w:p w:rsidR="00000000" w:rsidDel="00000000" w:rsidP="00000000" w:rsidRDefault="00000000" w:rsidRPr="00000000" w14:paraId="00000310">
      <w:pPr>
        <w:spacing w:after="240" w:before="240"/>
        <w:rPr/>
      </w:pPr>
      <w:r w:rsidDel="00000000" w:rsidR="00000000" w:rsidRPr="00000000">
        <w:rPr>
          <w:rtl w:val="0"/>
        </w:rPr>
        <w:t xml:space="preserve">De architectuur voegt steeds een nieuwe toestand toe aan de bestaande geschiedenis.</w:t>
      </w:r>
    </w:p>
    <w:p w:rsidR="00000000" w:rsidDel="00000000" w:rsidP="00000000" w:rsidRDefault="00000000" w:rsidRPr="00000000" w14:paraId="00000311">
      <w:pPr>
        <w:spacing w:after="240" w:before="240"/>
        <w:rPr/>
      </w:pPr>
      <w:r w:rsidDel="00000000" w:rsidR="00000000" w:rsidRPr="00000000">
        <w:rPr>
          <w:rtl w:val="0"/>
        </w:rPr>
        <w:t xml:space="preserve">Daardoor blijft zichtbaar wat er eerder is gebeurd, waarom dat destijds rechtmatig was en welke nieuwe omstandigheden later tot een andere uitkomst hebben geleid.</w:t>
      </w:r>
    </w:p>
    <w:p w:rsidR="00000000" w:rsidDel="00000000" w:rsidP="00000000" w:rsidRDefault="00000000" w:rsidRPr="00000000" w14:paraId="00000312">
      <w:pPr>
        <w:spacing w:after="240" w:before="240"/>
        <w:rPr/>
      </w:pPr>
      <w:r w:rsidDel="00000000" w:rsidR="00000000" w:rsidRPr="00000000">
        <w:rPr>
          <w:rtl w:val="0"/>
        </w:rPr>
        <w:t xml:space="preserve">Herstel betekent dus niet dat fouten verdwijnen.</w:t>
      </w:r>
    </w:p>
    <w:p w:rsidR="00000000" w:rsidDel="00000000" w:rsidP="00000000" w:rsidRDefault="00000000" w:rsidRPr="00000000" w14:paraId="00000313">
      <w:pPr>
        <w:spacing w:after="240" w:before="240"/>
        <w:rPr/>
      </w:pPr>
      <w:r w:rsidDel="00000000" w:rsidR="00000000" w:rsidRPr="00000000">
        <w:rPr>
          <w:rtl w:val="0"/>
        </w:rPr>
        <w:t xml:space="preserve">Herstel betekent dat veranderingen zichtbaar worden.</w:t>
      </w:r>
    </w:p>
    <w:p w:rsidR="00000000" w:rsidDel="00000000" w:rsidP="00000000" w:rsidRDefault="00000000" w:rsidRPr="00000000" w14:paraId="00000314">
      <w:pPr>
        <w:spacing w:after="240" w:before="240"/>
        <w:rPr/>
      </w:pPr>
      <w:r w:rsidDel="00000000" w:rsidR="00000000" w:rsidRPr="00000000">
        <w:rPr>
          <w:rtl w:val="0"/>
        </w:rPr>
        <w:t xml:space="preserve">Juist daarin schuilt de transparantie van de architectuur.</w:t>
      </w:r>
    </w:p>
    <w:p w:rsidR="00000000" w:rsidDel="00000000" w:rsidP="00000000" w:rsidRDefault="00000000" w:rsidRPr="00000000" w14:paraId="0000031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6">
      <w:pPr>
        <w:pStyle w:val="Heading2"/>
        <w:keepNext w:val="0"/>
        <w:keepLines w:val="0"/>
        <w:spacing w:after="80"/>
        <w:rPr>
          <w:b w:val="1"/>
          <w:bCs w:val="1"/>
          <w:sz w:val="34"/>
          <w:szCs w:val="34"/>
        </w:rPr>
      </w:pPr>
      <w:bookmarkStart w:colFirst="0" w:colLast="0" w:name="_w42pzkvmuwxx" w:id="97"/>
      <w:bookmarkEnd w:id="97"/>
      <w:r w:rsidDel="00000000" w:rsidR="00000000" w:rsidRPr="00000000">
        <w:rPr>
          <w:b w:val="1"/>
          <w:bCs w:val="1"/>
          <w:sz w:val="34"/>
          <w:szCs w:val="34"/>
          <w:rtl w:val="0"/>
        </w:rPr>
        <w:t xml:space="preserve">Herstel als voorwaarde voor vertrouwen</w:t>
      </w:r>
    </w:p>
    <w:p w:rsidR="00000000" w:rsidDel="00000000" w:rsidP="00000000" w:rsidRDefault="00000000" w:rsidRPr="00000000" w14:paraId="00000317">
      <w:pPr>
        <w:spacing w:after="240" w:before="240"/>
        <w:rPr/>
      </w:pPr>
      <w:r w:rsidDel="00000000" w:rsidR="00000000" w:rsidRPr="00000000">
        <w:rPr>
          <w:rtl w:val="0"/>
        </w:rPr>
        <w:t xml:space="preserve">Wanneer vertrouwen uitsluitend afhankelijk is van foutloos functioneren, wordt ieder incident een bedreiging voor de geloofwaardigheid van het systeem.</w:t>
      </w:r>
    </w:p>
    <w:p w:rsidR="00000000" w:rsidDel="00000000" w:rsidP="00000000" w:rsidRDefault="00000000" w:rsidRPr="00000000" w14:paraId="00000318">
      <w:pPr>
        <w:spacing w:after="240" w:before="240"/>
        <w:rPr/>
      </w:pPr>
      <w:r w:rsidDel="00000000" w:rsidR="00000000" w:rsidRPr="00000000">
        <w:rPr>
          <w:rtl w:val="0"/>
        </w:rPr>
        <w:t xml:space="preserve">Een architectuur die uitgaat van herstel kiest een ander uitgangspunt.</w:t>
      </w:r>
    </w:p>
    <w:p w:rsidR="00000000" w:rsidDel="00000000" w:rsidP="00000000" w:rsidRDefault="00000000" w:rsidRPr="00000000" w14:paraId="00000319">
      <w:pPr>
        <w:spacing w:after="240" w:before="240"/>
        <w:rPr/>
      </w:pPr>
      <w:r w:rsidDel="00000000" w:rsidR="00000000" w:rsidRPr="00000000">
        <w:rPr>
          <w:rtl w:val="0"/>
        </w:rPr>
        <w:t xml:space="preserve">Zij erkent dat fouten, wijzigingen en nieuwe inzichten onvermijdelijk zijn in iedere samenleving die voortdurend in beweging is.</w:t>
      </w:r>
    </w:p>
    <w:p w:rsidR="00000000" w:rsidDel="00000000" w:rsidP="00000000" w:rsidRDefault="00000000" w:rsidRPr="00000000" w14:paraId="0000031A">
      <w:pPr>
        <w:spacing w:after="240" w:before="240"/>
        <w:rPr/>
      </w:pPr>
      <w:r w:rsidDel="00000000" w:rsidR="00000000" w:rsidRPr="00000000">
        <w:rPr>
          <w:rtl w:val="0"/>
        </w:rPr>
        <w:t xml:space="preserve">De betrouwbaarheid van het systeem wordt daarom niet afgemeten aan de afwezigheid van fouten, maar aan de manier waarop met die fouten wordt omgegaan.</w:t>
      </w:r>
    </w:p>
    <w:p w:rsidR="00000000" w:rsidDel="00000000" w:rsidP="00000000" w:rsidRDefault="00000000" w:rsidRPr="00000000" w14:paraId="0000031B">
      <w:pPr>
        <w:spacing w:after="240" w:before="240"/>
        <w:rPr/>
      </w:pPr>
      <w:r w:rsidDel="00000000" w:rsidR="00000000" w:rsidRPr="00000000">
        <w:rPr>
          <w:rtl w:val="0"/>
        </w:rPr>
        <w:t xml:space="preserve">Kan worden vastgesteld wat er is gebeurd?</w:t>
      </w:r>
    </w:p>
    <w:p w:rsidR="00000000" w:rsidDel="00000000" w:rsidP="00000000" w:rsidRDefault="00000000" w:rsidRPr="00000000" w14:paraId="0000031C">
      <w:pPr>
        <w:spacing w:after="240" w:before="240"/>
        <w:rPr/>
      </w:pPr>
      <w:r w:rsidDel="00000000" w:rsidR="00000000" w:rsidRPr="00000000">
        <w:rPr>
          <w:rtl w:val="0"/>
        </w:rPr>
        <w:t xml:space="preserve">Kan worden uitgelegd waarom dat is gebeurd?</w:t>
      </w:r>
    </w:p>
    <w:p w:rsidR="00000000" w:rsidDel="00000000" w:rsidP="00000000" w:rsidRDefault="00000000" w:rsidRPr="00000000" w14:paraId="0000031D">
      <w:pPr>
        <w:spacing w:after="240" w:before="240"/>
        <w:rPr/>
      </w:pPr>
      <w:r w:rsidDel="00000000" w:rsidR="00000000" w:rsidRPr="00000000">
        <w:rPr>
          <w:rtl w:val="0"/>
        </w:rPr>
        <w:t xml:space="preserve">Kan worden aangetoond welke regels destijds golden?</w:t>
      </w:r>
    </w:p>
    <w:p w:rsidR="00000000" w:rsidDel="00000000" w:rsidP="00000000" w:rsidRDefault="00000000" w:rsidRPr="00000000" w14:paraId="0000031E">
      <w:pPr>
        <w:spacing w:after="240" w:before="240"/>
        <w:rPr/>
      </w:pPr>
      <w:r w:rsidDel="00000000" w:rsidR="00000000" w:rsidRPr="00000000">
        <w:rPr>
          <w:rtl w:val="0"/>
        </w:rPr>
        <w:t xml:space="preserve">Kan het proces vanaf een controleerbaar punt opnieuw worden voortgezet?</w:t>
      </w:r>
    </w:p>
    <w:p w:rsidR="00000000" w:rsidDel="00000000" w:rsidP="00000000" w:rsidRDefault="00000000" w:rsidRPr="00000000" w14:paraId="0000031F">
      <w:pPr>
        <w:spacing w:after="240" w:before="240"/>
        <w:rPr/>
      </w:pPr>
      <w:r w:rsidDel="00000000" w:rsidR="00000000" w:rsidRPr="00000000">
        <w:rPr>
          <w:rtl w:val="0"/>
        </w:rPr>
        <w:t xml:space="preserve">Wanneer deze vragen bevestigend kunnen worden beantwoord, ontstaat een vorm van vertrouwen die niet afhankelijk is van perfectie, maar van controleerbaarheid.</w:t>
      </w:r>
    </w:p>
    <w:p w:rsidR="00000000" w:rsidDel="00000000" w:rsidP="00000000" w:rsidRDefault="00000000" w:rsidRPr="00000000" w14:paraId="00000320">
      <w:pPr>
        <w:spacing w:after="240" w:before="240"/>
        <w:rPr/>
      </w:pPr>
      <w:r w:rsidDel="00000000" w:rsidR="00000000" w:rsidRPr="00000000">
        <w:rPr>
          <w:rtl w:val="0"/>
        </w:rPr>
        <w:t xml:space="preserve">Dat is een veel realistischer en uiteindelijk ook duurzamer fundament voor digitale dienstverlening.</w:t>
      </w:r>
    </w:p>
    <w:p w:rsidR="00000000" w:rsidDel="00000000" w:rsidP="00000000" w:rsidRDefault="00000000" w:rsidRPr="00000000" w14:paraId="0000032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2">
      <w:pPr>
        <w:pStyle w:val="Heading2"/>
        <w:keepNext w:val="0"/>
        <w:keepLines w:val="0"/>
        <w:spacing w:after="80"/>
        <w:rPr>
          <w:b w:val="1"/>
          <w:bCs w:val="1"/>
          <w:sz w:val="34"/>
          <w:szCs w:val="34"/>
        </w:rPr>
      </w:pPr>
      <w:bookmarkStart w:colFirst="0" w:colLast="0" w:name="_lfd8575mzvqo" w:id="98"/>
      <w:bookmarkEnd w:id="98"/>
      <w:r w:rsidDel="00000000" w:rsidR="00000000" w:rsidRPr="00000000">
        <w:rPr>
          <w:b w:val="1"/>
          <w:bCs w:val="1"/>
          <w:sz w:val="34"/>
          <w:szCs w:val="34"/>
          <w:rtl w:val="0"/>
        </w:rPr>
        <w:t xml:space="preserve">Een architectuur die haar eigen geschiedenis begrijpt</w:t>
      </w:r>
    </w:p>
    <w:p w:rsidR="00000000" w:rsidDel="00000000" w:rsidP="00000000" w:rsidRDefault="00000000" w:rsidRPr="00000000" w14:paraId="00000323">
      <w:pPr>
        <w:spacing w:after="240" w:before="240"/>
        <w:rPr/>
      </w:pPr>
      <w:r w:rsidDel="00000000" w:rsidR="00000000" w:rsidRPr="00000000">
        <w:rPr>
          <w:rtl w:val="0"/>
        </w:rPr>
        <w:t xml:space="preserve">De herstelstructuur van de Trusted Data Intermediary heeft uiteindelijk nog een diepere betekenis.</w:t>
      </w:r>
    </w:p>
    <w:p w:rsidR="00000000" w:rsidDel="00000000" w:rsidP="00000000" w:rsidRDefault="00000000" w:rsidRPr="00000000" w14:paraId="00000324">
      <w:pPr>
        <w:spacing w:after="240" w:before="240"/>
        <w:rPr/>
      </w:pPr>
      <w:r w:rsidDel="00000000" w:rsidR="00000000" w:rsidRPr="00000000">
        <w:rPr>
          <w:rtl w:val="0"/>
        </w:rPr>
        <w:t xml:space="preserve">Zij maakt van de architectuur geen verzameling losse componenten, maar een systeem dat zijn eigen geschiedenis begrijpt.</w:t>
      </w:r>
    </w:p>
    <w:p w:rsidR="00000000" w:rsidDel="00000000" w:rsidP="00000000" w:rsidRDefault="00000000" w:rsidRPr="00000000" w14:paraId="00000325">
      <w:pPr>
        <w:spacing w:after="240" w:before="240"/>
        <w:rPr/>
      </w:pPr>
      <w:r w:rsidDel="00000000" w:rsidR="00000000" w:rsidRPr="00000000">
        <w:rPr>
          <w:rtl w:val="0"/>
        </w:rPr>
        <w:t xml:space="preserve">Iedere stap bouwt voort op een eerder herstelpunt.</w:t>
      </w:r>
    </w:p>
    <w:p w:rsidR="00000000" w:rsidDel="00000000" w:rsidP="00000000" w:rsidRDefault="00000000" w:rsidRPr="00000000" w14:paraId="00000326">
      <w:pPr>
        <w:spacing w:after="240" w:before="240"/>
        <w:rPr/>
      </w:pPr>
      <w:r w:rsidDel="00000000" w:rsidR="00000000" w:rsidRPr="00000000">
        <w:rPr>
          <w:rtl w:val="0"/>
        </w:rPr>
        <w:t xml:space="preserve">Iedere volgende beslissing kan worden teruggevoerd naar een controleerbare voorgeschiedenis.</w:t>
      </w:r>
    </w:p>
    <w:p w:rsidR="00000000" w:rsidDel="00000000" w:rsidP="00000000" w:rsidRDefault="00000000" w:rsidRPr="00000000" w14:paraId="00000327">
      <w:pPr>
        <w:spacing w:after="240" w:before="240"/>
        <w:rPr/>
      </w:pPr>
      <w:r w:rsidDel="00000000" w:rsidR="00000000" w:rsidRPr="00000000">
        <w:rPr>
          <w:rtl w:val="0"/>
        </w:rPr>
        <w:t xml:space="preserve">Iedere wijziging krijgt een plaats zonder dat eerdere gebeurtenissen hoeven te worden herschreven.</w:t>
      </w:r>
    </w:p>
    <w:p w:rsidR="00000000" w:rsidDel="00000000" w:rsidP="00000000" w:rsidRDefault="00000000" w:rsidRPr="00000000" w14:paraId="00000328">
      <w:pPr>
        <w:spacing w:after="240" w:before="240"/>
        <w:rPr/>
      </w:pPr>
      <w:r w:rsidDel="00000000" w:rsidR="00000000" w:rsidRPr="00000000">
        <w:rPr>
          <w:rtl w:val="0"/>
        </w:rPr>
        <w:t xml:space="preserve">Daardoor ontstaat een architectuur waarin verleden, heden en toekomst niet met elkaar concurreren, maar elkaar aanvullen.</w:t>
      </w:r>
    </w:p>
    <w:p w:rsidR="00000000" w:rsidDel="00000000" w:rsidP="00000000" w:rsidRDefault="00000000" w:rsidRPr="00000000" w14:paraId="00000329">
      <w:pPr>
        <w:spacing w:after="240" w:before="240"/>
        <w:rPr/>
      </w:pPr>
      <w:r w:rsidDel="00000000" w:rsidR="00000000" w:rsidRPr="00000000">
        <w:rPr>
          <w:rtl w:val="0"/>
        </w:rPr>
        <w:t xml:space="preserve">Het verleden levert het bewijs.</w:t>
      </w:r>
    </w:p>
    <w:p w:rsidR="00000000" w:rsidDel="00000000" w:rsidP="00000000" w:rsidRDefault="00000000" w:rsidRPr="00000000" w14:paraId="0000032A">
      <w:pPr>
        <w:spacing w:after="240" w:before="240"/>
        <w:rPr/>
      </w:pPr>
      <w:r w:rsidDel="00000000" w:rsidR="00000000" w:rsidRPr="00000000">
        <w:rPr>
          <w:rtl w:val="0"/>
        </w:rPr>
        <w:t xml:space="preserve">Het heden levert de beslissing.</w:t>
      </w:r>
    </w:p>
    <w:p w:rsidR="00000000" w:rsidDel="00000000" w:rsidP="00000000" w:rsidRDefault="00000000" w:rsidRPr="00000000" w14:paraId="0000032B">
      <w:pPr>
        <w:spacing w:after="240" w:before="240"/>
        <w:rPr/>
      </w:pPr>
      <w:r w:rsidDel="00000000" w:rsidR="00000000" w:rsidRPr="00000000">
        <w:rPr>
          <w:rtl w:val="0"/>
        </w:rPr>
        <w:t xml:space="preserve">De toekomst blijft open voor nieuwe inzichten.</w:t>
      </w:r>
    </w:p>
    <w:p w:rsidR="00000000" w:rsidDel="00000000" w:rsidP="00000000" w:rsidRDefault="00000000" w:rsidRPr="00000000" w14:paraId="0000032C">
      <w:pPr>
        <w:spacing w:after="240" w:before="240"/>
        <w:rPr/>
      </w:pPr>
      <w:r w:rsidDel="00000000" w:rsidR="00000000" w:rsidRPr="00000000">
        <w:rPr>
          <w:rtl w:val="0"/>
        </w:rPr>
        <w:t xml:space="preserve">Misschien is dat uiteindelijk wel de belangrijkste eigenschap van een betrouwbare digitale architectuur.</w:t>
      </w:r>
    </w:p>
    <w:p w:rsidR="00000000" w:rsidDel="00000000" w:rsidP="00000000" w:rsidRDefault="00000000" w:rsidRPr="00000000" w14:paraId="0000032D">
      <w:pPr>
        <w:spacing w:after="240" w:before="240"/>
        <w:rPr/>
      </w:pPr>
      <w:r w:rsidDel="00000000" w:rsidR="00000000" w:rsidRPr="00000000">
        <w:rPr>
          <w:rtl w:val="0"/>
        </w:rPr>
        <w:t xml:space="preserve">Niet dat zij nooit hoeft terug te kijken.</w:t>
      </w:r>
    </w:p>
    <w:p w:rsidR="00000000" w:rsidDel="00000000" w:rsidP="00000000" w:rsidRDefault="00000000" w:rsidRPr="00000000" w14:paraId="0000032E">
      <w:pPr>
        <w:spacing w:after="240" w:before="240"/>
        <w:rPr/>
      </w:pPr>
      <w:r w:rsidDel="00000000" w:rsidR="00000000" w:rsidRPr="00000000">
        <w:rPr>
          <w:rtl w:val="0"/>
        </w:rPr>
        <w:t xml:space="preserve">Maar dat zij altijd weet waar zij staat, hoe zij daar is gekomen en vanaf welk punt zij verantwoord verder kan gaan.</w:t>
      </w:r>
    </w:p>
    <w:p w:rsidR="00000000" w:rsidDel="00000000" w:rsidP="00000000" w:rsidRDefault="00000000" w:rsidRPr="00000000" w14:paraId="0000032F">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330">
      <w:pPr>
        <w:pStyle w:val="Heading1"/>
        <w:keepNext w:val="0"/>
        <w:keepLines w:val="0"/>
        <w:spacing w:before="480"/>
        <w:rPr>
          <w:b w:val="1"/>
          <w:bCs w:val="1"/>
          <w:sz w:val="46"/>
          <w:szCs w:val="46"/>
        </w:rPr>
      </w:pPr>
      <w:bookmarkStart w:colFirst="0" w:colLast="0" w:name="_osfok7zfr241" w:id="99"/>
      <w:bookmarkEnd w:id="99"/>
      <w:r w:rsidDel="00000000" w:rsidR="00000000" w:rsidRPr="00000000">
        <w:rPr>
          <w:b w:val="1"/>
          <w:bCs w:val="1"/>
          <w:sz w:val="46"/>
          <w:szCs w:val="46"/>
          <w:rtl w:val="0"/>
        </w:rPr>
        <w:t xml:space="preserve">Hoofdstuk 7</w:t>
      </w:r>
    </w:p>
    <w:p w:rsidR="00000000" w:rsidDel="00000000" w:rsidP="00000000" w:rsidRDefault="00000000" w:rsidRPr="00000000" w14:paraId="00000331">
      <w:pPr>
        <w:pStyle w:val="Heading1"/>
        <w:keepNext w:val="0"/>
        <w:keepLines w:val="0"/>
        <w:spacing w:before="480"/>
        <w:rPr>
          <w:b w:val="1"/>
          <w:bCs w:val="1"/>
          <w:sz w:val="46"/>
          <w:szCs w:val="46"/>
        </w:rPr>
      </w:pPr>
      <w:bookmarkStart w:colFirst="0" w:colLast="0" w:name="_2vw2p2kbie7" w:id="100"/>
      <w:bookmarkEnd w:id="100"/>
      <w:r w:rsidDel="00000000" w:rsidR="00000000" w:rsidRPr="00000000">
        <w:rPr>
          <w:b w:val="1"/>
          <w:bCs w:val="1"/>
          <w:sz w:val="46"/>
          <w:szCs w:val="46"/>
          <w:rtl w:val="0"/>
        </w:rPr>
        <w:t xml:space="preserve">Van principes naar componenten</w:t>
      </w:r>
    </w:p>
    <w:p w:rsidR="00000000" w:rsidDel="00000000" w:rsidP="00000000" w:rsidRDefault="00000000" w:rsidRPr="00000000" w14:paraId="00000332">
      <w:pPr>
        <w:pStyle w:val="Heading2"/>
        <w:keepNext w:val="0"/>
        <w:keepLines w:val="0"/>
        <w:spacing w:after="80"/>
        <w:rPr>
          <w:b w:val="1"/>
          <w:bCs w:val="1"/>
          <w:sz w:val="34"/>
          <w:szCs w:val="34"/>
        </w:rPr>
      </w:pPr>
      <w:bookmarkStart w:colFirst="0" w:colLast="0" w:name="_1mkk4kdi53ds" w:id="101"/>
      <w:bookmarkEnd w:id="101"/>
      <w:r w:rsidDel="00000000" w:rsidR="00000000" w:rsidRPr="00000000">
        <w:rPr>
          <w:b w:val="1"/>
          <w:bCs w:val="1"/>
          <w:sz w:val="34"/>
          <w:szCs w:val="34"/>
          <w:rtl w:val="0"/>
        </w:rPr>
        <w:t xml:space="preserve">Wanneer architectuur de werkelijkheid ontmoet</w:t>
      </w:r>
    </w:p>
    <w:p w:rsidR="00000000" w:rsidDel="00000000" w:rsidP="00000000" w:rsidRDefault="00000000" w:rsidRPr="00000000" w14:paraId="00000333">
      <w:pPr>
        <w:spacing w:after="240" w:before="240"/>
        <w:rPr/>
      </w:pPr>
      <w:r w:rsidDel="00000000" w:rsidR="00000000" w:rsidRPr="00000000">
        <w:rPr>
          <w:rtl w:val="0"/>
        </w:rPr>
        <w:t xml:space="preserve">Tot nu toe hebben wij de Trusted Data Intermediary uitsluitend beschreven vanuit haar architectonische eigenschappen. Dat is een bewuste keuze geweest. Een referentiearchitectuur moet immers kunnen worden beoordeeld zonder kennis van de programmeertaal, de gebruikte infrastructuur of de leverancier die haar uiteindelijk realiseert.</w:t>
      </w:r>
    </w:p>
    <w:p w:rsidR="00000000" w:rsidDel="00000000" w:rsidP="00000000" w:rsidRDefault="00000000" w:rsidRPr="00000000" w14:paraId="00000334">
      <w:pPr>
        <w:spacing w:after="240" w:before="240"/>
        <w:rPr/>
      </w:pPr>
      <w:r w:rsidDel="00000000" w:rsidR="00000000" w:rsidRPr="00000000">
        <w:rPr>
          <w:rtl w:val="0"/>
        </w:rPr>
        <w:t xml:space="preserve">Architectuur behoort immers langer mee te gaan dan technologie.</w:t>
      </w:r>
    </w:p>
    <w:p w:rsidR="00000000" w:rsidDel="00000000" w:rsidP="00000000" w:rsidRDefault="00000000" w:rsidRPr="00000000" w14:paraId="00000335">
      <w:pPr>
        <w:spacing w:after="240" w:before="240"/>
        <w:rPr/>
      </w:pPr>
      <w:r w:rsidDel="00000000" w:rsidR="00000000" w:rsidRPr="00000000">
        <w:rPr>
          <w:rtl w:val="0"/>
        </w:rPr>
        <w:t xml:space="preserve">Programmeertalen veranderen. Cloudplatformen ontwikkelen zich. Frameworks verschijnen en verdwijnen. Zelfs de manier waarop software wordt gebouwd verandert voortdurend. Wie de geschiedenis van de informatietechnologie overziet, ziet een vrijwel onafgebroken stroom van nieuwe technieken die eerdere oplossingen vervangen.</w:t>
      </w:r>
    </w:p>
    <w:p w:rsidR="00000000" w:rsidDel="00000000" w:rsidP="00000000" w:rsidRDefault="00000000" w:rsidRPr="00000000" w14:paraId="00000336">
      <w:pPr>
        <w:spacing w:after="240" w:before="240"/>
        <w:rPr/>
      </w:pPr>
      <w:r w:rsidDel="00000000" w:rsidR="00000000" w:rsidRPr="00000000">
        <w:rPr>
          <w:rtl w:val="0"/>
        </w:rPr>
        <w:t xml:space="preserve">Goede architectuur beweegt zich op een ander tijdschaalniveau.</w:t>
      </w:r>
    </w:p>
    <w:p w:rsidR="00000000" w:rsidDel="00000000" w:rsidP="00000000" w:rsidRDefault="00000000" w:rsidRPr="00000000" w14:paraId="00000337">
      <w:pPr>
        <w:spacing w:after="240" w:before="240"/>
        <w:rPr/>
      </w:pPr>
      <w:r w:rsidDel="00000000" w:rsidR="00000000" w:rsidRPr="00000000">
        <w:rPr>
          <w:rtl w:val="0"/>
        </w:rPr>
        <w:t xml:space="preserve">Zij beschrijft niet hoe software vandaag wordt geschreven, maar welke eigenschappen behouden moeten blijven wanneer die software morgen opnieuw wordt gebouwd.</w:t>
      </w:r>
    </w:p>
    <w:p w:rsidR="00000000" w:rsidDel="00000000" w:rsidP="00000000" w:rsidRDefault="00000000" w:rsidRPr="00000000" w14:paraId="00000338">
      <w:pPr>
        <w:spacing w:after="240" w:before="240"/>
        <w:rPr/>
      </w:pPr>
      <w:r w:rsidDel="00000000" w:rsidR="00000000" w:rsidRPr="00000000">
        <w:rPr>
          <w:rtl w:val="0"/>
        </w:rPr>
        <w:t xml:space="preserve">Daarom hebben de voorgaande hoofdstukken zich bewust beperkt tot verantwoordelijkheden, vertrouwensgrenzen, architecturale invarianten en herstelstructuren.</w:t>
      </w:r>
    </w:p>
    <w:p w:rsidR="00000000" w:rsidDel="00000000" w:rsidP="00000000" w:rsidRDefault="00000000" w:rsidRPr="00000000" w14:paraId="00000339">
      <w:pPr>
        <w:spacing w:after="240" w:before="240"/>
        <w:rPr/>
      </w:pPr>
      <w:r w:rsidDel="00000000" w:rsidR="00000000" w:rsidRPr="00000000">
        <w:rPr>
          <w:rtl w:val="0"/>
        </w:rPr>
        <w:t xml:space="preserve">Toch zou de architectuur onvolledig blijven wanneer zij uitsluitend uit principes zou bestaan.</w:t>
      </w:r>
    </w:p>
    <w:p w:rsidR="00000000" w:rsidDel="00000000" w:rsidP="00000000" w:rsidRDefault="00000000" w:rsidRPr="00000000" w14:paraId="0000033A">
      <w:pPr>
        <w:spacing w:after="240" w:before="240"/>
        <w:rPr/>
      </w:pPr>
      <w:r w:rsidDel="00000000" w:rsidR="00000000" w:rsidRPr="00000000">
        <w:rPr>
          <w:rtl w:val="0"/>
        </w:rPr>
        <w:t xml:space="preserve">Iedere architectuur moet uiteindelijk de werkelijkheid ontmoeten.</w:t>
      </w:r>
    </w:p>
    <w:p w:rsidR="00000000" w:rsidDel="00000000" w:rsidP="00000000" w:rsidRDefault="00000000" w:rsidRPr="00000000" w14:paraId="0000033B">
      <w:pPr>
        <w:spacing w:after="240" w:before="240"/>
        <w:rPr/>
      </w:pPr>
      <w:r w:rsidDel="00000000" w:rsidR="00000000" w:rsidRPr="00000000">
        <w:rPr>
          <w:rtl w:val="0"/>
        </w:rPr>
        <w:t xml:space="preserve">Niet om haar gelijk te bewijzen, maar om te laten zien dat haar uitgangspunten daadwerkelijk uitvoerbaar zijn.</w:t>
      </w:r>
    </w:p>
    <w:p w:rsidR="00000000" w:rsidDel="00000000" w:rsidP="00000000" w:rsidRDefault="00000000" w:rsidRPr="00000000" w14:paraId="0000033C">
      <w:pPr>
        <w:spacing w:after="240" w:before="240"/>
        <w:rPr/>
      </w:pPr>
      <w:r w:rsidDel="00000000" w:rsidR="00000000" w:rsidRPr="00000000">
        <w:rPr>
          <w:rtl w:val="0"/>
        </w:rPr>
        <w:t xml:space="preserve">Dat moment is nu aangebroken.</w:t>
      </w:r>
    </w:p>
    <w:p w:rsidR="00000000" w:rsidDel="00000000" w:rsidP="00000000" w:rsidRDefault="00000000" w:rsidRPr="00000000" w14:paraId="0000033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E">
      <w:pPr>
        <w:pStyle w:val="Heading2"/>
        <w:keepNext w:val="0"/>
        <w:keepLines w:val="0"/>
        <w:spacing w:after="80"/>
        <w:rPr>
          <w:b w:val="1"/>
          <w:bCs w:val="1"/>
          <w:sz w:val="34"/>
          <w:szCs w:val="34"/>
        </w:rPr>
      </w:pPr>
      <w:bookmarkStart w:colFirst="0" w:colLast="0" w:name="_s93bku4hz7al" w:id="102"/>
      <w:bookmarkEnd w:id="102"/>
      <w:r w:rsidDel="00000000" w:rsidR="00000000" w:rsidRPr="00000000">
        <w:rPr>
          <w:b w:val="1"/>
          <w:bCs w:val="1"/>
          <w:sz w:val="34"/>
          <w:szCs w:val="34"/>
          <w:rtl w:val="0"/>
        </w:rPr>
        <w:t xml:space="preserve">De referentie-implementatie</w:t>
      </w:r>
    </w:p>
    <w:p w:rsidR="00000000" w:rsidDel="00000000" w:rsidP="00000000" w:rsidRDefault="00000000" w:rsidRPr="00000000" w14:paraId="0000033F">
      <w:pPr>
        <w:spacing w:after="240" w:before="240"/>
        <w:rPr/>
      </w:pPr>
      <w:r w:rsidDel="00000000" w:rsidR="00000000" w:rsidRPr="00000000">
        <w:rPr>
          <w:rtl w:val="0"/>
        </w:rPr>
        <w:t xml:space="preserve">In het vervolg van dit boek verlaten wij geleidelijk de wereld van de abstracte architectuur en betreden wij de wereld van de concrete realisatie.</w:t>
      </w:r>
    </w:p>
    <w:p w:rsidR="00000000" w:rsidDel="00000000" w:rsidP="00000000" w:rsidRDefault="00000000" w:rsidRPr="00000000" w14:paraId="00000340">
      <w:pPr>
        <w:spacing w:after="240" w:before="240"/>
        <w:rPr/>
      </w:pPr>
      <w:r w:rsidDel="00000000" w:rsidR="00000000" w:rsidRPr="00000000">
        <w:rPr>
          <w:rtl w:val="0"/>
        </w:rPr>
        <w:t xml:space="preserve">Dat betekent nadrukkelijk niet dat de referentiearchitectuur wordt ingeruild voor een specifieke implementatie.</w:t>
      </w:r>
    </w:p>
    <w:p w:rsidR="00000000" w:rsidDel="00000000" w:rsidP="00000000" w:rsidRDefault="00000000" w:rsidRPr="00000000" w14:paraId="00000341">
      <w:pPr>
        <w:spacing w:after="240" w:before="240"/>
        <w:rPr/>
      </w:pPr>
      <w:r w:rsidDel="00000000" w:rsidR="00000000" w:rsidRPr="00000000">
        <w:rPr>
          <w:rtl w:val="0"/>
        </w:rPr>
        <w:t xml:space="preserve">De verhouding is precies omgekeerd.</w:t>
      </w:r>
    </w:p>
    <w:p w:rsidR="00000000" w:rsidDel="00000000" w:rsidP="00000000" w:rsidRDefault="00000000" w:rsidRPr="00000000" w14:paraId="00000342">
      <w:pPr>
        <w:spacing w:after="240" w:before="240"/>
        <w:rPr/>
      </w:pPr>
      <w:r w:rsidDel="00000000" w:rsidR="00000000" w:rsidRPr="00000000">
        <w:rPr>
          <w:rtl w:val="0"/>
        </w:rPr>
        <w:t xml:space="preserve">De implementatie wordt gebruikt om de architectuur zichtbaar te maken.</w:t>
      </w:r>
    </w:p>
    <w:p w:rsidR="00000000" w:rsidDel="00000000" w:rsidP="00000000" w:rsidRDefault="00000000" w:rsidRPr="00000000" w14:paraId="00000343">
      <w:pPr>
        <w:spacing w:after="240" w:before="240"/>
        <w:rPr/>
      </w:pPr>
      <w:r w:rsidDel="00000000" w:rsidR="00000000" w:rsidRPr="00000000">
        <w:rPr>
          <w:rtl w:val="0"/>
        </w:rPr>
        <w:t xml:space="preserve">Iedere service, iedere entiteit, iedere interface en iedere gegevensstroom die in de volgende hoofdstukken wordt besproken, ontleent haar bestaansrecht aan een ontwerpprincipe dat eerder in dit boek is beschreven.</w:t>
      </w:r>
    </w:p>
    <w:p w:rsidR="00000000" w:rsidDel="00000000" w:rsidP="00000000" w:rsidRDefault="00000000" w:rsidRPr="00000000" w14:paraId="00000344">
      <w:pPr>
        <w:spacing w:after="240" w:before="240"/>
        <w:rPr/>
      </w:pPr>
      <w:r w:rsidDel="00000000" w:rsidR="00000000" w:rsidRPr="00000000">
        <w:rPr>
          <w:rtl w:val="0"/>
        </w:rPr>
        <w:t xml:space="preserve">De implementatie is daarmee geen verzameling technische keuzes.</w:t>
      </w:r>
    </w:p>
    <w:p w:rsidR="00000000" w:rsidDel="00000000" w:rsidP="00000000" w:rsidRDefault="00000000" w:rsidRPr="00000000" w14:paraId="00000345">
      <w:pPr>
        <w:spacing w:after="240" w:before="240"/>
        <w:rPr/>
      </w:pPr>
      <w:r w:rsidDel="00000000" w:rsidR="00000000" w:rsidRPr="00000000">
        <w:rPr>
          <w:rtl w:val="0"/>
        </w:rPr>
        <w:t xml:space="preserve">Zij vormt de materialisatie van de architectuur.</w:t>
      </w:r>
    </w:p>
    <w:p w:rsidR="00000000" w:rsidDel="00000000" w:rsidP="00000000" w:rsidRDefault="00000000" w:rsidRPr="00000000" w14:paraId="0000034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7">
      <w:pPr>
        <w:pStyle w:val="Heading2"/>
        <w:keepNext w:val="0"/>
        <w:keepLines w:val="0"/>
        <w:spacing w:after="80"/>
        <w:rPr>
          <w:b w:val="1"/>
          <w:bCs w:val="1"/>
          <w:sz w:val="34"/>
          <w:szCs w:val="34"/>
        </w:rPr>
      </w:pPr>
      <w:bookmarkStart w:colFirst="0" w:colLast="0" w:name="_2wjrogekn5" w:id="103"/>
      <w:bookmarkEnd w:id="103"/>
      <w:r w:rsidDel="00000000" w:rsidR="00000000" w:rsidRPr="00000000">
        <w:rPr>
          <w:b w:val="1"/>
          <w:bCs w:val="1"/>
          <w:sz w:val="34"/>
          <w:szCs w:val="34"/>
          <w:rtl w:val="0"/>
        </w:rPr>
        <w:t xml:space="preserve">Geen blauwdruk, maar bewijs</w:t>
      </w:r>
    </w:p>
    <w:p w:rsidR="00000000" w:rsidDel="00000000" w:rsidP="00000000" w:rsidRDefault="00000000" w:rsidRPr="00000000" w14:paraId="00000348">
      <w:pPr>
        <w:spacing w:after="240" w:before="240"/>
        <w:rPr/>
      </w:pPr>
      <w:r w:rsidDel="00000000" w:rsidR="00000000" w:rsidRPr="00000000">
        <w:rPr>
          <w:rtl w:val="0"/>
        </w:rPr>
        <w:t xml:space="preserve">Dat onderscheid verdient bijzondere aandacht.</w:t>
      </w:r>
    </w:p>
    <w:p w:rsidR="00000000" w:rsidDel="00000000" w:rsidP="00000000" w:rsidRDefault="00000000" w:rsidRPr="00000000" w14:paraId="00000349">
      <w:pPr>
        <w:spacing w:after="240" w:before="240"/>
        <w:rPr/>
      </w:pPr>
      <w:r w:rsidDel="00000000" w:rsidR="00000000" w:rsidRPr="00000000">
        <w:rPr>
          <w:rtl w:val="0"/>
        </w:rPr>
        <w:t xml:space="preserve">Traditioneel worden implementatiehoofdstukken vaak gelezen als een blauwdruk die letterlijk moet worden overgenomen. Lezers vergelijken tabellen, bestuderen klassendiagrammen en proberen de software stap voor stap te reproduceren.</w:t>
      </w:r>
    </w:p>
    <w:p w:rsidR="00000000" w:rsidDel="00000000" w:rsidP="00000000" w:rsidRDefault="00000000" w:rsidRPr="00000000" w14:paraId="0000034A">
      <w:pPr>
        <w:spacing w:after="240" w:before="240"/>
        <w:rPr/>
      </w:pPr>
      <w:r w:rsidDel="00000000" w:rsidR="00000000" w:rsidRPr="00000000">
        <w:rPr>
          <w:rtl w:val="0"/>
        </w:rPr>
        <w:t xml:space="preserve">Dat is niet het doel van deze referentie-implementatie.</w:t>
      </w:r>
    </w:p>
    <w:p w:rsidR="00000000" w:rsidDel="00000000" w:rsidP="00000000" w:rsidRDefault="00000000" w:rsidRPr="00000000" w14:paraId="0000034B">
      <w:pPr>
        <w:spacing w:after="240" w:before="240"/>
        <w:rPr/>
      </w:pPr>
      <w:r w:rsidDel="00000000" w:rsidR="00000000" w:rsidRPr="00000000">
        <w:rPr>
          <w:rtl w:val="0"/>
        </w:rPr>
        <w:t xml:space="preserve">Zij pretendeert niet de enige mogelijke uitwerking van de architectuur te zijn.</w:t>
      </w:r>
    </w:p>
    <w:p w:rsidR="00000000" w:rsidDel="00000000" w:rsidP="00000000" w:rsidRDefault="00000000" w:rsidRPr="00000000" w14:paraId="0000034C">
      <w:pPr>
        <w:spacing w:after="240" w:before="240"/>
        <w:rPr/>
      </w:pPr>
      <w:r w:rsidDel="00000000" w:rsidR="00000000" w:rsidRPr="00000000">
        <w:rPr>
          <w:rtl w:val="0"/>
        </w:rPr>
        <w:t xml:space="preserve">Integendeel.</w:t>
      </w:r>
    </w:p>
    <w:p w:rsidR="00000000" w:rsidDel="00000000" w:rsidP="00000000" w:rsidRDefault="00000000" w:rsidRPr="00000000" w14:paraId="0000034D">
      <w:pPr>
        <w:spacing w:after="240" w:before="240"/>
        <w:rPr/>
      </w:pPr>
      <w:r w:rsidDel="00000000" w:rsidR="00000000" w:rsidRPr="00000000">
        <w:rPr>
          <w:rtl w:val="0"/>
        </w:rPr>
        <w:t xml:space="preserve">Dezelfde architectuur zou kunnen worden gerealiseerd met andere programmeertalen, andere databases, andere berichtenprotocollen of een geheel andere cloudomgeving.</w:t>
      </w:r>
    </w:p>
    <w:p w:rsidR="00000000" w:rsidDel="00000000" w:rsidP="00000000" w:rsidRDefault="00000000" w:rsidRPr="00000000" w14:paraId="0000034E">
      <w:pPr>
        <w:spacing w:after="240" w:before="240"/>
        <w:rPr/>
      </w:pPr>
      <w:r w:rsidDel="00000000" w:rsidR="00000000" w:rsidRPr="00000000">
        <w:rPr>
          <w:rtl w:val="0"/>
        </w:rPr>
        <w:t xml:space="preserve">De implementatie wordt hier niet gepresenteerd als norm, maar als bewijs.</w:t>
      </w:r>
    </w:p>
    <w:p w:rsidR="00000000" w:rsidDel="00000000" w:rsidP="00000000" w:rsidRDefault="00000000" w:rsidRPr="00000000" w14:paraId="0000034F">
      <w:pPr>
        <w:spacing w:after="240" w:before="240"/>
        <w:rPr/>
      </w:pPr>
      <w:r w:rsidDel="00000000" w:rsidR="00000000" w:rsidRPr="00000000">
        <w:rPr>
          <w:rtl w:val="0"/>
        </w:rPr>
        <w:t xml:space="preserve">Zij laat zien dat de eerder beschreven ontwerpprincipes niet alleen theoretisch consistent zijn, maar ook daadwerkelijk kunnen worden omgezet in werkende software.</w:t>
      </w:r>
    </w:p>
    <w:p w:rsidR="00000000" w:rsidDel="00000000" w:rsidP="00000000" w:rsidRDefault="00000000" w:rsidRPr="00000000" w14:paraId="00000350">
      <w:pPr>
        <w:spacing w:after="240" w:before="240"/>
        <w:rPr/>
      </w:pPr>
      <w:r w:rsidDel="00000000" w:rsidR="00000000" w:rsidRPr="00000000">
        <w:rPr>
          <w:rtl w:val="0"/>
        </w:rPr>
        <w:t xml:space="preserve">Daarmee verandert de functie van de implementatie.</w:t>
      </w:r>
    </w:p>
    <w:p w:rsidR="00000000" w:rsidDel="00000000" w:rsidP="00000000" w:rsidRDefault="00000000" w:rsidRPr="00000000" w14:paraId="00000351">
      <w:pPr>
        <w:spacing w:after="240" w:before="240"/>
        <w:rPr/>
      </w:pPr>
      <w:r w:rsidDel="00000000" w:rsidR="00000000" w:rsidRPr="00000000">
        <w:rPr>
          <w:rtl w:val="0"/>
        </w:rPr>
        <w:t xml:space="preserve">Niet de software legitimeert de architectuur.</w:t>
      </w:r>
    </w:p>
    <w:p w:rsidR="00000000" w:rsidDel="00000000" w:rsidP="00000000" w:rsidRDefault="00000000" w:rsidRPr="00000000" w14:paraId="00000352">
      <w:pPr>
        <w:spacing w:after="240" w:before="240"/>
        <w:rPr/>
      </w:pPr>
      <w:r w:rsidDel="00000000" w:rsidR="00000000" w:rsidRPr="00000000">
        <w:rPr>
          <w:rtl w:val="0"/>
        </w:rPr>
        <w:t xml:space="preserve">De architectuur legitimeert de software.</w:t>
      </w:r>
    </w:p>
    <w:p w:rsidR="00000000" w:rsidDel="00000000" w:rsidP="00000000" w:rsidRDefault="00000000" w:rsidRPr="00000000" w14:paraId="0000035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4">
      <w:pPr>
        <w:pStyle w:val="Heading2"/>
        <w:keepNext w:val="0"/>
        <w:keepLines w:val="0"/>
        <w:spacing w:after="80"/>
        <w:rPr>
          <w:b w:val="1"/>
          <w:bCs w:val="1"/>
          <w:sz w:val="34"/>
          <w:szCs w:val="34"/>
        </w:rPr>
      </w:pPr>
      <w:bookmarkStart w:colFirst="0" w:colLast="0" w:name="_fsaw0dvgos6p" w:id="104"/>
      <w:bookmarkEnd w:id="104"/>
      <w:r w:rsidDel="00000000" w:rsidR="00000000" w:rsidRPr="00000000">
        <w:rPr>
          <w:b w:val="1"/>
          <w:bCs w:val="1"/>
          <w:sz w:val="34"/>
          <w:szCs w:val="34"/>
          <w:rtl w:val="0"/>
        </w:rPr>
        <w:t xml:space="preserve">Van eigenschap naar constructie</w:t>
      </w:r>
    </w:p>
    <w:p w:rsidR="00000000" w:rsidDel="00000000" w:rsidP="00000000" w:rsidRDefault="00000000" w:rsidRPr="00000000" w14:paraId="00000355">
      <w:pPr>
        <w:spacing w:after="240" w:before="240"/>
        <w:rPr/>
      </w:pPr>
      <w:r w:rsidDel="00000000" w:rsidR="00000000" w:rsidRPr="00000000">
        <w:rPr>
          <w:rtl w:val="0"/>
        </w:rPr>
        <w:t xml:space="preserve">In de voorgaande hoofdstukken hebben wij gesproken over eigenschappen als burgerregie, Zero Trust, herstelpunten, vertrouwensgrenzen en controleerbaarheid.</w:t>
      </w:r>
    </w:p>
    <w:p w:rsidR="00000000" w:rsidDel="00000000" w:rsidP="00000000" w:rsidRDefault="00000000" w:rsidRPr="00000000" w14:paraId="00000356">
      <w:pPr>
        <w:spacing w:after="240" w:before="240"/>
        <w:rPr/>
      </w:pPr>
      <w:r w:rsidDel="00000000" w:rsidR="00000000" w:rsidRPr="00000000">
        <w:rPr>
          <w:rtl w:val="0"/>
        </w:rPr>
        <w:t xml:space="preserve">Deze begrippen krijgen nu een tastbare vorm.</w:t>
      </w:r>
    </w:p>
    <w:p w:rsidR="00000000" w:rsidDel="00000000" w:rsidP="00000000" w:rsidRDefault="00000000" w:rsidRPr="00000000" w14:paraId="00000357">
      <w:pPr>
        <w:spacing w:after="240" w:before="240"/>
        <w:rPr/>
      </w:pPr>
      <w:r w:rsidDel="00000000" w:rsidR="00000000" w:rsidRPr="00000000">
        <w:rPr>
          <w:rtl w:val="0"/>
        </w:rPr>
        <w:t xml:space="preserve">Burgerregie wordt zichtbaar in de Authorization Service.</w:t>
      </w:r>
    </w:p>
    <w:p w:rsidR="00000000" w:rsidDel="00000000" w:rsidP="00000000" w:rsidRDefault="00000000" w:rsidRPr="00000000" w14:paraId="00000358">
      <w:pPr>
        <w:spacing w:after="240" w:before="240"/>
        <w:rPr/>
      </w:pPr>
      <w:r w:rsidDel="00000000" w:rsidR="00000000" w:rsidRPr="00000000">
        <w:rPr>
          <w:rtl w:val="0"/>
        </w:rPr>
        <w:t xml:space="preserve">Zero Trust krijgt gestalte in de scheiding tussen het Policy Decision Point en het Policy Enforcement Point.</w:t>
      </w:r>
    </w:p>
    <w:p w:rsidR="00000000" w:rsidDel="00000000" w:rsidP="00000000" w:rsidRDefault="00000000" w:rsidRPr="00000000" w14:paraId="00000359">
      <w:pPr>
        <w:spacing w:after="240" w:before="240"/>
        <w:rPr/>
      </w:pPr>
      <w:r w:rsidDel="00000000" w:rsidR="00000000" w:rsidRPr="00000000">
        <w:rPr>
          <w:rtl w:val="0"/>
        </w:rPr>
        <w:t xml:space="preserve">Herstelpunten verschijnen in de opeenvolgende toestanden van autorisatie, beleidsbesluit, manifestvorming en aflevering.</w:t>
      </w:r>
    </w:p>
    <w:p w:rsidR="00000000" w:rsidDel="00000000" w:rsidP="00000000" w:rsidRDefault="00000000" w:rsidRPr="00000000" w14:paraId="0000035A">
      <w:pPr>
        <w:spacing w:after="240" w:before="240"/>
        <w:rPr/>
      </w:pPr>
      <w:r w:rsidDel="00000000" w:rsidR="00000000" w:rsidRPr="00000000">
        <w:rPr>
          <w:rtl w:val="0"/>
        </w:rPr>
        <w:t xml:space="preserve">Controleerbaarheid wordt geconcretiseerd in evidence-events, manifesten en cryptografische ketens.</w:t>
      </w:r>
    </w:p>
    <w:p w:rsidR="00000000" w:rsidDel="00000000" w:rsidP="00000000" w:rsidRDefault="00000000" w:rsidRPr="00000000" w14:paraId="0000035B">
      <w:pPr>
        <w:spacing w:after="240" w:before="240"/>
        <w:rPr/>
      </w:pPr>
      <w:r w:rsidDel="00000000" w:rsidR="00000000" w:rsidRPr="00000000">
        <w:rPr>
          <w:rtl w:val="0"/>
        </w:rPr>
        <w:t xml:space="preserve">Wat eerder als een architectuurprincipe werd beschreven, verschijnt nu als een concrete bouwsteen.</w:t>
      </w:r>
    </w:p>
    <w:p w:rsidR="00000000" w:rsidDel="00000000" w:rsidP="00000000" w:rsidRDefault="00000000" w:rsidRPr="00000000" w14:paraId="0000035C">
      <w:pPr>
        <w:spacing w:after="240" w:before="240"/>
        <w:rPr/>
      </w:pPr>
      <w:r w:rsidDel="00000000" w:rsidR="00000000" w:rsidRPr="00000000">
        <w:rPr>
          <w:rtl w:val="0"/>
        </w:rPr>
        <w:t xml:space="preserve">Niet omdat de bouwsteen belangrijker is dan het principe, maar omdat het principe zonder bouwsteen geen werkelijkheid kan worden.</w:t>
      </w:r>
    </w:p>
    <w:p w:rsidR="00000000" w:rsidDel="00000000" w:rsidP="00000000" w:rsidRDefault="00000000" w:rsidRPr="00000000" w14:paraId="0000035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E">
      <w:pPr>
        <w:pStyle w:val="Heading2"/>
        <w:keepNext w:val="0"/>
        <w:keepLines w:val="0"/>
        <w:spacing w:after="80"/>
        <w:rPr>
          <w:b w:val="1"/>
          <w:bCs w:val="1"/>
          <w:sz w:val="34"/>
          <w:szCs w:val="34"/>
        </w:rPr>
      </w:pPr>
      <w:bookmarkStart w:colFirst="0" w:colLast="0" w:name="_teyensaz13dx" w:id="105"/>
      <w:bookmarkEnd w:id="105"/>
      <w:r w:rsidDel="00000000" w:rsidR="00000000" w:rsidRPr="00000000">
        <w:rPr>
          <w:b w:val="1"/>
          <w:bCs w:val="1"/>
          <w:sz w:val="34"/>
          <w:szCs w:val="34"/>
          <w:rtl w:val="0"/>
        </w:rPr>
        <w:t xml:space="preserve">Onder de motorkap</w:t>
      </w:r>
    </w:p>
    <w:p w:rsidR="00000000" w:rsidDel="00000000" w:rsidP="00000000" w:rsidRDefault="00000000" w:rsidRPr="00000000" w14:paraId="0000035F">
      <w:pPr>
        <w:spacing w:after="240" w:before="240"/>
        <w:rPr/>
      </w:pPr>
      <w:r w:rsidDel="00000000" w:rsidR="00000000" w:rsidRPr="00000000">
        <w:rPr>
          <w:rtl w:val="0"/>
        </w:rPr>
        <w:t xml:space="preserve">Wie een goed ontworpen gebouw bezoekt, hoeft de constructieberekeningen niet te kennen om de architectuur te waarderen.</w:t>
      </w:r>
    </w:p>
    <w:p w:rsidR="00000000" w:rsidDel="00000000" w:rsidP="00000000" w:rsidRDefault="00000000" w:rsidRPr="00000000" w14:paraId="00000360">
      <w:pPr>
        <w:spacing w:after="240" w:before="240"/>
        <w:rPr/>
      </w:pPr>
      <w:r w:rsidDel="00000000" w:rsidR="00000000" w:rsidRPr="00000000">
        <w:rPr>
          <w:rtl w:val="0"/>
        </w:rPr>
        <w:t xml:space="preserve">Toch ontstaat vaak een diepere waardering wanneer zichtbaar wordt hoe de dragende constructie werkelijk in elkaar zit.</w:t>
      </w:r>
    </w:p>
    <w:p w:rsidR="00000000" w:rsidDel="00000000" w:rsidP="00000000" w:rsidRDefault="00000000" w:rsidRPr="00000000" w14:paraId="00000361">
      <w:pPr>
        <w:spacing w:after="240" w:before="240"/>
        <w:rPr/>
      </w:pPr>
      <w:r w:rsidDel="00000000" w:rsidR="00000000" w:rsidRPr="00000000">
        <w:rPr>
          <w:rtl w:val="0"/>
        </w:rPr>
        <w:t xml:space="preserve">Dat geldt ook voor software.</w:t>
      </w:r>
    </w:p>
    <w:p w:rsidR="00000000" w:rsidDel="00000000" w:rsidP="00000000" w:rsidRDefault="00000000" w:rsidRPr="00000000" w14:paraId="00000362">
      <w:pPr>
        <w:spacing w:after="240" w:before="240"/>
        <w:rPr/>
      </w:pPr>
      <w:r w:rsidDel="00000000" w:rsidR="00000000" w:rsidRPr="00000000">
        <w:rPr>
          <w:rtl w:val="0"/>
        </w:rPr>
        <w:t xml:space="preserve">De hoofdstukken die volgen nodigen de lezer daarom uit om onder de motorkap van de referentie-implementatie te kijken.</w:t>
      </w:r>
    </w:p>
    <w:p w:rsidR="00000000" w:rsidDel="00000000" w:rsidP="00000000" w:rsidRDefault="00000000" w:rsidRPr="00000000" w14:paraId="00000363">
      <w:pPr>
        <w:spacing w:after="240" w:before="240"/>
        <w:rPr/>
      </w:pPr>
      <w:r w:rsidDel="00000000" w:rsidR="00000000" w:rsidRPr="00000000">
        <w:rPr>
          <w:rtl w:val="0"/>
        </w:rPr>
        <w:t xml:space="preserve">Niet vanuit nieuwsgierigheid naar techniek alleen, maar vanuit de vraag hoe abstracte ontwerpprincipes uiteindelijk leiden tot concrete softwarecomponenten.</w:t>
      </w:r>
    </w:p>
    <w:p w:rsidR="00000000" w:rsidDel="00000000" w:rsidP="00000000" w:rsidRDefault="00000000" w:rsidRPr="00000000" w14:paraId="00000364">
      <w:pPr>
        <w:spacing w:after="240" w:before="240"/>
        <w:rPr/>
      </w:pPr>
      <w:r w:rsidDel="00000000" w:rsidR="00000000" w:rsidRPr="00000000">
        <w:rPr>
          <w:rtl w:val="0"/>
        </w:rPr>
        <w:t xml:space="preserve">Welke verantwoordelijkheden heeft iedere service?</w:t>
      </w:r>
    </w:p>
    <w:p w:rsidR="00000000" w:rsidDel="00000000" w:rsidP="00000000" w:rsidRDefault="00000000" w:rsidRPr="00000000" w14:paraId="00000365">
      <w:pPr>
        <w:spacing w:after="240" w:before="240"/>
        <w:rPr/>
      </w:pPr>
      <w:r w:rsidDel="00000000" w:rsidR="00000000" w:rsidRPr="00000000">
        <w:rPr>
          <w:rtl w:val="0"/>
        </w:rPr>
        <w:t xml:space="preserve">Waarom bestaan bepaalde entiteiten?</w:t>
      </w:r>
    </w:p>
    <w:p w:rsidR="00000000" w:rsidDel="00000000" w:rsidP="00000000" w:rsidRDefault="00000000" w:rsidRPr="00000000" w14:paraId="00000366">
      <w:pPr>
        <w:spacing w:after="240" w:before="240"/>
        <w:rPr/>
      </w:pPr>
      <w:r w:rsidDel="00000000" w:rsidR="00000000" w:rsidRPr="00000000">
        <w:rPr>
          <w:rtl w:val="0"/>
        </w:rPr>
        <w:t xml:space="preserve">Welke informatie wordt bewust niet opgeslagen?</w:t>
      </w:r>
    </w:p>
    <w:p w:rsidR="00000000" w:rsidDel="00000000" w:rsidP="00000000" w:rsidRDefault="00000000" w:rsidRPr="00000000" w14:paraId="00000367">
      <w:pPr>
        <w:spacing w:after="240" w:before="240"/>
        <w:rPr/>
      </w:pPr>
      <w:r w:rsidDel="00000000" w:rsidR="00000000" w:rsidRPr="00000000">
        <w:rPr>
          <w:rtl w:val="0"/>
        </w:rPr>
        <w:t xml:space="preserve">Hoe worden bevoegdheden begrensd?</w:t>
      </w:r>
    </w:p>
    <w:p w:rsidR="00000000" w:rsidDel="00000000" w:rsidP="00000000" w:rsidRDefault="00000000" w:rsidRPr="00000000" w14:paraId="00000368">
      <w:pPr>
        <w:spacing w:after="240" w:before="240"/>
        <w:rPr/>
      </w:pPr>
      <w:r w:rsidDel="00000000" w:rsidR="00000000" w:rsidRPr="00000000">
        <w:rPr>
          <w:rtl w:val="0"/>
        </w:rPr>
        <w:t xml:space="preserve">Waarom zijn sommige componenten stateless en andere juist niet?</w:t>
      </w:r>
    </w:p>
    <w:p w:rsidR="00000000" w:rsidDel="00000000" w:rsidP="00000000" w:rsidRDefault="00000000" w:rsidRPr="00000000" w14:paraId="00000369">
      <w:pPr>
        <w:spacing w:after="240" w:before="240"/>
        <w:rPr/>
      </w:pPr>
      <w:r w:rsidDel="00000000" w:rsidR="00000000" w:rsidRPr="00000000">
        <w:rPr>
          <w:rtl w:val="0"/>
        </w:rPr>
        <w:t xml:space="preserve">Waarom zijn bepaalde gegevens onveranderlijk terwijl andere toestanden zich voortdurend ontwikkelen?</w:t>
      </w:r>
    </w:p>
    <w:p w:rsidR="00000000" w:rsidDel="00000000" w:rsidP="00000000" w:rsidRDefault="00000000" w:rsidRPr="00000000" w14:paraId="0000036A">
      <w:pPr>
        <w:spacing w:after="240" w:before="240"/>
        <w:rPr/>
      </w:pPr>
      <w:r w:rsidDel="00000000" w:rsidR="00000000" w:rsidRPr="00000000">
        <w:rPr>
          <w:rtl w:val="0"/>
        </w:rPr>
        <w:t xml:space="preserve">Steeds zal blijken dat deze keuzes niet voortkomen uit technische voorkeuren, maar rechtstreeks uit de architectuur die eerder is ontwikkeld.</w:t>
      </w:r>
    </w:p>
    <w:p w:rsidR="00000000" w:rsidDel="00000000" w:rsidP="00000000" w:rsidRDefault="00000000" w:rsidRPr="00000000" w14:paraId="0000036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C">
      <w:pPr>
        <w:pStyle w:val="Heading2"/>
        <w:keepNext w:val="0"/>
        <w:keepLines w:val="0"/>
        <w:spacing w:after="80"/>
        <w:rPr>
          <w:b w:val="1"/>
          <w:bCs w:val="1"/>
          <w:sz w:val="34"/>
          <w:szCs w:val="34"/>
        </w:rPr>
      </w:pPr>
      <w:bookmarkStart w:colFirst="0" w:colLast="0" w:name="_j414vhnrh306" w:id="106"/>
      <w:bookmarkEnd w:id="106"/>
      <w:r w:rsidDel="00000000" w:rsidR="00000000" w:rsidRPr="00000000">
        <w:rPr>
          <w:b w:val="1"/>
          <w:bCs w:val="1"/>
          <w:sz w:val="34"/>
          <w:szCs w:val="34"/>
          <w:rtl w:val="0"/>
        </w:rPr>
        <w:t xml:space="preserve">Traceerbaarheid als ontwerpprincipe</w:t>
      </w:r>
    </w:p>
    <w:p w:rsidR="00000000" w:rsidDel="00000000" w:rsidP="00000000" w:rsidRDefault="00000000" w:rsidRPr="00000000" w14:paraId="0000036D">
      <w:pPr>
        <w:spacing w:after="240" w:before="240"/>
        <w:rPr/>
      </w:pPr>
      <w:r w:rsidDel="00000000" w:rsidR="00000000" w:rsidRPr="00000000">
        <w:rPr>
          <w:rtl w:val="0"/>
        </w:rPr>
        <w:t xml:space="preserve">Tijdens de ontwikkeling van de referentie-implementatie is nog een tweede uitgangspunt gehanteerd.</w:t>
      </w:r>
    </w:p>
    <w:p w:rsidR="00000000" w:rsidDel="00000000" w:rsidP="00000000" w:rsidRDefault="00000000" w:rsidRPr="00000000" w14:paraId="0000036E">
      <w:pPr>
        <w:spacing w:after="240" w:before="240"/>
        <w:rPr/>
      </w:pPr>
      <w:r w:rsidDel="00000000" w:rsidR="00000000" w:rsidRPr="00000000">
        <w:rPr>
          <w:rtl w:val="0"/>
        </w:rPr>
        <w:t xml:space="preserve">Niet alleen de software moest controleerbaar zijn.</w:t>
      </w:r>
    </w:p>
    <w:p w:rsidR="00000000" w:rsidDel="00000000" w:rsidP="00000000" w:rsidRDefault="00000000" w:rsidRPr="00000000" w14:paraId="0000036F">
      <w:pPr>
        <w:spacing w:after="240" w:before="240"/>
        <w:rPr/>
      </w:pPr>
      <w:r w:rsidDel="00000000" w:rsidR="00000000" w:rsidRPr="00000000">
        <w:rPr>
          <w:rtl w:val="0"/>
        </w:rPr>
        <w:t xml:space="preserve">Ook het ontwikkelproces zelf moest controleerbaar blijven.</w:t>
      </w:r>
    </w:p>
    <w:p w:rsidR="00000000" w:rsidDel="00000000" w:rsidP="00000000" w:rsidRDefault="00000000" w:rsidRPr="00000000" w14:paraId="00000370">
      <w:pPr>
        <w:spacing w:after="240" w:before="240"/>
        <w:rPr/>
      </w:pPr>
      <w:r w:rsidDel="00000000" w:rsidR="00000000" w:rsidRPr="00000000">
        <w:rPr>
          <w:rtl w:val="0"/>
        </w:rPr>
        <w:t xml:space="preserve">Daarom is gedurende de gehele ontwikkeling systematisch vastgelegd welke architectuurkeuzes zijn gemaakt, welke eisen daaraan ten grondslag lagen, welke implementatiebesluiten daaruit voortvloeiden en hoe vervolgens is vastgesteld dat deze daadwerkelijk correct waren gerealiseerd.</w:t>
      </w:r>
    </w:p>
    <w:p w:rsidR="00000000" w:rsidDel="00000000" w:rsidP="00000000" w:rsidRDefault="00000000" w:rsidRPr="00000000" w14:paraId="00000371">
      <w:pPr>
        <w:spacing w:after="240" w:before="240"/>
        <w:rPr/>
      </w:pPr>
      <w:r w:rsidDel="00000000" w:rsidR="00000000" w:rsidRPr="00000000">
        <w:rPr>
          <w:rtl w:val="0"/>
        </w:rPr>
        <w:t xml:space="preserve">Het resultaat is een doorlopende keten van architectuur, ontwerp, implementatie, verificatie en acceptatie.</w:t>
      </w:r>
    </w:p>
    <w:p w:rsidR="00000000" w:rsidDel="00000000" w:rsidP="00000000" w:rsidRDefault="00000000" w:rsidRPr="00000000" w14:paraId="00000372">
      <w:pPr>
        <w:spacing w:after="240" w:before="240"/>
        <w:rPr/>
      </w:pPr>
      <w:r w:rsidDel="00000000" w:rsidR="00000000" w:rsidRPr="00000000">
        <w:rPr>
          <w:rtl w:val="0"/>
        </w:rPr>
        <w:t xml:space="preserve">Daardoor kan niet alleen worden nagegaan wat het systeem doet, maar ook waarom het zo is gebouwd.</w:t>
      </w:r>
    </w:p>
    <w:p w:rsidR="00000000" w:rsidDel="00000000" w:rsidP="00000000" w:rsidRDefault="00000000" w:rsidRPr="00000000" w14:paraId="00000373">
      <w:pPr>
        <w:spacing w:after="240" w:before="240"/>
        <w:rPr/>
      </w:pPr>
      <w:r w:rsidDel="00000000" w:rsidR="00000000" w:rsidRPr="00000000">
        <w:rPr>
          <w:rtl w:val="0"/>
        </w:rPr>
        <w:t xml:space="preserve">Deze vorm van traceerbaarheid sluit naadloos aan bij de uitgangspunten van de Trusted Data Intermediary zelf.</w:t>
      </w:r>
    </w:p>
    <w:p w:rsidR="00000000" w:rsidDel="00000000" w:rsidP="00000000" w:rsidRDefault="00000000" w:rsidRPr="00000000" w14:paraId="00000374">
      <w:pPr>
        <w:spacing w:after="240" w:before="240"/>
        <w:rPr/>
      </w:pPr>
      <w:r w:rsidDel="00000000" w:rsidR="00000000" w:rsidRPr="00000000">
        <w:rPr>
          <w:rtl w:val="0"/>
        </w:rPr>
        <w:t xml:space="preserve">Een architectuur die van anderen vraagt hun handelen controleerbaar te maken, behoort diezelfde maatstaf ook op zichzelf toe te passen.</w:t>
      </w:r>
    </w:p>
    <w:p w:rsidR="00000000" w:rsidDel="00000000" w:rsidP="00000000" w:rsidRDefault="00000000" w:rsidRPr="00000000" w14:paraId="0000037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6">
      <w:pPr>
        <w:pStyle w:val="Heading2"/>
        <w:keepNext w:val="0"/>
        <w:keepLines w:val="0"/>
        <w:spacing w:after="80"/>
        <w:rPr>
          <w:b w:val="1"/>
          <w:bCs w:val="1"/>
          <w:sz w:val="34"/>
          <w:szCs w:val="34"/>
        </w:rPr>
      </w:pPr>
      <w:bookmarkStart w:colFirst="0" w:colLast="0" w:name="_him5r7oyabg1" w:id="107"/>
      <w:bookmarkEnd w:id="107"/>
      <w:r w:rsidDel="00000000" w:rsidR="00000000" w:rsidRPr="00000000">
        <w:rPr>
          <w:b w:val="1"/>
          <w:bCs w:val="1"/>
          <w:sz w:val="34"/>
          <w:szCs w:val="34"/>
          <w:rtl w:val="0"/>
        </w:rPr>
        <w:t xml:space="preserve">De bewijsketen van de architectuur</w:t>
      </w:r>
    </w:p>
    <w:p w:rsidR="00000000" w:rsidDel="00000000" w:rsidP="00000000" w:rsidRDefault="00000000" w:rsidRPr="00000000" w14:paraId="00000377">
      <w:pPr>
        <w:spacing w:after="240" w:before="240"/>
        <w:rPr/>
      </w:pPr>
      <w:r w:rsidDel="00000000" w:rsidR="00000000" w:rsidRPr="00000000">
        <w:rPr>
          <w:rtl w:val="0"/>
        </w:rPr>
        <w:t xml:space="preserve">In de volgende hoofdstukken zal daarom steeds dezelfde opbouw terugkeren.</w:t>
      </w:r>
    </w:p>
    <w:p w:rsidR="00000000" w:rsidDel="00000000" w:rsidP="00000000" w:rsidRDefault="00000000" w:rsidRPr="00000000" w14:paraId="00000378">
      <w:pPr>
        <w:spacing w:after="240" w:before="240"/>
        <w:rPr/>
      </w:pPr>
      <w:r w:rsidDel="00000000" w:rsidR="00000000" w:rsidRPr="00000000">
        <w:rPr>
          <w:rtl w:val="0"/>
        </w:rPr>
        <w:t xml:space="preserve">Een architectuurprincipe vormt het vertrekpunt.</w:t>
      </w:r>
    </w:p>
    <w:p w:rsidR="00000000" w:rsidDel="00000000" w:rsidP="00000000" w:rsidRDefault="00000000" w:rsidRPr="00000000" w14:paraId="00000379">
      <w:pPr>
        <w:spacing w:after="240" w:before="240"/>
        <w:rPr/>
      </w:pPr>
      <w:r w:rsidDel="00000000" w:rsidR="00000000" w:rsidRPr="00000000">
        <w:rPr>
          <w:rtl w:val="0"/>
        </w:rPr>
        <w:t xml:space="preserve">Daaruit volgt een ontwerpbesluit.</w:t>
      </w:r>
    </w:p>
    <w:p w:rsidR="00000000" w:rsidDel="00000000" w:rsidP="00000000" w:rsidRDefault="00000000" w:rsidRPr="00000000" w14:paraId="0000037A">
      <w:pPr>
        <w:spacing w:after="240" w:before="240"/>
        <w:rPr/>
      </w:pPr>
      <w:r w:rsidDel="00000000" w:rsidR="00000000" w:rsidRPr="00000000">
        <w:rPr>
          <w:rtl w:val="0"/>
        </w:rPr>
        <w:t xml:space="preserve">Dat ontwerpbesluit krijgt vervolgens een concrete implementatie.</w:t>
      </w:r>
    </w:p>
    <w:p w:rsidR="00000000" w:rsidDel="00000000" w:rsidP="00000000" w:rsidRDefault="00000000" w:rsidRPr="00000000" w14:paraId="0000037B">
      <w:pPr>
        <w:spacing w:after="240" w:before="240"/>
        <w:rPr/>
      </w:pPr>
      <w:r w:rsidDel="00000000" w:rsidR="00000000" w:rsidRPr="00000000">
        <w:rPr>
          <w:rtl w:val="0"/>
        </w:rPr>
        <w:t xml:space="preserve">De implementatie wordt getoetst aan vooraf vastgestelde acceptatiecriteria.</w:t>
      </w:r>
    </w:p>
    <w:p w:rsidR="00000000" w:rsidDel="00000000" w:rsidP="00000000" w:rsidRDefault="00000000" w:rsidRPr="00000000" w14:paraId="0000037C">
      <w:pPr>
        <w:spacing w:after="240" w:before="240"/>
        <w:rPr/>
      </w:pPr>
      <w:r w:rsidDel="00000000" w:rsidR="00000000" w:rsidRPr="00000000">
        <w:rPr>
          <w:rtl w:val="0"/>
        </w:rPr>
        <w:t xml:space="preserve">De resultaten daarvan worden vastgelegd in reviewdocumenten, testmatrices en traceability-overzichten.</w:t>
      </w:r>
    </w:p>
    <w:p w:rsidR="00000000" w:rsidDel="00000000" w:rsidP="00000000" w:rsidRDefault="00000000" w:rsidRPr="00000000" w14:paraId="0000037D">
      <w:pPr>
        <w:spacing w:after="240" w:before="240"/>
        <w:rPr/>
      </w:pPr>
      <w:r w:rsidDel="00000000" w:rsidR="00000000" w:rsidRPr="00000000">
        <w:rPr>
          <w:rtl w:val="0"/>
        </w:rPr>
        <w:t xml:space="preserve">Pas wanneer deze gehele keten sluitend is, kan worden vastgesteld dat een architectuurprincipe daadwerkelijk is gerealiseerd.</w:t>
      </w:r>
    </w:p>
    <w:p w:rsidR="00000000" w:rsidDel="00000000" w:rsidP="00000000" w:rsidRDefault="00000000" w:rsidRPr="00000000" w14:paraId="0000037E">
      <w:pPr>
        <w:spacing w:after="240" w:before="240"/>
        <w:rPr/>
      </w:pPr>
      <w:r w:rsidDel="00000000" w:rsidR="00000000" w:rsidRPr="00000000">
        <w:rPr>
          <w:rtl w:val="0"/>
        </w:rPr>
        <w:t xml:space="preserve">Daarmee ontstaat een vorm van bewijs die verder gaat dan broncode alleen.</w:t>
      </w:r>
    </w:p>
    <w:p w:rsidR="00000000" w:rsidDel="00000000" w:rsidP="00000000" w:rsidRDefault="00000000" w:rsidRPr="00000000" w14:paraId="0000037F">
      <w:pPr>
        <w:spacing w:after="240" w:before="240"/>
        <w:rPr/>
      </w:pPr>
      <w:r w:rsidDel="00000000" w:rsidR="00000000" w:rsidRPr="00000000">
        <w:rPr>
          <w:rtl w:val="0"/>
        </w:rPr>
        <w:t xml:space="preserve">Niet omdat code onbelangrijk zou zijn, maar omdat code zonder context slechts laat zien </w:t>
      </w:r>
      <w:r w:rsidDel="00000000" w:rsidR="00000000" w:rsidRPr="00000000">
        <w:rPr>
          <w:i w:val="1"/>
          <w:iCs w:val="1"/>
          <w:rtl w:val="0"/>
        </w:rPr>
        <w:t xml:space="preserve">hoe</w:t>
      </w:r>
      <w:r w:rsidDel="00000000" w:rsidR="00000000" w:rsidRPr="00000000">
        <w:rPr>
          <w:rtl w:val="0"/>
        </w:rPr>
        <w:t xml:space="preserve"> iets is gebouwd.</w:t>
      </w:r>
    </w:p>
    <w:p w:rsidR="00000000" w:rsidDel="00000000" w:rsidP="00000000" w:rsidRDefault="00000000" w:rsidRPr="00000000" w14:paraId="00000380">
      <w:pPr>
        <w:spacing w:after="240" w:before="240"/>
        <w:rPr/>
      </w:pPr>
      <w:r w:rsidDel="00000000" w:rsidR="00000000" w:rsidRPr="00000000">
        <w:rPr>
          <w:rtl w:val="0"/>
        </w:rPr>
        <w:t xml:space="preserve">De architectuur probeert juist ook zichtbaar te maken </w:t>
      </w:r>
      <w:r w:rsidDel="00000000" w:rsidR="00000000" w:rsidRPr="00000000">
        <w:rPr>
          <w:i w:val="1"/>
          <w:iCs w:val="1"/>
          <w:rtl w:val="0"/>
        </w:rPr>
        <w:t xml:space="preserve">waarom</w:t>
      </w:r>
      <w:r w:rsidDel="00000000" w:rsidR="00000000" w:rsidRPr="00000000">
        <w:rPr>
          <w:rtl w:val="0"/>
        </w:rPr>
        <w:t xml:space="preserve"> het zo is gebouwd.</w:t>
      </w:r>
    </w:p>
    <w:p w:rsidR="00000000" w:rsidDel="00000000" w:rsidP="00000000" w:rsidRDefault="00000000" w:rsidRPr="00000000" w14:paraId="0000038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2">
      <w:pPr>
        <w:pStyle w:val="Heading2"/>
        <w:keepNext w:val="0"/>
        <w:keepLines w:val="0"/>
        <w:spacing w:after="80"/>
        <w:rPr>
          <w:b w:val="1"/>
          <w:bCs w:val="1"/>
          <w:sz w:val="34"/>
          <w:szCs w:val="34"/>
        </w:rPr>
      </w:pPr>
      <w:bookmarkStart w:colFirst="0" w:colLast="0" w:name="_9rc778v5l43p" w:id="108"/>
      <w:bookmarkEnd w:id="108"/>
      <w:r w:rsidDel="00000000" w:rsidR="00000000" w:rsidRPr="00000000">
        <w:rPr>
          <w:b w:val="1"/>
          <w:bCs w:val="1"/>
          <w:sz w:val="34"/>
          <w:szCs w:val="34"/>
          <w:rtl w:val="0"/>
        </w:rPr>
        <w:t xml:space="preserve">Een levende referentiearchitectuur</w:t>
      </w:r>
    </w:p>
    <w:p w:rsidR="00000000" w:rsidDel="00000000" w:rsidP="00000000" w:rsidRDefault="00000000" w:rsidRPr="00000000" w14:paraId="00000383">
      <w:pPr>
        <w:spacing w:after="240" w:before="240"/>
        <w:rPr/>
      </w:pPr>
      <w:r w:rsidDel="00000000" w:rsidR="00000000" w:rsidRPr="00000000">
        <w:rPr>
          <w:rtl w:val="0"/>
        </w:rPr>
        <w:t xml:space="preserve">De implementatie die in dit boek wordt beschreven is niet het eindpunt van de ontwikkeling.</w:t>
      </w:r>
    </w:p>
    <w:p w:rsidR="00000000" w:rsidDel="00000000" w:rsidP="00000000" w:rsidRDefault="00000000" w:rsidRPr="00000000" w14:paraId="00000384">
      <w:pPr>
        <w:spacing w:after="240" w:before="240"/>
        <w:rPr/>
      </w:pPr>
      <w:r w:rsidDel="00000000" w:rsidR="00000000" w:rsidRPr="00000000">
        <w:rPr>
          <w:rtl w:val="0"/>
        </w:rPr>
        <w:t xml:space="preserve">Zoals iedere werkende softwareomgeving zal ook deze referentie-implementatie zich blijven ontwikkelen.</w:t>
      </w:r>
    </w:p>
    <w:p w:rsidR="00000000" w:rsidDel="00000000" w:rsidP="00000000" w:rsidRDefault="00000000" w:rsidRPr="00000000" w14:paraId="00000385">
      <w:pPr>
        <w:spacing w:after="240" w:before="240"/>
        <w:rPr/>
      </w:pPr>
      <w:r w:rsidDel="00000000" w:rsidR="00000000" w:rsidRPr="00000000">
        <w:rPr>
          <w:rtl w:val="0"/>
        </w:rPr>
        <w:t xml:space="preserve">Nieuwe inzichten zullen leiden tot verbeteringen.</w:t>
      </w:r>
    </w:p>
    <w:p w:rsidR="00000000" w:rsidDel="00000000" w:rsidP="00000000" w:rsidRDefault="00000000" w:rsidRPr="00000000" w14:paraId="00000386">
      <w:pPr>
        <w:spacing w:after="240" w:before="240"/>
        <w:rPr/>
      </w:pPr>
      <w:r w:rsidDel="00000000" w:rsidR="00000000" w:rsidRPr="00000000">
        <w:rPr>
          <w:rtl w:val="0"/>
        </w:rPr>
        <w:t xml:space="preserve">Wetgeving zal veranderen.</w:t>
      </w:r>
    </w:p>
    <w:p w:rsidR="00000000" w:rsidDel="00000000" w:rsidP="00000000" w:rsidRDefault="00000000" w:rsidRPr="00000000" w14:paraId="00000387">
      <w:pPr>
        <w:spacing w:after="240" w:before="240"/>
        <w:rPr/>
      </w:pPr>
      <w:r w:rsidDel="00000000" w:rsidR="00000000" w:rsidRPr="00000000">
        <w:rPr>
          <w:rtl w:val="0"/>
        </w:rPr>
        <w:t xml:space="preserve">Technologie zal zich verder ontwikkelen.</w:t>
      </w:r>
    </w:p>
    <w:p w:rsidR="00000000" w:rsidDel="00000000" w:rsidP="00000000" w:rsidRDefault="00000000" w:rsidRPr="00000000" w14:paraId="00000388">
      <w:pPr>
        <w:spacing w:after="240" w:before="240"/>
        <w:rPr/>
      </w:pPr>
      <w:r w:rsidDel="00000000" w:rsidR="00000000" w:rsidRPr="00000000">
        <w:rPr>
          <w:rtl w:val="0"/>
        </w:rPr>
        <w:t xml:space="preserve">Nieuwe maatschappelijke vragen zullen ontstaan.</w:t>
      </w:r>
    </w:p>
    <w:p w:rsidR="00000000" w:rsidDel="00000000" w:rsidP="00000000" w:rsidRDefault="00000000" w:rsidRPr="00000000" w14:paraId="00000389">
      <w:pPr>
        <w:spacing w:after="240" w:before="240"/>
        <w:rPr/>
      </w:pPr>
      <w:r w:rsidDel="00000000" w:rsidR="00000000" w:rsidRPr="00000000">
        <w:rPr>
          <w:rtl w:val="0"/>
        </w:rPr>
        <w:t xml:space="preserve">Juist daarom is het van belang dat de architectuur niet afhankelijk is van één specifieke versie van de software.</w:t>
      </w:r>
    </w:p>
    <w:p w:rsidR="00000000" w:rsidDel="00000000" w:rsidP="00000000" w:rsidRDefault="00000000" w:rsidRPr="00000000" w14:paraId="0000038A">
      <w:pPr>
        <w:spacing w:after="240" w:before="240"/>
        <w:rPr/>
      </w:pPr>
      <w:r w:rsidDel="00000000" w:rsidR="00000000" w:rsidRPr="00000000">
        <w:rPr>
          <w:rtl w:val="0"/>
        </w:rPr>
        <w:t xml:space="preserve">De implementatie mag veranderen.</w:t>
      </w:r>
    </w:p>
    <w:p w:rsidR="00000000" w:rsidDel="00000000" w:rsidP="00000000" w:rsidRDefault="00000000" w:rsidRPr="00000000" w14:paraId="0000038B">
      <w:pPr>
        <w:spacing w:after="240" w:before="240"/>
        <w:rPr/>
      </w:pPr>
      <w:r w:rsidDel="00000000" w:rsidR="00000000" w:rsidRPr="00000000">
        <w:rPr>
          <w:rtl w:val="0"/>
        </w:rPr>
        <w:t xml:space="preserve">De referentiearchitectuur mag groeien.</w:t>
      </w:r>
    </w:p>
    <w:p w:rsidR="00000000" w:rsidDel="00000000" w:rsidP="00000000" w:rsidRDefault="00000000" w:rsidRPr="00000000" w14:paraId="0000038C">
      <w:pPr>
        <w:spacing w:after="240" w:before="240"/>
        <w:rPr/>
      </w:pPr>
      <w:r w:rsidDel="00000000" w:rsidR="00000000" w:rsidRPr="00000000">
        <w:rPr>
          <w:rtl w:val="0"/>
        </w:rPr>
        <w:t xml:space="preserve">Nieuwe componenten mogen worden toegevoegd.</w:t>
      </w:r>
    </w:p>
    <w:p w:rsidR="00000000" w:rsidDel="00000000" w:rsidP="00000000" w:rsidRDefault="00000000" w:rsidRPr="00000000" w14:paraId="0000038D">
      <w:pPr>
        <w:spacing w:after="240" w:before="240"/>
        <w:rPr/>
      </w:pPr>
      <w:r w:rsidDel="00000000" w:rsidR="00000000" w:rsidRPr="00000000">
        <w:rPr>
          <w:rtl w:val="0"/>
        </w:rPr>
        <w:t xml:space="preserve">Bestaande componenten mogen worden vervangen.</w:t>
      </w:r>
    </w:p>
    <w:p w:rsidR="00000000" w:rsidDel="00000000" w:rsidP="00000000" w:rsidRDefault="00000000" w:rsidRPr="00000000" w14:paraId="0000038E">
      <w:pPr>
        <w:spacing w:after="240" w:before="240"/>
        <w:rPr/>
      </w:pPr>
      <w:r w:rsidDel="00000000" w:rsidR="00000000" w:rsidRPr="00000000">
        <w:rPr>
          <w:rtl w:val="0"/>
        </w:rPr>
        <w:t xml:space="preserve">Zolang de architecturale invarianten behouden blijven, blijft de identiteit van de architectuur intact.</w:t>
      </w:r>
    </w:p>
    <w:p w:rsidR="00000000" w:rsidDel="00000000" w:rsidP="00000000" w:rsidRDefault="00000000" w:rsidRPr="00000000" w14:paraId="0000038F">
      <w:pPr>
        <w:spacing w:after="240" w:before="240"/>
        <w:rPr/>
      </w:pPr>
      <w:r w:rsidDel="00000000" w:rsidR="00000000" w:rsidRPr="00000000">
        <w:rPr>
          <w:rtl w:val="0"/>
        </w:rPr>
        <w:t xml:space="preserve">Dat is uiteindelijk de reden waarom in dit boek steeds de architectuur voorop staat.</w:t>
      </w:r>
    </w:p>
    <w:p w:rsidR="00000000" w:rsidDel="00000000" w:rsidP="00000000" w:rsidRDefault="00000000" w:rsidRPr="00000000" w14:paraId="00000390">
      <w:pPr>
        <w:spacing w:after="240" w:before="240"/>
        <w:rPr/>
      </w:pPr>
      <w:r w:rsidDel="00000000" w:rsidR="00000000" w:rsidRPr="00000000">
        <w:rPr>
          <w:rtl w:val="0"/>
        </w:rPr>
        <w:t xml:space="preserve">Niet omdat software onbelangrijk is.</w:t>
      </w:r>
    </w:p>
    <w:p w:rsidR="00000000" w:rsidDel="00000000" w:rsidP="00000000" w:rsidRDefault="00000000" w:rsidRPr="00000000" w14:paraId="00000391">
      <w:pPr>
        <w:spacing w:after="240" w:before="240"/>
        <w:rPr/>
      </w:pPr>
      <w:r w:rsidDel="00000000" w:rsidR="00000000" w:rsidRPr="00000000">
        <w:rPr>
          <w:rtl w:val="0"/>
        </w:rPr>
        <w:t xml:space="preserve">Maar omdat goede software uiteindelijk de tijdelijke verschijningsvorm is van principes die bedoeld zijn om veel langer mee te gaan.</w:t>
      </w:r>
    </w:p>
    <w:p w:rsidR="00000000" w:rsidDel="00000000" w:rsidP="00000000" w:rsidRDefault="00000000" w:rsidRPr="00000000" w14:paraId="0000039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3">
      <w:pPr>
        <w:pStyle w:val="Heading2"/>
        <w:keepNext w:val="0"/>
        <w:keepLines w:val="0"/>
        <w:spacing w:after="80"/>
        <w:rPr>
          <w:b w:val="1"/>
          <w:bCs w:val="1"/>
          <w:sz w:val="34"/>
          <w:szCs w:val="34"/>
        </w:rPr>
      </w:pPr>
      <w:bookmarkStart w:colFirst="0" w:colLast="0" w:name="_40xc1wsd0kzb" w:id="109"/>
      <w:bookmarkEnd w:id="109"/>
      <w:r w:rsidDel="00000000" w:rsidR="00000000" w:rsidRPr="00000000">
        <w:rPr>
          <w:b w:val="1"/>
          <w:bCs w:val="1"/>
          <w:sz w:val="34"/>
          <w:szCs w:val="34"/>
          <w:rtl w:val="0"/>
        </w:rPr>
        <w:t xml:space="preserve">Het materiële geboortebewijs</w:t>
      </w:r>
    </w:p>
    <w:p w:rsidR="00000000" w:rsidDel="00000000" w:rsidP="00000000" w:rsidRDefault="00000000" w:rsidRPr="00000000" w14:paraId="00000394">
      <w:pPr>
        <w:spacing w:after="240" w:before="240"/>
        <w:rPr/>
      </w:pPr>
      <w:r w:rsidDel="00000000" w:rsidR="00000000" w:rsidRPr="00000000">
        <w:rPr>
          <w:rtl w:val="0"/>
        </w:rPr>
        <w:t xml:space="preserve">Iedere architectuur begint als een idee.</w:t>
      </w:r>
    </w:p>
    <w:p w:rsidR="00000000" w:rsidDel="00000000" w:rsidP="00000000" w:rsidRDefault="00000000" w:rsidRPr="00000000" w14:paraId="00000395">
      <w:pPr>
        <w:spacing w:after="240" w:before="240"/>
        <w:rPr/>
      </w:pPr>
      <w:r w:rsidDel="00000000" w:rsidR="00000000" w:rsidRPr="00000000">
        <w:rPr>
          <w:rtl w:val="0"/>
        </w:rPr>
        <w:t xml:space="preserve">Daarna volgt een ontwerp.</w:t>
      </w:r>
    </w:p>
    <w:p w:rsidR="00000000" w:rsidDel="00000000" w:rsidP="00000000" w:rsidRDefault="00000000" w:rsidRPr="00000000" w14:paraId="00000396">
      <w:pPr>
        <w:spacing w:after="240" w:before="240"/>
        <w:rPr/>
      </w:pPr>
      <w:r w:rsidDel="00000000" w:rsidR="00000000" w:rsidRPr="00000000">
        <w:rPr>
          <w:rtl w:val="0"/>
        </w:rPr>
        <w:t xml:space="preserve">Vervolgens ontstaat een eerste implementatie.</w:t>
      </w:r>
    </w:p>
    <w:p w:rsidR="00000000" w:rsidDel="00000000" w:rsidP="00000000" w:rsidRDefault="00000000" w:rsidRPr="00000000" w14:paraId="00000397">
      <w:pPr>
        <w:spacing w:after="240" w:before="240"/>
        <w:rPr/>
      </w:pPr>
      <w:r w:rsidDel="00000000" w:rsidR="00000000" w:rsidRPr="00000000">
        <w:rPr>
          <w:rtl w:val="0"/>
        </w:rPr>
        <w:t xml:space="preserve">Pas wanneer die implementatie kan aantonen dat zij de oorspronkelijke ontwerpprincipes daadwerkelijk respecteert, krijgt de architectuur een plaats in de werkelijkheid.</w:t>
      </w:r>
    </w:p>
    <w:p w:rsidR="00000000" w:rsidDel="00000000" w:rsidP="00000000" w:rsidRDefault="00000000" w:rsidRPr="00000000" w14:paraId="00000398">
      <w:pPr>
        <w:spacing w:after="240" w:before="240"/>
        <w:rPr/>
      </w:pPr>
      <w:r w:rsidDel="00000000" w:rsidR="00000000" w:rsidRPr="00000000">
        <w:rPr>
          <w:rtl w:val="0"/>
        </w:rPr>
        <w:t xml:space="preserve">De hoofdstukken die volgen vormen daarom meer dan een technische beschrijving van een werkend systeem.</w:t>
      </w:r>
    </w:p>
    <w:p w:rsidR="00000000" w:rsidDel="00000000" w:rsidP="00000000" w:rsidRDefault="00000000" w:rsidRPr="00000000" w14:paraId="00000399">
      <w:pPr>
        <w:spacing w:after="240" w:before="240"/>
        <w:rPr/>
      </w:pPr>
      <w:r w:rsidDel="00000000" w:rsidR="00000000" w:rsidRPr="00000000">
        <w:rPr>
          <w:rtl w:val="0"/>
        </w:rPr>
        <w:t xml:space="preserve">Zij vormen het materiële geboortebewijs van de referentiearchitectuur.</w:t>
      </w:r>
    </w:p>
    <w:p w:rsidR="00000000" w:rsidDel="00000000" w:rsidP="00000000" w:rsidRDefault="00000000" w:rsidRPr="00000000" w14:paraId="0000039A">
      <w:pPr>
        <w:spacing w:after="240" w:before="240"/>
        <w:rPr/>
      </w:pPr>
      <w:r w:rsidDel="00000000" w:rsidR="00000000" w:rsidRPr="00000000">
        <w:rPr>
          <w:rtl w:val="0"/>
        </w:rPr>
        <w:t xml:space="preserve">Niet omdat daarmee wordt bewezen dat deze architectuur de enige juiste oplossing is.</w:t>
      </w:r>
    </w:p>
    <w:p w:rsidR="00000000" w:rsidDel="00000000" w:rsidP="00000000" w:rsidRDefault="00000000" w:rsidRPr="00000000" w14:paraId="0000039B">
      <w:pPr>
        <w:spacing w:after="240" w:before="240"/>
        <w:rPr/>
      </w:pPr>
      <w:r w:rsidDel="00000000" w:rsidR="00000000" w:rsidRPr="00000000">
        <w:rPr>
          <w:rtl w:val="0"/>
        </w:rPr>
        <w:t xml:space="preserve">Wel omdat zichtbaar wordt dat haar uitgangspunten niet beperkt zijn gebleven tot papier.</w:t>
      </w:r>
    </w:p>
    <w:p w:rsidR="00000000" w:rsidDel="00000000" w:rsidP="00000000" w:rsidRDefault="00000000" w:rsidRPr="00000000" w14:paraId="0000039C">
      <w:pPr>
        <w:spacing w:after="240" w:before="240"/>
        <w:rPr/>
      </w:pPr>
      <w:r w:rsidDel="00000000" w:rsidR="00000000" w:rsidRPr="00000000">
        <w:rPr>
          <w:rtl w:val="0"/>
        </w:rPr>
        <w:t xml:space="preserve">Zij hebben hun weg gevonden naar concrete software, controleerbare processen en een implementatie die stap voor stap laat zien hoe abstracte principes kunnen uitgroeien tot een werkend geheel.</w:t>
      </w:r>
    </w:p>
    <w:p w:rsidR="00000000" w:rsidDel="00000000" w:rsidP="00000000" w:rsidRDefault="00000000" w:rsidRPr="00000000" w14:paraId="0000039D">
      <w:pPr>
        <w:spacing w:after="240" w:before="240"/>
        <w:rPr/>
      </w:pPr>
      <w:r w:rsidDel="00000000" w:rsidR="00000000" w:rsidRPr="00000000">
        <w:rPr>
          <w:rtl w:val="0"/>
        </w:rPr>
        <w:t xml:space="preserve">Misschien is dat uiteindelijk de belangrijkste eigenschap van iedere referentiearchitectuur.</w:t>
      </w:r>
    </w:p>
    <w:p w:rsidR="00000000" w:rsidDel="00000000" w:rsidP="00000000" w:rsidRDefault="00000000" w:rsidRPr="00000000" w14:paraId="0000039E">
      <w:pPr>
        <w:spacing w:after="240" w:before="240"/>
        <w:rPr/>
      </w:pPr>
      <w:r w:rsidDel="00000000" w:rsidR="00000000" w:rsidRPr="00000000">
        <w:rPr>
          <w:rtl w:val="0"/>
        </w:rPr>
        <w:t xml:space="preserve">Niet dat zij pretendeert de toekomst te voorspellen.</w:t>
      </w:r>
    </w:p>
    <w:p w:rsidR="00000000" w:rsidDel="00000000" w:rsidP="00000000" w:rsidRDefault="00000000" w:rsidRPr="00000000" w14:paraId="0000039F">
      <w:pPr>
        <w:spacing w:after="240" w:before="240"/>
        <w:rPr/>
      </w:pPr>
      <w:r w:rsidDel="00000000" w:rsidR="00000000" w:rsidRPr="00000000">
        <w:rPr>
          <w:rtl w:val="0"/>
        </w:rPr>
        <w:t xml:space="preserve">Maar dat zij laat zien hoe een idee voldoende samenhang bezit om werkelijkheid te kunnen worden.</w:t>
      </w:r>
    </w:p>
    <w:p w:rsidR="00000000" w:rsidDel="00000000" w:rsidP="00000000" w:rsidRDefault="00000000" w:rsidRPr="00000000" w14:paraId="000003A0">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3A1">
      <w:pPr>
        <w:pStyle w:val="Heading1"/>
        <w:keepNext w:val="0"/>
        <w:keepLines w:val="0"/>
        <w:spacing w:before="480"/>
        <w:rPr>
          <w:b w:val="1"/>
          <w:bCs w:val="1"/>
          <w:sz w:val="46"/>
          <w:szCs w:val="46"/>
        </w:rPr>
      </w:pPr>
      <w:bookmarkStart w:colFirst="0" w:colLast="0" w:name="_vnhurcsc71rk" w:id="110"/>
      <w:bookmarkEnd w:id="110"/>
      <w:r w:rsidDel="00000000" w:rsidR="00000000" w:rsidRPr="00000000">
        <w:rPr>
          <w:b w:val="1"/>
          <w:bCs w:val="1"/>
          <w:sz w:val="46"/>
          <w:szCs w:val="46"/>
          <w:rtl w:val="0"/>
        </w:rPr>
        <w:t xml:space="preserve">Constitution of the Trusted Data Intermediary</w:t>
      </w:r>
    </w:p>
    <w:p w:rsidR="00000000" w:rsidDel="00000000" w:rsidP="00000000" w:rsidRDefault="00000000" w:rsidRPr="00000000" w14:paraId="000003A2">
      <w:pPr>
        <w:pStyle w:val="Heading2"/>
        <w:keepNext w:val="0"/>
        <w:keepLines w:val="0"/>
        <w:spacing w:after="80"/>
        <w:rPr>
          <w:b w:val="1"/>
          <w:bCs w:val="1"/>
          <w:sz w:val="34"/>
          <w:szCs w:val="34"/>
        </w:rPr>
      </w:pPr>
      <w:bookmarkStart w:colFirst="0" w:colLast="0" w:name="_5dezn5ycjcmk" w:id="111"/>
      <w:bookmarkEnd w:id="111"/>
      <w:r w:rsidDel="00000000" w:rsidR="00000000" w:rsidRPr="00000000">
        <w:rPr>
          <w:b w:val="1"/>
          <w:bCs w:val="1"/>
          <w:sz w:val="34"/>
          <w:szCs w:val="34"/>
          <w:rtl w:val="0"/>
        </w:rPr>
        <w:t xml:space="preserve">De constitutionele uitgangspunten van de referentiearchitectuur</w:t>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spacing w:after="240" w:before="240"/>
        <w:rPr>
          <w:b w:val="1"/>
          <w:bCs w:val="1"/>
        </w:rPr>
      </w:pPr>
      <w:r w:rsidDel="00000000" w:rsidR="00000000" w:rsidRPr="00000000">
        <w:rPr>
          <w:b w:val="1"/>
          <w:bCs w:val="1"/>
          <w:rtl w:val="0"/>
        </w:rPr>
        <w:t xml:space="preserve">Preambule</w:t>
      </w:r>
    </w:p>
    <w:p w:rsidR="00000000" w:rsidDel="00000000" w:rsidP="00000000" w:rsidRDefault="00000000" w:rsidRPr="00000000" w14:paraId="000003A5">
      <w:pPr>
        <w:spacing w:after="240" w:before="240"/>
        <w:rPr/>
      </w:pPr>
      <w:r w:rsidDel="00000000" w:rsidR="00000000" w:rsidRPr="00000000">
        <w:rPr>
          <w:rtl w:val="0"/>
        </w:rPr>
        <w:t xml:space="preserve">Een Trusted Data Intermediary is geen verzameling softwarecomponenten, maar een architectuur voor controleerbare digitale samenwerking. Deze Constitution legt de blijvende eigenschappen vast die noodzakelijk zijn om burgerregie, rechtsbescherming, transparantie en verifieerbare gegevensverstrekking mogelijk te maken. Zij vormt het gemeenschappelijke referentiekader voor ontwerp, implementatie, toetsing en toekomstige doorontwikkeling van iedere Trusted Data Intermediary.</w:t>
      </w:r>
    </w:p>
    <w:p w:rsidR="00000000" w:rsidDel="00000000" w:rsidP="00000000" w:rsidRDefault="00000000" w:rsidRPr="00000000" w14:paraId="000003A6">
      <w:pPr>
        <w:spacing w:after="240" w:before="240"/>
        <w:rPr/>
      </w:pPr>
      <w:r w:rsidDel="00000000" w:rsidR="00000000" w:rsidRPr="00000000">
        <w:rPr>
          <w:rtl w:val="0"/>
        </w:rPr>
        <w:t xml:space="preserve">Deze Constitution vormt het normatieve fundament van de Trusted Data Intermediary (TDI). Zij beschrijft geen software, geen organisatie en geen technische implementatie. Zij legt uitsluitend de architecturale eigenschappen vast die in iedere implementatie behouden moeten blijven.</w:t>
      </w:r>
    </w:p>
    <w:p w:rsidR="00000000" w:rsidDel="00000000" w:rsidP="00000000" w:rsidRDefault="00000000" w:rsidRPr="00000000" w14:paraId="000003A7">
      <w:pPr>
        <w:spacing w:after="240" w:before="240"/>
        <w:rPr/>
      </w:pPr>
      <w:r w:rsidDel="00000000" w:rsidR="00000000" w:rsidRPr="00000000">
        <w:rPr>
          <w:rtl w:val="0"/>
        </w:rPr>
        <w:t xml:space="preserve">Iedere referentie-implementatie, ongeacht programmeertaal, leverancier, infrastructuur of uitvoeringsorganisatie, behoort aantoonbaar in overeenstemming te zijn met deze Constitution.</w:t>
      </w:r>
    </w:p>
    <w:p w:rsidR="00000000" w:rsidDel="00000000" w:rsidP="00000000" w:rsidRDefault="00000000" w:rsidRPr="00000000" w14:paraId="000003A8">
      <w:pPr>
        <w:spacing w:after="240" w:before="240"/>
        <w:rPr/>
      </w:pPr>
      <w:r w:rsidDel="00000000" w:rsidR="00000000" w:rsidRPr="00000000">
        <w:rPr>
          <w:rtl w:val="0"/>
        </w:rPr>
        <w:t xml:space="preserve">De artikelen vormen daarmee het permanente toetsingskader voor ontwerp, implementatie, verificatie en toekomstige doorontwikkeling.</w:t>
      </w:r>
    </w:p>
    <w:p w:rsidR="00000000" w:rsidDel="00000000" w:rsidP="00000000" w:rsidRDefault="00000000" w:rsidRPr="00000000" w14:paraId="000003A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A">
      <w:pPr>
        <w:pStyle w:val="Heading1"/>
        <w:keepNext w:val="0"/>
        <w:keepLines w:val="0"/>
        <w:spacing w:before="480"/>
        <w:rPr>
          <w:b w:val="1"/>
          <w:bCs w:val="1"/>
          <w:sz w:val="46"/>
          <w:szCs w:val="46"/>
        </w:rPr>
      </w:pPr>
      <w:bookmarkStart w:colFirst="0" w:colLast="0" w:name="_nobjpg4ie95m" w:id="112"/>
      <w:bookmarkEnd w:id="112"/>
      <w:r w:rsidDel="00000000" w:rsidR="00000000" w:rsidRPr="00000000">
        <w:rPr>
          <w:b w:val="1"/>
          <w:bCs w:val="1"/>
          <w:sz w:val="46"/>
          <w:szCs w:val="46"/>
          <w:rtl w:val="0"/>
        </w:rPr>
        <w:t xml:space="preserve">Artikel I</w:t>
      </w:r>
    </w:p>
    <w:p w:rsidR="00000000" w:rsidDel="00000000" w:rsidP="00000000" w:rsidRDefault="00000000" w:rsidRPr="00000000" w14:paraId="000003AB">
      <w:pPr>
        <w:pStyle w:val="Heading2"/>
        <w:keepNext w:val="0"/>
        <w:keepLines w:val="0"/>
        <w:spacing w:after="80"/>
        <w:rPr>
          <w:b w:val="1"/>
          <w:bCs w:val="1"/>
          <w:sz w:val="34"/>
          <w:szCs w:val="34"/>
        </w:rPr>
      </w:pPr>
      <w:bookmarkStart w:colFirst="0" w:colLast="0" w:name="_klr6chke0bk3" w:id="113"/>
      <w:bookmarkEnd w:id="113"/>
      <w:r w:rsidDel="00000000" w:rsidR="00000000" w:rsidRPr="00000000">
        <w:rPr>
          <w:b w:val="1"/>
          <w:bCs w:val="1"/>
          <w:sz w:val="34"/>
          <w:szCs w:val="34"/>
          <w:rtl w:val="0"/>
        </w:rPr>
        <w:t xml:space="preserve">Primaat van de burger binnen wettelijke kaders</w:t>
      </w:r>
    </w:p>
    <w:p w:rsidR="00000000" w:rsidDel="00000000" w:rsidP="00000000" w:rsidRDefault="00000000" w:rsidRPr="00000000" w14:paraId="000003AC">
      <w:pPr>
        <w:spacing w:after="240" w:before="240"/>
        <w:rPr/>
      </w:pPr>
      <w:r w:rsidDel="00000000" w:rsidR="00000000" w:rsidRPr="00000000">
        <w:rPr>
          <w:rtl w:val="0"/>
        </w:rPr>
        <w:t xml:space="preserve">Iedere gegevensverstrekking vindt uitsluitend plaats op grond van de wet en/of een rechtsgeldige beslissing van de burger of diens rechtsgeldige vertegenwoordiger.</w:t>
      </w:r>
    </w:p>
    <w:p w:rsidR="00000000" w:rsidDel="00000000" w:rsidP="00000000" w:rsidRDefault="00000000" w:rsidRPr="00000000" w14:paraId="000003AD">
      <w:pPr>
        <w:spacing w:after="240" w:before="240"/>
        <w:rPr/>
      </w:pPr>
      <w:r w:rsidDel="00000000" w:rsidR="00000000" w:rsidRPr="00000000">
        <w:rPr>
          <w:rtl w:val="0"/>
        </w:rPr>
        <w:t xml:space="preserve">Geen enkel technisch proces kan deze grondslag vervangen.</w:t>
      </w:r>
    </w:p>
    <w:p w:rsidR="00000000" w:rsidDel="00000000" w:rsidP="00000000" w:rsidRDefault="00000000" w:rsidRPr="00000000" w14:paraId="000003A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F">
      <w:pPr>
        <w:pStyle w:val="Heading1"/>
        <w:keepNext w:val="0"/>
        <w:keepLines w:val="0"/>
        <w:spacing w:before="480"/>
        <w:rPr>
          <w:b w:val="1"/>
          <w:bCs w:val="1"/>
          <w:sz w:val="46"/>
          <w:szCs w:val="46"/>
        </w:rPr>
      </w:pPr>
      <w:bookmarkStart w:colFirst="0" w:colLast="0" w:name="_js031z4933c2" w:id="114"/>
      <w:bookmarkEnd w:id="114"/>
      <w:r w:rsidDel="00000000" w:rsidR="00000000" w:rsidRPr="00000000">
        <w:rPr>
          <w:b w:val="1"/>
          <w:bCs w:val="1"/>
          <w:sz w:val="46"/>
          <w:szCs w:val="46"/>
          <w:rtl w:val="0"/>
        </w:rPr>
        <w:t xml:space="preserve">Artikel II</w:t>
      </w:r>
    </w:p>
    <w:p w:rsidR="00000000" w:rsidDel="00000000" w:rsidP="00000000" w:rsidRDefault="00000000" w:rsidRPr="00000000" w14:paraId="000003B0">
      <w:pPr>
        <w:pStyle w:val="Heading2"/>
        <w:keepNext w:val="0"/>
        <w:keepLines w:val="0"/>
        <w:spacing w:after="80"/>
        <w:rPr>
          <w:b w:val="1"/>
          <w:bCs w:val="1"/>
          <w:sz w:val="34"/>
          <w:szCs w:val="34"/>
        </w:rPr>
      </w:pPr>
      <w:bookmarkStart w:colFirst="0" w:colLast="0" w:name="_nmnemdlvxkwo" w:id="115"/>
      <w:bookmarkEnd w:id="115"/>
      <w:r w:rsidDel="00000000" w:rsidR="00000000" w:rsidRPr="00000000">
        <w:rPr>
          <w:b w:val="1"/>
          <w:bCs w:val="1"/>
          <w:sz w:val="34"/>
          <w:szCs w:val="34"/>
          <w:rtl w:val="0"/>
        </w:rPr>
        <w:t xml:space="preserve">Scheiding van verantwoordelijkheden</w:t>
      </w:r>
    </w:p>
    <w:p w:rsidR="00000000" w:rsidDel="00000000" w:rsidP="00000000" w:rsidRDefault="00000000" w:rsidRPr="00000000" w14:paraId="000003B1">
      <w:pPr>
        <w:spacing w:after="240" w:before="240"/>
        <w:rPr/>
      </w:pPr>
      <w:r w:rsidDel="00000000" w:rsidR="00000000" w:rsidRPr="00000000">
        <w:rPr>
          <w:rtl w:val="0"/>
        </w:rPr>
        <w:t xml:space="preserve">Governance, beleidsvorming en uitvoering vormen afzonderlijke verantwoordelijkheden.</w:t>
      </w:r>
    </w:p>
    <w:p w:rsidR="00000000" w:rsidDel="00000000" w:rsidP="00000000" w:rsidRDefault="00000000" w:rsidRPr="00000000" w14:paraId="000003B2">
      <w:pPr>
        <w:spacing w:after="240" w:before="240"/>
        <w:rPr/>
      </w:pPr>
      <w:r w:rsidDel="00000000" w:rsidR="00000000" w:rsidRPr="00000000">
        <w:rPr>
          <w:rtl w:val="0"/>
        </w:rPr>
        <w:t xml:space="preserve">Geen component mag verantwoordelijkheden uitoefenen die buiten zijn eigen architecturale rol vallen.</w:t>
      </w:r>
    </w:p>
    <w:p w:rsidR="00000000" w:rsidDel="00000000" w:rsidP="00000000" w:rsidRDefault="00000000" w:rsidRPr="00000000" w14:paraId="000003B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4">
      <w:pPr>
        <w:pStyle w:val="Heading1"/>
        <w:keepNext w:val="0"/>
        <w:keepLines w:val="0"/>
        <w:spacing w:before="480"/>
        <w:rPr>
          <w:b w:val="1"/>
          <w:bCs w:val="1"/>
          <w:sz w:val="46"/>
          <w:szCs w:val="46"/>
        </w:rPr>
      </w:pPr>
      <w:bookmarkStart w:colFirst="0" w:colLast="0" w:name="_lrrst945ttj3" w:id="116"/>
      <w:bookmarkEnd w:id="116"/>
      <w:r w:rsidDel="00000000" w:rsidR="00000000" w:rsidRPr="00000000">
        <w:rPr>
          <w:b w:val="1"/>
          <w:bCs w:val="1"/>
          <w:sz w:val="46"/>
          <w:szCs w:val="46"/>
          <w:rtl w:val="0"/>
        </w:rPr>
        <w:t xml:space="preserve">Artikel III</w:t>
      </w:r>
    </w:p>
    <w:p w:rsidR="00000000" w:rsidDel="00000000" w:rsidP="00000000" w:rsidRDefault="00000000" w:rsidRPr="00000000" w14:paraId="000003B5">
      <w:pPr>
        <w:pStyle w:val="Heading2"/>
        <w:keepNext w:val="0"/>
        <w:keepLines w:val="0"/>
        <w:spacing w:after="80"/>
        <w:rPr>
          <w:b w:val="1"/>
          <w:bCs w:val="1"/>
          <w:sz w:val="34"/>
          <w:szCs w:val="34"/>
        </w:rPr>
      </w:pPr>
      <w:bookmarkStart w:colFirst="0" w:colLast="0" w:name="_rr3iye2r6gyt" w:id="117"/>
      <w:bookmarkEnd w:id="117"/>
      <w:r w:rsidDel="00000000" w:rsidR="00000000" w:rsidRPr="00000000">
        <w:rPr>
          <w:b w:val="1"/>
          <w:bCs w:val="1"/>
          <w:sz w:val="34"/>
          <w:szCs w:val="34"/>
          <w:rtl w:val="0"/>
        </w:rPr>
        <w:t xml:space="preserve">Onafhankelijk beleidsbesluit</w:t>
      </w:r>
    </w:p>
    <w:p w:rsidR="00000000" w:rsidDel="00000000" w:rsidP="00000000" w:rsidRDefault="00000000" w:rsidRPr="00000000" w14:paraId="000003B6">
      <w:pPr>
        <w:spacing w:after="240" w:before="240"/>
        <w:rPr/>
      </w:pPr>
      <w:r w:rsidDel="00000000" w:rsidR="00000000" w:rsidRPr="00000000">
        <w:rPr>
          <w:rtl w:val="0"/>
        </w:rPr>
        <w:t xml:space="preserve">De beoordeling of een gegevensverstrekking is toegestaan vindt uitsluitend plaats binnen de daarvoor aangewezen beleidslaag.</w:t>
      </w:r>
    </w:p>
    <w:p w:rsidR="00000000" w:rsidDel="00000000" w:rsidP="00000000" w:rsidRDefault="00000000" w:rsidRPr="00000000" w14:paraId="000003B7">
      <w:pPr>
        <w:spacing w:after="240" w:before="240"/>
        <w:rPr/>
      </w:pPr>
      <w:r w:rsidDel="00000000" w:rsidR="00000000" w:rsidRPr="00000000">
        <w:rPr>
          <w:rtl w:val="0"/>
        </w:rPr>
        <w:t xml:space="preserve">Uitvoerende componenten nemen nooit beleidsbesluiten.</w:t>
      </w:r>
    </w:p>
    <w:p w:rsidR="00000000" w:rsidDel="00000000" w:rsidP="00000000" w:rsidRDefault="00000000" w:rsidRPr="00000000" w14:paraId="000003B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9">
      <w:pPr>
        <w:pStyle w:val="Heading1"/>
        <w:keepNext w:val="0"/>
        <w:keepLines w:val="0"/>
        <w:spacing w:before="480"/>
        <w:rPr>
          <w:b w:val="1"/>
          <w:bCs w:val="1"/>
          <w:sz w:val="46"/>
          <w:szCs w:val="46"/>
        </w:rPr>
      </w:pPr>
      <w:bookmarkStart w:colFirst="0" w:colLast="0" w:name="_v6gw5g5sl5ks" w:id="118"/>
      <w:bookmarkEnd w:id="118"/>
      <w:r w:rsidDel="00000000" w:rsidR="00000000" w:rsidRPr="00000000">
        <w:rPr>
          <w:b w:val="1"/>
          <w:bCs w:val="1"/>
          <w:sz w:val="46"/>
          <w:szCs w:val="46"/>
          <w:rtl w:val="0"/>
        </w:rPr>
        <w:t xml:space="preserve">Artikel IV</w:t>
      </w:r>
    </w:p>
    <w:p w:rsidR="00000000" w:rsidDel="00000000" w:rsidP="00000000" w:rsidRDefault="00000000" w:rsidRPr="00000000" w14:paraId="000003BA">
      <w:pPr>
        <w:pStyle w:val="Heading2"/>
        <w:keepNext w:val="0"/>
        <w:keepLines w:val="0"/>
        <w:spacing w:after="80"/>
        <w:rPr>
          <w:b w:val="1"/>
          <w:bCs w:val="1"/>
          <w:sz w:val="34"/>
          <w:szCs w:val="34"/>
        </w:rPr>
      </w:pPr>
      <w:bookmarkStart w:colFirst="0" w:colLast="0" w:name="_kzfmht7b3m0c" w:id="119"/>
      <w:bookmarkEnd w:id="119"/>
      <w:r w:rsidDel="00000000" w:rsidR="00000000" w:rsidRPr="00000000">
        <w:rPr>
          <w:b w:val="1"/>
          <w:bCs w:val="1"/>
          <w:sz w:val="34"/>
          <w:szCs w:val="34"/>
          <w:rtl w:val="0"/>
        </w:rPr>
        <w:t xml:space="preserve">Whitelist-principe</w:t>
      </w:r>
    </w:p>
    <w:p w:rsidR="00000000" w:rsidDel="00000000" w:rsidP="00000000" w:rsidRDefault="00000000" w:rsidRPr="00000000" w14:paraId="000003BB">
      <w:pPr>
        <w:spacing w:after="240" w:before="240"/>
        <w:rPr/>
      </w:pPr>
      <w:r w:rsidDel="00000000" w:rsidR="00000000" w:rsidRPr="00000000">
        <w:rPr>
          <w:rtl w:val="0"/>
        </w:rPr>
        <w:t xml:space="preserve">Een gegevensverstrekking omvat uitsluitend de gegevens die expliciet zijn toegestaan.</w:t>
      </w:r>
    </w:p>
    <w:p w:rsidR="00000000" w:rsidDel="00000000" w:rsidP="00000000" w:rsidRDefault="00000000" w:rsidRPr="00000000" w14:paraId="000003BC">
      <w:pPr>
        <w:spacing w:after="240" w:before="240"/>
        <w:rPr/>
      </w:pPr>
      <w:r w:rsidDel="00000000" w:rsidR="00000000" w:rsidRPr="00000000">
        <w:rPr>
          <w:rtl w:val="0"/>
        </w:rPr>
        <w:t xml:space="preserve">Alles wat niet uitdrukkelijk is toegestaan, blijft uitgesloten.</w:t>
      </w:r>
    </w:p>
    <w:p w:rsidR="00000000" w:rsidDel="00000000" w:rsidP="00000000" w:rsidRDefault="00000000" w:rsidRPr="00000000" w14:paraId="000003B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E">
      <w:pPr>
        <w:pStyle w:val="Heading1"/>
        <w:keepNext w:val="0"/>
        <w:keepLines w:val="0"/>
        <w:spacing w:before="480"/>
        <w:rPr>
          <w:b w:val="1"/>
          <w:bCs w:val="1"/>
          <w:sz w:val="46"/>
          <w:szCs w:val="46"/>
        </w:rPr>
      </w:pPr>
      <w:bookmarkStart w:colFirst="0" w:colLast="0" w:name="_shmhshdrf0vv" w:id="120"/>
      <w:bookmarkEnd w:id="120"/>
      <w:r w:rsidDel="00000000" w:rsidR="00000000" w:rsidRPr="00000000">
        <w:rPr>
          <w:b w:val="1"/>
          <w:bCs w:val="1"/>
          <w:sz w:val="46"/>
          <w:szCs w:val="46"/>
          <w:rtl w:val="0"/>
        </w:rPr>
        <w:t xml:space="preserve">Artikel V</w:t>
      </w:r>
    </w:p>
    <w:p w:rsidR="00000000" w:rsidDel="00000000" w:rsidP="00000000" w:rsidRDefault="00000000" w:rsidRPr="00000000" w14:paraId="000003BF">
      <w:pPr>
        <w:pStyle w:val="Heading2"/>
        <w:keepNext w:val="0"/>
        <w:keepLines w:val="0"/>
        <w:spacing w:after="80"/>
        <w:rPr>
          <w:b w:val="1"/>
          <w:bCs w:val="1"/>
          <w:sz w:val="34"/>
          <w:szCs w:val="34"/>
        </w:rPr>
      </w:pPr>
      <w:bookmarkStart w:colFirst="0" w:colLast="0" w:name="_h8vynh7afp1o" w:id="121"/>
      <w:bookmarkEnd w:id="121"/>
      <w:r w:rsidDel="00000000" w:rsidR="00000000" w:rsidRPr="00000000">
        <w:rPr>
          <w:b w:val="1"/>
          <w:bCs w:val="1"/>
          <w:sz w:val="34"/>
          <w:szCs w:val="34"/>
          <w:rtl w:val="0"/>
        </w:rPr>
        <w:t xml:space="preserve">Dataminimalisatie</w:t>
      </w:r>
    </w:p>
    <w:p w:rsidR="00000000" w:rsidDel="00000000" w:rsidP="00000000" w:rsidRDefault="00000000" w:rsidRPr="00000000" w14:paraId="000003C0">
      <w:pPr>
        <w:spacing w:after="240" w:before="240"/>
        <w:rPr/>
      </w:pPr>
      <w:r w:rsidDel="00000000" w:rsidR="00000000" w:rsidRPr="00000000">
        <w:rPr>
          <w:rtl w:val="0"/>
        </w:rPr>
        <w:t xml:space="preserve">Niet meer gegevens worden verwerkt, opgeslagen of verstrekt dan noodzakelijk zijn voor het overeengekomen doel.</w:t>
      </w:r>
    </w:p>
    <w:p w:rsidR="00000000" w:rsidDel="00000000" w:rsidP="00000000" w:rsidRDefault="00000000" w:rsidRPr="00000000" w14:paraId="000003C1">
      <w:pPr>
        <w:spacing w:after="240" w:before="240"/>
        <w:rPr/>
      </w:pPr>
      <w:r w:rsidDel="00000000" w:rsidR="00000000" w:rsidRPr="00000000">
        <w:rPr>
          <w:rtl w:val="0"/>
        </w:rPr>
        <w:t xml:space="preserve">Dataminimalisatie vormt een permanente architecturale eigenschap.</w:t>
      </w:r>
    </w:p>
    <w:p w:rsidR="00000000" w:rsidDel="00000000" w:rsidP="00000000" w:rsidRDefault="00000000" w:rsidRPr="00000000" w14:paraId="000003C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3">
      <w:pPr>
        <w:pStyle w:val="Heading1"/>
        <w:keepNext w:val="0"/>
        <w:keepLines w:val="0"/>
        <w:spacing w:before="480"/>
        <w:rPr>
          <w:b w:val="1"/>
          <w:bCs w:val="1"/>
          <w:sz w:val="46"/>
          <w:szCs w:val="46"/>
        </w:rPr>
      </w:pPr>
      <w:bookmarkStart w:colFirst="0" w:colLast="0" w:name="_xqwitgnytzhx" w:id="122"/>
      <w:bookmarkEnd w:id="122"/>
      <w:r w:rsidDel="00000000" w:rsidR="00000000" w:rsidRPr="00000000">
        <w:rPr>
          <w:b w:val="1"/>
          <w:bCs w:val="1"/>
          <w:sz w:val="46"/>
          <w:szCs w:val="46"/>
          <w:rtl w:val="0"/>
        </w:rPr>
        <w:t xml:space="preserve">Artikel VI</w:t>
      </w:r>
    </w:p>
    <w:p w:rsidR="00000000" w:rsidDel="00000000" w:rsidP="00000000" w:rsidRDefault="00000000" w:rsidRPr="00000000" w14:paraId="000003C4">
      <w:pPr>
        <w:pStyle w:val="Heading2"/>
        <w:keepNext w:val="0"/>
        <w:keepLines w:val="0"/>
        <w:spacing w:after="80"/>
        <w:rPr>
          <w:b w:val="1"/>
          <w:bCs w:val="1"/>
          <w:sz w:val="34"/>
          <w:szCs w:val="34"/>
        </w:rPr>
      </w:pPr>
      <w:bookmarkStart w:colFirst="0" w:colLast="0" w:name="_ve1jyavp7x9y" w:id="123"/>
      <w:bookmarkEnd w:id="123"/>
      <w:r w:rsidDel="00000000" w:rsidR="00000000" w:rsidRPr="00000000">
        <w:rPr>
          <w:b w:val="1"/>
          <w:bCs w:val="1"/>
          <w:sz w:val="34"/>
          <w:szCs w:val="34"/>
          <w:rtl w:val="0"/>
        </w:rPr>
        <w:t xml:space="preserve">Onveranderlijkheid</w:t>
      </w:r>
    </w:p>
    <w:p w:rsidR="00000000" w:rsidDel="00000000" w:rsidP="00000000" w:rsidRDefault="00000000" w:rsidRPr="00000000" w14:paraId="000003C5">
      <w:pPr>
        <w:spacing w:after="240" w:before="240"/>
        <w:rPr/>
      </w:pPr>
      <w:r w:rsidDel="00000000" w:rsidR="00000000" w:rsidRPr="00000000">
        <w:rPr>
          <w:rtl w:val="0"/>
        </w:rPr>
        <w:t xml:space="preserve">Zodra een gegevenspakket definitief is vastgesteld, blijft de inhoud daarvan onveranderlijk.</w:t>
      </w:r>
    </w:p>
    <w:p w:rsidR="00000000" w:rsidDel="00000000" w:rsidP="00000000" w:rsidRDefault="00000000" w:rsidRPr="00000000" w14:paraId="000003C6">
      <w:pPr>
        <w:spacing w:after="240" w:before="240"/>
        <w:rPr/>
      </w:pPr>
      <w:r w:rsidDel="00000000" w:rsidR="00000000" w:rsidRPr="00000000">
        <w:rPr>
          <w:rtl w:val="0"/>
        </w:rPr>
        <w:t xml:space="preserve">Iedere inhoudelijke wijziging resulteert in een nieuwe versie met een eigen identiteit.</w:t>
      </w:r>
    </w:p>
    <w:p w:rsidR="00000000" w:rsidDel="00000000" w:rsidP="00000000" w:rsidRDefault="00000000" w:rsidRPr="00000000" w14:paraId="000003C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8">
      <w:pPr>
        <w:pStyle w:val="Heading1"/>
        <w:keepNext w:val="0"/>
        <w:keepLines w:val="0"/>
        <w:spacing w:before="480"/>
        <w:rPr>
          <w:b w:val="1"/>
          <w:bCs w:val="1"/>
          <w:sz w:val="46"/>
          <w:szCs w:val="46"/>
        </w:rPr>
      </w:pPr>
      <w:bookmarkStart w:colFirst="0" w:colLast="0" w:name="_fskih4oe8kv9" w:id="124"/>
      <w:bookmarkEnd w:id="124"/>
      <w:r w:rsidDel="00000000" w:rsidR="00000000" w:rsidRPr="00000000">
        <w:rPr>
          <w:b w:val="1"/>
          <w:bCs w:val="1"/>
          <w:sz w:val="46"/>
          <w:szCs w:val="46"/>
          <w:rtl w:val="0"/>
        </w:rPr>
        <w:t xml:space="preserve">Artikel VII</w:t>
      </w:r>
    </w:p>
    <w:p w:rsidR="00000000" w:rsidDel="00000000" w:rsidP="00000000" w:rsidRDefault="00000000" w:rsidRPr="00000000" w14:paraId="000003C9">
      <w:pPr>
        <w:pStyle w:val="Heading2"/>
        <w:keepNext w:val="0"/>
        <w:keepLines w:val="0"/>
        <w:spacing w:after="80"/>
        <w:rPr>
          <w:b w:val="1"/>
          <w:bCs w:val="1"/>
          <w:sz w:val="34"/>
          <w:szCs w:val="34"/>
        </w:rPr>
      </w:pPr>
      <w:bookmarkStart w:colFirst="0" w:colLast="0" w:name="_y1kvkkax0497" w:id="125"/>
      <w:bookmarkEnd w:id="125"/>
      <w:r w:rsidDel="00000000" w:rsidR="00000000" w:rsidRPr="00000000">
        <w:rPr>
          <w:b w:val="1"/>
          <w:bCs w:val="1"/>
          <w:sz w:val="34"/>
          <w:szCs w:val="34"/>
          <w:rtl w:val="0"/>
        </w:rPr>
        <w:t xml:space="preserve">Volledige herleidbaarheid</w:t>
      </w:r>
    </w:p>
    <w:p w:rsidR="00000000" w:rsidDel="00000000" w:rsidP="00000000" w:rsidRDefault="00000000" w:rsidRPr="00000000" w14:paraId="000003CA">
      <w:pPr>
        <w:spacing w:after="240" w:before="240"/>
        <w:rPr/>
      </w:pPr>
      <w:r w:rsidDel="00000000" w:rsidR="00000000" w:rsidRPr="00000000">
        <w:rPr>
          <w:rtl w:val="0"/>
        </w:rPr>
        <w:t xml:space="preserve">Iedere betekenisvolle architecturale gebeurtenis laat een controleerbaar spoor achter.</w:t>
      </w:r>
    </w:p>
    <w:p w:rsidR="00000000" w:rsidDel="00000000" w:rsidP="00000000" w:rsidRDefault="00000000" w:rsidRPr="00000000" w14:paraId="000003CB">
      <w:pPr>
        <w:spacing w:after="240" w:before="240"/>
        <w:rPr/>
      </w:pPr>
      <w:r w:rsidDel="00000000" w:rsidR="00000000" w:rsidRPr="00000000">
        <w:rPr>
          <w:rtl w:val="0"/>
        </w:rPr>
        <w:t xml:space="preserve">Herleidbaarheid vormt een eigenschap van het systeem en niet uitsluitend van de administratie.</w:t>
      </w:r>
    </w:p>
    <w:p w:rsidR="00000000" w:rsidDel="00000000" w:rsidP="00000000" w:rsidRDefault="00000000" w:rsidRPr="00000000" w14:paraId="000003C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D">
      <w:pPr>
        <w:pStyle w:val="Heading1"/>
        <w:keepNext w:val="0"/>
        <w:keepLines w:val="0"/>
        <w:spacing w:before="480"/>
        <w:rPr>
          <w:b w:val="1"/>
          <w:bCs w:val="1"/>
          <w:sz w:val="46"/>
          <w:szCs w:val="46"/>
        </w:rPr>
      </w:pPr>
      <w:bookmarkStart w:colFirst="0" w:colLast="0" w:name="_bfypli1pggpa" w:id="126"/>
      <w:bookmarkEnd w:id="126"/>
      <w:r w:rsidDel="00000000" w:rsidR="00000000" w:rsidRPr="00000000">
        <w:rPr>
          <w:b w:val="1"/>
          <w:bCs w:val="1"/>
          <w:sz w:val="46"/>
          <w:szCs w:val="46"/>
          <w:rtl w:val="0"/>
        </w:rPr>
        <w:t xml:space="preserve">Artikel VIII</w:t>
      </w:r>
    </w:p>
    <w:p w:rsidR="00000000" w:rsidDel="00000000" w:rsidP="00000000" w:rsidRDefault="00000000" w:rsidRPr="00000000" w14:paraId="000003CE">
      <w:pPr>
        <w:pStyle w:val="Heading2"/>
        <w:keepNext w:val="0"/>
        <w:keepLines w:val="0"/>
        <w:spacing w:after="80"/>
        <w:rPr>
          <w:b w:val="1"/>
          <w:bCs w:val="1"/>
          <w:sz w:val="34"/>
          <w:szCs w:val="34"/>
        </w:rPr>
      </w:pPr>
      <w:bookmarkStart w:colFirst="0" w:colLast="0" w:name="_6ybic3iztnos" w:id="127"/>
      <w:bookmarkEnd w:id="127"/>
      <w:r w:rsidDel="00000000" w:rsidR="00000000" w:rsidRPr="00000000">
        <w:rPr>
          <w:b w:val="1"/>
          <w:bCs w:val="1"/>
          <w:sz w:val="34"/>
          <w:szCs w:val="34"/>
          <w:rtl w:val="0"/>
        </w:rPr>
        <w:t xml:space="preserve">Verifieerbare bewijsketen</w:t>
      </w:r>
    </w:p>
    <w:p w:rsidR="00000000" w:rsidDel="00000000" w:rsidP="00000000" w:rsidRDefault="00000000" w:rsidRPr="00000000" w14:paraId="000003CF">
      <w:pPr>
        <w:spacing w:after="240" w:before="240"/>
        <w:rPr/>
      </w:pPr>
      <w:r w:rsidDel="00000000" w:rsidR="00000000" w:rsidRPr="00000000">
        <w:rPr>
          <w:rtl w:val="0"/>
        </w:rPr>
        <w:t xml:space="preserve">Besluiten, gegevensverwerkingen en verstrekkingen maken onderdeel uit van één samenhangende bewijsstructuur.</w:t>
      </w:r>
    </w:p>
    <w:p w:rsidR="00000000" w:rsidDel="00000000" w:rsidP="00000000" w:rsidRDefault="00000000" w:rsidRPr="00000000" w14:paraId="000003D0">
      <w:pPr>
        <w:spacing w:after="240" w:before="240"/>
        <w:rPr/>
      </w:pPr>
      <w:r w:rsidDel="00000000" w:rsidR="00000000" w:rsidRPr="00000000">
        <w:rPr>
          <w:rtl w:val="0"/>
        </w:rPr>
        <w:t xml:space="preserve">Iedere schakel binnen deze keten moet onafhankelijk controleerbaar zijn.</w:t>
      </w:r>
    </w:p>
    <w:p w:rsidR="00000000" w:rsidDel="00000000" w:rsidP="00000000" w:rsidRDefault="00000000" w:rsidRPr="00000000" w14:paraId="000003D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2">
      <w:pPr>
        <w:pStyle w:val="Heading1"/>
        <w:keepNext w:val="0"/>
        <w:keepLines w:val="0"/>
        <w:spacing w:before="480"/>
        <w:rPr>
          <w:b w:val="1"/>
          <w:bCs w:val="1"/>
          <w:sz w:val="46"/>
          <w:szCs w:val="46"/>
        </w:rPr>
      </w:pPr>
      <w:bookmarkStart w:colFirst="0" w:colLast="0" w:name="_fgfcq238vbe5" w:id="128"/>
      <w:bookmarkEnd w:id="128"/>
      <w:r w:rsidDel="00000000" w:rsidR="00000000" w:rsidRPr="00000000">
        <w:rPr>
          <w:b w:val="1"/>
          <w:bCs w:val="1"/>
          <w:sz w:val="46"/>
          <w:szCs w:val="46"/>
          <w:rtl w:val="0"/>
        </w:rPr>
        <w:t xml:space="preserve">Artikel IX</w:t>
      </w:r>
    </w:p>
    <w:p w:rsidR="00000000" w:rsidDel="00000000" w:rsidP="00000000" w:rsidRDefault="00000000" w:rsidRPr="00000000" w14:paraId="000003D3">
      <w:pPr>
        <w:pStyle w:val="Heading2"/>
        <w:keepNext w:val="0"/>
        <w:keepLines w:val="0"/>
        <w:spacing w:after="80"/>
        <w:rPr>
          <w:b w:val="1"/>
          <w:bCs w:val="1"/>
          <w:sz w:val="34"/>
          <w:szCs w:val="34"/>
        </w:rPr>
      </w:pPr>
      <w:bookmarkStart w:colFirst="0" w:colLast="0" w:name="_5fcbkwnhhs7a" w:id="129"/>
      <w:bookmarkEnd w:id="129"/>
      <w:r w:rsidDel="00000000" w:rsidR="00000000" w:rsidRPr="00000000">
        <w:rPr>
          <w:b w:val="1"/>
          <w:bCs w:val="1"/>
          <w:sz w:val="34"/>
          <w:szCs w:val="34"/>
          <w:rtl w:val="0"/>
        </w:rPr>
        <w:t xml:space="preserve">Herstelbaarheid</w:t>
      </w:r>
    </w:p>
    <w:p w:rsidR="00000000" w:rsidDel="00000000" w:rsidP="00000000" w:rsidRDefault="00000000" w:rsidRPr="00000000" w14:paraId="000003D4">
      <w:pPr>
        <w:spacing w:after="240" w:before="240"/>
        <w:rPr/>
      </w:pPr>
      <w:r w:rsidDel="00000000" w:rsidR="00000000" w:rsidRPr="00000000">
        <w:rPr>
          <w:rtl w:val="0"/>
        </w:rPr>
        <w:t xml:space="preserve">De architectuur beschikt over controleerbare herstelpunten waarmee de rechtmatigheid van de gegevensverwerking opnieuw kan worden vastgesteld zonder de historische werkelijkheid te wijzigen.</w:t>
      </w:r>
    </w:p>
    <w:p w:rsidR="00000000" w:rsidDel="00000000" w:rsidP="00000000" w:rsidRDefault="00000000" w:rsidRPr="00000000" w14:paraId="000003D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6">
      <w:pPr>
        <w:pStyle w:val="Heading1"/>
        <w:keepNext w:val="0"/>
        <w:keepLines w:val="0"/>
        <w:spacing w:before="480"/>
        <w:rPr>
          <w:b w:val="1"/>
          <w:bCs w:val="1"/>
          <w:sz w:val="46"/>
          <w:szCs w:val="46"/>
        </w:rPr>
      </w:pPr>
      <w:bookmarkStart w:colFirst="0" w:colLast="0" w:name="_odyfa6m1eio5" w:id="130"/>
      <w:bookmarkEnd w:id="130"/>
      <w:r w:rsidDel="00000000" w:rsidR="00000000" w:rsidRPr="00000000">
        <w:rPr>
          <w:b w:val="1"/>
          <w:bCs w:val="1"/>
          <w:sz w:val="46"/>
          <w:szCs w:val="46"/>
          <w:rtl w:val="0"/>
        </w:rPr>
        <w:t xml:space="preserve">Artikel X</w:t>
      </w:r>
    </w:p>
    <w:p w:rsidR="00000000" w:rsidDel="00000000" w:rsidP="00000000" w:rsidRDefault="00000000" w:rsidRPr="00000000" w14:paraId="000003D7">
      <w:pPr>
        <w:pStyle w:val="Heading2"/>
        <w:keepNext w:val="0"/>
        <w:keepLines w:val="0"/>
        <w:spacing w:after="80"/>
        <w:rPr>
          <w:b w:val="1"/>
          <w:bCs w:val="1"/>
          <w:sz w:val="34"/>
          <w:szCs w:val="34"/>
        </w:rPr>
      </w:pPr>
      <w:bookmarkStart w:colFirst="0" w:colLast="0" w:name="_fuhb5ox9c32x" w:id="131"/>
      <w:bookmarkEnd w:id="131"/>
      <w:r w:rsidDel="00000000" w:rsidR="00000000" w:rsidRPr="00000000">
        <w:rPr>
          <w:b w:val="1"/>
          <w:bCs w:val="1"/>
          <w:sz w:val="34"/>
          <w:szCs w:val="34"/>
          <w:rtl w:val="0"/>
        </w:rPr>
        <w:t xml:space="preserve">Zero Trust</w:t>
      </w:r>
    </w:p>
    <w:p w:rsidR="00000000" w:rsidDel="00000000" w:rsidP="00000000" w:rsidRDefault="00000000" w:rsidRPr="00000000" w14:paraId="000003D8">
      <w:pPr>
        <w:spacing w:after="240" w:before="240"/>
        <w:rPr/>
      </w:pPr>
      <w:r w:rsidDel="00000000" w:rsidR="00000000" w:rsidRPr="00000000">
        <w:rPr>
          <w:rtl w:val="0"/>
        </w:rPr>
        <w:t xml:space="preserve">Geen component wordt op voorhand vertrouwd.</w:t>
      </w:r>
    </w:p>
    <w:p w:rsidR="00000000" w:rsidDel="00000000" w:rsidP="00000000" w:rsidRDefault="00000000" w:rsidRPr="00000000" w14:paraId="000003D9">
      <w:pPr>
        <w:spacing w:after="240" w:before="240"/>
        <w:rPr/>
      </w:pPr>
      <w:r w:rsidDel="00000000" w:rsidR="00000000" w:rsidRPr="00000000">
        <w:rPr>
          <w:rtl w:val="0"/>
        </w:rPr>
        <w:t xml:space="preserve">Iedere aanroep, identiteit, bevoegdheid en gegevensverstrekking wordt opnieuw gevalideerd binnen de eigen verantwoordelijkheidslaag.</w:t>
      </w:r>
    </w:p>
    <w:p w:rsidR="00000000" w:rsidDel="00000000" w:rsidP="00000000" w:rsidRDefault="00000000" w:rsidRPr="00000000" w14:paraId="000003D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B">
      <w:pPr>
        <w:pStyle w:val="Heading1"/>
        <w:keepNext w:val="0"/>
        <w:keepLines w:val="0"/>
        <w:spacing w:before="480"/>
        <w:rPr>
          <w:b w:val="1"/>
          <w:bCs w:val="1"/>
          <w:sz w:val="46"/>
          <w:szCs w:val="46"/>
        </w:rPr>
      </w:pPr>
      <w:bookmarkStart w:colFirst="0" w:colLast="0" w:name="_gw26u3cg7j2t" w:id="132"/>
      <w:bookmarkEnd w:id="132"/>
      <w:r w:rsidDel="00000000" w:rsidR="00000000" w:rsidRPr="00000000">
        <w:rPr>
          <w:b w:val="1"/>
          <w:bCs w:val="1"/>
          <w:sz w:val="46"/>
          <w:szCs w:val="46"/>
          <w:rtl w:val="0"/>
        </w:rPr>
        <w:t xml:space="preserve">Artikel XI</w:t>
      </w:r>
    </w:p>
    <w:p w:rsidR="00000000" w:rsidDel="00000000" w:rsidP="00000000" w:rsidRDefault="00000000" w:rsidRPr="00000000" w14:paraId="000003DC">
      <w:pPr>
        <w:pStyle w:val="Heading2"/>
        <w:keepNext w:val="0"/>
        <w:keepLines w:val="0"/>
        <w:spacing w:after="80"/>
        <w:rPr>
          <w:b w:val="1"/>
          <w:bCs w:val="1"/>
          <w:sz w:val="34"/>
          <w:szCs w:val="34"/>
        </w:rPr>
      </w:pPr>
      <w:bookmarkStart w:colFirst="0" w:colLast="0" w:name="_m4kw8w7mv3or" w:id="133"/>
      <w:bookmarkEnd w:id="133"/>
      <w:r w:rsidDel="00000000" w:rsidR="00000000" w:rsidRPr="00000000">
        <w:rPr>
          <w:b w:val="1"/>
          <w:bCs w:val="1"/>
          <w:sz w:val="34"/>
          <w:szCs w:val="34"/>
          <w:rtl w:val="0"/>
        </w:rPr>
        <w:t xml:space="preserve">Transparantie</w:t>
      </w:r>
    </w:p>
    <w:p w:rsidR="00000000" w:rsidDel="00000000" w:rsidP="00000000" w:rsidRDefault="00000000" w:rsidRPr="00000000" w14:paraId="000003DD">
      <w:pPr>
        <w:spacing w:after="240" w:before="240"/>
        <w:rPr/>
      </w:pPr>
      <w:r w:rsidDel="00000000" w:rsidR="00000000" w:rsidRPr="00000000">
        <w:rPr>
          <w:rtl w:val="0"/>
        </w:rPr>
        <w:t xml:space="preserve">De architectuur maakt zichtbaar welke gegevens worden verwerkt, op grond waarvan dit gebeurt en welke besluiten daaraan ten grondslag liggen.</w:t>
      </w:r>
    </w:p>
    <w:p w:rsidR="00000000" w:rsidDel="00000000" w:rsidP="00000000" w:rsidRDefault="00000000" w:rsidRPr="00000000" w14:paraId="000003DE">
      <w:pPr>
        <w:spacing w:after="240" w:before="240"/>
        <w:rPr/>
      </w:pPr>
      <w:r w:rsidDel="00000000" w:rsidR="00000000" w:rsidRPr="00000000">
        <w:rPr>
          <w:rtl w:val="0"/>
        </w:rPr>
        <w:t xml:space="preserve">Transparantie is een inherente systeemeigenschap.</w:t>
      </w:r>
    </w:p>
    <w:p w:rsidR="00000000" w:rsidDel="00000000" w:rsidP="00000000" w:rsidRDefault="00000000" w:rsidRPr="00000000" w14:paraId="000003D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0">
      <w:pPr>
        <w:pStyle w:val="Heading1"/>
        <w:keepNext w:val="0"/>
        <w:keepLines w:val="0"/>
        <w:spacing w:before="480"/>
        <w:rPr>
          <w:b w:val="1"/>
          <w:bCs w:val="1"/>
          <w:sz w:val="46"/>
          <w:szCs w:val="46"/>
        </w:rPr>
      </w:pPr>
      <w:bookmarkStart w:colFirst="0" w:colLast="0" w:name="_myw73mwiqrqb" w:id="134"/>
      <w:bookmarkEnd w:id="134"/>
      <w:r w:rsidDel="00000000" w:rsidR="00000000" w:rsidRPr="00000000">
        <w:rPr>
          <w:b w:val="1"/>
          <w:bCs w:val="1"/>
          <w:sz w:val="46"/>
          <w:szCs w:val="46"/>
          <w:rtl w:val="0"/>
        </w:rPr>
        <w:t xml:space="preserve">Artikel XII</w:t>
      </w:r>
    </w:p>
    <w:p w:rsidR="00000000" w:rsidDel="00000000" w:rsidP="00000000" w:rsidRDefault="00000000" w:rsidRPr="00000000" w14:paraId="000003E1">
      <w:pPr>
        <w:pStyle w:val="Heading2"/>
        <w:keepNext w:val="0"/>
        <w:keepLines w:val="0"/>
        <w:spacing w:after="80"/>
        <w:rPr>
          <w:b w:val="1"/>
          <w:bCs w:val="1"/>
          <w:sz w:val="34"/>
          <w:szCs w:val="34"/>
        </w:rPr>
      </w:pPr>
      <w:bookmarkStart w:colFirst="0" w:colLast="0" w:name="_gdlwauxh667s" w:id="135"/>
      <w:bookmarkEnd w:id="135"/>
      <w:r w:rsidDel="00000000" w:rsidR="00000000" w:rsidRPr="00000000">
        <w:rPr>
          <w:b w:val="1"/>
          <w:bCs w:val="1"/>
          <w:sz w:val="34"/>
          <w:szCs w:val="34"/>
          <w:rtl w:val="0"/>
        </w:rPr>
        <w:t xml:space="preserve">Bewijs boven vertrouwen</w:t>
      </w:r>
    </w:p>
    <w:p w:rsidR="00000000" w:rsidDel="00000000" w:rsidP="00000000" w:rsidRDefault="00000000" w:rsidRPr="00000000" w14:paraId="000003E2">
      <w:pPr>
        <w:spacing w:after="240" w:before="240"/>
        <w:rPr/>
      </w:pPr>
      <w:r w:rsidDel="00000000" w:rsidR="00000000" w:rsidRPr="00000000">
        <w:rPr>
          <w:rtl w:val="0"/>
        </w:rPr>
        <w:t xml:space="preserve">De juistheid van de architectuur berust niet op gezag of aannames, maar op aantoonbare naleving van deze Constitution.</w:t>
      </w:r>
    </w:p>
    <w:p w:rsidR="00000000" w:rsidDel="00000000" w:rsidP="00000000" w:rsidRDefault="00000000" w:rsidRPr="00000000" w14:paraId="000003E3">
      <w:pPr>
        <w:spacing w:after="240" w:before="240"/>
        <w:rPr/>
      </w:pPr>
      <w:r w:rsidDel="00000000" w:rsidR="00000000" w:rsidRPr="00000000">
        <w:rPr>
          <w:rtl w:val="0"/>
        </w:rPr>
        <w:t xml:space="preserve">Iedere implementatie behoort haar conformiteit met deze Constitution controleerbaar te kunnen onderbouwen.</w:t>
      </w:r>
    </w:p>
    <w:p w:rsidR="00000000" w:rsidDel="00000000" w:rsidP="00000000" w:rsidRDefault="00000000" w:rsidRPr="00000000" w14:paraId="000003E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5">
      <w:pPr>
        <w:pStyle w:val="Heading1"/>
        <w:keepNext w:val="0"/>
        <w:keepLines w:val="0"/>
        <w:spacing w:before="480"/>
        <w:rPr>
          <w:b w:val="1"/>
          <w:bCs w:val="1"/>
          <w:sz w:val="46"/>
          <w:szCs w:val="46"/>
        </w:rPr>
      </w:pPr>
      <w:bookmarkStart w:colFirst="0" w:colLast="0" w:name="_b76giwqg7og6" w:id="136"/>
      <w:bookmarkEnd w:id="136"/>
      <w:r w:rsidDel="00000000" w:rsidR="00000000" w:rsidRPr="00000000">
        <w:rPr>
          <w:b w:val="1"/>
          <w:bCs w:val="1"/>
          <w:sz w:val="46"/>
          <w:szCs w:val="46"/>
          <w:rtl w:val="0"/>
        </w:rPr>
        <w:t xml:space="preserve">Slotbepaling</w:t>
      </w:r>
    </w:p>
    <w:p w:rsidR="00000000" w:rsidDel="00000000" w:rsidP="00000000" w:rsidRDefault="00000000" w:rsidRPr="00000000" w14:paraId="000003E6">
      <w:pPr>
        <w:spacing w:after="240" w:before="240"/>
        <w:rPr/>
      </w:pPr>
      <w:r w:rsidDel="00000000" w:rsidR="00000000" w:rsidRPr="00000000">
        <w:rPr>
          <w:rtl w:val="0"/>
        </w:rPr>
        <w:t xml:space="preserve">Deze Constitution beschrijft geen specifieke technologie, leverancier, programmeertaal, gegevensstructuur of organisatorische inrichting.</w:t>
      </w:r>
    </w:p>
    <w:p w:rsidR="00000000" w:rsidDel="00000000" w:rsidP="00000000" w:rsidRDefault="00000000" w:rsidRPr="00000000" w14:paraId="000003E7">
      <w:pPr>
        <w:spacing w:after="240" w:before="240"/>
        <w:rPr/>
      </w:pPr>
      <w:r w:rsidDel="00000000" w:rsidR="00000000" w:rsidRPr="00000000">
        <w:rPr>
          <w:rtl w:val="0"/>
        </w:rPr>
        <w:t xml:space="preserve">Zij definieert uitsluitend de blijvende architecturale eigenschappen waaraan iedere Trusted Data Intermediary moet voldoen.</w:t>
      </w:r>
    </w:p>
    <w:p w:rsidR="00000000" w:rsidDel="00000000" w:rsidP="00000000" w:rsidRDefault="00000000" w:rsidRPr="00000000" w14:paraId="000003E8">
      <w:pPr>
        <w:spacing w:after="240" w:before="240"/>
        <w:rPr/>
      </w:pPr>
      <w:r w:rsidDel="00000000" w:rsidR="00000000" w:rsidRPr="00000000">
        <w:rPr>
          <w:rtl w:val="0"/>
        </w:rPr>
        <w:t xml:space="preserve">Implementaties mogen veranderen.</w:t>
      </w:r>
    </w:p>
    <w:p w:rsidR="00000000" w:rsidDel="00000000" w:rsidP="00000000" w:rsidRDefault="00000000" w:rsidRPr="00000000" w14:paraId="000003E9">
      <w:pPr>
        <w:spacing w:after="240" w:before="240"/>
        <w:rPr/>
      </w:pPr>
      <w:r w:rsidDel="00000000" w:rsidR="00000000" w:rsidRPr="00000000">
        <w:rPr>
          <w:rtl w:val="0"/>
        </w:rPr>
        <w:t xml:space="preserve">Technologie mag veranderen.</w:t>
      </w:r>
    </w:p>
    <w:p w:rsidR="00000000" w:rsidDel="00000000" w:rsidP="00000000" w:rsidRDefault="00000000" w:rsidRPr="00000000" w14:paraId="000003EA">
      <w:pPr>
        <w:spacing w:after="240" w:before="240"/>
        <w:rPr/>
      </w:pPr>
      <w:r w:rsidDel="00000000" w:rsidR="00000000" w:rsidRPr="00000000">
        <w:rPr>
          <w:rtl w:val="0"/>
        </w:rPr>
        <w:t xml:space="preserve">Wetgeving mag veranderen.</w:t>
      </w:r>
    </w:p>
    <w:p w:rsidR="00000000" w:rsidDel="00000000" w:rsidP="00000000" w:rsidRDefault="00000000" w:rsidRPr="00000000" w14:paraId="000003EB">
      <w:pPr>
        <w:spacing w:after="240" w:before="240"/>
        <w:rPr/>
      </w:pPr>
      <w:r w:rsidDel="00000000" w:rsidR="00000000" w:rsidRPr="00000000">
        <w:rPr>
          <w:rtl w:val="0"/>
        </w:rPr>
        <w:t xml:space="preserve">Organisaties mogen veranderen.</w:t>
      </w:r>
    </w:p>
    <w:p w:rsidR="00000000" w:rsidDel="00000000" w:rsidP="00000000" w:rsidRDefault="00000000" w:rsidRPr="00000000" w14:paraId="000003EC">
      <w:pPr>
        <w:spacing w:after="240" w:before="240"/>
        <w:rPr/>
      </w:pPr>
      <w:r w:rsidDel="00000000" w:rsidR="00000000" w:rsidRPr="00000000">
        <w:rPr>
          <w:rtl w:val="0"/>
        </w:rPr>
        <w:t xml:space="preserve">De Constitution blijft het blijvende referentiekader waaraan iedere implementatie kan worden getoetst.</w:t>
      </w:r>
    </w:p>
    <w:p w:rsidR="00000000" w:rsidDel="00000000" w:rsidP="00000000" w:rsidRDefault="00000000" w:rsidRPr="00000000" w14:paraId="000003ED">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3EE">
      <w:pPr>
        <w:pStyle w:val="Heading1"/>
        <w:keepNext w:val="0"/>
        <w:keepLines w:val="0"/>
        <w:spacing w:before="480"/>
        <w:rPr>
          <w:b w:val="1"/>
          <w:bCs w:val="1"/>
          <w:sz w:val="46"/>
          <w:szCs w:val="46"/>
        </w:rPr>
      </w:pPr>
      <w:bookmarkStart w:colFirst="0" w:colLast="0" w:name="_c44hwyvnwnqs" w:id="137"/>
      <w:bookmarkEnd w:id="137"/>
      <w:r w:rsidDel="00000000" w:rsidR="00000000" w:rsidRPr="00000000">
        <w:rPr>
          <w:b w:val="1"/>
          <w:bCs w:val="1"/>
          <w:sz w:val="46"/>
          <w:szCs w:val="46"/>
          <w:rtl w:val="0"/>
        </w:rPr>
        <w:t xml:space="preserve">DEEL III</w:t>
      </w:r>
    </w:p>
    <w:p w:rsidR="00000000" w:rsidDel="00000000" w:rsidP="00000000" w:rsidRDefault="00000000" w:rsidRPr="00000000" w14:paraId="000003EF">
      <w:pPr>
        <w:pStyle w:val="Heading1"/>
        <w:keepNext w:val="0"/>
        <w:keepLines w:val="0"/>
        <w:spacing w:before="480"/>
        <w:rPr>
          <w:b w:val="1"/>
          <w:bCs w:val="1"/>
          <w:sz w:val="46"/>
          <w:szCs w:val="46"/>
        </w:rPr>
      </w:pPr>
      <w:bookmarkStart w:colFirst="0" w:colLast="0" w:name="_ad3kzqvsxqki" w:id="138"/>
      <w:bookmarkEnd w:id="138"/>
      <w:r w:rsidDel="00000000" w:rsidR="00000000" w:rsidRPr="00000000">
        <w:rPr>
          <w:b w:val="1"/>
          <w:bCs w:val="1"/>
          <w:sz w:val="46"/>
          <w:szCs w:val="46"/>
          <w:rtl w:val="0"/>
        </w:rPr>
        <w:t xml:space="preserve">De referentie-implementatie</w:t>
      </w:r>
    </w:p>
    <w:p w:rsidR="00000000" w:rsidDel="00000000" w:rsidP="00000000" w:rsidRDefault="00000000" w:rsidRPr="00000000" w14:paraId="000003F0">
      <w:pPr>
        <w:pStyle w:val="Heading2"/>
        <w:keepNext w:val="0"/>
        <w:keepLines w:val="0"/>
        <w:spacing w:after="80"/>
        <w:rPr>
          <w:b w:val="1"/>
          <w:bCs w:val="1"/>
          <w:sz w:val="34"/>
          <w:szCs w:val="34"/>
        </w:rPr>
      </w:pPr>
      <w:bookmarkStart w:colFirst="0" w:colLast="0" w:name="_ssk2ov11hwa0" w:id="139"/>
      <w:bookmarkEnd w:id="139"/>
      <w:r w:rsidDel="00000000" w:rsidR="00000000" w:rsidRPr="00000000">
        <w:rPr>
          <w:b w:val="1"/>
          <w:bCs w:val="1"/>
          <w:sz w:val="34"/>
          <w:szCs w:val="34"/>
          <w:rtl w:val="0"/>
        </w:rPr>
        <w:t xml:space="preserve">Hoe bewijs je een architectuur?</w:t>
      </w:r>
    </w:p>
    <w:p w:rsidR="00000000" w:rsidDel="00000000" w:rsidP="00000000" w:rsidRDefault="00000000" w:rsidRPr="00000000" w14:paraId="000003F1">
      <w:pPr>
        <w:spacing w:after="240" w:before="240"/>
        <w:rPr/>
      </w:pPr>
      <w:r w:rsidDel="00000000" w:rsidR="00000000" w:rsidRPr="00000000">
        <w:rPr>
          <w:rtl w:val="0"/>
        </w:rPr>
        <w:t xml:space="preserve">Er bestaat een bekend gezegde onder architecten dat een ontwerp pas werkelijk zichtbaar wordt wanneer het eerste gebouw wordt opgeleverd.</w:t>
      </w:r>
    </w:p>
    <w:p w:rsidR="00000000" w:rsidDel="00000000" w:rsidP="00000000" w:rsidRDefault="00000000" w:rsidRPr="00000000" w14:paraId="000003F2">
      <w:pPr>
        <w:spacing w:after="240" w:before="240"/>
        <w:rPr/>
      </w:pPr>
      <w:r w:rsidDel="00000000" w:rsidR="00000000" w:rsidRPr="00000000">
        <w:rPr>
          <w:rtl w:val="0"/>
        </w:rPr>
        <w:t xml:space="preserve">Tot dat moment bestaat de architectuur voornamelijk uit gedachten, tekeningen, berekeningen en overtuigingen. Zij kan elegant zijn, logisch ogen en theoretisch volledig consistent lijken. Toch blijft altijd dezelfde vraag boven de tekentafel hangen.</w:t>
      </w:r>
    </w:p>
    <w:p w:rsidR="00000000" w:rsidDel="00000000" w:rsidP="00000000" w:rsidRDefault="00000000" w:rsidRPr="00000000" w14:paraId="000003F3">
      <w:pPr>
        <w:spacing w:after="240" w:before="240"/>
        <w:rPr>
          <w:b w:val="1"/>
          <w:bCs w:val="1"/>
        </w:rPr>
      </w:pPr>
      <w:r w:rsidDel="00000000" w:rsidR="00000000" w:rsidRPr="00000000">
        <w:rPr>
          <w:b w:val="1"/>
          <w:bCs w:val="1"/>
          <w:rtl w:val="0"/>
        </w:rPr>
        <w:t xml:space="preserve">Werkt het ook werkelijk?</w:t>
      </w:r>
    </w:p>
    <w:p w:rsidR="00000000" w:rsidDel="00000000" w:rsidP="00000000" w:rsidRDefault="00000000" w:rsidRPr="00000000" w14:paraId="000003F4">
      <w:pPr>
        <w:spacing w:after="240" w:before="240"/>
        <w:rPr/>
      </w:pPr>
      <w:r w:rsidDel="00000000" w:rsidR="00000000" w:rsidRPr="00000000">
        <w:rPr>
          <w:rtl w:val="0"/>
        </w:rPr>
        <w:t xml:space="preserve">Die vraag is groter dan zij op het eerste gezicht lijkt.</w:t>
      </w:r>
    </w:p>
    <w:p w:rsidR="00000000" w:rsidDel="00000000" w:rsidP="00000000" w:rsidRDefault="00000000" w:rsidRPr="00000000" w14:paraId="000003F5">
      <w:pPr>
        <w:spacing w:after="240" w:before="240"/>
        <w:rPr/>
      </w:pPr>
      <w:r w:rsidDel="00000000" w:rsidR="00000000" w:rsidRPr="00000000">
        <w:rPr>
          <w:rtl w:val="0"/>
        </w:rPr>
        <w:t xml:space="preserve">Een architectuur kan immers intern volkomen consistent zijn en toch onmogelijk blijken te implementeren. Zij kan berusten op aannames die in de praktijk niet houdbaar zijn of afhankelijk blijken van technologie die uiteindelijk andere eigenschappen bezit dan tijdens het ontwerp werd verondersteld. Omgekeerd kan een werkende softwaretoepassing uitstekend functioneren zonder dat de onderliggende architectuur ooit expliciet is doordacht.</w:t>
      </w:r>
    </w:p>
    <w:p w:rsidR="00000000" w:rsidDel="00000000" w:rsidP="00000000" w:rsidRDefault="00000000" w:rsidRPr="00000000" w14:paraId="000003F6">
      <w:pPr>
        <w:spacing w:after="240" w:before="240"/>
        <w:rPr/>
      </w:pPr>
      <w:r w:rsidDel="00000000" w:rsidR="00000000" w:rsidRPr="00000000">
        <w:rPr>
          <w:rtl w:val="0"/>
        </w:rPr>
        <w:t xml:space="preserve">Tussen theorie en praktijk gaapt vaak een kloof.</w:t>
      </w:r>
    </w:p>
    <w:p w:rsidR="00000000" w:rsidDel="00000000" w:rsidP="00000000" w:rsidRDefault="00000000" w:rsidRPr="00000000" w14:paraId="000003F7">
      <w:pPr>
        <w:spacing w:after="240" w:before="240"/>
        <w:rPr/>
      </w:pPr>
      <w:r w:rsidDel="00000000" w:rsidR="00000000" w:rsidRPr="00000000">
        <w:rPr>
          <w:rtl w:val="0"/>
        </w:rPr>
        <w:t xml:space="preserve">Juist daarom vormt een referentie-implementatie een onmisbaar onderdeel van iedere volwassen referentiearchitectuur.</w:t>
      </w:r>
    </w:p>
    <w:p w:rsidR="00000000" w:rsidDel="00000000" w:rsidP="00000000" w:rsidRDefault="00000000" w:rsidRPr="00000000" w14:paraId="000003F8">
      <w:pPr>
        <w:spacing w:after="240" w:before="240"/>
        <w:rPr/>
      </w:pPr>
      <w:r w:rsidDel="00000000" w:rsidR="00000000" w:rsidRPr="00000000">
        <w:rPr>
          <w:rtl w:val="0"/>
        </w:rPr>
        <w:t xml:space="preserve">Niet omdat daarmee wordt aangetoond dat de gekozen oplossing de enige mogelijke is.</w:t>
      </w:r>
    </w:p>
    <w:p w:rsidR="00000000" w:rsidDel="00000000" w:rsidP="00000000" w:rsidRDefault="00000000" w:rsidRPr="00000000" w14:paraId="000003F9">
      <w:pPr>
        <w:spacing w:after="240" w:before="240"/>
        <w:rPr/>
      </w:pPr>
      <w:r w:rsidDel="00000000" w:rsidR="00000000" w:rsidRPr="00000000">
        <w:rPr>
          <w:rtl w:val="0"/>
        </w:rPr>
        <w:t xml:space="preserve">Maar omdat zij laat zien dat de beschreven ontwerpprincipes daadwerkelijk kunnen uitgroeien tot een samenhangend, werkend systeem.</w:t>
      </w:r>
    </w:p>
    <w:p w:rsidR="00000000" w:rsidDel="00000000" w:rsidP="00000000" w:rsidRDefault="00000000" w:rsidRPr="00000000" w14:paraId="000003FA">
      <w:pPr>
        <w:spacing w:after="240" w:before="240"/>
        <w:rPr/>
      </w:pPr>
      <w:r w:rsidDel="00000000" w:rsidR="00000000" w:rsidRPr="00000000">
        <w:rPr>
          <w:rtl w:val="0"/>
        </w:rPr>
        <w:t xml:space="preserve">Dat is precies de rol die de referentie-implementatie in dit boek vervult.</w:t>
      </w:r>
    </w:p>
    <w:p w:rsidR="00000000" w:rsidDel="00000000" w:rsidP="00000000" w:rsidRDefault="00000000" w:rsidRPr="00000000" w14:paraId="000003FB">
      <w:pPr>
        <w:spacing w:after="240" w:before="240"/>
        <w:rPr/>
      </w:pPr>
      <w:r w:rsidDel="00000000" w:rsidR="00000000" w:rsidRPr="00000000">
        <w:rPr>
          <w:rtl w:val="0"/>
        </w:rPr>
        <w:t xml:space="preserve">Zij pretendeert niet de definitieve uitwerking van een Trusted Data Intermediary te zijn. Evenmin probeert zij een blauwdruk te vormen die letterlijk moet worden gekopieerd. Haar betekenis ligt ergens anders.</w:t>
      </w:r>
    </w:p>
    <w:p w:rsidR="00000000" w:rsidDel="00000000" w:rsidP="00000000" w:rsidRDefault="00000000" w:rsidRPr="00000000" w14:paraId="000003FC">
      <w:pPr>
        <w:spacing w:after="240" w:before="240"/>
        <w:rPr/>
      </w:pPr>
      <w:r w:rsidDel="00000000" w:rsidR="00000000" w:rsidRPr="00000000">
        <w:rPr>
          <w:rtl w:val="0"/>
        </w:rPr>
        <w:t xml:space="preserve">Zij vormt het eerste materiële bewijs dat de architectuur uitvoerbaar is.</w:t>
      </w:r>
    </w:p>
    <w:p w:rsidR="00000000" w:rsidDel="00000000" w:rsidP="00000000" w:rsidRDefault="00000000" w:rsidRPr="00000000" w14:paraId="000003F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E">
      <w:pPr>
        <w:pStyle w:val="Heading2"/>
        <w:keepNext w:val="0"/>
        <w:keepLines w:val="0"/>
        <w:spacing w:after="80"/>
        <w:rPr>
          <w:b w:val="1"/>
          <w:bCs w:val="1"/>
          <w:sz w:val="34"/>
          <w:szCs w:val="34"/>
        </w:rPr>
      </w:pPr>
      <w:bookmarkStart w:colFirst="0" w:colLast="0" w:name="_dp7yhhy5ywgf" w:id="140"/>
      <w:bookmarkEnd w:id="140"/>
      <w:r w:rsidDel="00000000" w:rsidR="00000000" w:rsidRPr="00000000">
        <w:rPr>
          <w:b w:val="1"/>
          <w:bCs w:val="1"/>
          <w:sz w:val="34"/>
          <w:szCs w:val="34"/>
          <w:rtl w:val="0"/>
        </w:rPr>
        <w:t xml:space="preserve">Bewijs vraagt meer dan werkende software</w:t>
      </w:r>
    </w:p>
    <w:p w:rsidR="00000000" w:rsidDel="00000000" w:rsidP="00000000" w:rsidRDefault="00000000" w:rsidRPr="00000000" w14:paraId="000003FF">
      <w:pPr>
        <w:spacing w:after="240" w:before="240"/>
        <w:rPr/>
      </w:pPr>
      <w:r w:rsidDel="00000000" w:rsidR="00000000" w:rsidRPr="00000000">
        <w:rPr>
          <w:rtl w:val="0"/>
        </w:rPr>
        <w:t xml:space="preserve">Wie software ontwikkelt, kent de verleiding om succes af te meten aan een werkende demonstratie. Wanneer een applicatie start, schermen reageert, gegevens kunnen worden ingevoerd en processen lijken te functioneren, ontstaat gemakkelijk de indruk dat de architectuur daarmee haar waarde heeft bewezen.</w:t>
      </w:r>
    </w:p>
    <w:p w:rsidR="00000000" w:rsidDel="00000000" w:rsidP="00000000" w:rsidRDefault="00000000" w:rsidRPr="00000000" w14:paraId="00000400">
      <w:pPr>
        <w:spacing w:after="240" w:before="240"/>
        <w:rPr/>
      </w:pPr>
      <w:r w:rsidDel="00000000" w:rsidR="00000000" w:rsidRPr="00000000">
        <w:rPr>
          <w:rtl w:val="0"/>
        </w:rPr>
        <w:t xml:space="preserve">Toch is dat slechts een klein deel van het verhaal.</w:t>
      </w:r>
    </w:p>
    <w:p w:rsidR="00000000" w:rsidDel="00000000" w:rsidP="00000000" w:rsidRDefault="00000000" w:rsidRPr="00000000" w14:paraId="00000401">
      <w:pPr>
        <w:spacing w:after="240" w:before="240"/>
        <w:rPr/>
      </w:pPr>
      <w:r w:rsidDel="00000000" w:rsidR="00000000" w:rsidRPr="00000000">
        <w:rPr>
          <w:rtl w:val="0"/>
        </w:rPr>
        <w:t xml:space="preserve">Werkende software bewijst namelijk alleen dát iets werkt.</w:t>
      </w:r>
    </w:p>
    <w:p w:rsidR="00000000" w:rsidDel="00000000" w:rsidP="00000000" w:rsidRDefault="00000000" w:rsidRPr="00000000" w14:paraId="00000402">
      <w:pPr>
        <w:spacing w:after="240" w:before="240"/>
        <w:rPr/>
      </w:pPr>
      <w:r w:rsidDel="00000000" w:rsidR="00000000" w:rsidRPr="00000000">
        <w:rPr>
          <w:rtl w:val="0"/>
        </w:rPr>
        <w:t xml:space="preserve">Zij bewijst nog niet waarom het werkt.</w:t>
      </w:r>
    </w:p>
    <w:p w:rsidR="00000000" w:rsidDel="00000000" w:rsidP="00000000" w:rsidRDefault="00000000" w:rsidRPr="00000000" w14:paraId="00000403">
      <w:pPr>
        <w:spacing w:after="240" w:before="240"/>
        <w:rPr/>
      </w:pPr>
      <w:r w:rsidDel="00000000" w:rsidR="00000000" w:rsidRPr="00000000">
        <w:rPr>
          <w:rtl w:val="0"/>
        </w:rPr>
        <w:t xml:space="preserve">Evenmin bewijst zij dat de oorspronkelijke ontwerpkeuzes daadwerkelijk zijn gerespecteerd.</w:t>
      </w:r>
    </w:p>
    <w:p w:rsidR="00000000" w:rsidDel="00000000" w:rsidP="00000000" w:rsidRDefault="00000000" w:rsidRPr="00000000" w14:paraId="00000404">
      <w:pPr>
        <w:spacing w:after="240" w:before="240"/>
        <w:rPr/>
      </w:pPr>
      <w:r w:rsidDel="00000000" w:rsidR="00000000" w:rsidRPr="00000000">
        <w:rPr>
          <w:rtl w:val="0"/>
        </w:rPr>
        <w:t xml:space="preserve">Een architectuur die burgerregie centraal stelt, kan immers worden geïmplementeerd op een manier die diezelfde burgerregie ongemerkt weer ondermijnt. Een systeem dat zegt Zero Trust te ondersteunen, kan in werkelijkheid nog steeds afhankelijk blijken van impliciet vertrouwen tussen componenten. Ook uitgebreide auditfunctionaliteit vormt nog geen bewijs dat de architecturale invarianten werkelijk worden gehandhaafd.</w:t>
      </w:r>
    </w:p>
    <w:p w:rsidR="00000000" w:rsidDel="00000000" w:rsidP="00000000" w:rsidRDefault="00000000" w:rsidRPr="00000000" w14:paraId="00000405">
      <w:pPr>
        <w:spacing w:after="240" w:before="240"/>
        <w:rPr/>
      </w:pPr>
      <w:r w:rsidDel="00000000" w:rsidR="00000000" w:rsidRPr="00000000">
        <w:rPr>
          <w:rtl w:val="0"/>
        </w:rPr>
        <w:t xml:space="preserve">Juist daarom is gedurende de ontwikkeling van deze referentie-implementatie een ander uitgangspunt gekozen.</w:t>
      </w:r>
    </w:p>
    <w:p w:rsidR="00000000" w:rsidDel="00000000" w:rsidP="00000000" w:rsidRDefault="00000000" w:rsidRPr="00000000" w14:paraId="00000406">
      <w:pPr>
        <w:spacing w:after="240" w:before="240"/>
        <w:rPr/>
      </w:pPr>
      <w:r w:rsidDel="00000000" w:rsidR="00000000" w:rsidRPr="00000000">
        <w:rPr>
          <w:rtl w:val="0"/>
        </w:rPr>
        <w:t xml:space="preserve">Niet alleen de software moest controleerbaar zijn.</w:t>
      </w:r>
    </w:p>
    <w:p w:rsidR="00000000" w:rsidDel="00000000" w:rsidP="00000000" w:rsidRDefault="00000000" w:rsidRPr="00000000" w14:paraId="00000407">
      <w:pPr>
        <w:spacing w:after="240" w:before="240"/>
        <w:rPr/>
      </w:pPr>
      <w:r w:rsidDel="00000000" w:rsidR="00000000" w:rsidRPr="00000000">
        <w:rPr>
          <w:rtl w:val="0"/>
        </w:rPr>
        <w:t xml:space="preserve">Het ontwikkelproces zelf moest eveneens controleerbaar worden.</w:t>
      </w:r>
    </w:p>
    <w:p w:rsidR="00000000" w:rsidDel="00000000" w:rsidP="00000000" w:rsidRDefault="00000000" w:rsidRPr="00000000" w14:paraId="00000408">
      <w:pPr>
        <w:spacing w:after="240" w:before="240"/>
        <w:rPr/>
      </w:pPr>
      <w:r w:rsidDel="00000000" w:rsidR="00000000" w:rsidRPr="00000000">
        <w:rPr>
          <w:rtl w:val="0"/>
        </w:rPr>
        <w:t xml:space="preserve">Iedere belangrijke ontwerpbeslissing werd daarom gevolgd door dezelfde vraag.</w:t>
      </w:r>
    </w:p>
    <w:p w:rsidR="00000000" w:rsidDel="00000000" w:rsidP="00000000" w:rsidRDefault="00000000" w:rsidRPr="00000000" w14:paraId="00000409">
      <w:pPr>
        <w:spacing w:after="240" w:before="240"/>
        <w:rPr>
          <w:b w:val="1"/>
          <w:bCs w:val="1"/>
        </w:rPr>
      </w:pPr>
      <w:r w:rsidDel="00000000" w:rsidR="00000000" w:rsidRPr="00000000">
        <w:rPr>
          <w:b w:val="1"/>
          <w:bCs w:val="1"/>
          <w:rtl w:val="0"/>
        </w:rPr>
        <w:t xml:space="preserve">Hoe weten wij straks dat deze keuze daadwerkelijk correct is gerealiseerd?</w:t>
      </w:r>
    </w:p>
    <w:p w:rsidR="00000000" w:rsidDel="00000000" w:rsidP="00000000" w:rsidRDefault="00000000" w:rsidRPr="00000000" w14:paraId="0000040A">
      <w:pPr>
        <w:spacing w:after="240" w:before="240"/>
        <w:rPr/>
      </w:pPr>
      <w:r w:rsidDel="00000000" w:rsidR="00000000" w:rsidRPr="00000000">
        <w:rPr>
          <w:rtl w:val="0"/>
        </w:rPr>
        <w:t xml:space="preserve">Die eenvoudige vraag heeft uiteindelijk het gehele ontwikkelproces gevormd.</w:t>
      </w:r>
    </w:p>
    <w:p w:rsidR="00000000" w:rsidDel="00000000" w:rsidP="00000000" w:rsidRDefault="00000000" w:rsidRPr="00000000" w14:paraId="0000040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C">
      <w:pPr>
        <w:pStyle w:val="Heading2"/>
        <w:keepNext w:val="0"/>
        <w:keepLines w:val="0"/>
        <w:spacing w:after="80"/>
        <w:rPr>
          <w:b w:val="1"/>
          <w:bCs w:val="1"/>
          <w:sz w:val="34"/>
          <w:szCs w:val="34"/>
        </w:rPr>
      </w:pPr>
      <w:bookmarkStart w:colFirst="0" w:colLast="0" w:name="_tl2vnivdhs49" w:id="141"/>
      <w:bookmarkEnd w:id="141"/>
      <w:r w:rsidDel="00000000" w:rsidR="00000000" w:rsidRPr="00000000">
        <w:rPr>
          <w:b w:val="1"/>
          <w:bCs w:val="1"/>
          <w:sz w:val="34"/>
          <w:szCs w:val="34"/>
          <w:rtl w:val="0"/>
        </w:rPr>
        <w:t xml:space="preserve">De architectuur onderwerpt zichzelf aan haar eigen maatstaf</w:t>
      </w:r>
    </w:p>
    <w:p w:rsidR="00000000" w:rsidDel="00000000" w:rsidP="00000000" w:rsidRDefault="00000000" w:rsidRPr="00000000" w14:paraId="0000040D">
      <w:pPr>
        <w:spacing w:after="240" w:before="240"/>
        <w:rPr/>
      </w:pPr>
      <w:r w:rsidDel="00000000" w:rsidR="00000000" w:rsidRPr="00000000">
        <w:rPr>
          <w:rtl w:val="0"/>
        </w:rPr>
        <w:t xml:space="preserve">In de voorgaande hoofdstukken is herhaaldelijk beschreven dat een Trusted Data Intermediary vertrouwen niet vraagt, maar opbouwt door controleerbaarheid.</w:t>
      </w:r>
    </w:p>
    <w:p w:rsidR="00000000" w:rsidDel="00000000" w:rsidP="00000000" w:rsidRDefault="00000000" w:rsidRPr="00000000" w14:paraId="0000040E">
      <w:pPr>
        <w:spacing w:after="240" w:before="240"/>
        <w:rPr/>
      </w:pPr>
      <w:r w:rsidDel="00000000" w:rsidR="00000000" w:rsidRPr="00000000">
        <w:rPr>
          <w:rtl w:val="0"/>
        </w:rPr>
        <w:t xml:space="preserve">Het zou opmerkelijk zijn wanneer de ontwikkeling van diezelfde architectuur niet aan dezelfde eis zou voldoen.</w:t>
      </w:r>
    </w:p>
    <w:p w:rsidR="00000000" w:rsidDel="00000000" w:rsidP="00000000" w:rsidRDefault="00000000" w:rsidRPr="00000000" w14:paraId="0000040F">
      <w:pPr>
        <w:spacing w:after="240" w:before="240"/>
        <w:rPr/>
      </w:pPr>
      <w:r w:rsidDel="00000000" w:rsidR="00000000" w:rsidRPr="00000000">
        <w:rPr>
          <w:rtl w:val="0"/>
        </w:rPr>
        <w:t xml:space="preserve">Daarom is de referentie-implementatie vanaf het begin ontwikkeld als een aaneenschakeling van bewijsstappen.</w:t>
      </w:r>
    </w:p>
    <w:p w:rsidR="00000000" w:rsidDel="00000000" w:rsidP="00000000" w:rsidRDefault="00000000" w:rsidRPr="00000000" w14:paraId="00000410">
      <w:pPr>
        <w:spacing w:after="240" w:before="240"/>
        <w:rPr/>
      </w:pPr>
      <w:r w:rsidDel="00000000" w:rsidR="00000000" w:rsidRPr="00000000">
        <w:rPr>
          <w:rtl w:val="0"/>
        </w:rPr>
        <w:t xml:space="preserve">Een architectuurkeuze leidde tot een ontwerpbesluit.</w:t>
      </w:r>
    </w:p>
    <w:p w:rsidR="00000000" w:rsidDel="00000000" w:rsidP="00000000" w:rsidRDefault="00000000" w:rsidRPr="00000000" w14:paraId="00000411">
      <w:pPr>
        <w:spacing w:after="240" w:before="240"/>
        <w:rPr/>
      </w:pPr>
      <w:r w:rsidDel="00000000" w:rsidR="00000000" w:rsidRPr="00000000">
        <w:rPr>
          <w:rtl w:val="0"/>
        </w:rPr>
        <w:t xml:space="preserve">Het ontwerpbesluit leidde tot een concrete implementatie.</w:t>
      </w:r>
    </w:p>
    <w:p w:rsidR="00000000" w:rsidDel="00000000" w:rsidP="00000000" w:rsidRDefault="00000000" w:rsidRPr="00000000" w14:paraId="00000412">
      <w:pPr>
        <w:spacing w:after="240" w:before="240"/>
        <w:rPr/>
      </w:pPr>
      <w:r w:rsidDel="00000000" w:rsidR="00000000" w:rsidRPr="00000000">
        <w:rPr>
          <w:rtl w:val="0"/>
        </w:rPr>
        <w:t xml:space="preserve">De implementatie werd getoetst aan vooraf vastgestelde acceptatiecriteria.</w:t>
      </w:r>
    </w:p>
    <w:p w:rsidR="00000000" w:rsidDel="00000000" w:rsidP="00000000" w:rsidRDefault="00000000" w:rsidRPr="00000000" w14:paraId="00000413">
      <w:pPr>
        <w:spacing w:after="240" w:before="240"/>
        <w:rPr/>
      </w:pPr>
      <w:r w:rsidDel="00000000" w:rsidR="00000000" w:rsidRPr="00000000">
        <w:rPr>
          <w:rtl w:val="0"/>
        </w:rPr>
        <w:t xml:space="preserve">De resultaten daarvan werden vastgelegd in reviewdocumenten, traceabilitymatrices, regressietesten en architectuurbeoordelingen.</w:t>
      </w:r>
    </w:p>
    <w:p w:rsidR="00000000" w:rsidDel="00000000" w:rsidP="00000000" w:rsidRDefault="00000000" w:rsidRPr="00000000" w14:paraId="00000414">
      <w:pPr>
        <w:spacing w:after="240" w:before="240"/>
        <w:rPr/>
      </w:pPr>
      <w:r w:rsidDel="00000000" w:rsidR="00000000" w:rsidRPr="00000000">
        <w:rPr>
          <w:rtl w:val="0"/>
        </w:rPr>
        <w:t xml:space="preserve">Pas wanneer deze volledige keten gesloten was, werd een bouwsteen als gerealiseerd beschouwd.</w:t>
      </w:r>
    </w:p>
    <w:p w:rsidR="00000000" w:rsidDel="00000000" w:rsidP="00000000" w:rsidRDefault="00000000" w:rsidRPr="00000000" w14:paraId="00000415">
      <w:pPr>
        <w:spacing w:after="240" w:before="240"/>
        <w:rPr/>
      </w:pPr>
      <w:r w:rsidDel="00000000" w:rsidR="00000000" w:rsidRPr="00000000">
        <w:rPr>
          <w:rtl w:val="0"/>
        </w:rPr>
        <w:t xml:space="preserve">Hierdoor ontstond iets dat verder gaat dan een verzameling programmeerbestanden.</w:t>
      </w:r>
    </w:p>
    <w:p w:rsidR="00000000" w:rsidDel="00000000" w:rsidP="00000000" w:rsidRDefault="00000000" w:rsidRPr="00000000" w14:paraId="00000416">
      <w:pPr>
        <w:spacing w:after="240" w:before="240"/>
        <w:rPr/>
      </w:pPr>
      <w:r w:rsidDel="00000000" w:rsidR="00000000" w:rsidRPr="00000000">
        <w:rPr>
          <w:rtl w:val="0"/>
        </w:rPr>
        <w:t xml:space="preserve">Er ontstond een controleerbare ontstaansgeschiedenis van de architectuur zelf.</w:t>
      </w:r>
    </w:p>
    <w:p w:rsidR="00000000" w:rsidDel="00000000" w:rsidP="00000000" w:rsidRDefault="00000000" w:rsidRPr="00000000" w14:paraId="00000417">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418">
      <w:pPr>
        <w:pStyle w:val="Heading1"/>
        <w:keepNext w:val="0"/>
        <w:keepLines w:val="0"/>
        <w:spacing w:before="480"/>
        <w:rPr>
          <w:b w:val="1"/>
          <w:bCs w:val="1"/>
          <w:sz w:val="46"/>
          <w:szCs w:val="46"/>
        </w:rPr>
      </w:pPr>
      <w:bookmarkStart w:colFirst="0" w:colLast="0" w:name="_wxl1drbj7l0" w:id="142"/>
      <w:bookmarkEnd w:id="142"/>
      <w:r w:rsidDel="00000000" w:rsidR="00000000" w:rsidRPr="00000000">
        <w:rPr>
          <w:b w:val="1"/>
          <w:bCs w:val="1"/>
          <w:sz w:val="46"/>
          <w:szCs w:val="46"/>
          <w:rtl w:val="0"/>
        </w:rPr>
        <w:t xml:space="preserve">Hoofdstuk 2</w:t>
      </w:r>
    </w:p>
    <w:p w:rsidR="00000000" w:rsidDel="00000000" w:rsidP="00000000" w:rsidRDefault="00000000" w:rsidRPr="00000000" w14:paraId="00000419">
      <w:pPr>
        <w:pStyle w:val="Heading1"/>
        <w:keepNext w:val="0"/>
        <w:keepLines w:val="0"/>
        <w:spacing w:before="480"/>
        <w:rPr>
          <w:b w:val="1"/>
          <w:bCs w:val="1"/>
          <w:sz w:val="46"/>
          <w:szCs w:val="46"/>
        </w:rPr>
      </w:pPr>
      <w:bookmarkStart w:colFirst="0" w:colLast="0" w:name="_p98tjfghbr7b" w:id="143"/>
      <w:bookmarkEnd w:id="143"/>
      <w:r w:rsidDel="00000000" w:rsidR="00000000" w:rsidRPr="00000000">
        <w:rPr>
          <w:b w:val="1"/>
          <w:bCs w:val="1"/>
          <w:sz w:val="46"/>
          <w:szCs w:val="46"/>
          <w:rtl w:val="0"/>
        </w:rPr>
        <w:t xml:space="preserve">Architectuur ontstaat niet achter een tekentafel</w:t>
      </w:r>
    </w:p>
    <w:p w:rsidR="00000000" w:rsidDel="00000000" w:rsidP="00000000" w:rsidRDefault="00000000" w:rsidRPr="00000000" w14:paraId="0000041A">
      <w:pPr>
        <w:pStyle w:val="Heading2"/>
        <w:keepNext w:val="0"/>
        <w:keepLines w:val="0"/>
        <w:spacing w:after="80"/>
        <w:rPr>
          <w:b w:val="1"/>
          <w:bCs w:val="1"/>
          <w:sz w:val="34"/>
          <w:szCs w:val="34"/>
        </w:rPr>
      </w:pPr>
      <w:bookmarkStart w:colFirst="0" w:colLast="0" w:name="_wzbzki1lp42r" w:id="144"/>
      <w:bookmarkEnd w:id="144"/>
      <w:r w:rsidDel="00000000" w:rsidR="00000000" w:rsidRPr="00000000">
        <w:rPr>
          <w:b w:val="1"/>
          <w:bCs w:val="1"/>
          <w:sz w:val="34"/>
          <w:szCs w:val="34"/>
          <w:rtl w:val="0"/>
        </w:rPr>
        <w:t xml:space="preserve">Over ontwerpen, bouwen, toetsen en opnieuw ontwerpen</w:t>
      </w:r>
    </w:p>
    <w:p w:rsidR="00000000" w:rsidDel="00000000" w:rsidP="00000000" w:rsidRDefault="00000000" w:rsidRPr="00000000" w14:paraId="0000041B">
      <w:pPr>
        <w:spacing w:after="240" w:before="240"/>
        <w:rPr/>
      </w:pPr>
      <w:r w:rsidDel="00000000" w:rsidR="00000000" w:rsidRPr="00000000">
        <w:rPr>
          <w:rtl w:val="0"/>
        </w:rPr>
        <w:t xml:space="preserve">Wanneer achteraf naar een voltooide architectuur wordt gekeken, ontstaat gemakkelijk de indruk dat zij volgens een vooraf uitgewerkt masterplan tot stand is gekomen. Diagrammen sluiten op elkaar aan, verantwoordelijkheden zijn helder afgebakend en de verschillende onderdelen lijken vanaf het begin precies op hun plaats te hebben gelegen.</w:t>
      </w:r>
    </w:p>
    <w:p w:rsidR="00000000" w:rsidDel="00000000" w:rsidP="00000000" w:rsidRDefault="00000000" w:rsidRPr="00000000" w14:paraId="0000041C">
      <w:pPr>
        <w:spacing w:after="240" w:before="240"/>
        <w:rPr/>
      </w:pPr>
      <w:r w:rsidDel="00000000" w:rsidR="00000000" w:rsidRPr="00000000">
        <w:rPr>
          <w:rtl w:val="0"/>
        </w:rPr>
        <w:t xml:space="preserve">De werkelijkheid is vrijwel altijd anders.</w:t>
      </w:r>
    </w:p>
    <w:p w:rsidR="00000000" w:rsidDel="00000000" w:rsidP="00000000" w:rsidRDefault="00000000" w:rsidRPr="00000000" w14:paraId="0000041D">
      <w:pPr>
        <w:spacing w:after="240" w:before="240"/>
        <w:rPr/>
      </w:pPr>
      <w:r w:rsidDel="00000000" w:rsidR="00000000" w:rsidRPr="00000000">
        <w:rPr>
          <w:rtl w:val="0"/>
        </w:rPr>
        <w:t xml:space="preserve">Goede architectuur ontstaat zelden in één keer.</w:t>
      </w:r>
    </w:p>
    <w:p w:rsidR="00000000" w:rsidDel="00000000" w:rsidP="00000000" w:rsidRDefault="00000000" w:rsidRPr="00000000" w14:paraId="0000041E">
      <w:pPr>
        <w:spacing w:after="240" w:before="240"/>
        <w:rPr/>
      </w:pPr>
      <w:r w:rsidDel="00000000" w:rsidR="00000000" w:rsidRPr="00000000">
        <w:rPr>
          <w:rtl w:val="0"/>
        </w:rPr>
        <w:t xml:space="preserve">Zij ontwikkelt zich in een voortdurende wisselwerking tussen idee en werkelijkheid.</w:t>
      </w:r>
    </w:p>
    <w:p w:rsidR="00000000" w:rsidDel="00000000" w:rsidP="00000000" w:rsidRDefault="00000000" w:rsidRPr="00000000" w14:paraId="0000041F">
      <w:pPr>
        <w:spacing w:after="240" w:before="240"/>
        <w:rPr/>
      </w:pPr>
      <w:r w:rsidDel="00000000" w:rsidR="00000000" w:rsidRPr="00000000">
        <w:rPr>
          <w:rtl w:val="0"/>
        </w:rPr>
        <w:t xml:space="preserve">Een eerste ontwerp maakt zichtbaar welke uitgangspunten logisch lijken. Een eerste implementatie laat vervolgens zien welke onderdelen inderdaad standhouden en waar nieuwe vragen ontstaan. Iedere beantwoorde vraag leidt weer tot een beter begrip van de architectuur, waarna het ontwerp opnieuw wordt aangescherpt.</w:t>
      </w:r>
    </w:p>
    <w:p w:rsidR="00000000" w:rsidDel="00000000" w:rsidP="00000000" w:rsidRDefault="00000000" w:rsidRPr="00000000" w14:paraId="00000420">
      <w:pPr>
        <w:spacing w:after="240" w:before="240"/>
        <w:rPr/>
      </w:pPr>
      <w:r w:rsidDel="00000000" w:rsidR="00000000" w:rsidRPr="00000000">
        <w:rPr>
          <w:rtl w:val="0"/>
        </w:rPr>
        <w:t xml:space="preserve">Ontwerpen blijkt daarmee geen lineair proces te zijn, maar een leerproces.</w:t>
      </w:r>
    </w:p>
    <w:p w:rsidR="00000000" w:rsidDel="00000000" w:rsidP="00000000" w:rsidRDefault="00000000" w:rsidRPr="00000000" w14:paraId="00000421">
      <w:pPr>
        <w:spacing w:after="240" w:before="240"/>
        <w:rPr/>
      </w:pPr>
      <w:r w:rsidDel="00000000" w:rsidR="00000000" w:rsidRPr="00000000">
        <w:rPr>
          <w:rtl w:val="0"/>
        </w:rPr>
        <w:t xml:space="preserve">Dat gold ook voor de referentie-implementatie die in dit boek wordt beschreven.</w:t>
      </w:r>
    </w:p>
    <w:p w:rsidR="00000000" w:rsidDel="00000000" w:rsidP="00000000" w:rsidRDefault="00000000" w:rsidRPr="00000000" w14:paraId="0000042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3">
      <w:pPr>
        <w:pStyle w:val="Heading2"/>
        <w:keepNext w:val="0"/>
        <w:keepLines w:val="0"/>
        <w:spacing w:after="80"/>
        <w:rPr>
          <w:b w:val="1"/>
          <w:bCs w:val="1"/>
          <w:sz w:val="34"/>
          <w:szCs w:val="34"/>
        </w:rPr>
      </w:pPr>
      <w:bookmarkStart w:colFirst="0" w:colLast="0" w:name="_xkzb3fowds8b" w:id="145"/>
      <w:bookmarkEnd w:id="145"/>
      <w:r w:rsidDel="00000000" w:rsidR="00000000" w:rsidRPr="00000000">
        <w:rPr>
          <w:b w:val="1"/>
          <w:bCs w:val="1"/>
          <w:sz w:val="34"/>
          <w:szCs w:val="34"/>
          <w:rtl w:val="0"/>
        </w:rPr>
        <w:t xml:space="preserve">Architectuur als dialoog</w:t>
      </w:r>
    </w:p>
    <w:p w:rsidR="00000000" w:rsidDel="00000000" w:rsidP="00000000" w:rsidRDefault="00000000" w:rsidRPr="00000000" w14:paraId="00000424">
      <w:pPr>
        <w:spacing w:after="240" w:before="240"/>
        <w:rPr/>
      </w:pPr>
      <w:r w:rsidDel="00000000" w:rsidR="00000000" w:rsidRPr="00000000">
        <w:rPr>
          <w:rtl w:val="0"/>
        </w:rPr>
        <w:t xml:space="preserve">Gedurende de ontwikkeling is bewust gekozen voor een iteratieve werkwijze waarin ontwerp, implementatie en evaluatie voortdurend met elkaar in gesprek bleven.</w:t>
      </w:r>
    </w:p>
    <w:p w:rsidR="00000000" w:rsidDel="00000000" w:rsidP="00000000" w:rsidRDefault="00000000" w:rsidRPr="00000000" w14:paraId="00000425">
      <w:pPr>
        <w:spacing w:after="240" w:before="240"/>
        <w:rPr/>
      </w:pPr>
      <w:r w:rsidDel="00000000" w:rsidR="00000000" w:rsidRPr="00000000">
        <w:rPr>
          <w:rtl w:val="0"/>
        </w:rPr>
        <w:t xml:space="preserve">Nieuwe functionaliteit werd nooit uitsluitend gebouwd omdat zij technisch mogelijk was.</w:t>
      </w:r>
    </w:p>
    <w:p w:rsidR="00000000" w:rsidDel="00000000" w:rsidP="00000000" w:rsidRDefault="00000000" w:rsidRPr="00000000" w14:paraId="00000426">
      <w:pPr>
        <w:spacing w:after="240" w:before="240"/>
        <w:rPr/>
      </w:pPr>
      <w:r w:rsidDel="00000000" w:rsidR="00000000" w:rsidRPr="00000000">
        <w:rPr>
          <w:rtl w:val="0"/>
        </w:rPr>
        <w:t xml:space="preserve">Iedere uitbreiding begon opnieuw bij dezelfde vraag.</w:t>
      </w:r>
    </w:p>
    <w:p w:rsidR="00000000" w:rsidDel="00000000" w:rsidP="00000000" w:rsidRDefault="00000000" w:rsidRPr="00000000" w14:paraId="00000427">
      <w:pPr>
        <w:spacing w:after="240" w:before="240"/>
        <w:rPr>
          <w:b w:val="1"/>
          <w:bCs w:val="1"/>
        </w:rPr>
      </w:pPr>
      <w:r w:rsidDel="00000000" w:rsidR="00000000" w:rsidRPr="00000000">
        <w:rPr>
          <w:b w:val="1"/>
          <w:bCs w:val="1"/>
          <w:rtl w:val="0"/>
        </w:rPr>
        <w:t xml:space="preserve">Welke architecturale eigenschap proberen wij eigenlijk te realiseren?</w:t>
      </w:r>
    </w:p>
    <w:p w:rsidR="00000000" w:rsidDel="00000000" w:rsidP="00000000" w:rsidRDefault="00000000" w:rsidRPr="00000000" w14:paraId="00000428">
      <w:pPr>
        <w:spacing w:after="240" w:before="240"/>
        <w:rPr/>
      </w:pPr>
      <w:r w:rsidDel="00000000" w:rsidR="00000000" w:rsidRPr="00000000">
        <w:rPr>
          <w:rtl w:val="0"/>
        </w:rPr>
        <w:t xml:space="preserve">Pas wanneer die vraag helder kon worden beantwoord, volgde een ontwerp.</w:t>
      </w:r>
    </w:p>
    <w:p w:rsidR="00000000" w:rsidDel="00000000" w:rsidP="00000000" w:rsidRDefault="00000000" w:rsidRPr="00000000" w14:paraId="00000429">
      <w:pPr>
        <w:spacing w:after="240" w:before="240"/>
        <w:rPr/>
      </w:pPr>
      <w:r w:rsidDel="00000000" w:rsidR="00000000" w:rsidRPr="00000000">
        <w:rPr>
          <w:rtl w:val="0"/>
        </w:rPr>
        <w:t xml:space="preserve">Dat ontwerp werd vervolgens geïmplementeerd, getest en kritisch beoordeeld.</w:t>
      </w:r>
    </w:p>
    <w:p w:rsidR="00000000" w:rsidDel="00000000" w:rsidP="00000000" w:rsidRDefault="00000000" w:rsidRPr="00000000" w14:paraId="0000042A">
      <w:pPr>
        <w:spacing w:after="240" w:before="240"/>
        <w:rPr/>
      </w:pPr>
      <w:r w:rsidDel="00000000" w:rsidR="00000000" w:rsidRPr="00000000">
        <w:rPr>
          <w:rtl w:val="0"/>
        </w:rPr>
        <w:t xml:space="preserve">Niet alleen op technische kwaliteit, maar vooral op de vraag of de oorspronkelijke architectuur daadwerkelijk herkenbaar bleef.</w:t>
      </w:r>
    </w:p>
    <w:p w:rsidR="00000000" w:rsidDel="00000000" w:rsidP="00000000" w:rsidRDefault="00000000" w:rsidRPr="00000000" w14:paraId="0000042B">
      <w:pPr>
        <w:spacing w:after="240" w:before="240"/>
        <w:rPr/>
      </w:pPr>
      <w:r w:rsidDel="00000000" w:rsidR="00000000" w:rsidRPr="00000000">
        <w:rPr>
          <w:rtl w:val="0"/>
        </w:rPr>
        <w:t xml:space="preserve">Regelmatig bleek tijdens zo'n beoordeling dat een implementatie weliswaar functioneerde, maar ongemerkt verantwoordelijkheden had verschoven of nieuwe afhankelijkheden had geïntroduceerd. In zulke gevallen werd niet de architectuur aangepast aan de software.</w:t>
      </w:r>
    </w:p>
    <w:p w:rsidR="00000000" w:rsidDel="00000000" w:rsidP="00000000" w:rsidRDefault="00000000" w:rsidRPr="00000000" w14:paraId="0000042C">
      <w:pPr>
        <w:spacing w:after="240" w:before="240"/>
        <w:rPr/>
      </w:pPr>
      <w:r w:rsidDel="00000000" w:rsidR="00000000" w:rsidRPr="00000000">
        <w:rPr>
          <w:rtl w:val="0"/>
        </w:rPr>
        <w:t xml:space="preserve">De software werd aangepast aan de architectuur.</w:t>
      </w:r>
    </w:p>
    <w:p w:rsidR="00000000" w:rsidDel="00000000" w:rsidP="00000000" w:rsidRDefault="00000000" w:rsidRPr="00000000" w14:paraId="0000042D">
      <w:pPr>
        <w:spacing w:after="240" w:before="240"/>
        <w:rPr/>
      </w:pPr>
      <w:r w:rsidDel="00000000" w:rsidR="00000000" w:rsidRPr="00000000">
        <w:rPr>
          <w:rtl w:val="0"/>
        </w:rPr>
        <w:t xml:space="preserve">Dat onderscheid lijkt subtiel, maar bepaalde gedurende het gehele ontwikkelproces de richting van de besluitvorming.</w:t>
      </w:r>
    </w:p>
    <w:p w:rsidR="00000000" w:rsidDel="00000000" w:rsidP="00000000" w:rsidRDefault="00000000" w:rsidRPr="00000000" w14:paraId="0000042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F">
      <w:pPr>
        <w:pStyle w:val="Heading2"/>
        <w:keepNext w:val="0"/>
        <w:keepLines w:val="0"/>
        <w:spacing w:after="80"/>
        <w:rPr>
          <w:b w:val="1"/>
          <w:bCs w:val="1"/>
          <w:sz w:val="34"/>
          <w:szCs w:val="34"/>
        </w:rPr>
      </w:pPr>
      <w:bookmarkStart w:colFirst="0" w:colLast="0" w:name="_fmfufifouql" w:id="146"/>
      <w:bookmarkEnd w:id="146"/>
      <w:r w:rsidDel="00000000" w:rsidR="00000000" w:rsidRPr="00000000">
        <w:rPr>
          <w:b w:val="1"/>
          <w:bCs w:val="1"/>
          <w:sz w:val="34"/>
          <w:szCs w:val="34"/>
          <w:rtl w:val="0"/>
        </w:rPr>
        <w:t xml:space="preserve">De rol van reflectie</w:t>
      </w:r>
    </w:p>
    <w:p w:rsidR="00000000" w:rsidDel="00000000" w:rsidP="00000000" w:rsidRDefault="00000000" w:rsidRPr="00000000" w14:paraId="00000430">
      <w:pPr>
        <w:spacing w:after="240" w:before="240"/>
        <w:rPr/>
      </w:pPr>
      <w:r w:rsidDel="00000000" w:rsidR="00000000" w:rsidRPr="00000000">
        <w:rPr>
          <w:rtl w:val="0"/>
        </w:rPr>
        <w:t xml:space="preserve">Opvallend genoeg ontstonden veel belangrijke architectuurinzichten niet tijdens het programmeren zelf.</w:t>
      </w:r>
    </w:p>
    <w:p w:rsidR="00000000" w:rsidDel="00000000" w:rsidP="00000000" w:rsidRDefault="00000000" w:rsidRPr="00000000" w14:paraId="00000431">
      <w:pPr>
        <w:spacing w:after="240" w:before="240"/>
        <w:rPr/>
      </w:pPr>
      <w:r w:rsidDel="00000000" w:rsidR="00000000" w:rsidRPr="00000000">
        <w:rPr>
          <w:rtl w:val="0"/>
        </w:rPr>
        <w:t xml:space="preserve">Zij ontstonden tijdens de reflectie op reeds gebouwde onderdelen.</w:t>
      </w:r>
    </w:p>
    <w:p w:rsidR="00000000" w:rsidDel="00000000" w:rsidP="00000000" w:rsidRDefault="00000000" w:rsidRPr="00000000" w14:paraId="00000432">
      <w:pPr>
        <w:spacing w:after="240" w:before="240"/>
        <w:rPr/>
      </w:pPr>
      <w:r w:rsidDel="00000000" w:rsidR="00000000" w:rsidRPr="00000000">
        <w:rPr>
          <w:rtl w:val="0"/>
        </w:rPr>
        <w:t xml:space="preserve">Een Acceptance Review bleek vaak meer dan een kwaliteitscontrole. Zij vormde een gelegenheid om opnieuw te kijken naar de onderliggende architectuur.</w:t>
      </w:r>
    </w:p>
    <w:p w:rsidR="00000000" w:rsidDel="00000000" w:rsidP="00000000" w:rsidRDefault="00000000" w:rsidRPr="00000000" w14:paraId="00000433">
      <w:pPr>
        <w:spacing w:after="240" w:before="240"/>
        <w:rPr/>
      </w:pPr>
      <w:r w:rsidDel="00000000" w:rsidR="00000000" w:rsidRPr="00000000">
        <w:rPr>
          <w:rtl w:val="0"/>
        </w:rPr>
        <w:t xml:space="preserve">Moest een verantwoordelijkheid misschien toch anders worden belegd?</w:t>
      </w:r>
    </w:p>
    <w:p w:rsidR="00000000" w:rsidDel="00000000" w:rsidP="00000000" w:rsidRDefault="00000000" w:rsidRPr="00000000" w14:paraId="00000434">
      <w:pPr>
        <w:spacing w:after="240" w:before="240"/>
        <w:rPr/>
      </w:pPr>
      <w:r w:rsidDel="00000000" w:rsidR="00000000" w:rsidRPr="00000000">
        <w:rPr>
          <w:rtl w:val="0"/>
        </w:rPr>
        <w:t xml:space="preserve">Was een service ongemerkt te veel taken gaan uitvoeren?</w:t>
      </w:r>
    </w:p>
    <w:p w:rsidR="00000000" w:rsidDel="00000000" w:rsidP="00000000" w:rsidRDefault="00000000" w:rsidRPr="00000000" w14:paraId="00000435">
      <w:pPr>
        <w:spacing w:after="240" w:before="240"/>
        <w:rPr/>
      </w:pPr>
      <w:r w:rsidDel="00000000" w:rsidR="00000000" w:rsidRPr="00000000">
        <w:rPr>
          <w:rtl w:val="0"/>
        </w:rPr>
        <w:t xml:space="preserve">Kon een beleidsbesluit nog scherper worden gescheiden van de uitvoering?</w:t>
      </w:r>
    </w:p>
    <w:p w:rsidR="00000000" w:rsidDel="00000000" w:rsidP="00000000" w:rsidRDefault="00000000" w:rsidRPr="00000000" w14:paraId="00000436">
      <w:pPr>
        <w:spacing w:after="240" w:before="240"/>
        <w:rPr/>
      </w:pPr>
      <w:r w:rsidDel="00000000" w:rsidR="00000000" w:rsidRPr="00000000">
        <w:rPr>
          <w:rtl w:val="0"/>
        </w:rPr>
        <w:t xml:space="preserve">Bleek een bepaalde entiteit eigenlijk twee verschillende concepten te bevatten?</w:t>
      </w:r>
    </w:p>
    <w:p w:rsidR="00000000" w:rsidDel="00000000" w:rsidP="00000000" w:rsidRDefault="00000000" w:rsidRPr="00000000" w14:paraId="00000437">
      <w:pPr>
        <w:spacing w:after="240" w:before="240"/>
        <w:rPr/>
      </w:pPr>
      <w:r w:rsidDel="00000000" w:rsidR="00000000" w:rsidRPr="00000000">
        <w:rPr>
          <w:rtl w:val="0"/>
        </w:rPr>
        <w:t xml:space="preserve">Dergelijke vragen leidden regelmatig tot refactoringen die de software eenvoudiger maakten en de architectuur tegelijkertijd zuiverder.</w:t>
      </w:r>
    </w:p>
    <w:p w:rsidR="00000000" w:rsidDel="00000000" w:rsidP="00000000" w:rsidRDefault="00000000" w:rsidRPr="00000000" w14:paraId="00000438">
      <w:pPr>
        <w:spacing w:after="240" w:before="240"/>
        <w:rPr/>
      </w:pPr>
      <w:r w:rsidDel="00000000" w:rsidR="00000000" w:rsidRPr="00000000">
        <w:rPr>
          <w:rtl w:val="0"/>
        </w:rPr>
        <w:t xml:space="preserve">Terugkijkend waren deze momenten geen onderbrekingen van het ontwikkelproces.</w:t>
      </w:r>
    </w:p>
    <w:p w:rsidR="00000000" w:rsidDel="00000000" w:rsidP="00000000" w:rsidRDefault="00000000" w:rsidRPr="00000000" w14:paraId="00000439">
      <w:pPr>
        <w:spacing w:after="240" w:before="240"/>
        <w:rPr/>
      </w:pPr>
      <w:r w:rsidDel="00000000" w:rsidR="00000000" w:rsidRPr="00000000">
        <w:rPr>
          <w:rtl w:val="0"/>
        </w:rPr>
        <w:t xml:space="preserve">Zij vormden het ontwikkelproces.</w:t>
      </w:r>
    </w:p>
    <w:p w:rsidR="00000000" w:rsidDel="00000000" w:rsidP="00000000" w:rsidRDefault="00000000" w:rsidRPr="00000000" w14:paraId="0000043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B">
      <w:pPr>
        <w:pStyle w:val="Heading2"/>
        <w:keepNext w:val="0"/>
        <w:keepLines w:val="0"/>
        <w:spacing w:after="80"/>
        <w:rPr>
          <w:b w:val="1"/>
          <w:bCs w:val="1"/>
          <w:sz w:val="34"/>
          <w:szCs w:val="34"/>
        </w:rPr>
      </w:pPr>
      <w:bookmarkStart w:colFirst="0" w:colLast="0" w:name="_zhpq43vivtqe" w:id="147"/>
      <w:bookmarkEnd w:id="147"/>
      <w:r w:rsidDel="00000000" w:rsidR="00000000" w:rsidRPr="00000000">
        <w:rPr>
          <w:b w:val="1"/>
          <w:bCs w:val="1"/>
          <w:sz w:val="34"/>
          <w:szCs w:val="34"/>
          <w:rtl w:val="0"/>
        </w:rPr>
        <w:t xml:space="preserve">Bewijs als ontwikkelmethode</w:t>
      </w:r>
    </w:p>
    <w:p w:rsidR="00000000" w:rsidDel="00000000" w:rsidP="00000000" w:rsidRDefault="00000000" w:rsidRPr="00000000" w14:paraId="0000043C">
      <w:pPr>
        <w:spacing w:after="240" w:before="240"/>
        <w:rPr/>
      </w:pPr>
      <w:r w:rsidDel="00000000" w:rsidR="00000000" w:rsidRPr="00000000">
        <w:rPr>
          <w:rtl w:val="0"/>
        </w:rPr>
        <w:t xml:space="preserve">Gedurende de ontwikkeling ontstond daardoor geleidelijk een opmerkelijk patroon.</w:t>
      </w:r>
    </w:p>
    <w:p w:rsidR="00000000" w:rsidDel="00000000" w:rsidP="00000000" w:rsidRDefault="00000000" w:rsidRPr="00000000" w14:paraId="0000043D">
      <w:pPr>
        <w:spacing w:after="240" w:before="240"/>
        <w:rPr/>
      </w:pPr>
      <w:r w:rsidDel="00000000" w:rsidR="00000000" w:rsidRPr="00000000">
        <w:rPr>
          <w:rtl w:val="0"/>
        </w:rPr>
        <w:t xml:space="preserve">Iedere belangrijke ontwerpkeuze werd gevolgd door een vorm van bewijs.</w:t>
      </w:r>
    </w:p>
    <w:p w:rsidR="00000000" w:rsidDel="00000000" w:rsidP="00000000" w:rsidRDefault="00000000" w:rsidRPr="00000000" w14:paraId="0000043E">
      <w:pPr>
        <w:spacing w:after="240" w:before="240"/>
        <w:rPr/>
      </w:pPr>
      <w:r w:rsidDel="00000000" w:rsidR="00000000" w:rsidRPr="00000000">
        <w:rPr>
          <w:rtl w:val="0"/>
        </w:rPr>
        <w:t xml:space="preserve">Niet alleen in de vorm van werkende software, maar ook in de vorm van acceptatiecriteria, traceabilitymatrices, regressietesten, architectuurreviews en verantwoordingsdocumenten.</w:t>
      </w:r>
    </w:p>
    <w:p w:rsidR="00000000" w:rsidDel="00000000" w:rsidP="00000000" w:rsidRDefault="00000000" w:rsidRPr="00000000" w14:paraId="0000043F">
      <w:pPr>
        <w:spacing w:after="240" w:before="240"/>
        <w:rPr/>
      </w:pPr>
      <w:r w:rsidDel="00000000" w:rsidR="00000000" w:rsidRPr="00000000">
        <w:rPr>
          <w:rtl w:val="0"/>
        </w:rPr>
        <w:t xml:space="preserve">Aanvankelijk waren deze documenten bedoeld om de kwaliteit van afzonderlijke onderdelen te bewaken.</w:t>
      </w:r>
    </w:p>
    <w:p w:rsidR="00000000" w:rsidDel="00000000" w:rsidP="00000000" w:rsidRDefault="00000000" w:rsidRPr="00000000" w14:paraId="00000440">
      <w:pPr>
        <w:spacing w:after="240" w:before="240"/>
        <w:rPr/>
      </w:pPr>
      <w:r w:rsidDel="00000000" w:rsidR="00000000" w:rsidRPr="00000000">
        <w:rPr>
          <w:rtl w:val="0"/>
        </w:rPr>
        <w:t xml:space="preserve">Gaandeweg kregen zij een bredere betekenis.</w:t>
      </w:r>
    </w:p>
    <w:p w:rsidR="00000000" w:rsidDel="00000000" w:rsidP="00000000" w:rsidRDefault="00000000" w:rsidRPr="00000000" w14:paraId="00000441">
      <w:pPr>
        <w:spacing w:after="240" w:before="240"/>
        <w:rPr/>
      </w:pPr>
      <w:r w:rsidDel="00000000" w:rsidR="00000000" w:rsidRPr="00000000">
        <w:rPr>
          <w:rtl w:val="0"/>
        </w:rPr>
        <w:t xml:space="preserve">Samen begonnen zij de ontstaansgeschiedenis van de architectuur zelf te documenteren.</w:t>
      </w:r>
    </w:p>
    <w:p w:rsidR="00000000" w:rsidDel="00000000" w:rsidP="00000000" w:rsidRDefault="00000000" w:rsidRPr="00000000" w14:paraId="00000442">
      <w:pPr>
        <w:spacing w:after="240" w:before="240"/>
        <w:rPr/>
      </w:pPr>
      <w:r w:rsidDel="00000000" w:rsidR="00000000" w:rsidRPr="00000000">
        <w:rPr>
          <w:rtl w:val="0"/>
        </w:rPr>
        <w:t xml:space="preserve">Niet achteraf.</w:t>
      </w:r>
    </w:p>
    <w:p w:rsidR="00000000" w:rsidDel="00000000" w:rsidP="00000000" w:rsidRDefault="00000000" w:rsidRPr="00000000" w14:paraId="00000443">
      <w:pPr>
        <w:spacing w:after="240" w:before="240"/>
        <w:rPr/>
      </w:pPr>
      <w:r w:rsidDel="00000000" w:rsidR="00000000" w:rsidRPr="00000000">
        <w:rPr>
          <w:rtl w:val="0"/>
        </w:rPr>
        <w:t xml:space="preserve">Maar terwijl zij ontstond.</w:t>
      </w:r>
    </w:p>
    <w:p w:rsidR="00000000" w:rsidDel="00000000" w:rsidP="00000000" w:rsidRDefault="00000000" w:rsidRPr="00000000" w14:paraId="00000444">
      <w:pPr>
        <w:spacing w:after="240" w:before="240"/>
        <w:rPr/>
      </w:pPr>
      <w:r w:rsidDel="00000000" w:rsidR="00000000" w:rsidRPr="00000000">
        <w:rPr>
          <w:rtl w:val="0"/>
        </w:rPr>
        <w:t xml:space="preserve">Daardoor veranderde documentatie van een administratieve verplichting in een integraal onderdeel van het ontwerpproces.</w:t>
      </w:r>
    </w:p>
    <w:p w:rsidR="00000000" w:rsidDel="00000000" w:rsidP="00000000" w:rsidRDefault="00000000" w:rsidRPr="00000000" w14:paraId="0000044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6">
      <w:pPr>
        <w:pStyle w:val="Heading2"/>
        <w:keepNext w:val="0"/>
        <w:keepLines w:val="0"/>
        <w:spacing w:after="80"/>
        <w:rPr>
          <w:b w:val="1"/>
          <w:bCs w:val="1"/>
          <w:sz w:val="34"/>
          <w:szCs w:val="34"/>
        </w:rPr>
      </w:pPr>
      <w:bookmarkStart w:colFirst="0" w:colLast="0" w:name="_oa67nwtff07k" w:id="148"/>
      <w:bookmarkEnd w:id="148"/>
      <w:r w:rsidDel="00000000" w:rsidR="00000000" w:rsidRPr="00000000">
        <w:rPr>
          <w:b w:val="1"/>
          <w:bCs w:val="1"/>
          <w:sz w:val="34"/>
          <w:szCs w:val="34"/>
          <w:rtl w:val="0"/>
        </w:rPr>
        <w:t xml:space="preserve">De rol van kunstmatige intelligentie</w:t>
      </w:r>
    </w:p>
    <w:p w:rsidR="00000000" w:rsidDel="00000000" w:rsidP="00000000" w:rsidRDefault="00000000" w:rsidRPr="00000000" w14:paraId="00000447">
      <w:pPr>
        <w:spacing w:after="240" w:before="240"/>
        <w:rPr/>
      </w:pPr>
      <w:r w:rsidDel="00000000" w:rsidR="00000000" w:rsidRPr="00000000">
        <w:rPr>
          <w:rtl w:val="0"/>
        </w:rPr>
        <w:t xml:space="preserve">Ook de wijze waarop de referentie-implementatie tot stand kwam, wijkt af van veel traditionele softwareprojecten.</w:t>
      </w:r>
    </w:p>
    <w:p w:rsidR="00000000" w:rsidDel="00000000" w:rsidP="00000000" w:rsidRDefault="00000000" w:rsidRPr="00000000" w14:paraId="00000448">
      <w:pPr>
        <w:spacing w:after="240" w:before="240"/>
        <w:rPr/>
      </w:pPr>
      <w:r w:rsidDel="00000000" w:rsidR="00000000" w:rsidRPr="00000000">
        <w:rPr>
          <w:rtl w:val="0"/>
        </w:rPr>
        <w:t xml:space="preserve">De fundamentele architectuurideeën zijn ontwikkeld vanuit menselijke analyse, maatschappelijke betrokkenheid en jarenlange praktijkervaring.</w:t>
      </w:r>
    </w:p>
    <w:p w:rsidR="00000000" w:rsidDel="00000000" w:rsidP="00000000" w:rsidRDefault="00000000" w:rsidRPr="00000000" w14:paraId="00000449">
      <w:pPr>
        <w:spacing w:after="240" w:before="240"/>
        <w:rPr/>
      </w:pPr>
      <w:r w:rsidDel="00000000" w:rsidR="00000000" w:rsidRPr="00000000">
        <w:rPr>
          <w:rtl w:val="0"/>
        </w:rPr>
        <w:t xml:space="preserve">Kunstmatige intelligentie werd vervolgens niet ingezet om deze menselijke rol te vervangen, maar om haar te versterken.</w:t>
      </w:r>
    </w:p>
    <w:p w:rsidR="00000000" w:rsidDel="00000000" w:rsidP="00000000" w:rsidRDefault="00000000" w:rsidRPr="00000000" w14:paraId="0000044A">
      <w:pPr>
        <w:spacing w:after="240" w:before="240"/>
        <w:rPr/>
      </w:pPr>
      <w:r w:rsidDel="00000000" w:rsidR="00000000" w:rsidRPr="00000000">
        <w:rPr>
          <w:rtl w:val="0"/>
        </w:rPr>
        <w:t xml:space="preserve">Tijdens het ontwikkelproces vervulde AI verschillende functies.</w:t>
      </w:r>
    </w:p>
    <w:p w:rsidR="00000000" w:rsidDel="00000000" w:rsidP="00000000" w:rsidRDefault="00000000" w:rsidRPr="00000000" w14:paraId="0000044B">
      <w:pPr>
        <w:spacing w:after="240" w:before="240"/>
        <w:rPr/>
      </w:pPr>
      <w:r w:rsidDel="00000000" w:rsidR="00000000" w:rsidRPr="00000000">
        <w:rPr>
          <w:rtl w:val="0"/>
        </w:rPr>
        <w:t xml:space="preserve">Soms trad zij op als kritische gesprekspartner die verborgen aannames zichtbaar maakte.</w:t>
      </w:r>
    </w:p>
    <w:p w:rsidR="00000000" w:rsidDel="00000000" w:rsidP="00000000" w:rsidRDefault="00000000" w:rsidRPr="00000000" w14:paraId="0000044C">
      <w:pPr>
        <w:spacing w:after="240" w:before="240"/>
        <w:rPr/>
      </w:pPr>
      <w:r w:rsidDel="00000000" w:rsidR="00000000" w:rsidRPr="00000000">
        <w:rPr>
          <w:rtl w:val="0"/>
        </w:rPr>
        <w:t xml:space="preserve">Soms hielp zij complexe architectuurkeuzes te structureren of begrijpelijk te verwoorden.</w:t>
      </w:r>
    </w:p>
    <w:p w:rsidR="00000000" w:rsidDel="00000000" w:rsidP="00000000" w:rsidRDefault="00000000" w:rsidRPr="00000000" w14:paraId="0000044D">
      <w:pPr>
        <w:spacing w:after="240" w:before="240"/>
        <w:rPr/>
      </w:pPr>
      <w:r w:rsidDel="00000000" w:rsidR="00000000" w:rsidRPr="00000000">
        <w:rPr>
          <w:rtl w:val="0"/>
        </w:rPr>
        <w:t xml:space="preserve">Op andere momenten ondersteunde zij bij het analyseren van samenhang, het formuleren van acceptatiecriteria of het voorbereiden van refactoringen.</w:t>
      </w:r>
    </w:p>
    <w:p w:rsidR="00000000" w:rsidDel="00000000" w:rsidP="00000000" w:rsidRDefault="00000000" w:rsidRPr="00000000" w14:paraId="0000044E">
      <w:pPr>
        <w:spacing w:after="240" w:before="240"/>
        <w:rPr/>
      </w:pPr>
      <w:r w:rsidDel="00000000" w:rsidR="00000000" w:rsidRPr="00000000">
        <w:rPr>
          <w:rtl w:val="0"/>
        </w:rPr>
        <w:t xml:space="preserve">De uiteindelijke ontwerpbeslissingen bleven echter steeds het resultaat van menselijke afwegingen.</w:t>
      </w:r>
    </w:p>
    <w:p w:rsidR="00000000" w:rsidDel="00000000" w:rsidP="00000000" w:rsidRDefault="00000000" w:rsidRPr="00000000" w14:paraId="0000044F">
      <w:pPr>
        <w:spacing w:after="240" w:before="240"/>
        <w:rPr/>
      </w:pPr>
      <w:r w:rsidDel="00000000" w:rsidR="00000000" w:rsidRPr="00000000">
        <w:rPr>
          <w:rtl w:val="0"/>
        </w:rPr>
        <w:t xml:space="preserve">De AI leverde snelheid, analyse en alternatieven.</w:t>
      </w:r>
    </w:p>
    <w:p w:rsidR="00000000" w:rsidDel="00000000" w:rsidP="00000000" w:rsidRDefault="00000000" w:rsidRPr="00000000" w14:paraId="00000450">
      <w:pPr>
        <w:spacing w:after="240" w:before="240"/>
        <w:rPr/>
      </w:pPr>
      <w:r w:rsidDel="00000000" w:rsidR="00000000" w:rsidRPr="00000000">
        <w:rPr>
          <w:rtl w:val="0"/>
        </w:rPr>
        <w:t xml:space="preserve">De architect leverde richting, betekenis en verantwoordelijkheid.</w:t>
      </w:r>
    </w:p>
    <w:p w:rsidR="00000000" w:rsidDel="00000000" w:rsidP="00000000" w:rsidRDefault="00000000" w:rsidRPr="00000000" w14:paraId="0000045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2">
      <w:pPr>
        <w:pStyle w:val="Heading2"/>
        <w:keepNext w:val="0"/>
        <w:keepLines w:val="0"/>
        <w:spacing w:after="80"/>
        <w:rPr>
          <w:b w:val="1"/>
          <w:bCs w:val="1"/>
          <w:sz w:val="34"/>
          <w:szCs w:val="34"/>
        </w:rPr>
      </w:pPr>
      <w:bookmarkStart w:colFirst="0" w:colLast="0" w:name="_kg43kn774svc" w:id="149"/>
      <w:bookmarkEnd w:id="149"/>
      <w:r w:rsidDel="00000000" w:rsidR="00000000" w:rsidRPr="00000000">
        <w:rPr>
          <w:b w:val="1"/>
          <w:bCs w:val="1"/>
          <w:sz w:val="34"/>
          <w:szCs w:val="34"/>
          <w:rtl w:val="0"/>
        </w:rPr>
        <w:t xml:space="preserve">Van gesprek naar software</w:t>
      </w:r>
    </w:p>
    <w:p w:rsidR="00000000" w:rsidDel="00000000" w:rsidP="00000000" w:rsidRDefault="00000000" w:rsidRPr="00000000" w14:paraId="00000453">
      <w:pPr>
        <w:spacing w:after="240" w:before="240"/>
        <w:rPr/>
      </w:pPr>
      <w:r w:rsidDel="00000000" w:rsidR="00000000" w:rsidRPr="00000000">
        <w:rPr>
          <w:rtl w:val="0"/>
        </w:rPr>
        <w:t xml:space="preserve">Een vergelijkbare rol werd vervuld door het ontwikkelplatform waarop de referentie-implementatie werd gebouwd.</w:t>
      </w:r>
    </w:p>
    <w:p w:rsidR="00000000" w:rsidDel="00000000" w:rsidP="00000000" w:rsidRDefault="00000000" w:rsidRPr="00000000" w14:paraId="00000454">
      <w:pPr>
        <w:spacing w:after="240" w:before="240"/>
        <w:rPr/>
      </w:pPr>
      <w:r w:rsidDel="00000000" w:rsidR="00000000" w:rsidRPr="00000000">
        <w:rPr>
          <w:rtl w:val="0"/>
        </w:rPr>
        <w:t xml:space="preserve">Ook daar ontstond geen traditionele scheiding tussen ontwerpfase en programmeerfase.</w:t>
      </w:r>
    </w:p>
    <w:p w:rsidR="00000000" w:rsidDel="00000000" w:rsidP="00000000" w:rsidRDefault="00000000" w:rsidRPr="00000000" w14:paraId="00000455">
      <w:pPr>
        <w:spacing w:after="240" w:before="240"/>
        <w:rPr/>
      </w:pPr>
      <w:r w:rsidDel="00000000" w:rsidR="00000000" w:rsidRPr="00000000">
        <w:rPr>
          <w:rtl w:val="0"/>
        </w:rPr>
        <w:t xml:space="preserve">Architectuurbesluiten werden vrijwel direct vertaald naar werkende software, waarna nieuwe inzichten uit de implementatie weer terugvloeiden naar het ontwerp.</w:t>
      </w:r>
    </w:p>
    <w:p w:rsidR="00000000" w:rsidDel="00000000" w:rsidP="00000000" w:rsidRDefault="00000000" w:rsidRPr="00000000" w14:paraId="00000456">
      <w:pPr>
        <w:spacing w:after="240" w:before="240"/>
        <w:rPr/>
      </w:pPr>
      <w:r w:rsidDel="00000000" w:rsidR="00000000" w:rsidRPr="00000000">
        <w:rPr>
          <w:rtl w:val="0"/>
        </w:rPr>
        <w:t xml:space="preserve">Daardoor ontstond een voortdurende wisselwerking.</w:t>
      </w:r>
    </w:p>
    <w:p w:rsidR="00000000" w:rsidDel="00000000" w:rsidP="00000000" w:rsidRDefault="00000000" w:rsidRPr="00000000" w14:paraId="00000457">
      <w:pPr>
        <w:spacing w:after="240" w:before="240"/>
        <w:rPr/>
      </w:pPr>
      <w:r w:rsidDel="00000000" w:rsidR="00000000" w:rsidRPr="00000000">
        <w:rPr>
          <w:rtl w:val="0"/>
        </w:rPr>
        <w:t xml:space="preserve">De architectuur beïnvloedde de software.</w:t>
      </w:r>
    </w:p>
    <w:p w:rsidR="00000000" w:rsidDel="00000000" w:rsidP="00000000" w:rsidRDefault="00000000" w:rsidRPr="00000000" w14:paraId="00000458">
      <w:pPr>
        <w:spacing w:after="240" w:before="240"/>
        <w:rPr/>
      </w:pPr>
      <w:r w:rsidDel="00000000" w:rsidR="00000000" w:rsidRPr="00000000">
        <w:rPr>
          <w:rtl w:val="0"/>
        </w:rPr>
        <w:t xml:space="preserve">De software verduidelijkte de architectuur.</w:t>
      </w:r>
    </w:p>
    <w:p w:rsidR="00000000" w:rsidDel="00000000" w:rsidP="00000000" w:rsidRDefault="00000000" w:rsidRPr="00000000" w14:paraId="00000459">
      <w:pPr>
        <w:spacing w:after="240" w:before="240"/>
        <w:rPr/>
      </w:pPr>
      <w:r w:rsidDel="00000000" w:rsidR="00000000" w:rsidRPr="00000000">
        <w:rPr>
          <w:rtl w:val="0"/>
        </w:rPr>
        <w:t xml:space="preserve">Geen van beide stond op zichzelf.</w:t>
      </w:r>
    </w:p>
    <w:p w:rsidR="00000000" w:rsidDel="00000000" w:rsidP="00000000" w:rsidRDefault="00000000" w:rsidRPr="00000000" w14:paraId="0000045A">
      <w:pPr>
        <w:spacing w:after="240" w:before="240"/>
        <w:rPr/>
      </w:pPr>
      <w:r w:rsidDel="00000000" w:rsidR="00000000" w:rsidRPr="00000000">
        <w:rPr>
          <w:rtl w:val="0"/>
        </w:rPr>
        <w:t xml:space="preserve">Beide ontwikkelden zich gelijktijdig.</w:t>
      </w:r>
    </w:p>
    <w:p w:rsidR="00000000" w:rsidDel="00000000" w:rsidP="00000000" w:rsidRDefault="00000000" w:rsidRPr="00000000" w14:paraId="0000045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C">
      <w:pPr>
        <w:pStyle w:val="Heading2"/>
        <w:keepNext w:val="0"/>
        <w:keepLines w:val="0"/>
        <w:spacing w:after="80"/>
        <w:rPr>
          <w:b w:val="1"/>
          <w:bCs w:val="1"/>
          <w:sz w:val="34"/>
          <w:szCs w:val="34"/>
        </w:rPr>
      </w:pPr>
      <w:bookmarkStart w:colFirst="0" w:colLast="0" w:name="_k70zwup9g3eu" w:id="150"/>
      <w:bookmarkEnd w:id="150"/>
      <w:r w:rsidDel="00000000" w:rsidR="00000000" w:rsidRPr="00000000">
        <w:rPr>
          <w:b w:val="1"/>
          <w:bCs w:val="1"/>
          <w:sz w:val="34"/>
          <w:szCs w:val="34"/>
          <w:rtl w:val="0"/>
        </w:rPr>
        <w:t xml:space="preserve">Een architectuur die zichzelf vormt</w:t>
      </w:r>
    </w:p>
    <w:p w:rsidR="00000000" w:rsidDel="00000000" w:rsidP="00000000" w:rsidRDefault="00000000" w:rsidRPr="00000000" w14:paraId="0000045D">
      <w:pPr>
        <w:spacing w:after="240" w:before="240"/>
        <w:rPr/>
      </w:pPr>
      <w:r w:rsidDel="00000000" w:rsidR="00000000" w:rsidRPr="00000000">
        <w:rPr>
          <w:rtl w:val="0"/>
        </w:rPr>
        <w:t xml:space="preserve">Terugkijkend blijkt de referentie-implementatie niet alleen een technisch project te zijn geweest.</w:t>
      </w:r>
    </w:p>
    <w:p w:rsidR="00000000" w:rsidDel="00000000" w:rsidP="00000000" w:rsidRDefault="00000000" w:rsidRPr="00000000" w14:paraId="0000045E">
      <w:pPr>
        <w:spacing w:after="240" w:before="240"/>
        <w:rPr/>
      </w:pPr>
      <w:r w:rsidDel="00000000" w:rsidR="00000000" w:rsidRPr="00000000">
        <w:rPr>
          <w:rtl w:val="0"/>
        </w:rPr>
        <w:t xml:space="preserve">Zij was tegelijkertijd een onderzoeksproces.</w:t>
      </w:r>
    </w:p>
    <w:p w:rsidR="00000000" w:rsidDel="00000000" w:rsidP="00000000" w:rsidRDefault="00000000" w:rsidRPr="00000000" w14:paraId="0000045F">
      <w:pPr>
        <w:spacing w:after="240" w:before="240"/>
        <w:rPr/>
      </w:pPr>
      <w:r w:rsidDel="00000000" w:rsidR="00000000" w:rsidRPr="00000000">
        <w:rPr>
          <w:rtl w:val="0"/>
        </w:rPr>
        <w:t xml:space="preserve">Iedere nieuwe bouwsteen leverde niet alleen nieuwe functionaliteit op, maar ook een beter begrip van de onderliggende architectuur.</w:t>
      </w:r>
    </w:p>
    <w:p w:rsidR="00000000" w:rsidDel="00000000" w:rsidP="00000000" w:rsidRDefault="00000000" w:rsidRPr="00000000" w14:paraId="00000460">
      <w:pPr>
        <w:spacing w:after="240" w:before="240"/>
        <w:rPr/>
      </w:pPr>
      <w:r w:rsidDel="00000000" w:rsidR="00000000" w:rsidRPr="00000000">
        <w:rPr>
          <w:rtl w:val="0"/>
        </w:rPr>
        <w:t xml:space="preserve">Dat verklaart waarom sommige van de belangrijkste inzichten pas laat in het traject zichtbaar werden.</w:t>
      </w:r>
    </w:p>
    <w:p w:rsidR="00000000" w:rsidDel="00000000" w:rsidP="00000000" w:rsidRDefault="00000000" w:rsidRPr="00000000" w14:paraId="00000461">
      <w:pPr>
        <w:spacing w:after="240" w:before="240"/>
        <w:rPr/>
      </w:pPr>
      <w:r w:rsidDel="00000000" w:rsidR="00000000" w:rsidRPr="00000000">
        <w:rPr>
          <w:rtl w:val="0"/>
        </w:rPr>
        <w:t xml:space="preserve">Niet omdat zij eerder ontbraken.</w:t>
      </w:r>
    </w:p>
    <w:p w:rsidR="00000000" w:rsidDel="00000000" w:rsidP="00000000" w:rsidRDefault="00000000" w:rsidRPr="00000000" w14:paraId="00000462">
      <w:pPr>
        <w:spacing w:after="240" w:before="240"/>
        <w:rPr/>
      </w:pPr>
      <w:r w:rsidDel="00000000" w:rsidR="00000000" w:rsidRPr="00000000">
        <w:rPr>
          <w:rtl w:val="0"/>
        </w:rPr>
        <w:t xml:space="preserve">Maar omdat zij zich pas konden laten zien nadat voldoende onderdelen met elkaar in verband waren gebracht.</w:t>
      </w:r>
    </w:p>
    <w:p w:rsidR="00000000" w:rsidDel="00000000" w:rsidP="00000000" w:rsidRDefault="00000000" w:rsidRPr="00000000" w14:paraId="00000463">
      <w:pPr>
        <w:spacing w:after="240" w:before="240"/>
        <w:rPr/>
      </w:pPr>
      <w:r w:rsidDel="00000000" w:rsidR="00000000" w:rsidRPr="00000000">
        <w:rPr>
          <w:rtl w:val="0"/>
        </w:rPr>
        <w:t xml:space="preserve">Zoals een landschap pas herkenbaar wordt wanneer voldoende puzzelstukken zijn gelegd, zo werd ook de architectuur steeds duidelijker naarmate de implementatie groeide.</w:t>
      </w:r>
    </w:p>
    <w:p w:rsidR="00000000" w:rsidDel="00000000" w:rsidP="00000000" w:rsidRDefault="00000000" w:rsidRPr="00000000" w14:paraId="00000464">
      <w:pPr>
        <w:spacing w:after="240" w:before="240"/>
        <w:rPr/>
      </w:pPr>
      <w:r w:rsidDel="00000000" w:rsidR="00000000" w:rsidRPr="00000000">
        <w:rPr>
          <w:rtl w:val="0"/>
        </w:rPr>
        <w:t xml:space="preserve">De software bewees de architectuur.</w:t>
      </w:r>
    </w:p>
    <w:p w:rsidR="00000000" w:rsidDel="00000000" w:rsidP="00000000" w:rsidRDefault="00000000" w:rsidRPr="00000000" w14:paraId="00000465">
      <w:pPr>
        <w:spacing w:after="240" w:before="240"/>
        <w:rPr/>
      </w:pPr>
      <w:r w:rsidDel="00000000" w:rsidR="00000000" w:rsidRPr="00000000">
        <w:rPr>
          <w:rtl w:val="0"/>
        </w:rPr>
        <w:t xml:space="preserve">De architectuur verklaarde de software.</w:t>
      </w:r>
    </w:p>
    <w:p w:rsidR="00000000" w:rsidDel="00000000" w:rsidP="00000000" w:rsidRDefault="00000000" w:rsidRPr="00000000" w14:paraId="00000466">
      <w:pPr>
        <w:spacing w:after="240" w:before="240"/>
        <w:rPr/>
      </w:pPr>
      <w:r w:rsidDel="00000000" w:rsidR="00000000" w:rsidRPr="00000000">
        <w:rPr>
          <w:rtl w:val="0"/>
        </w:rPr>
        <w:t xml:space="preserve">En beide samen maakten een derde laag zichtbaar: een manier van ontwikkelen waarin ontwerpen, bouwen, toetsen, reflecteren en opnieuw ontwerpen geen afzonderlijke fasen meer zijn, maar één doorlopend proces.</w:t>
      </w:r>
    </w:p>
    <w:p w:rsidR="00000000" w:rsidDel="00000000" w:rsidP="00000000" w:rsidRDefault="00000000" w:rsidRPr="00000000" w14:paraId="0000046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8">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469">
      <w:pPr>
        <w:pStyle w:val="Heading1"/>
        <w:keepNext w:val="0"/>
        <w:keepLines w:val="0"/>
        <w:spacing w:before="480"/>
        <w:rPr>
          <w:b w:val="1"/>
          <w:bCs w:val="1"/>
          <w:sz w:val="46"/>
          <w:szCs w:val="46"/>
        </w:rPr>
      </w:pPr>
      <w:bookmarkStart w:colFirst="0" w:colLast="0" w:name="_izzq519uunr8" w:id="151"/>
      <w:bookmarkEnd w:id="151"/>
      <w:r w:rsidDel="00000000" w:rsidR="00000000" w:rsidRPr="00000000">
        <w:rPr>
          <w:b w:val="1"/>
          <w:bCs w:val="1"/>
          <w:sz w:val="46"/>
          <w:szCs w:val="46"/>
          <w:rtl w:val="0"/>
        </w:rPr>
        <w:t xml:space="preserve">Hoofdstuk 3</w:t>
      </w:r>
    </w:p>
    <w:p w:rsidR="00000000" w:rsidDel="00000000" w:rsidP="00000000" w:rsidRDefault="00000000" w:rsidRPr="00000000" w14:paraId="0000046A">
      <w:pPr>
        <w:pStyle w:val="Heading1"/>
        <w:keepNext w:val="0"/>
        <w:keepLines w:val="0"/>
        <w:spacing w:before="480"/>
        <w:rPr>
          <w:b w:val="1"/>
          <w:bCs w:val="1"/>
          <w:sz w:val="46"/>
          <w:szCs w:val="46"/>
        </w:rPr>
      </w:pPr>
      <w:bookmarkStart w:colFirst="0" w:colLast="0" w:name="_tw7mxz1wbsn5" w:id="152"/>
      <w:bookmarkEnd w:id="152"/>
      <w:r w:rsidDel="00000000" w:rsidR="00000000" w:rsidRPr="00000000">
        <w:rPr>
          <w:b w:val="1"/>
          <w:bCs w:val="1"/>
          <w:sz w:val="46"/>
          <w:szCs w:val="46"/>
          <w:rtl w:val="0"/>
        </w:rPr>
        <w:t xml:space="preserve">De bewijsketen van de architectuur</w:t>
      </w:r>
    </w:p>
    <w:p w:rsidR="00000000" w:rsidDel="00000000" w:rsidP="00000000" w:rsidRDefault="00000000" w:rsidRPr="00000000" w14:paraId="0000046B">
      <w:pPr>
        <w:pStyle w:val="Heading2"/>
        <w:keepNext w:val="0"/>
        <w:keepLines w:val="0"/>
        <w:spacing w:after="80"/>
        <w:rPr>
          <w:b w:val="1"/>
          <w:bCs w:val="1"/>
          <w:sz w:val="34"/>
          <w:szCs w:val="34"/>
        </w:rPr>
      </w:pPr>
      <w:bookmarkStart w:colFirst="0" w:colLast="0" w:name="_3p4o5b59r04w" w:id="153"/>
      <w:bookmarkEnd w:id="153"/>
      <w:r w:rsidDel="00000000" w:rsidR="00000000" w:rsidRPr="00000000">
        <w:rPr>
          <w:b w:val="1"/>
          <w:bCs w:val="1"/>
          <w:sz w:val="34"/>
          <w:szCs w:val="34"/>
          <w:rtl w:val="0"/>
        </w:rPr>
        <w:t xml:space="preserve">Waarom werkende software nog geen bewijs is</w:t>
      </w:r>
    </w:p>
    <w:p w:rsidR="00000000" w:rsidDel="00000000" w:rsidP="00000000" w:rsidRDefault="00000000" w:rsidRPr="00000000" w14:paraId="0000046C">
      <w:pPr>
        <w:spacing w:after="240" w:before="240"/>
        <w:rPr/>
      </w:pPr>
      <w:r w:rsidDel="00000000" w:rsidR="00000000" w:rsidRPr="00000000">
        <w:rPr>
          <w:rtl w:val="0"/>
        </w:rPr>
        <w:t xml:space="preserve">Het realiseren van een werkende softwaretoepassing vormt zonder twijfel een belangrijke mijlpaal binnen ieder ontwikkelproject. Functionaliteit wordt zichtbaar, gebruikers kunnen processen uitvoeren en ontwerpkeuzes krijgen een tastbare vorm. Toch is een werkende applicatie nog geen bewijs dat de onderliggende architectuur daadwerkelijk is gerealiseerd.</w:t>
      </w:r>
    </w:p>
    <w:p w:rsidR="00000000" w:rsidDel="00000000" w:rsidP="00000000" w:rsidRDefault="00000000" w:rsidRPr="00000000" w14:paraId="0000046D">
      <w:pPr>
        <w:spacing w:after="240" w:before="240"/>
        <w:rPr/>
      </w:pPr>
      <w:r w:rsidDel="00000000" w:rsidR="00000000" w:rsidRPr="00000000">
        <w:rPr>
          <w:rtl w:val="0"/>
        </w:rPr>
        <w:t xml:space="preserve">Dat onderscheid verdient aandacht.</w:t>
      </w:r>
    </w:p>
    <w:p w:rsidR="00000000" w:rsidDel="00000000" w:rsidP="00000000" w:rsidRDefault="00000000" w:rsidRPr="00000000" w14:paraId="0000046E">
      <w:pPr>
        <w:spacing w:after="240" w:before="240"/>
        <w:rPr/>
      </w:pPr>
      <w:r w:rsidDel="00000000" w:rsidR="00000000" w:rsidRPr="00000000">
        <w:rPr>
          <w:rtl w:val="0"/>
        </w:rPr>
        <w:t xml:space="preserve">Software kan immers uitstekend functioneren terwijl fundamentele ontwerpprincipes ongemerkt zijn losgelaten. Een toepassing kan correcte resultaten produceren en tegelijkertijd verantwoordelijkheden vermengen die juist zorgvuldig van elkaar hadden moeten worden gescheiden. Evenzo kan een systeem alle gevraagde functies bevatten zonder dat nog zichtbaar is waarom bepaalde ontwerpkeuzes ooit zijn gemaakt.</w:t>
      </w:r>
    </w:p>
    <w:p w:rsidR="00000000" w:rsidDel="00000000" w:rsidP="00000000" w:rsidRDefault="00000000" w:rsidRPr="00000000" w14:paraId="0000046F">
      <w:pPr>
        <w:spacing w:after="240" w:before="240"/>
        <w:rPr/>
      </w:pPr>
      <w:r w:rsidDel="00000000" w:rsidR="00000000" w:rsidRPr="00000000">
        <w:rPr>
          <w:rtl w:val="0"/>
        </w:rPr>
        <w:t xml:space="preserve">Werkende software laat zien dát iets mogelijk is.</w:t>
      </w:r>
    </w:p>
    <w:p w:rsidR="00000000" w:rsidDel="00000000" w:rsidP="00000000" w:rsidRDefault="00000000" w:rsidRPr="00000000" w14:paraId="00000470">
      <w:pPr>
        <w:spacing w:after="240" w:before="240"/>
        <w:rPr/>
      </w:pPr>
      <w:r w:rsidDel="00000000" w:rsidR="00000000" w:rsidRPr="00000000">
        <w:rPr>
          <w:rtl w:val="0"/>
        </w:rPr>
        <w:t xml:space="preserve">Architectonisch bewijs laat zien waarom het op deze manier is gerealiseerd en hoe kan worden vastgesteld dat de oorspronkelijke uitgangspunten daadwerkelijk behouden zijn gebleven.</w:t>
      </w:r>
    </w:p>
    <w:p w:rsidR="00000000" w:rsidDel="00000000" w:rsidP="00000000" w:rsidRDefault="00000000" w:rsidRPr="00000000" w14:paraId="00000471">
      <w:pPr>
        <w:spacing w:after="240" w:before="240"/>
        <w:rPr/>
      </w:pPr>
      <w:r w:rsidDel="00000000" w:rsidR="00000000" w:rsidRPr="00000000">
        <w:rPr>
          <w:rtl w:val="0"/>
        </w:rPr>
        <w:t xml:space="preserve">Juist daarom vormt de implementatie slechts één schakel binnen een veel bredere bewijsketen.</w:t>
      </w:r>
    </w:p>
    <w:p w:rsidR="00000000" w:rsidDel="00000000" w:rsidP="00000000" w:rsidRDefault="00000000" w:rsidRPr="00000000" w14:paraId="0000047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3">
      <w:pPr>
        <w:pStyle w:val="Heading2"/>
        <w:keepNext w:val="0"/>
        <w:keepLines w:val="0"/>
        <w:spacing w:after="80"/>
        <w:rPr>
          <w:b w:val="1"/>
          <w:bCs w:val="1"/>
          <w:sz w:val="34"/>
          <w:szCs w:val="34"/>
        </w:rPr>
      </w:pPr>
      <w:bookmarkStart w:colFirst="0" w:colLast="0" w:name="_sf71u4tfmtmf" w:id="154"/>
      <w:bookmarkEnd w:id="154"/>
      <w:r w:rsidDel="00000000" w:rsidR="00000000" w:rsidRPr="00000000">
        <w:rPr>
          <w:b w:val="1"/>
          <w:bCs w:val="1"/>
          <w:sz w:val="34"/>
          <w:szCs w:val="34"/>
          <w:rtl w:val="0"/>
        </w:rPr>
        <w:t xml:space="preserve">Van eisen naar bewijs</w:t>
      </w:r>
    </w:p>
    <w:p w:rsidR="00000000" w:rsidDel="00000000" w:rsidP="00000000" w:rsidRDefault="00000000" w:rsidRPr="00000000" w14:paraId="00000474">
      <w:pPr>
        <w:spacing w:after="240" w:before="240"/>
        <w:rPr/>
      </w:pPr>
      <w:r w:rsidDel="00000000" w:rsidR="00000000" w:rsidRPr="00000000">
        <w:rPr>
          <w:rtl w:val="0"/>
        </w:rPr>
        <w:t xml:space="preserve">Iedere architectuur begint met uitgangspunten.</w:t>
      </w:r>
    </w:p>
    <w:p w:rsidR="00000000" w:rsidDel="00000000" w:rsidP="00000000" w:rsidRDefault="00000000" w:rsidRPr="00000000" w14:paraId="00000475">
      <w:pPr>
        <w:spacing w:after="240" w:before="240"/>
        <w:rPr/>
      </w:pPr>
      <w:r w:rsidDel="00000000" w:rsidR="00000000" w:rsidRPr="00000000">
        <w:rPr>
          <w:rtl w:val="0"/>
        </w:rPr>
        <w:t xml:space="preserve">In de voorgaande delen van dit boek zijn deze uitgangspunten beschreven als verantwoordelijkheden, architecturale invarianten, vertrouwensgrenzen en herstelstructuren.</w:t>
      </w:r>
    </w:p>
    <w:p w:rsidR="00000000" w:rsidDel="00000000" w:rsidP="00000000" w:rsidRDefault="00000000" w:rsidRPr="00000000" w14:paraId="00000476">
      <w:pPr>
        <w:spacing w:after="240" w:before="240"/>
        <w:rPr/>
      </w:pPr>
      <w:r w:rsidDel="00000000" w:rsidR="00000000" w:rsidRPr="00000000">
        <w:rPr>
          <w:rtl w:val="0"/>
        </w:rPr>
        <w:t xml:space="preserve">Zodra de implementatie begint, veranderen deze uitgangspunten in concrete eisen.</w:t>
      </w:r>
    </w:p>
    <w:p w:rsidR="00000000" w:rsidDel="00000000" w:rsidP="00000000" w:rsidRDefault="00000000" w:rsidRPr="00000000" w14:paraId="00000477">
      <w:pPr>
        <w:spacing w:after="240" w:before="240"/>
        <w:rPr/>
      </w:pPr>
      <w:r w:rsidDel="00000000" w:rsidR="00000000" w:rsidRPr="00000000">
        <w:rPr>
          <w:rtl w:val="0"/>
        </w:rPr>
        <w:t xml:space="preserve">Niet in de betekenis van functionele wensen, maar als eigenschappen die gedurende de gehele ontwikkeling aantoonbaar behouden moeten blijven.</w:t>
      </w:r>
    </w:p>
    <w:p w:rsidR="00000000" w:rsidDel="00000000" w:rsidP="00000000" w:rsidRDefault="00000000" w:rsidRPr="00000000" w14:paraId="00000478">
      <w:pPr>
        <w:spacing w:after="240" w:before="240"/>
        <w:rPr/>
      </w:pPr>
      <w:r w:rsidDel="00000000" w:rsidR="00000000" w:rsidRPr="00000000">
        <w:rPr>
          <w:rtl w:val="0"/>
        </w:rPr>
        <w:t xml:space="preserve">Een architectuur waarin de uitvoeringslaag geen beleidsbesluiten mag nemen, vereist bijvoorbeeld dat deze scheiding gedurende iedere sprint opnieuw wordt gecontroleerd. Een architectuur waarin burgerbesluiten het vertrekpunt vormen van iedere gegevensverstrekking vraagt om voortdurende verificatie dat geen enkele technische optimalisatie deze afhankelijkheid ongemerkt doorbreekt.</w:t>
      </w:r>
    </w:p>
    <w:p w:rsidR="00000000" w:rsidDel="00000000" w:rsidP="00000000" w:rsidRDefault="00000000" w:rsidRPr="00000000" w14:paraId="00000479">
      <w:pPr>
        <w:spacing w:after="240" w:before="240"/>
        <w:rPr/>
      </w:pPr>
      <w:r w:rsidDel="00000000" w:rsidR="00000000" w:rsidRPr="00000000">
        <w:rPr>
          <w:rtl w:val="0"/>
        </w:rPr>
        <w:t xml:space="preserve">Hierdoor verandert een architectuurprincipe geleidelijk in een controleerbare ontwerpverplichting.</w:t>
      </w:r>
    </w:p>
    <w:p w:rsidR="00000000" w:rsidDel="00000000" w:rsidP="00000000" w:rsidRDefault="00000000" w:rsidRPr="00000000" w14:paraId="0000047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B">
      <w:pPr>
        <w:pStyle w:val="Heading2"/>
        <w:keepNext w:val="0"/>
        <w:keepLines w:val="0"/>
        <w:spacing w:after="80"/>
        <w:rPr>
          <w:b w:val="1"/>
          <w:bCs w:val="1"/>
          <w:sz w:val="34"/>
          <w:szCs w:val="34"/>
        </w:rPr>
      </w:pPr>
      <w:bookmarkStart w:colFirst="0" w:colLast="0" w:name="_tth1rl2elbvf" w:id="155"/>
      <w:bookmarkEnd w:id="155"/>
      <w:r w:rsidDel="00000000" w:rsidR="00000000" w:rsidRPr="00000000">
        <w:rPr>
          <w:b w:val="1"/>
          <w:bCs w:val="1"/>
          <w:sz w:val="34"/>
          <w:szCs w:val="34"/>
          <w:rtl w:val="0"/>
        </w:rPr>
        <w:t xml:space="preserve">Iedere beslissing laat een spoor achter</w:t>
      </w:r>
    </w:p>
    <w:p w:rsidR="00000000" w:rsidDel="00000000" w:rsidP="00000000" w:rsidRDefault="00000000" w:rsidRPr="00000000" w14:paraId="0000047C">
      <w:pPr>
        <w:spacing w:after="240" w:before="240"/>
        <w:rPr/>
      </w:pPr>
      <w:r w:rsidDel="00000000" w:rsidR="00000000" w:rsidRPr="00000000">
        <w:rPr>
          <w:rtl w:val="0"/>
        </w:rPr>
        <w:t xml:space="preserve">Tijdens de ontwikkeling van de referentie-implementatie is bewust gekozen om belangrijke ontwerpbeslissingen niet uitsluitend in broncode vast te leggen.</w:t>
      </w:r>
    </w:p>
    <w:p w:rsidR="00000000" w:rsidDel="00000000" w:rsidP="00000000" w:rsidRDefault="00000000" w:rsidRPr="00000000" w14:paraId="0000047D">
      <w:pPr>
        <w:spacing w:after="240" w:before="240"/>
        <w:rPr/>
      </w:pPr>
      <w:r w:rsidDel="00000000" w:rsidR="00000000" w:rsidRPr="00000000">
        <w:rPr>
          <w:rtl w:val="0"/>
        </w:rPr>
        <w:t xml:space="preserve">Iedere wezenlijke wijziging werd begeleid door een beschrijving van de aanleiding, de beoogde architecturale verbetering en de wijze waarop zou worden vastgesteld dat deze verbetering daadwerkelijk was gerealiseerd.</w:t>
      </w:r>
    </w:p>
    <w:p w:rsidR="00000000" w:rsidDel="00000000" w:rsidP="00000000" w:rsidRDefault="00000000" w:rsidRPr="00000000" w14:paraId="0000047E">
      <w:pPr>
        <w:spacing w:after="240" w:before="240"/>
        <w:rPr/>
      </w:pPr>
      <w:r w:rsidDel="00000000" w:rsidR="00000000" w:rsidRPr="00000000">
        <w:rPr>
          <w:rtl w:val="0"/>
        </w:rPr>
        <w:t xml:space="preserve">Daardoor ontstond geleidelijk een tweede laag naast de software zelf.</w:t>
      </w:r>
    </w:p>
    <w:p w:rsidR="00000000" w:rsidDel="00000000" w:rsidP="00000000" w:rsidRDefault="00000000" w:rsidRPr="00000000" w14:paraId="0000047F">
      <w:pPr>
        <w:spacing w:after="240" w:before="240"/>
        <w:rPr/>
      </w:pPr>
      <w:r w:rsidDel="00000000" w:rsidR="00000000" w:rsidRPr="00000000">
        <w:rPr>
          <w:rtl w:val="0"/>
        </w:rPr>
        <w:t xml:space="preserve">Niet een verzameling losse documenten, maar een netwerk van onderling samenhangende bewijsstukken.</w:t>
      </w:r>
    </w:p>
    <w:p w:rsidR="00000000" w:rsidDel="00000000" w:rsidP="00000000" w:rsidRDefault="00000000" w:rsidRPr="00000000" w14:paraId="00000480">
      <w:pPr>
        <w:spacing w:after="240" w:before="240"/>
        <w:rPr/>
      </w:pPr>
      <w:r w:rsidDel="00000000" w:rsidR="00000000" w:rsidRPr="00000000">
        <w:rPr>
          <w:rtl w:val="0"/>
        </w:rPr>
        <w:t xml:space="preserve">Architectuurbesluiten verwezen naar implementaties.</w:t>
      </w:r>
    </w:p>
    <w:p w:rsidR="00000000" w:rsidDel="00000000" w:rsidP="00000000" w:rsidRDefault="00000000" w:rsidRPr="00000000" w14:paraId="00000481">
      <w:pPr>
        <w:spacing w:after="240" w:before="240"/>
        <w:rPr/>
      </w:pPr>
      <w:r w:rsidDel="00000000" w:rsidR="00000000" w:rsidRPr="00000000">
        <w:rPr>
          <w:rtl w:val="0"/>
        </w:rPr>
        <w:t xml:space="preserve">Implementaties verwezen naar acceptatiecriteria.</w:t>
      </w:r>
    </w:p>
    <w:p w:rsidR="00000000" w:rsidDel="00000000" w:rsidP="00000000" w:rsidRDefault="00000000" w:rsidRPr="00000000" w14:paraId="00000482">
      <w:pPr>
        <w:spacing w:after="240" w:before="240"/>
        <w:rPr/>
      </w:pPr>
      <w:r w:rsidDel="00000000" w:rsidR="00000000" w:rsidRPr="00000000">
        <w:rPr>
          <w:rtl w:val="0"/>
        </w:rPr>
        <w:t xml:space="preserve">Acceptatiecriteria verwezen naar testresultaten.</w:t>
      </w:r>
    </w:p>
    <w:p w:rsidR="00000000" w:rsidDel="00000000" w:rsidP="00000000" w:rsidRDefault="00000000" w:rsidRPr="00000000" w14:paraId="00000483">
      <w:pPr>
        <w:spacing w:after="240" w:before="240"/>
        <w:rPr/>
      </w:pPr>
      <w:r w:rsidDel="00000000" w:rsidR="00000000" w:rsidRPr="00000000">
        <w:rPr>
          <w:rtl w:val="0"/>
        </w:rPr>
        <w:t xml:space="preserve">Testresultaten leidden weer tot reviews en soms tot nieuwe architectuurinzichten.</w:t>
      </w:r>
    </w:p>
    <w:p w:rsidR="00000000" w:rsidDel="00000000" w:rsidP="00000000" w:rsidRDefault="00000000" w:rsidRPr="00000000" w14:paraId="00000484">
      <w:pPr>
        <w:spacing w:after="240" w:before="240"/>
        <w:rPr/>
      </w:pPr>
      <w:r w:rsidDel="00000000" w:rsidR="00000000" w:rsidRPr="00000000">
        <w:rPr>
          <w:rtl w:val="0"/>
        </w:rPr>
        <w:t xml:space="preserve">Zo ontstond een gesloten keten waarin iedere belangrijke stap terug te voeren bleef naar de overwegingen die eraan voorafgingen.</w:t>
      </w:r>
    </w:p>
    <w:p w:rsidR="00000000" w:rsidDel="00000000" w:rsidP="00000000" w:rsidRDefault="00000000" w:rsidRPr="00000000" w14:paraId="0000048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6">
      <w:pPr>
        <w:pStyle w:val="Heading2"/>
        <w:keepNext w:val="0"/>
        <w:keepLines w:val="0"/>
        <w:spacing w:after="80"/>
        <w:rPr>
          <w:b w:val="1"/>
          <w:bCs w:val="1"/>
          <w:sz w:val="34"/>
          <w:szCs w:val="34"/>
        </w:rPr>
      </w:pPr>
      <w:bookmarkStart w:colFirst="0" w:colLast="0" w:name="_3cq334fxxnwe" w:id="156"/>
      <w:bookmarkEnd w:id="156"/>
      <w:r w:rsidDel="00000000" w:rsidR="00000000" w:rsidRPr="00000000">
        <w:rPr>
          <w:b w:val="1"/>
          <w:bCs w:val="1"/>
          <w:sz w:val="34"/>
          <w:szCs w:val="34"/>
          <w:rtl w:val="0"/>
        </w:rPr>
        <w:t xml:space="preserve">De Acceptance Review als architectuurinstrument</w:t>
      </w:r>
    </w:p>
    <w:p w:rsidR="00000000" w:rsidDel="00000000" w:rsidP="00000000" w:rsidRDefault="00000000" w:rsidRPr="00000000" w14:paraId="00000487">
      <w:pPr>
        <w:spacing w:after="240" w:before="240"/>
        <w:rPr/>
      </w:pPr>
      <w:r w:rsidDel="00000000" w:rsidR="00000000" w:rsidRPr="00000000">
        <w:rPr>
          <w:rtl w:val="0"/>
        </w:rPr>
        <w:t xml:space="preserve">Binnen veel softwareprojecten vormt een Acceptance Review het moment waarop wordt vastgesteld of een nieuwe versie voldoende kwaliteit bezit om in productie te worden genomen.</w:t>
      </w:r>
    </w:p>
    <w:p w:rsidR="00000000" w:rsidDel="00000000" w:rsidP="00000000" w:rsidRDefault="00000000" w:rsidRPr="00000000" w14:paraId="00000488">
      <w:pPr>
        <w:spacing w:after="240" w:before="240"/>
        <w:rPr/>
      </w:pPr>
      <w:r w:rsidDel="00000000" w:rsidR="00000000" w:rsidRPr="00000000">
        <w:rPr>
          <w:rtl w:val="0"/>
        </w:rPr>
        <w:t xml:space="preserve">Tijdens de ontwikkeling van deze referentie-implementatie kreeg de Acceptance Review een bredere functie.</w:t>
      </w:r>
    </w:p>
    <w:p w:rsidR="00000000" w:rsidDel="00000000" w:rsidP="00000000" w:rsidRDefault="00000000" w:rsidRPr="00000000" w14:paraId="00000489">
      <w:pPr>
        <w:spacing w:after="240" w:before="240"/>
        <w:rPr/>
      </w:pPr>
      <w:r w:rsidDel="00000000" w:rsidR="00000000" w:rsidRPr="00000000">
        <w:rPr>
          <w:rtl w:val="0"/>
        </w:rPr>
        <w:t xml:space="preserve">Zij werd niet alleen gebruikt om functionaliteit goed of af te keuren.</w:t>
      </w:r>
    </w:p>
    <w:p w:rsidR="00000000" w:rsidDel="00000000" w:rsidP="00000000" w:rsidRDefault="00000000" w:rsidRPr="00000000" w14:paraId="0000048A">
      <w:pPr>
        <w:spacing w:after="240" w:before="240"/>
        <w:rPr/>
      </w:pPr>
      <w:r w:rsidDel="00000000" w:rsidR="00000000" w:rsidRPr="00000000">
        <w:rPr>
          <w:rtl w:val="0"/>
        </w:rPr>
        <w:t xml:space="preserve">Zij werd vooral gebruikt om opnieuw naar de architectuur te kijken.</w:t>
      </w:r>
    </w:p>
    <w:p w:rsidR="00000000" w:rsidDel="00000000" w:rsidP="00000000" w:rsidRDefault="00000000" w:rsidRPr="00000000" w14:paraId="0000048B">
      <w:pPr>
        <w:spacing w:after="240" w:before="240"/>
        <w:rPr/>
      </w:pPr>
      <w:r w:rsidDel="00000000" w:rsidR="00000000" w:rsidRPr="00000000">
        <w:rPr>
          <w:rtl w:val="0"/>
        </w:rPr>
        <w:t xml:space="preserve">Bleef de scheiding tussen governance en uitvoering intact?</w:t>
      </w:r>
    </w:p>
    <w:p w:rsidR="00000000" w:rsidDel="00000000" w:rsidP="00000000" w:rsidRDefault="00000000" w:rsidRPr="00000000" w14:paraId="0000048C">
      <w:pPr>
        <w:spacing w:after="240" w:before="240"/>
        <w:rPr/>
      </w:pPr>
      <w:r w:rsidDel="00000000" w:rsidR="00000000" w:rsidRPr="00000000">
        <w:rPr>
          <w:rtl w:val="0"/>
        </w:rPr>
        <w:t xml:space="preserve">Was een service ongemerkt verantwoordelijk geworden voor taken die elders thuishoorden?</w:t>
      </w:r>
    </w:p>
    <w:p w:rsidR="00000000" w:rsidDel="00000000" w:rsidP="00000000" w:rsidRDefault="00000000" w:rsidRPr="00000000" w14:paraId="0000048D">
      <w:pPr>
        <w:spacing w:after="240" w:before="240"/>
        <w:rPr/>
      </w:pPr>
      <w:r w:rsidDel="00000000" w:rsidR="00000000" w:rsidRPr="00000000">
        <w:rPr>
          <w:rtl w:val="0"/>
        </w:rPr>
        <w:t xml:space="preserve">Waren nieuwe gegevensstromen ontstaan die niet langer aansloten bij de oorspronkelijke vertrouwensgrenzen?</w:t>
      </w:r>
    </w:p>
    <w:p w:rsidR="00000000" w:rsidDel="00000000" w:rsidP="00000000" w:rsidRDefault="00000000" w:rsidRPr="00000000" w14:paraId="0000048E">
      <w:pPr>
        <w:spacing w:after="240" w:before="240"/>
        <w:rPr/>
      </w:pPr>
      <w:r w:rsidDel="00000000" w:rsidR="00000000" w:rsidRPr="00000000">
        <w:rPr>
          <w:rtl w:val="0"/>
        </w:rPr>
        <w:t xml:space="preserve">Was een refactoring werkelijk een vereenvoudiging of had zij juist nieuwe afhankelijkheden geïntroduceerd?</w:t>
      </w:r>
    </w:p>
    <w:p w:rsidR="00000000" w:rsidDel="00000000" w:rsidP="00000000" w:rsidRDefault="00000000" w:rsidRPr="00000000" w14:paraId="0000048F">
      <w:pPr>
        <w:spacing w:after="240" w:before="240"/>
        <w:rPr/>
      </w:pPr>
      <w:r w:rsidDel="00000000" w:rsidR="00000000" w:rsidRPr="00000000">
        <w:rPr>
          <w:rtl w:val="0"/>
        </w:rPr>
        <w:t xml:space="preserve">Hierdoor veranderde de Acceptance Review van een eindcontrole in een architectonisch reflectiemoment.</w:t>
      </w:r>
    </w:p>
    <w:p w:rsidR="00000000" w:rsidDel="00000000" w:rsidP="00000000" w:rsidRDefault="00000000" w:rsidRPr="00000000" w14:paraId="00000490">
      <w:pPr>
        <w:spacing w:after="240" w:before="240"/>
        <w:rPr/>
      </w:pPr>
      <w:r w:rsidDel="00000000" w:rsidR="00000000" w:rsidRPr="00000000">
        <w:rPr>
          <w:rtl w:val="0"/>
        </w:rPr>
        <w:t xml:space="preserve">Zij beoordeelde niet alleen de software.</w:t>
      </w:r>
    </w:p>
    <w:p w:rsidR="00000000" w:rsidDel="00000000" w:rsidP="00000000" w:rsidRDefault="00000000" w:rsidRPr="00000000" w14:paraId="00000491">
      <w:pPr>
        <w:spacing w:after="240" w:before="240"/>
        <w:rPr/>
      </w:pPr>
      <w:r w:rsidDel="00000000" w:rsidR="00000000" w:rsidRPr="00000000">
        <w:rPr>
          <w:rtl w:val="0"/>
        </w:rPr>
        <w:t xml:space="preserve">Zij beoordeelde vooral de trouw van de software aan de architectuur.</w:t>
      </w:r>
    </w:p>
    <w:p w:rsidR="00000000" w:rsidDel="00000000" w:rsidP="00000000" w:rsidRDefault="00000000" w:rsidRPr="00000000" w14:paraId="0000049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3">
      <w:pPr>
        <w:pStyle w:val="Heading2"/>
        <w:keepNext w:val="0"/>
        <w:keepLines w:val="0"/>
        <w:spacing w:after="80"/>
        <w:rPr>
          <w:b w:val="1"/>
          <w:bCs w:val="1"/>
          <w:sz w:val="34"/>
          <w:szCs w:val="34"/>
        </w:rPr>
      </w:pPr>
      <w:bookmarkStart w:colFirst="0" w:colLast="0" w:name="_csfb9l7nus7v" w:id="157"/>
      <w:bookmarkEnd w:id="157"/>
      <w:r w:rsidDel="00000000" w:rsidR="00000000" w:rsidRPr="00000000">
        <w:rPr>
          <w:b w:val="1"/>
          <w:bCs w:val="1"/>
          <w:sz w:val="34"/>
          <w:szCs w:val="34"/>
          <w:rtl w:val="0"/>
        </w:rPr>
        <w:t xml:space="preserve">Traceability als ruggengraat</w:t>
      </w:r>
    </w:p>
    <w:p w:rsidR="00000000" w:rsidDel="00000000" w:rsidP="00000000" w:rsidRDefault="00000000" w:rsidRPr="00000000" w14:paraId="00000494">
      <w:pPr>
        <w:spacing w:after="240" w:before="240"/>
        <w:rPr/>
      </w:pPr>
      <w:r w:rsidDel="00000000" w:rsidR="00000000" w:rsidRPr="00000000">
        <w:rPr>
          <w:rtl w:val="0"/>
        </w:rPr>
        <w:t xml:space="preserve">Naarmate de implementatie groeide, ontstond een toenemende behoefte om ontwerpkeuzes over langere tijd te kunnen volgen.</w:t>
      </w:r>
    </w:p>
    <w:p w:rsidR="00000000" w:rsidDel="00000000" w:rsidP="00000000" w:rsidRDefault="00000000" w:rsidRPr="00000000" w14:paraId="00000495">
      <w:pPr>
        <w:spacing w:after="240" w:before="240"/>
        <w:rPr/>
      </w:pPr>
      <w:r w:rsidDel="00000000" w:rsidR="00000000" w:rsidRPr="00000000">
        <w:rPr>
          <w:rtl w:val="0"/>
        </w:rPr>
        <w:t xml:space="preserve">Waarom was een bepaalde entiteit eigenlijk geïntroduceerd?</w:t>
      </w:r>
    </w:p>
    <w:p w:rsidR="00000000" w:rsidDel="00000000" w:rsidP="00000000" w:rsidRDefault="00000000" w:rsidRPr="00000000" w14:paraId="00000496">
      <w:pPr>
        <w:spacing w:after="240" w:before="240"/>
        <w:rPr/>
      </w:pPr>
      <w:r w:rsidDel="00000000" w:rsidR="00000000" w:rsidRPr="00000000">
        <w:rPr>
          <w:rtl w:val="0"/>
        </w:rPr>
        <w:t xml:space="preserve">Wanneer was besloten een service stateless te maken?</w:t>
      </w:r>
    </w:p>
    <w:p w:rsidR="00000000" w:rsidDel="00000000" w:rsidP="00000000" w:rsidRDefault="00000000" w:rsidRPr="00000000" w14:paraId="00000497">
      <w:pPr>
        <w:spacing w:after="240" w:before="240"/>
        <w:rPr/>
      </w:pPr>
      <w:r w:rsidDel="00000000" w:rsidR="00000000" w:rsidRPr="00000000">
        <w:rPr>
          <w:rtl w:val="0"/>
        </w:rPr>
        <w:t xml:space="preserve">Welke review had geleid tot een bepaalde refactoring?</w:t>
      </w:r>
    </w:p>
    <w:p w:rsidR="00000000" w:rsidDel="00000000" w:rsidP="00000000" w:rsidRDefault="00000000" w:rsidRPr="00000000" w14:paraId="00000498">
      <w:pPr>
        <w:spacing w:after="240" w:before="240"/>
        <w:rPr/>
      </w:pPr>
      <w:r w:rsidDel="00000000" w:rsidR="00000000" w:rsidRPr="00000000">
        <w:rPr>
          <w:rtl w:val="0"/>
        </w:rPr>
        <w:t xml:space="preserve">Op welke architectuurregel was een specifieke wijziging uiteindelijk gebaseerd?</w:t>
      </w:r>
    </w:p>
    <w:p w:rsidR="00000000" w:rsidDel="00000000" w:rsidP="00000000" w:rsidRDefault="00000000" w:rsidRPr="00000000" w14:paraId="00000499">
      <w:pPr>
        <w:spacing w:after="240" w:before="240"/>
        <w:rPr/>
      </w:pPr>
      <w:r w:rsidDel="00000000" w:rsidR="00000000" w:rsidRPr="00000000">
        <w:rPr>
          <w:rtl w:val="0"/>
        </w:rPr>
        <w:t xml:space="preserve">Het beantwoorden van dergelijke vragen bleek alleen mogelijk wanneer de verschillende ontwerpdocumenten onderling met elkaar verbonden bleven.</w:t>
      </w:r>
    </w:p>
    <w:p w:rsidR="00000000" w:rsidDel="00000000" w:rsidP="00000000" w:rsidRDefault="00000000" w:rsidRPr="00000000" w14:paraId="0000049A">
      <w:pPr>
        <w:spacing w:after="240" w:before="240"/>
        <w:rPr/>
      </w:pPr>
      <w:r w:rsidDel="00000000" w:rsidR="00000000" w:rsidRPr="00000000">
        <w:rPr>
          <w:rtl w:val="0"/>
        </w:rPr>
        <w:t xml:space="preserve">Traceability kreeg daardoor een veel bredere betekenis dan het traditionele koppelen van requirements aan testgevallen.</w:t>
      </w:r>
    </w:p>
    <w:p w:rsidR="00000000" w:rsidDel="00000000" w:rsidP="00000000" w:rsidRDefault="00000000" w:rsidRPr="00000000" w14:paraId="0000049B">
      <w:pPr>
        <w:spacing w:after="240" w:before="240"/>
        <w:rPr/>
      </w:pPr>
      <w:r w:rsidDel="00000000" w:rsidR="00000000" w:rsidRPr="00000000">
        <w:rPr>
          <w:rtl w:val="0"/>
        </w:rPr>
        <w:t xml:space="preserve">Zij werd de ruggengraat van het ontwikkelproces.</w:t>
      </w:r>
    </w:p>
    <w:p w:rsidR="00000000" w:rsidDel="00000000" w:rsidP="00000000" w:rsidRDefault="00000000" w:rsidRPr="00000000" w14:paraId="0000049C">
      <w:pPr>
        <w:spacing w:after="240" w:before="240"/>
        <w:rPr/>
      </w:pPr>
      <w:r w:rsidDel="00000000" w:rsidR="00000000" w:rsidRPr="00000000">
        <w:rPr>
          <w:rtl w:val="0"/>
        </w:rPr>
        <w:t xml:space="preserve">Niet alleen functionaliteit, maar ook architectuurkeuzes werden hierdoor door de tijd heen zichtbaar en controleerbaar.</w:t>
      </w:r>
    </w:p>
    <w:p w:rsidR="00000000" w:rsidDel="00000000" w:rsidP="00000000" w:rsidRDefault="00000000" w:rsidRPr="00000000" w14:paraId="0000049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E">
      <w:pPr>
        <w:pStyle w:val="Heading2"/>
        <w:keepNext w:val="0"/>
        <w:keepLines w:val="0"/>
        <w:spacing w:after="80"/>
        <w:rPr>
          <w:b w:val="1"/>
          <w:bCs w:val="1"/>
          <w:sz w:val="34"/>
          <w:szCs w:val="34"/>
        </w:rPr>
      </w:pPr>
      <w:bookmarkStart w:colFirst="0" w:colLast="0" w:name="_hfjw1520yy2t" w:id="158"/>
      <w:bookmarkEnd w:id="158"/>
      <w:r w:rsidDel="00000000" w:rsidR="00000000" w:rsidRPr="00000000">
        <w:rPr>
          <w:b w:val="1"/>
          <w:bCs w:val="1"/>
          <w:sz w:val="34"/>
          <w:szCs w:val="34"/>
          <w:rtl w:val="0"/>
        </w:rPr>
        <w:t xml:space="preserve">Matrices als architectonische landkaart</w:t>
      </w:r>
    </w:p>
    <w:p w:rsidR="00000000" w:rsidDel="00000000" w:rsidP="00000000" w:rsidRDefault="00000000" w:rsidRPr="00000000" w14:paraId="0000049F">
      <w:pPr>
        <w:spacing w:after="240" w:before="240"/>
        <w:rPr/>
      </w:pPr>
      <w:r w:rsidDel="00000000" w:rsidR="00000000" w:rsidRPr="00000000">
        <w:rPr>
          <w:rtl w:val="0"/>
        </w:rPr>
        <w:t xml:space="preserve">Gedurende het ontwikkelproces zijn op verschillende momenten matrices opgesteld waarin ontwerpprincipes systematisch werden afgezet tegen de gerealiseerde implementatie.</w:t>
      </w:r>
    </w:p>
    <w:p w:rsidR="00000000" w:rsidDel="00000000" w:rsidP="00000000" w:rsidRDefault="00000000" w:rsidRPr="00000000" w14:paraId="000004A0">
      <w:pPr>
        <w:spacing w:after="240" w:before="240"/>
        <w:rPr/>
      </w:pPr>
      <w:r w:rsidDel="00000000" w:rsidR="00000000" w:rsidRPr="00000000">
        <w:rPr>
          <w:rtl w:val="0"/>
        </w:rPr>
        <w:t xml:space="preserve">Aanvankelijk dienden deze matrices vooral als hulpmiddel om voortgang te bewaken.</w:t>
      </w:r>
    </w:p>
    <w:p w:rsidR="00000000" w:rsidDel="00000000" w:rsidP="00000000" w:rsidRDefault="00000000" w:rsidRPr="00000000" w14:paraId="000004A1">
      <w:pPr>
        <w:spacing w:after="240" w:before="240"/>
        <w:rPr/>
      </w:pPr>
      <w:r w:rsidDel="00000000" w:rsidR="00000000" w:rsidRPr="00000000">
        <w:rPr>
          <w:rtl w:val="0"/>
        </w:rPr>
        <w:t xml:space="preserve">Gaandeweg kregen zij een veel belangrijkere rol.</w:t>
      </w:r>
    </w:p>
    <w:p w:rsidR="00000000" w:rsidDel="00000000" w:rsidP="00000000" w:rsidRDefault="00000000" w:rsidRPr="00000000" w14:paraId="000004A2">
      <w:pPr>
        <w:spacing w:after="240" w:before="240"/>
        <w:rPr/>
      </w:pPr>
      <w:r w:rsidDel="00000000" w:rsidR="00000000" w:rsidRPr="00000000">
        <w:rPr>
          <w:rtl w:val="0"/>
        </w:rPr>
        <w:t xml:space="preserve">Zij begonnen zichtbaar te maken waar de architectuur volledig was gerealiseerd, waar nog openstaande vragen bestonden en waar nieuwe inzichten aanleiding gaven tot aanscherping van eerdere ontwerpkeuzes.</w:t>
      </w:r>
    </w:p>
    <w:p w:rsidR="00000000" w:rsidDel="00000000" w:rsidP="00000000" w:rsidRDefault="00000000" w:rsidRPr="00000000" w14:paraId="000004A3">
      <w:pPr>
        <w:spacing w:after="240" w:before="240"/>
        <w:rPr/>
      </w:pPr>
      <w:r w:rsidDel="00000000" w:rsidR="00000000" w:rsidRPr="00000000">
        <w:rPr>
          <w:rtl w:val="0"/>
        </w:rPr>
        <w:t xml:space="preserve">Daardoor veranderden de matrices van projectadministratie in architectonische landkaarten.</w:t>
      </w:r>
    </w:p>
    <w:p w:rsidR="00000000" w:rsidDel="00000000" w:rsidP="00000000" w:rsidRDefault="00000000" w:rsidRPr="00000000" w14:paraId="000004A4">
      <w:pPr>
        <w:spacing w:after="240" w:before="240"/>
        <w:rPr/>
      </w:pPr>
      <w:r w:rsidDel="00000000" w:rsidR="00000000" w:rsidRPr="00000000">
        <w:rPr>
          <w:rtl w:val="0"/>
        </w:rPr>
        <w:t xml:space="preserve">Niet de hoeveelheid gerealiseerde functionaliteit stond centraal.</w:t>
      </w:r>
    </w:p>
    <w:p w:rsidR="00000000" w:rsidDel="00000000" w:rsidP="00000000" w:rsidRDefault="00000000" w:rsidRPr="00000000" w14:paraId="000004A5">
      <w:pPr>
        <w:spacing w:after="240" w:before="240"/>
        <w:rPr/>
      </w:pPr>
      <w:r w:rsidDel="00000000" w:rsidR="00000000" w:rsidRPr="00000000">
        <w:rPr>
          <w:rtl w:val="0"/>
        </w:rPr>
        <w:t xml:space="preserve">De centrale vraag luidde steeds opnieuw:</w:t>
      </w:r>
    </w:p>
    <w:p w:rsidR="00000000" w:rsidDel="00000000" w:rsidP="00000000" w:rsidRDefault="00000000" w:rsidRPr="00000000" w14:paraId="000004A6">
      <w:pPr>
        <w:spacing w:after="240" w:before="240"/>
        <w:rPr>
          <w:b w:val="1"/>
          <w:bCs w:val="1"/>
        </w:rPr>
      </w:pPr>
      <w:r w:rsidDel="00000000" w:rsidR="00000000" w:rsidRPr="00000000">
        <w:rPr>
          <w:b w:val="1"/>
          <w:bCs w:val="1"/>
          <w:rtl w:val="0"/>
        </w:rPr>
        <w:t xml:space="preserve">Worden alle eigenschappen van de referentiearchitectuur inmiddels daadwerkelijk gedragen door de implementatie?</w:t>
      </w:r>
    </w:p>
    <w:p w:rsidR="00000000" w:rsidDel="00000000" w:rsidP="00000000" w:rsidRDefault="00000000" w:rsidRPr="00000000" w14:paraId="000004A7">
      <w:pPr>
        <w:spacing w:after="240" w:before="240"/>
        <w:rPr/>
      </w:pPr>
      <w:r w:rsidDel="00000000" w:rsidR="00000000" w:rsidRPr="00000000">
        <w:rPr>
          <w:rtl w:val="0"/>
        </w:rPr>
        <w:t xml:space="preserve">Pas wanneer die vraag bevestigend kon worden beantwoord, kon een onderdeel als voltooid worden beschouwd.</w:t>
      </w:r>
    </w:p>
    <w:p w:rsidR="00000000" w:rsidDel="00000000" w:rsidP="00000000" w:rsidRDefault="00000000" w:rsidRPr="00000000" w14:paraId="000004A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9">
      <w:pPr>
        <w:pStyle w:val="Heading2"/>
        <w:keepNext w:val="0"/>
        <w:keepLines w:val="0"/>
        <w:spacing w:after="80"/>
        <w:rPr>
          <w:b w:val="1"/>
          <w:bCs w:val="1"/>
          <w:sz w:val="34"/>
          <w:szCs w:val="34"/>
        </w:rPr>
      </w:pPr>
      <w:bookmarkStart w:colFirst="0" w:colLast="0" w:name="_y9jvcqqku8hn" w:id="159"/>
      <w:bookmarkEnd w:id="159"/>
      <w:r w:rsidDel="00000000" w:rsidR="00000000" w:rsidRPr="00000000">
        <w:rPr>
          <w:b w:val="1"/>
          <w:bCs w:val="1"/>
          <w:sz w:val="34"/>
          <w:szCs w:val="34"/>
          <w:rtl w:val="0"/>
        </w:rPr>
        <w:t xml:space="preserve">Refactoring als bewijs van volwassenheid</w:t>
      </w:r>
    </w:p>
    <w:p w:rsidR="00000000" w:rsidDel="00000000" w:rsidP="00000000" w:rsidRDefault="00000000" w:rsidRPr="00000000" w14:paraId="000004AA">
      <w:pPr>
        <w:spacing w:after="240" w:before="240"/>
        <w:rPr/>
      </w:pPr>
      <w:r w:rsidDel="00000000" w:rsidR="00000000" w:rsidRPr="00000000">
        <w:rPr>
          <w:rtl w:val="0"/>
        </w:rPr>
        <w:t xml:space="preserve">Binnen softwareontwikkeling wordt refactoring soms gezien als een noodzakelijke correctie op eerder werk.</w:t>
      </w:r>
    </w:p>
    <w:p w:rsidR="00000000" w:rsidDel="00000000" w:rsidP="00000000" w:rsidRDefault="00000000" w:rsidRPr="00000000" w14:paraId="000004AB">
      <w:pPr>
        <w:spacing w:after="240" w:before="240"/>
        <w:rPr/>
      </w:pPr>
      <w:r w:rsidDel="00000000" w:rsidR="00000000" w:rsidRPr="00000000">
        <w:rPr>
          <w:rtl w:val="0"/>
        </w:rPr>
        <w:t xml:space="preserve">Dat perspectief doet geen recht aan de rol die refactoring binnen deze referentie-implementatie heeft gespeeld.</w:t>
      </w:r>
    </w:p>
    <w:p w:rsidR="00000000" w:rsidDel="00000000" w:rsidP="00000000" w:rsidRDefault="00000000" w:rsidRPr="00000000" w14:paraId="000004AC">
      <w:pPr>
        <w:spacing w:after="240" w:before="240"/>
        <w:rPr/>
      </w:pPr>
      <w:r w:rsidDel="00000000" w:rsidR="00000000" w:rsidRPr="00000000">
        <w:rPr>
          <w:rtl w:val="0"/>
        </w:rPr>
        <w:t xml:space="preserve">Vrijwel iedere belangrijke refactoring ontstond nadat een review had aangetoond dat de implementatie weliswaar functioneerde, maar de architectuur nog zuiverder kon weerspiegelen.</w:t>
      </w:r>
    </w:p>
    <w:p w:rsidR="00000000" w:rsidDel="00000000" w:rsidP="00000000" w:rsidRDefault="00000000" w:rsidRPr="00000000" w14:paraId="000004AD">
      <w:pPr>
        <w:spacing w:after="240" w:before="240"/>
        <w:rPr/>
      </w:pPr>
      <w:r w:rsidDel="00000000" w:rsidR="00000000" w:rsidRPr="00000000">
        <w:rPr>
          <w:rtl w:val="0"/>
        </w:rPr>
        <w:t xml:space="preserve">De software werd daardoor niet aangepast omdat zij ondeugdelijk was.</w:t>
      </w:r>
    </w:p>
    <w:p w:rsidR="00000000" w:rsidDel="00000000" w:rsidP="00000000" w:rsidRDefault="00000000" w:rsidRPr="00000000" w14:paraId="000004AE">
      <w:pPr>
        <w:spacing w:after="240" w:before="240"/>
        <w:rPr/>
      </w:pPr>
      <w:r w:rsidDel="00000000" w:rsidR="00000000" w:rsidRPr="00000000">
        <w:rPr>
          <w:rtl w:val="0"/>
        </w:rPr>
        <w:t xml:space="preserve">Zij werd aangepast omdat het begrip van de architectuur verder was gegroeid.</w:t>
      </w:r>
    </w:p>
    <w:p w:rsidR="00000000" w:rsidDel="00000000" w:rsidP="00000000" w:rsidRDefault="00000000" w:rsidRPr="00000000" w14:paraId="000004AF">
      <w:pPr>
        <w:spacing w:after="240" w:before="240"/>
        <w:rPr/>
      </w:pPr>
      <w:r w:rsidDel="00000000" w:rsidR="00000000" w:rsidRPr="00000000">
        <w:rPr>
          <w:rtl w:val="0"/>
        </w:rPr>
        <w:t xml:space="preserve">In die zin vormt iedere refactoring ook een bewijsstuk.</w:t>
      </w:r>
    </w:p>
    <w:p w:rsidR="00000000" w:rsidDel="00000000" w:rsidP="00000000" w:rsidRDefault="00000000" w:rsidRPr="00000000" w14:paraId="000004B0">
      <w:pPr>
        <w:spacing w:after="240" w:before="240"/>
        <w:rPr/>
      </w:pPr>
      <w:r w:rsidDel="00000000" w:rsidR="00000000" w:rsidRPr="00000000">
        <w:rPr>
          <w:rtl w:val="0"/>
        </w:rPr>
        <w:t xml:space="preserve">Niet van eerdere fouten.</w:t>
      </w:r>
    </w:p>
    <w:p w:rsidR="00000000" w:rsidDel="00000000" w:rsidP="00000000" w:rsidRDefault="00000000" w:rsidRPr="00000000" w14:paraId="000004B1">
      <w:pPr>
        <w:spacing w:after="240" w:before="240"/>
        <w:rPr/>
      </w:pPr>
      <w:r w:rsidDel="00000000" w:rsidR="00000000" w:rsidRPr="00000000">
        <w:rPr>
          <w:rtl w:val="0"/>
        </w:rPr>
        <w:t xml:space="preserve">Maar van voortschrijdend architectonisch inzicht.</w:t>
      </w:r>
    </w:p>
    <w:p w:rsidR="00000000" w:rsidDel="00000000" w:rsidP="00000000" w:rsidRDefault="00000000" w:rsidRPr="00000000" w14:paraId="000004B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3">
      <w:pPr>
        <w:pStyle w:val="Heading2"/>
        <w:keepNext w:val="0"/>
        <w:keepLines w:val="0"/>
        <w:spacing w:after="80"/>
        <w:rPr>
          <w:b w:val="1"/>
          <w:bCs w:val="1"/>
          <w:sz w:val="34"/>
          <w:szCs w:val="34"/>
        </w:rPr>
      </w:pPr>
      <w:bookmarkStart w:colFirst="0" w:colLast="0" w:name="_pd598g511aty" w:id="160"/>
      <w:bookmarkEnd w:id="160"/>
      <w:r w:rsidDel="00000000" w:rsidR="00000000" w:rsidRPr="00000000">
        <w:rPr>
          <w:b w:val="1"/>
          <w:bCs w:val="1"/>
          <w:sz w:val="34"/>
          <w:szCs w:val="34"/>
          <w:rtl w:val="0"/>
        </w:rPr>
        <w:t xml:space="preserve">Wanneer bewijs zichzelf versterkt</w:t>
      </w:r>
    </w:p>
    <w:p w:rsidR="00000000" w:rsidDel="00000000" w:rsidP="00000000" w:rsidRDefault="00000000" w:rsidRPr="00000000" w14:paraId="000004B4">
      <w:pPr>
        <w:spacing w:after="240" w:before="240"/>
        <w:rPr/>
      </w:pPr>
      <w:r w:rsidDel="00000000" w:rsidR="00000000" w:rsidRPr="00000000">
        <w:rPr>
          <w:rtl w:val="0"/>
        </w:rPr>
        <w:t xml:space="preserve">Terugkijkend ontstaat een opmerkelijke constatering.</w:t>
      </w:r>
    </w:p>
    <w:p w:rsidR="00000000" w:rsidDel="00000000" w:rsidP="00000000" w:rsidRDefault="00000000" w:rsidRPr="00000000" w14:paraId="000004B5">
      <w:pPr>
        <w:spacing w:after="240" w:before="240"/>
        <w:rPr/>
      </w:pPr>
      <w:r w:rsidDel="00000000" w:rsidR="00000000" w:rsidRPr="00000000">
        <w:rPr>
          <w:rtl w:val="0"/>
        </w:rPr>
        <w:t xml:space="preserve">De verschillende onderdelen van de bewijsketen versterken elkaar.</w:t>
      </w:r>
    </w:p>
    <w:p w:rsidR="00000000" w:rsidDel="00000000" w:rsidP="00000000" w:rsidRDefault="00000000" w:rsidRPr="00000000" w14:paraId="000004B6">
      <w:pPr>
        <w:spacing w:after="240" w:before="240"/>
        <w:rPr/>
      </w:pPr>
      <w:r w:rsidDel="00000000" w:rsidR="00000000" w:rsidRPr="00000000">
        <w:rPr>
          <w:rtl w:val="0"/>
        </w:rPr>
        <w:t xml:space="preserve">Een architectuurreview krijgt meer betekenis doordat zij verwijst naar concrete implementaties.</w:t>
      </w:r>
    </w:p>
    <w:p w:rsidR="00000000" w:rsidDel="00000000" w:rsidP="00000000" w:rsidRDefault="00000000" w:rsidRPr="00000000" w14:paraId="000004B7">
      <w:pPr>
        <w:spacing w:after="240" w:before="240"/>
        <w:rPr/>
      </w:pPr>
      <w:r w:rsidDel="00000000" w:rsidR="00000000" w:rsidRPr="00000000">
        <w:rPr>
          <w:rtl w:val="0"/>
        </w:rPr>
        <w:t xml:space="preserve">Een implementatie krijgt meer betekenis doordat zij wordt bevestigd door acceptatietesten.</w:t>
      </w:r>
    </w:p>
    <w:p w:rsidR="00000000" w:rsidDel="00000000" w:rsidP="00000000" w:rsidRDefault="00000000" w:rsidRPr="00000000" w14:paraId="000004B8">
      <w:pPr>
        <w:spacing w:after="240" w:before="240"/>
        <w:rPr/>
      </w:pPr>
      <w:r w:rsidDel="00000000" w:rsidR="00000000" w:rsidRPr="00000000">
        <w:rPr>
          <w:rtl w:val="0"/>
        </w:rPr>
        <w:t xml:space="preserve">Een acceptance review krijgt meer betekenis doordat zij aansluit op de oorspronkelijke architectuurprincipes.</w:t>
      </w:r>
    </w:p>
    <w:p w:rsidR="00000000" w:rsidDel="00000000" w:rsidP="00000000" w:rsidRDefault="00000000" w:rsidRPr="00000000" w14:paraId="000004B9">
      <w:pPr>
        <w:spacing w:after="240" w:before="240"/>
        <w:rPr/>
      </w:pPr>
      <w:r w:rsidDel="00000000" w:rsidR="00000000" w:rsidRPr="00000000">
        <w:rPr>
          <w:rtl w:val="0"/>
        </w:rPr>
        <w:t xml:space="preserve">Geen enkel document hoeft daardoor zelfstandig het volledige verhaal te vertellen.</w:t>
      </w:r>
    </w:p>
    <w:p w:rsidR="00000000" w:rsidDel="00000000" w:rsidP="00000000" w:rsidRDefault="00000000" w:rsidRPr="00000000" w14:paraId="000004BA">
      <w:pPr>
        <w:spacing w:after="240" w:before="240"/>
        <w:rPr/>
      </w:pPr>
      <w:r w:rsidDel="00000000" w:rsidR="00000000" w:rsidRPr="00000000">
        <w:rPr>
          <w:rtl w:val="0"/>
        </w:rPr>
        <w:t xml:space="preserve">Ieder onderdeel ontleent zijn waarde mede aan de verbindingen met de overige onderdelen.</w:t>
      </w:r>
    </w:p>
    <w:p w:rsidR="00000000" w:rsidDel="00000000" w:rsidP="00000000" w:rsidRDefault="00000000" w:rsidRPr="00000000" w14:paraId="000004BB">
      <w:pPr>
        <w:spacing w:after="240" w:before="240"/>
        <w:rPr/>
      </w:pPr>
      <w:r w:rsidDel="00000000" w:rsidR="00000000" w:rsidRPr="00000000">
        <w:rPr>
          <w:rtl w:val="0"/>
        </w:rPr>
        <w:t xml:space="preserve">Juist daardoor ontstaat een bewijsstructuur die sterker is dan de afzonderlijke bewijsstukken waaruit zij bestaat.</w:t>
      </w:r>
    </w:p>
    <w:p w:rsidR="00000000" w:rsidDel="00000000" w:rsidP="00000000" w:rsidRDefault="00000000" w:rsidRPr="00000000" w14:paraId="000004B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D">
      <w:pPr>
        <w:pStyle w:val="Heading2"/>
        <w:keepNext w:val="0"/>
        <w:keepLines w:val="0"/>
        <w:spacing w:after="80"/>
        <w:rPr>
          <w:b w:val="1"/>
          <w:bCs w:val="1"/>
          <w:sz w:val="34"/>
          <w:szCs w:val="34"/>
        </w:rPr>
      </w:pPr>
      <w:bookmarkStart w:colFirst="0" w:colLast="0" w:name="_fo1uzhusy0g0" w:id="161"/>
      <w:bookmarkEnd w:id="161"/>
      <w:r w:rsidDel="00000000" w:rsidR="00000000" w:rsidRPr="00000000">
        <w:rPr>
          <w:b w:val="1"/>
          <w:bCs w:val="1"/>
          <w:sz w:val="34"/>
          <w:szCs w:val="34"/>
          <w:rtl w:val="0"/>
        </w:rPr>
        <w:t xml:space="preserve">De architectuur bewijst uiteindelijk zichzelf</w:t>
      </w:r>
    </w:p>
    <w:p w:rsidR="00000000" w:rsidDel="00000000" w:rsidP="00000000" w:rsidRDefault="00000000" w:rsidRPr="00000000" w14:paraId="000004BE">
      <w:pPr>
        <w:spacing w:after="240" w:before="240"/>
        <w:rPr/>
      </w:pPr>
      <w:r w:rsidDel="00000000" w:rsidR="00000000" w:rsidRPr="00000000">
        <w:rPr>
          <w:rtl w:val="0"/>
        </w:rPr>
        <w:t xml:space="preserve">Misschien is dit wel de meest verrassende conclusie van de gehele referentie-implementatie.</w:t>
      </w:r>
    </w:p>
    <w:p w:rsidR="00000000" w:rsidDel="00000000" w:rsidP="00000000" w:rsidRDefault="00000000" w:rsidRPr="00000000" w14:paraId="000004BF">
      <w:pPr>
        <w:spacing w:after="240" w:before="240"/>
        <w:rPr/>
      </w:pPr>
      <w:r w:rsidDel="00000000" w:rsidR="00000000" w:rsidRPr="00000000">
        <w:rPr>
          <w:rtl w:val="0"/>
        </w:rPr>
        <w:t xml:space="preserve">Aan het begin van het project leek de documentatie vooral bedoeld om de ontwikkeling van de software te ondersteunen.</w:t>
      </w:r>
    </w:p>
    <w:p w:rsidR="00000000" w:rsidDel="00000000" w:rsidP="00000000" w:rsidRDefault="00000000" w:rsidRPr="00000000" w14:paraId="000004C0">
      <w:pPr>
        <w:spacing w:after="240" w:before="240"/>
        <w:rPr/>
      </w:pPr>
      <w:r w:rsidDel="00000000" w:rsidR="00000000" w:rsidRPr="00000000">
        <w:rPr>
          <w:rtl w:val="0"/>
        </w:rPr>
        <w:t xml:space="preserve">Gaandeweg bleek het omgekeerde waar.</w:t>
      </w:r>
    </w:p>
    <w:p w:rsidR="00000000" w:rsidDel="00000000" w:rsidP="00000000" w:rsidRDefault="00000000" w:rsidRPr="00000000" w14:paraId="000004C1">
      <w:pPr>
        <w:spacing w:after="240" w:before="240"/>
        <w:rPr/>
      </w:pPr>
      <w:r w:rsidDel="00000000" w:rsidR="00000000" w:rsidRPr="00000000">
        <w:rPr>
          <w:rtl w:val="0"/>
        </w:rPr>
        <w:t xml:space="preserve">De software begon juist de architectuur zichtbaar te maken.</w:t>
      </w:r>
    </w:p>
    <w:p w:rsidR="00000000" w:rsidDel="00000000" w:rsidP="00000000" w:rsidRDefault="00000000" w:rsidRPr="00000000" w14:paraId="000004C2">
      <w:pPr>
        <w:spacing w:after="240" w:before="240"/>
        <w:rPr/>
      </w:pPr>
      <w:r w:rsidDel="00000000" w:rsidR="00000000" w:rsidRPr="00000000">
        <w:rPr>
          <w:rtl w:val="0"/>
        </w:rPr>
        <w:t xml:space="preserve">Iedere review.</w:t>
      </w:r>
    </w:p>
    <w:p w:rsidR="00000000" w:rsidDel="00000000" w:rsidP="00000000" w:rsidRDefault="00000000" w:rsidRPr="00000000" w14:paraId="000004C3">
      <w:pPr>
        <w:spacing w:after="240" w:before="240"/>
        <w:rPr/>
      </w:pPr>
      <w:r w:rsidDel="00000000" w:rsidR="00000000" w:rsidRPr="00000000">
        <w:rPr>
          <w:rtl w:val="0"/>
        </w:rPr>
        <w:t xml:space="preserve">Iedere matrix.</w:t>
      </w:r>
    </w:p>
    <w:p w:rsidR="00000000" w:rsidDel="00000000" w:rsidP="00000000" w:rsidRDefault="00000000" w:rsidRPr="00000000" w14:paraId="000004C4">
      <w:pPr>
        <w:spacing w:after="240" w:before="240"/>
        <w:rPr/>
      </w:pPr>
      <w:r w:rsidDel="00000000" w:rsidR="00000000" w:rsidRPr="00000000">
        <w:rPr>
          <w:rtl w:val="0"/>
        </w:rPr>
        <w:t xml:space="preserve">Iedere acceptatiecontrole.</w:t>
      </w:r>
    </w:p>
    <w:p w:rsidR="00000000" w:rsidDel="00000000" w:rsidP="00000000" w:rsidRDefault="00000000" w:rsidRPr="00000000" w14:paraId="000004C5">
      <w:pPr>
        <w:spacing w:after="240" w:before="240"/>
        <w:rPr/>
      </w:pPr>
      <w:r w:rsidDel="00000000" w:rsidR="00000000" w:rsidRPr="00000000">
        <w:rPr>
          <w:rtl w:val="0"/>
        </w:rPr>
        <w:t xml:space="preserve">Iedere refactoring.</w:t>
      </w:r>
    </w:p>
    <w:p w:rsidR="00000000" w:rsidDel="00000000" w:rsidP="00000000" w:rsidRDefault="00000000" w:rsidRPr="00000000" w14:paraId="000004C6">
      <w:pPr>
        <w:spacing w:after="240" w:before="240"/>
        <w:rPr/>
      </w:pPr>
      <w:r w:rsidDel="00000000" w:rsidR="00000000" w:rsidRPr="00000000">
        <w:rPr>
          <w:rtl w:val="0"/>
        </w:rPr>
        <w:t xml:space="preserve">Iedere test.</w:t>
      </w:r>
    </w:p>
    <w:p w:rsidR="00000000" w:rsidDel="00000000" w:rsidP="00000000" w:rsidRDefault="00000000" w:rsidRPr="00000000" w14:paraId="000004C7">
      <w:pPr>
        <w:spacing w:after="240" w:before="240"/>
        <w:rPr/>
      </w:pPr>
      <w:r w:rsidDel="00000000" w:rsidR="00000000" w:rsidRPr="00000000">
        <w:rPr>
          <w:rtl w:val="0"/>
        </w:rPr>
        <w:t xml:space="preserve">Iedere nieuwe versie.</w:t>
      </w:r>
    </w:p>
    <w:p w:rsidR="00000000" w:rsidDel="00000000" w:rsidP="00000000" w:rsidRDefault="00000000" w:rsidRPr="00000000" w14:paraId="000004C8">
      <w:pPr>
        <w:spacing w:after="240" w:before="240"/>
        <w:rPr/>
      </w:pPr>
      <w:r w:rsidDel="00000000" w:rsidR="00000000" w:rsidRPr="00000000">
        <w:rPr>
          <w:rtl w:val="0"/>
        </w:rPr>
        <w:t xml:space="preserve">Voegde een nieuw stukje bewijs toe aan dezelfde onderliggende architectuur.</w:t>
      </w:r>
    </w:p>
    <w:p w:rsidR="00000000" w:rsidDel="00000000" w:rsidP="00000000" w:rsidRDefault="00000000" w:rsidRPr="00000000" w14:paraId="000004C9">
      <w:pPr>
        <w:spacing w:after="240" w:before="240"/>
        <w:rPr/>
      </w:pPr>
      <w:r w:rsidDel="00000000" w:rsidR="00000000" w:rsidRPr="00000000">
        <w:rPr>
          <w:rtl w:val="0"/>
        </w:rPr>
        <w:t xml:space="preserve">Daardoor ontstond geleidelijk iets dat tijdens het ontwerp nooit expliciet als doel was geformuleerd.</w:t>
      </w:r>
    </w:p>
    <w:p w:rsidR="00000000" w:rsidDel="00000000" w:rsidP="00000000" w:rsidRDefault="00000000" w:rsidRPr="00000000" w14:paraId="000004CA">
      <w:pPr>
        <w:spacing w:after="240" w:before="240"/>
        <w:rPr/>
      </w:pPr>
      <w:r w:rsidDel="00000000" w:rsidR="00000000" w:rsidRPr="00000000">
        <w:rPr>
          <w:rtl w:val="0"/>
        </w:rPr>
        <w:t xml:space="preserve">Niet alleen de software werd controleerbaar.</w:t>
      </w:r>
    </w:p>
    <w:p w:rsidR="00000000" w:rsidDel="00000000" w:rsidP="00000000" w:rsidRDefault="00000000" w:rsidRPr="00000000" w14:paraId="000004CB">
      <w:pPr>
        <w:spacing w:after="240" w:before="240"/>
        <w:rPr/>
      </w:pPr>
      <w:r w:rsidDel="00000000" w:rsidR="00000000" w:rsidRPr="00000000">
        <w:rPr>
          <w:rtl w:val="0"/>
        </w:rPr>
        <w:t xml:space="preserve">De ontstaansgeschiedenis van de architectuur zelf werd controleerbaar.</w:t>
      </w:r>
    </w:p>
    <w:p w:rsidR="00000000" w:rsidDel="00000000" w:rsidP="00000000" w:rsidRDefault="00000000" w:rsidRPr="00000000" w14:paraId="000004CC">
      <w:pPr>
        <w:spacing w:after="240" w:before="240"/>
        <w:rPr/>
      </w:pPr>
      <w:r w:rsidDel="00000000" w:rsidR="00000000" w:rsidRPr="00000000">
        <w:rPr>
          <w:rtl w:val="0"/>
        </w:rPr>
        <w:t xml:space="preserve">Dat vormt uiteindelijk de kern van de bewijsketen.</w:t>
      </w:r>
    </w:p>
    <w:p w:rsidR="00000000" w:rsidDel="00000000" w:rsidP="00000000" w:rsidRDefault="00000000" w:rsidRPr="00000000" w14:paraId="000004CD">
      <w:pPr>
        <w:spacing w:after="240" w:before="240"/>
        <w:rPr/>
      </w:pPr>
      <w:r w:rsidDel="00000000" w:rsidR="00000000" w:rsidRPr="00000000">
        <w:rPr>
          <w:rtl w:val="0"/>
        </w:rPr>
        <w:t xml:space="preserve">Niet dat zij aantoont dat de architectuur foutloos is.</w:t>
      </w:r>
    </w:p>
    <w:p w:rsidR="00000000" w:rsidDel="00000000" w:rsidP="00000000" w:rsidRDefault="00000000" w:rsidRPr="00000000" w14:paraId="000004CE">
      <w:pPr>
        <w:spacing w:after="240" w:before="240"/>
        <w:rPr/>
      </w:pPr>
      <w:r w:rsidDel="00000000" w:rsidR="00000000" w:rsidRPr="00000000">
        <w:rPr>
          <w:rtl w:val="0"/>
        </w:rPr>
        <w:t xml:space="preserve">Maar dat iedere lezer, ontwikkelaar, auditor of toekomstige architect stap voor stap kan reconstrueren hoe de referentiearchitectuur is ontstaan, welke keuzes onderweg zijn gemaakt en waarom juist deze keuzes uiteindelijk zijn opgenomen in de werkende implementatie.</w:t>
      </w:r>
    </w:p>
    <w:p w:rsidR="00000000" w:rsidDel="00000000" w:rsidP="00000000" w:rsidRDefault="00000000" w:rsidRPr="00000000" w14:paraId="000004CF">
      <w:pPr>
        <w:spacing w:after="240" w:before="240"/>
        <w:rPr/>
      </w:pPr>
      <w:r w:rsidDel="00000000" w:rsidR="00000000" w:rsidRPr="00000000">
        <w:rPr>
          <w:rtl w:val="0"/>
        </w:rPr>
        <w:t xml:space="preserve">Misschien is dat wel de hoogste vorm van transparantie die een architectuur kan bereiken.</w:t>
      </w:r>
    </w:p>
    <w:p w:rsidR="00000000" w:rsidDel="00000000" w:rsidP="00000000" w:rsidRDefault="00000000" w:rsidRPr="00000000" w14:paraId="000004D0">
      <w:pPr>
        <w:spacing w:after="240" w:before="240"/>
        <w:rPr/>
      </w:pPr>
      <w:r w:rsidDel="00000000" w:rsidR="00000000" w:rsidRPr="00000000">
        <w:rPr>
          <w:rtl w:val="0"/>
        </w:rPr>
        <w:t xml:space="preserve">Niet alleen uitleggen hoe zij werkt.</w:t>
      </w:r>
    </w:p>
    <w:p w:rsidR="00000000" w:rsidDel="00000000" w:rsidP="00000000" w:rsidRDefault="00000000" w:rsidRPr="00000000" w14:paraId="000004D1">
      <w:pPr>
        <w:spacing w:after="240" w:before="240"/>
        <w:rPr/>
      </w:pPr>
      <w:r w:rsidDel="00000000" w:rsidR="00000000" w:rsidRPr="00000000">
        <w:rPr>
          <w:rtl w:val="0"/>
        </w:rPr>
        <w:t xml:space="preserve">Maar ook laten zien hoe zij is geworden tot wat zij nu is.</w:t>
      </w:r>
    </w:p>
    <w:p w:rsidR="00000000" w:rsidDel="00000000" w:rsidP="00000000" w:rsidRDefault="00000000" w:rsidRPr="00000000" w14:paraId="000004D2">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4D3">
      <w:pPr>
        <w:pStyle w:val="Heading1"/>
        <w:keepNext w:val="0"/>
        <w:keepLines w:val="0"/>
        <w:spacing w:before="480"/>
        <w:rPr>
          <w:b w:val="1"/>
          <w:bCs w:val="1"/>
          <w:sz w:val="46"/>
          <w:szCs w:val="46"/>
        </w:rPr>
      </w:pPr>
      <w:bookmarkStart w:colFirst="0" w:colLast="0" w:name="_aet34a1eedy" w:id="162"/>
      <w:bookmarkEnd w:id="162"/>
      <w:r w:rsidDel="00000000" w:rsidR="00000000" w:rsidRPr="00000000">
        <w:rPr>
          <w:b w:val="1"/>
          <w:bCs w:val="1"/>
          <w:sz w:val="46"/>
          <w:szCs w:val="46"/>
          <w:rtl w:val="0"/>
        </w:rPr>
        <w:t xml:space="preserve">Hoofdstuk 4</w:t>
      </w:r>
    </w:p>
    <w:p w:rsidR="00000000" w:rsidDel="00000000" w:rsidP="00000000" w:rsidRDefault="00000000" w:rsidRPr="00000000" w14:paraId="000004D4">
      <w:pPr>
        <w:pStyle w:val="Heading1"/>
        <w:keepNext w:val="0"/>
        <w:keepLines w:val="0"/>
        <w:spacing w:before="480"/>
        <w:rPr>
          <w:b w:val="1"/>
          <w:bCs w:val="1"/>
          <w:sz w:val="46"/>
          <w:szCs w:val="46"/>
        </w:rPr>
      </w:pPr>
      <w:bookmarkStart w:colFirst="0" w:colLast="0" w:name="_v3ubtgg0rttw" w:id="163"/>
      <w:bookmarkEnd w:id="163"/>
      <w:r w:rsidDel="00000000" w:rsidR="00000000" w:rsidRPr="00000000">
        <w:rPr>
          <w:b w:val="1"/>
          <w:bCs w:val="1"/>
          <w:sz w:val="46"/>
          <w:szCs w:val="46"/>
          <w:rtl w:val="0"/>
        </w:rPr>
        <w:t xml:space="preserve">De Authorization Service</w:t>
      </w:r>
    </w:p>
    <w:p w:rsidR="00000000" w:rsidDel="00000000" w:rsidP="00000000" w:rsidRDefault="00000000" w:rsidRPr="00000000" w14:paraId="000004D5">
      <w:pPr>
        <w:pStyle w:val="Heading2"/>
        <w:keepNext w:val="0"/>
        <w:keepLines w:val="0"/>
        <w:spacing w:after="80"/>
        <w:rPr>
          <w:b w:val="1"/>
          <w:bCs w:val="1"/>
          <w:sz w:val="34"/>
          <w:szCs w:val="34"/>
        </w:rPr>
      </w:pPr>
      <w:bookmarkStart w:colFirst="0" w:colLast="0" w:name="_cdrk8lhikq2t" w:id="164"/>
      <w:bookmarkEnd w:id="164"/>
      <w:r w:rsidDel="00000000" w:rsidR="00000000" w:rsidRPr="00000000">
        <w:rPr>
          <w:b w:val="1"/>
          <w:bCs w:val="1"/>
          <w:sz w:val="34"/>
          <w:szCs w:val="34"/>
          <w:rtl w:val="0"/>
        </w:rPr>
        <w:t xml:space="preserve">Hoe ontstaat een rechtsgeldige toestemming voor gegevensverstrekking?</w:t>
      </w:r>
    </w:p>
    <w:p w:rsidR="00000000" w:rsidDel="00000000" w:rsidP="00000000" w:rsidRDefault="00000000" w:rsidRPr="00000000" w14:paraId="000004D6">
      <w:pPr>
        <w:pStyle w:val="Heading3"/>
        <w:keepNext w:val="0"/>
        <w:keepLines w:val="0"/>
        <w:spacing w:before="280"/>
        <w:rPr>
          <w:b w:val="1"/>
          <w:bCs w:val="1"/>
          <w:color w:val="000000"/>
          <w:sz w:val="26"/>
          <w:szCs w:val="26"/>
        </w:rPr>
      </w:pPr>
      <w:bookmarkStart w:colFirst="0" w:colLast="0" w:name="_vn0v24uurjm4" w:id="165"/>
      <w:bookmarkEnd w:id="165"/>
      <w:r w:rsidDel="00000000" w:rsidR="00000000" w:rsidRPr="00000000">
        <w:rPr>
          <w:b w:val="1"/>
          <w:bCs w:val="1"/>
          <w:color w:val="000000"/>
          <w:sz w:val="26"/>
          <w:szCs w:val="26"/>
          <w:rtl w:val="0"/>
        </w:rPr>
        <w:t xml:space="preserve">Bewijskaart</w:t>
      </w:r>
    </w:p>
    <w:p w:rsidR="00000000" w:rsidDel="00000000" w:rsidP="00000000" w:rsidRDefault="00000000" w:rsidRPr="00000000" w14:paraId="000004D7">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4D8">
      <w:pPr>
        <w:spacing w:after="240" w:before="240"/>
        <w:rPr/>
      </w:pPr>
      <w:r w:rsidDel="00000000" w:rsidR="00000000" w:rsidRPr="00000000">
        <w:rPr>
          <w:rtl w:val="0"/>
        </w:rPr>
        <w:t xml:space="preserve">Hoe kan een menselijke beslissing worden omgezet in een digitale autorisatie zonder dat de software eigenaar wordt van die beslissing?</w:t>
      </w:r>
    </w:p>
    <w:p w:rsidR="00000000" w:rsidDel="00000000" w:rsidP="00000000" w:rsidRDefault="00000000" w:rsidRPr="00000000" w14:paraId="000004D9">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4DA">
      <w:pPr>
        <w:numPr>
          <w:ilvl w:val="0"/>
          <w:numId w:val="23"/>
        </w:numPr>
        <w:spacing w:after="0" w:afterAutospacing="0" w:before="240"/>
        <w:ind w:left="720" w:hanging="360"/>
      </w:pPr>
      <w:r w:rsidDel="00000000" w:rsidR="00000000" w:rsidRPr="00000000">
        <w:rPr>
          <w:rtl w:val="0"/>
        </w:rPr>
        <w:t xml:space="preserve">Artikel I · Primaat van de burger</w:t>
      </w:r>
    </w:p>
    <w:p w:rsidR="00000000" w:rsidDel="00000000" w:rsidP="00000000" w:rsidRDefault="00000000" w:rsidRPr="00000000" w14:paraId="000004DB">
      <w:pPr>
        <w:numPr>
          <w:ilvl w:val="0"/>
          <w:numId w:val="23"/>
        </w:numPr>
        <w:spacing w:after="0" w:afterAutospacing="0" w:before="0" w:beforeAutospacing="0"/>
        <w:ind w:left="720" w:hanging="360"/>
      </w:pPr>
      <w:r w:rsidDel="00000000" w:rsidR="00000000" w:rsidRPr="00000000">
        <w:rPr>
          <w:rtl w:val="0"/>
        </w:rPr>
        <w:t xml:space="preserve">Artikel II · Scheiding van verantwoordelijkheden</w:t>
      </w:r>
    </w:p>
    <w:p w:rsidR="00000000" w:rsidDel="00000000" w:rsidP="00000000" w:rsidRDefault="00000000" w:rsidRPr="00000000" w14:paraId="000004DC">
      <w:pPr>
        <w:numPr>
          <w:ilvl w:val="0"/>
          <w:numId w:val="23"/>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4DD">
      <w:pPr>
        <w:numPr>
          <w:ilvl w:val="0"/>
          <w:numId w:val="23"/>
        </w:numPr>
        <w:spacing w:after="0" w:afterAutospacing="0" w:before="0" w:beforeAutospacing="0"/>
        <w:ind w:left="720" w:hanging="360"/>
      </w:pPr>
      <w:r w:rsidDel="00000000" w:rsidR="00000000" w:rsidRPr="00000000">
        <w:rPr>
          <w:rtl w:val="0"/>
        </w:rPr>
        <w:t xml:space="preserve">Artikel VIII · Verifieerbare bewijsketen</w:t>
      </w:r>
    </w:p>
    <w:p w:rsidR="00000000" w:rsidDel="00000000" w:rsidP="00000000" w:rsidRDefault="00000000" w:rsidRPr="00000000" w14:paraId="000004DE">
      <w:pPr>
        <w:numPr>
          <w:ilvl w:val="0"/>
          <w:numId w:val="23"/>
        </w:numPr>
        <w:spacing w:after="240" w:before="0" w:beforeAutospacing="0"/>
        <w:ind w:left="720" w:hanging="360"/>
      </w:pPr>
      <w:r w:rsidDel="00000000" w:rsidR="00000000" w:rsidRPr="00000000">
        <w:rPr>
          <w:rtl w:val="0"/>
        </w:rPr>
        <w:t xml:space="preserve">Artikel X · Zero Trust</w:t>
      </w:r>
    </w:p>
    <w:p w:rsidR="00000000" w:rsidDel="00000000" w:rsidP="00000000" w:rsidRDefault="00000000" w:rsidRPr="00000000" w14:paraId="000004DF">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4E0">
      <w:pPr>
        <w:numPr>
          <w:ilvl w:val="0"/>
          <w:numId w:val="8"/>
        </w:numPr>
        <w:spacing w:after="0" w:afterAutospacing="0" w:before="240"/>
        <w:ind w:left="720" w:hanging="360"/>
      </w:pPr>
      <w:r w:rsidDel="00000000" w:rsidR="00000000" w:rsidRPr="00000000">
        <w:rPr>
          <w:rtl w:val="0"/>
        </w:rPr>
        <w:t xml:space="preserve">Iedere gegevensverstrekking begint bij een burgerbesluit.</w:t>
      </w:r>
    </w:p>
    <w:p w:rsidR="00000000" w:rsidDel="00000000" w:rsidP="00000000" w:rsidRDefault="00000000" w:rsidRPr="00000000" w14:paraId="000004E1">
      <w:pPr>
        <w:numPr>
          <w:ilvl w:val="0"/>
          <w:numId w:val="8"/>
        </w:numPr>
        <w:spacing w:after="0" w:afterAutospacing="0" w:before="0" w:beforeAutospacing="0"/>
        <w:ind w:left="720" w:hanging="360"/>
      </w:pPr>
      <w:r w:rsidDel="00000000" w:rsidR="00000000" w:rsidRPr="00000000">
        <w:rPr>
          <w:rtl w:val="0"/>
        </w:rPr>
        <w:t xml:space="preserve">Autorisatie en uitvoering zijn strikt gescheiden.</w:t>
      </w:r>
    </w:p>
    <w:p w:rsidR="00000000" w:rsidDel="00000000" w:rsidP="00000000" w:rsidRDefault="00000000" w:rsidRPr="00000000" w14:paraId="000004E2">
      <w:pPr>
        <w:numPr>
          <w:ilvl w:val="0"/>
          <w:numId w:val="8"/>
        </w:numPr>
        <w:spacing w:after="0" w:afterAutospacing="0" w:before="0" w:beforeAutospacing="0"/>
        <w:ind w:left="720" w:hanging="360"/>
      </w:pPr>
      <w:r w:rsidDel="00000000" w:rsidR="00000000" w:rsidRPr="00000000">
        <w:rPr>
          <w:rtl w:val="0"/>
        </w:rPr>
        <w:t xml:space="preserve">Autorisaties zijn controleerbaar en herroepbaar.</w:t>
      </w:r>
    </w:p>
    <w:p w:rsidR="00000000" w:rsidDel="00000000" w:rsidP="00000000" w:rsidRDefault="00000000" w:rsidRPr="00000000" w14:paraId="000004E3">
      <w:pPr>
        <w:numPr>
          <w:ilvl w:val="0"/>
          <w:numId w:val="8"/>
        </w:numPr>
        <w:spacing w:after="0" w:afterAutospacing="0" w:before="0" w:beforeAutospacing="0"/>
        <w:ind w:left="720" w:hanging="360"/>
      </w:pPr>
      <w:r w:rsidDel="00000000" w:rsidR="00000000" w:rsidRPr="00000000">
        <w:rPr>
          <w:rtl w:val="0"/>
        </w:rPr>
        <w:t xml:space="preserve">Iedere wijziging produceert bewijs.</w:t>
      </w:r>
    </w:p>
    <w:p w:rsidR="00000000" w:rsidDel="00000000" w:rsidP="00000000" w:rsidRDefault="00000000" w:rsidRPr="00000000" w14:paraId="000004E4">
      <w:pPr>
        <w:numPr>
          <w:ilvl w:val="0"/>
          <w:numId w:val="8"/>
        </w:numPr>
        <w:spacing w:after="240" w:before="0" w:beforeAutospacing="0"/>
        <w:ind w:left="720" w:hanging="360"/>
      </w:pPr>
      <w:r w:rsidDel="00000000" w:rsidR="00000000" w:rsidRPr="00000000">
        <w:rPr>
          <w:rtl w:val="0"/>
        </w:rPr>
        <w:t xml:space="preserve">Geen enkele uitvoerende component bepaalt zelfstandig wat is toegestaan.</w:t>
      </w:r>
    </w:p>
    <w:p w:rsidR="00000000" w:rsidDel="00000000" w:rsidP="00000000" w:rsidRDefault="00000000" w:rsidRPr="00000000" w14:paraId="000004E5">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4E6">
      <w:pPr>
        <w:numPr>
          <w:ilvl w:val="0"/>
          <w:numId w:val="51"/>
        </w:numPr>
        <w:spacing w:after="0" w:afterAutospacing="0" w:before="240"/>
        <w:ind w:left="720" w:hanging="360"/>
      </w:pPr>
      <w:r w:rsidDel="00000000" w:rsidR="00000000" w:rsidRPr="00000000">
        <w:rPr>
          <w:rtl w:val="0"/>
        </w:rPr>
        <w:t xml:space="preserve">Autorisaties vormen een zelfstandig domein.</w:t>
      </w:r>
    </w:p>
    <w:p w:rsidR="00000000" w:rsidDel="00000000" w:rsidP="00000000" w:rsidRDefault="00000000" w:rsidRPr="00000000" w14:paraId="000004E7">
      <w:pPr>
        <w:numPr>
          <w:ilvl w:val="0"/>
          <w:numId w:val="51"/>
        </w:numPr>
        <w:spacing w:after="0" w:afterAutospacing="0" w:before="0" w:beforeAutospacing="0"/>
        <w:ind w:left="720" w:hanging="360"/>
      </w:pPr>
      <w:r w:rsidDel="00000000" w:rsidR="00000000" w:rsidRPr="00000000">
        <w:rPr>
          <w:rtl w:val="0"/>
        </w:rPr>
        <w:t xml:space="preserve">Burgerbesluiten worden expliciet vastgelegd.</w:t>
      </w:r>
    </w:p>
    <w:p w:rsidR="00000000" w:rsidDel="00000000" w:rsidP="00000000" w:rsidRDefault="00000000" w:rsidRPr="00000000" w14:paraId="000004E8">
      <w:pPr>
        <w:numPr>
          <w:ilvl w:val="0"/>
          <w:numId w:val="51"/>
        </w:numPr>
        <w:spacing w:after="0" w:afterAutospacing="0" w:before="0" w:beforeAutospacing="0"/>
        <w:ind w:left="720" w:hanging="360"/>
      </w:pPr>
      <w:r w:rsidDel="00000000" w:rsidR="00000000" w:rsidRPr="00000000">
        <w:rPr>
          <w:rtl w:val="0"/>
        </w:rPr>
        <w:t xml:space="preserve">Intrekking werkt door in alle daarop gebaseerde verstrekkingen.</w:t>
      </w:r>
    </w:p>
    <w:p w:rsidR="00000000" w:rsidDel="00000000" w:rsidP="00000000" w:rsidRDefault="00000000" w:rsidRPr="00000000" w14:paraId="000004E9">
      <w:pPr>
        <w:numPr>
          <w:ilvl w:val="0"/>
          <w:numId w:val="51"/>
        </w:numPr>
        <w:spacing w:after="240" w:before="0" w:beforeAutospacing="0"/>
        <w:ind w:left="720" w:hanging="360"/>
      </w:pPr>
      <w:r w:rsidDel="00000000" w:rsidR="00000000" w:rsidRPr="00000000">
        <w:rPr>
          <w:rtl w:val="0"/>
        </w:rPr>
        <w:t xml:space="preserve">Iedere statuswijziging is herleidbaar.</w:t>
      </w:r>
    </w:p>
    <w:p w:rsidR="00000000" w:rsidDel="00000000" w:rsidP="00000000" w:rsidRDefault="00000000" w:rsidRPr="00000000" w14:paraId="000004EA">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4EB">
      <w:pPr>
        <w:numPr>
          <w:ilvl w:val="0"/>
          <w:numId w:val="63"/>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4EC">
      <w:pPr>
        <w:numPr>
          <w:ilvl w:val="0"/>
          <w:numId w:val="63"/>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4ED">
      <w:pPr>
        <w:numPr>
          <w:ilvl w:val="0"/>
          <w:numId w:val="63"/>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4EE">
      <w:pPr>
        <w:numPr>
          <w:ilvl w:val="0"/>
          <w:numId w:val="63"/>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4EF">
      <w:pPr>
        <w:numPr>
          <w:ilvl w:val="0"/>
          <w:numId w:val="63"/>
        </w:numPr>
        <w:spacing w:after="240" w:before="0" w:beforeAutospacing="0"/>
        <w:ind w:left="720" w:hanging="360"/>
      </w:pPr>
      <w:r w:rsidDel="00000000" w:rsidR="00000000" w:rsidRPr="00000000">
        <w:rPr>
          <w:rtl w:val="0"/>
        </w:rPr>
        <w:t xml:space="preserve">Operationele validatie</w:t>
      </w:r>
    </w:p>
    <w:p w:rsidR="00000000" w:rsidDel="00000000" w:rsidP="00000000" w:rsidRDefault="00000000" w:rsidRPr="00000000" w14:paraId="000004F0">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4F1">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4F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3">
      <w:pPr>
        <w:pStyle w:val="Heading2"/>
        <w:keepNext w:val="0"/>
        <w:keepLines w:val="0"/>
        <w:spacing w:after="80"/>
        <w:rPr>
          <w:b w:val="1"/>
          <w:bCs w:val="1"/>
          <w:sz w:val="34"/>
          <w:szCs w:val="34"/>
        </w:rPr>
      </w:pPr>
      <w:bookmarkStart w:colFirst="0" w:colLast="0" w:name="_o5jyengrqkmr" w:id="166"/>
      <w:bookmarkEnd w:id="166"/>
      <w:r w:rsidDel="00000000" w:rsidR="00000000" w:rsidRPr="00000000">
        <w:rPr>
          <w:b w:val="1"/>
          <w:bCs w:val="1"/>
          <w:sz w:val="34"/>
          <w:szCs w:val="34"/>
          <w:rtl w:val="0"/>
        </w:rPr>
        <w:t xml:space="preserve">Van menselijke wil naar digitale werkelijkheid</w:t>
      </w:r>
    </w:p>
    <w:p w:rsidR="00000000" w:rsidDel="00000000" w:rsidP="00000000" w:rsidRDefault="00000000" w:rsidRPr="00000000" w14:paraId="000004F4">
      <w:pPr>
        <w:spacing w:after="240" w:before="240"/>
        <w:rPr/>
      </w:pPr>
      <w:r w:rsidDel="00000000" w:rsidR="00000000" w:rsidRPr="00000000">
        <w:rPr>
          <w:rtl w:val="0"/>
        </w:rPr>
        <w:t xml:space="preserve">Vrijwel iedere digitale gegevensverstrekking begint buiten de computer.</w:t>
      </w:r>
    </w:p>
    <w:p w:rsidR="00000000" w:rsidDel="00000000" w:rsidP="00000000" w:rsidRDefault="00000000" w:rsidRPr="00000000" w14:paraId="000004F5">
      <w:pPr>
        <w:spacing w:after="240" w:before="240"/>
        <w:rPr/>
      </w:pPr>
      <w:r w:rsidDel="00000000" w:rsidR="00000000" w:rsidRPr="00000000">
        <w:rPr>
          <w:rtl w:val="0"/>
        </w:rPr>
        <w:t xml:space="preserve">Niet met software.</w:t>
      </w:r>
    </w:p>
    <w:p w:rsidR="00000000" w:rsidDel="00000000" w:rsidP="00000000" w:rsidRDefault="00000000" w:rsidRPr="00000000" w14:paraId="000004F6">
      <w:pPr>
        <w:spacing w:after="240" w:before="240"/>
        <w:rPr/>
      </w:pPr>
      <w:r w:rsidDel="00000000" w:rsidR="00000000" w:rsidRPr="00000000">
        <w:rPr>
          <w:rtl w:val="0"/>
        </w:rPr>
        <w:t xml:space="preserve">Niet met techniek.</w:t>
      </w:r>
    </w:p>
    <w:p w:rsidR="00000000" w:rsidDel="00000000" w:rsidP="00000000" w:rsidRDefault="00000000" w:rsidRPr="00000000" w14:paraId="000004F7">
      <w:pPr>
        <w:spacing w:after="240" w:before="240"/>
        <w:rPr/>
      </w:pPr>
      <w:r w:rsidDel="00000000" w:rsidR="00000000" w:rsidRPr="00000000">
        <w:rPr>
          <w:rtl w:val="0"/>
        </w:rPr>
        <w:t xml:space="preserve">Maar met een mens die een beslissing neemt.</w:t>
      </w:r>
    </w:p>
    <w:p w:rsidR="00000000" w:rsidDel="00000000" w:rsidP="00000000" w:rsidRDefault="00000000" w:rsidRPr="00000000" w14:paraId="000004F8">
      <w:pPr>
        <w:spacing w:after="240" w:before="240"/>
        <w:rPr/>
      </w:pPr>
      <w:r w:rsidDel="00000000" w:rsidR="00000000" w:rsidRPr="00000000">
        <w:rPr>
          <w:rtl w:val="0"/>
        </w:rPr>
        <w:t xml:space="preserve">Een burger besluit gegevens beschikbaar te stellen aan een organisatie.</w:t>
      </w:r>
    </w:p>
    <w:p w:rsidR="00000000" w:rsidDel="00000000" w:rsidP="00000000" w:rsidRDefault="00000000" w:rsidRPr="00000000" w14:paraId="000004F9">
      <w:pPr>
        <w:spacing w:after="240" w:before="240"/>
        <w:rPr/>
      </w:pPr>
      <w:r w:rsidDel="00000000" w:rsidR="00000000" w:rsidRPr="00000000">
        <w:rPr>
          <w:rtl w:val="0"/>
        </w:rPr>
        <w:t xml:space="preserve">Een gemachtigde handelt namens een burger.</w:t>
      </w:r>
    </w:p>
    <w:p w:rsidR="00000000" w:rsidDel="00000000" w:rsidP="00000000" w:rsidRDefault="00000000" w:rsidRPr="00000000" w14:paraId="000004FA">
      <w:pPr>
        <w:spacing w:after="240" w:before="240"/>
        <w:rPr/>
      </w:pPr>
      <w:r w:rsidDel="00000000" w:rsidR="00000000" w:rsidRPr="00000000">
        <w:rPr>
          <w:rtl w:val="0"/>
        </w:rPr>
        <w:t xml:space="preserve">Een toestemming wordt ingetrokken.</w:t>
      </w:r>
    </w:p>
    <w:p w:rsidR="00000000" w:rsidDel="00000000" w:rsidP="00000000" w:rsidRDefault="00000000" w:rsidRPr="00000000" w14:paraId="000004FB">
      <w:pPr>
        <w:spacing w:after="240" w:before="240"/>
        <w:rPr/>
      </w:pPr>
      <w:r w:rsidDel="00000000" w:rsidR="00000000" w:rsidRPr="00000000">
        <w:rPr>
          <w:rtl w:val="0"/>
        </w:rPr>
        <w:t xml:space="preserve">Een beperking wordt aangebracht.</w:t>
      </w:r>
    </w:p>
    <w:p w:rsidR="00000000" w:rsidDel="00000000" w:rsidP="00000000" w:rsidRDefault="00000000" w:rsidRPr="00000000" w14:paraId="000004FC">
      <w:pPr>
        <w:spacing w:after="240" w:before="240"/>
        <w:rPr/>
      </w:pPr>
      <w:r w:rsidDel="00000000" w:rsidR="00000000" w:rsidRPr="00000000">
        <w:rPr>
          <w:rtl w:val="0"/>
        </w:rPr>
        <w:t xml:space="preserve">Een aanvullende voorwaarde wordt gesteld.</w:t>
      </w:r>
    </w:p>
    <w:p w:rsidR="00000000" w:rsidDel="00000000" w:rsidP="00000000" w:rsidRDefault="00000000" w:rsidRPr="00000000" w14:paraId="000004FD">
      <w:pPr>
        <w:spacing w:after="240" w:before="240"/>
        <w:rPr/>
      </w:pPr>
      <w:r w:rsidDel="00000000" w:rsidR="00000000" w:rsidRPr="00000000">
        <w:rPr>
          <w:rtl w:val="0"/>
        </w:rPr>
        <w:t xml:space="preserve">Al deze gebeurtenissen hebben één gemeenschappelijk kenmerk.</w:t>
      </w:r>
    </w:p>
    <w:p w:rsidR="00000000" w:rsidDel="00000000" w:rsidP="00000000" w:rsidRDefault="00000000" w:rsidRPr="00000000" w14:paraId="000004FE">
      <w:pPr>
        <w:spacing w:after="240" w:before="240"/>
        <w:rPr/>
      </w:pPr>
      <w:r w:rsidDel="00000000" w:rsidR="00000000" w:rsidRPr="00000000">
        <w:rPr>
          <w:rtl w:val="0"/>
        </w:rPr>
        <w:t xml:space="preserve">Hun betekenis ontstaat niet doordat een computer ze verwerkt.</w:t>
      </w:r>
    </w:p>
    <w:p w:rsidR="00000000" w:rsidDel="00000000" w:rsidP="00000000" w:rsidRDefault="00000000" w:rsidRPr="00000000" w14:paraId="000004FF">
      <w:pPr>
        <w:spacing w:after="240" w:before="240"/>
        <w:rPr/>
      </w:pPr>
      <w:r w:rsidDel="00000000" w:rsidR="00000000" w:rsidRPr="00000000">
        <w:rPr>
          <w:rtl w:val="0"/>
        </w:rPr>
        <w:t xml:space="preserve">Hun betekenis ontstaat doordat een mens een rechtsgeldige keuze maakt.</w:t>
      </w:r>
    </w:p>
    <w:p w:rsidR="00000000" w:rsidDel="00000000" w:rsidP="00000000" w:rsidRDefault="00000000" w:rsidRPr="00000000" w14:paraId="00000500">
      <w:pPr>
        <w:spacing w:after="240" w:before="240"/>
        <w:rPr/>
      </w:pPr>
      <w:r w:rsidDel="00000000" w:rsidR="00000000" w:rsidRPr="00000000">
        <w:rPr>
          <w:rtl w:val="0"/>
        </w:rPr>
        <w:t xml:space="preserve">Juist daarom begint de referentiearchitectuur niet bij techniek, maar bij menselijke besluitvorming.</w:t>
      </w:r>
    </w:p>
    <w:p w:rsidR="00000000" w:rsidDel="00000000" w:rsidP="00000000" w:rsidRDefault="00000000" w:rsidRPr="00000000" w14:paraId="00000501">
      <w:pPr>
        <w:spacing w:after="240" w:before="240"/>
        <w:rPr/>
      </w:pPr>
      <w:r w:rsidDel="00000000" w:rsidR="00000000" w:rsidRPr="00000000">
        <w:rPr>
          <w:rtl w:val="0"/>
        </w:rPr>
        <w:t xml:space="preserve">De Authorization Service vormt de eerste plaats waar deze menselijke werkelijkheid zorgvuldig wordt vertaald naar een digitale representatie.</w:t>
      </w:r>
    </w:p>
    <w:p w:rsidR="00000000" w:rsidDel="00000000" w:rsidP="00000000" w:rsidRDefault="00000000" w:rsidRPr="00000000" w14:paraId="00000502">
      <w:pPr>
        <w:spacing w:after="240" w:before="240"/>
        <w:rPr/>
      </w:pPr>
      <w:r w:rsidDel="00000000" w:rsidR="00000000" w:rsidRPr="00000000">
        <w:rPr>
          <w:rtl w:val="0"/>
        </w:rPr>
        <w:t xml:space="preserve">Niet om de beslissing te vervangen.</w:t>
      </w:r>
    </w:p>
    <w:p w:rsidR="00000000" w:rsidDel="00000000" w:rsidP="00000000" w:rsidRDefault="00000000" w:rsidRPr="00000000" w14:paraId="00000503">
      <w:pPr>
        <w:spacing w:after="240" w:before="240"/>
        <w:rPr/>
      </w:pPr>
      <w:r w:rsidDel="00000000" w:rsidR="00000000" w:rsidRPr="00000000">
        <w:rPr>
          <w:rtl w:val="0"/>
        </w:rPr>
        <w:t xml:space="preserve">Maar om haar controleerbaar uitvoerbaar te maken.</w:t>
      </w:r>
    </w:p>
    <w:p w:rsidR="00000000" w:rsidDel="00000000" w:rsidP="00000000" w:rsidRDefault="00000000" w:rsidRPr="00000000" w14:paraId="0000050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5">
      <w:pPr>
        <w:pStyle w:val="Heading2"/>
        <w:keepNext w:val="0"/>
        <w:keepLines w:val="0"/>
        <w:spacing w:after="80"/>
        <w:rPr>
          <w:b w:val="1"/>
          <w:bCs w:val="1"/>
          <w:sz w:val="34"/>
          <w:szCs w:val="34"/>
        </w:rPr>
      </w:pPr>
      <w:bookmarkStart w:colFirst="0" w:colLast="0" w:name="_faxdtzzgn8z7" w:id="167"/>
      <w:bookmarkEnd w:id="167"/>
      <w:r w:rsidDel="00000000" w:rsidR="00000000" w:rsidRPr="00000000">
        <w:rPr>
          <w:b w:val="1"/>
          <w:bCs w:val="1"/>
          <w:sz w:val="34"/>
          <w:szCs w:val="34"/>
          <w:rtl w:val="0"/>
        </w:rPr>
        <w:t xml:space="preserve">De bron van iedere bevoegdheid</w:t>
      </w:r>
    </w:p>
    <w:p w:rsidR="00000000" w:rsidDel="00000000" w:rsidP="00000000" w:rsidRDefault="00000000" w:rsidRPr="00000000" w14:paraId="00000506">
      <w:pPr>
        <w:spacing w:after="240" w:before="240"/>
        <w:rPr/>
      </w:pPr>
      <w:r w:rsidDel="00000000" w:rsidR="00000000" w:rsidRPr="00000000">
        <w:rPr>
          <w:rtl w:val="0"/>
        </w:rPr>
        <w:t xml:space="preserve">Binnen veel informatiesystemen wordt autorisatie opgevat als een technisch vraagstuk.</w:t>
      </w:r>
    </w:p>
    <w:p w:rsidR="00000000" w:rsidDel="00000000" w:rsidP="00000000" w:rsidRDefault="00000000" w:rsidRPr="00000000" w14:paraId="00000507">
      <w:pPr>
        <w:spacing w:after="240" w:before="240"/>
        <w:rPr/>
      </w:pPr>
      <w:r w:rsidDel="00000000" w:rsidR="00000000" w:rsidRPr="00000000">
        <w:rPr>
          <w:rtl w:val="0"/>
        </w:rPr>
        <w:t xml:space="preserve">Gebruikers krijgen rollen.</w:t>
      </w:r>
    </w:p>
    <w:p w:rsidR="00000000" w:rsidDel="00000000" w:rsidP="00000000" w:rsidRDefault="00000000" w:rsidRPr="00000000" w14:paraId="00000508">
      <w:pPr>
        <w:spacing w:after="240" w:before="240"/>
        <w:rPr/>
      </w:pPr>
      <w:r w:rsidDel="00000000" w:rsidR="00000000" w:rsidRPr="00000000">
        <w:rPr>
          <w:rtl w:val="0"/>
        </w:rPr>
        <w:t xml:space="preserve">Systemen kennen rechten toe.</w:t>
      </w:r>
    </w:p>
    <w:p w:rsidR="00000000" w:rsidDel="00000000" w:rsidP="00000000" w:rsidRDefault="00000000" w:rsidRPr="00000000" w14:paraId="00000509">
      <w:pPr>
        <w:spacing w:after="240" w:before="240"/>
        <w:rPr/>
      </w:pPr>
      <w:r w:rsidDel="00000000" w:rsidR="00000000" w:rsidRPr="00000000">
        <w:rPr>
          <w:rtl w:val="0"/>
        </w:rPr>
        <w:t xml:space="preserve">Applicaties controleren of een gebruiker toegang mag krijgen.</w:t>
      </w:r>
    </w:p>
    <w:p w:rsidR="00000000" w:rsidDel="00000000" w:rsidP="00000000" w:rsidRDefault="00000000" w:rsidRPr="00000000" w14:paraId="0000050A">
      <w:pPr>
        <w:spacing w:after="240" w:before="240"/>
        <w:rPr/>
      </w:pPr>
      <w:r w:rsidDel="00000000" w:rsidR="00000000" w:rsidRPr="00000000">
        <w:rPr>
          <w:rtl w:val="0"/>
        </w:rPr>
        <w:t xml:space="preserve">Hoewel dergelijke mechanismen noodzakelijk zijn, beantwoorden zij een andere vraag.</w:t>
      </w:r>
    </w:p>
    <w:p w:rsidR="00000000" w:rsidDel="00000000" w:rsidP="00000000" w:rsidRDefault="00000000" w:rsidRPr="00000000" w14:paraId="0000050B">
      <w:pPr>
        <w:spacing w:after="240" w:before="240"/>
        <w:rPr/>
      </w:pPr>
      <w:r w:rsidDel="00000000" w:rsidR="00000000" w:rsidRPr="00000000">
        <w:rPr>
          <w:rtl w:val="0"/>
        </w:rPr>
        <w:t xml:space="preserve">Zij regelen wie een systeem mag gebruiken.</w:t>
      </w:r>
    </w:p>
    <w:p w:rsidR="00000000" w:rsidDel="00000000" w:rsidP="00000000" w:rsidRDefault="00000000" w:rsidRPr="00000000" w14:paraId="0000050C">
      <w:pPr>
        <w:spacing w:after="240" w:before="240"/>
        <w:rPr/>
      </w:pPr>
      <w:r w:rsidDel="00000000" w:rsidR="00000000" w:rsidRPr="00000000">
        <w:rPr>
          <w:rtl w:val="0"/>
        </w:rPr>
        <w:t xml:space="preserve">De Authorization Service behandelt een fundamenteler vraagstuk.</w:t>
      </w:r>
    </w:p>
    <w:p w:rsidR="00000000" w:rsidDel="00000000" w:rsidP="00000000" w:rsidRDefault="00000000" w:rsidRPr="00000000" w14:paraId="0000050D">
      <w:pPr>
        <w:spacing w:after="240" w:before="240"/>
        <w:rPr/>
      </w:pPr>
      <w:r w:rsidDel="00000000" w:rsidR="00000000" w:rsidRPr="00000000">
        <w:rPr>
          <w:rtl w:val="0"/>
        </w:rPr>
        <w:t xml:space="preserve">Waarom mag een bepaalde gegevensverstrekking überhaupt plaatsvinden?</w:t>
      </w:r>
    </w:p>
    <w:p w:rsidR="00000000" w:rsidDel="00000000" w:rsidP="00000000" w:rsidRDefault="00000000" w:rsidRPr="00000000" w14:paraId="0000050E">
      <w:pPr>
        <w:spacing w:after="240" w:before="240"/>
        <w:rPr/>
      </w:pPr>
      <w:r w:rsidDel="00000000" w:rsidR="00000000" w:rsidRPr="00000000">
        <w:rPr>
          <w:rtl w:val="0"/>
        </w:rPr>
        <w:t xml:space="preserve">Dat verschil lijkt klein.</w:t>
      </w:r>
    </w:p>
    <w:p w:rsidR="00000000" w:rsidDel="00000000" w:rsidP="00000000" w:rsidRDefault="00000000" w:rsidRPr="00000000" w14:paraId="0000050F">
      <w:pPr>
        <w:spacing w:after="240" w:before="240"/>
        <w:rPr/>
      </w:pPr>
      <w:r w:rsidDel="00000000" w:rsidR="00000000" w:rsidRPr="00000000">
        <w:rPr>
          <w:rtl w:val="0"/>
        </w:rPr>
        <w:t xml:space="preserve">In werkelijkheid vormt het de scheidslijn tussen toegangsbeheer en rechtsgrond.</w:t>
      </w:r>
    </w:p>
    <w:p w:rsidR="00000000" w:rsidDel="00000000" w:rsidP="00000000" w:rsidRDefault="00000000" w:rsidRPr="00000000" w14:paraId="00000510">
      <w:pPr>
        <w:spacing w:after="240" w:before="240"/>
        <w:rPr/>
      </w:pPr>
      <w:r w:rsidDel="00000000" w:rsidR="00000000" w:rsidRPr="00000000">
        <w:rPr>
          <w:rtl w:val="0"/>
        </w:rPr>
        <w:t xml:space="preserve">De architectuur erkent daarom slechts één oorspronkelijke bron van bevoegdheid.</w:t>
      </w:r>
    </w:p>
    <w:p w:rsidR="00000000" w:rsidDel="00000000" w:rsidP="00000000" w:rsidRDefault="00000000" w:rsidRPr="00000000" w14:paraId="00000511">
      <w:pPr>
        <w:spacing w:after="240" w:before="240"/>
        <w:rPr/>
      </w:pPr>
      <w:r w:rsidDel="00000000" w:rsidR="00000000" w:rsidRPr="00000000">
        <w:rPr>
          <w:rtl w:val="0"/>
        </w:rPr>
        <w:t xml:space="preserve">De rechtsgeldige beslissing van de burger.</w:t>
      </w:r>
    </w:p>
    <w:p w:rsidR="00000000" w:rsidDel="00000000" w:rsidP="00000000" w:rsidRDefault="00000000" w:rsidRPr="00000000" w14:paraId="00000512">
      <w:pPr>
        <w:spacing w:after="240" w:before="240"/>
        <w:rPr/>
      </w:pPr>
      <w:r w:rsidDel="00000000" w:rsidR="00000000" w:rsidRPr="00000000">
        <w:rPr>
          <w:rtl w:val="0"/>
        </w:rPr>
        <w:t xml:space="preserve">Alle overige autorisaties zijn daarvan afgeleid.</w:t>
      </w:r>
    </w:p>
    <w:p w:rsidR="00000000" w:rsidDel="00000000" w:rsidP="00000000" w:rsidRDefault="00000000" w:rsidRPr="00000000" w14:paraId="00000513">
      <w:pPr>
        <w:spacing w:after="240" w:before="240"/>
        <w:rPr/>
      </w:pPr>
      <w:r w:rsidDel="00000000" w:rsidR="00000000" w:rsidRPr="00000000">
        <w:rPr>
          <w:rtl w:val="0"/>
        </w:rPr>
        <w:t xml:space="preserve">Niet andersom.</w:t>
      </w:r>
    </w:p>
    <w:p w:rsidR="00000000" w:rsidDel="00000000" w:rsidP="00000000" w:rsidRDefault="00000000" w:rsidRPr="00000000" w14:paraId="0000051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5">
      <w:pPr>
        <w:pStyle w:val="Heading2"/>
        <w:keepNext w:val="0"/>
        <w:keepLines w:val="0"/>
        <w:spacing w:after="80"/>
        <w:rPr>
          <w:b w:val="1"/>
          <w:bCs w:val="1"/>
          <w:sz w:val="34"/>
          <w:szCs w:val="34"/>
        </w:rPr>
      </w:pPr>
      <w:bookmarkStart w:colFirst="0" w:colLast="0" w:name="_g97o63f9yckz" w:id="168"/>
      <w:bookmarkEnd w:id="168"/>
      <w:r w:rsidDel="00000000" w:rsidR="00000000" w:rsidRPr="00000000">
        <w:rPr>
          <w:b w:val="1"/>
          <w:bCs w:val="1"/>
          <w:sz w:val="34"/>
          <w:szCs w:val="34"/>
          <w:rtl w:val="0"/>
        </w:rPr>
        <w:t xml:space="preserve">Autorisatie is geen beleid</w:t>
      </w:r>
    </w:p>
    <w:p w:rsidR="00000000" w:rsidDel="00000000" w:rsidP="00000000" w:rsidRDefault="00000000" w:rsidRPr="00000000" w14:paraId="00000516">
      <w:pPr>
        <w:spacing w:after="240" w:before="240"/>
        <w:rPr/>
      </w:pPr>
      <w:r w:rsidDel="00000000" w:rsidR="00000000" w:rsidRPr="00000000">
        <w:rPr>
          <w:rtl w:val="0"/>
        </w:rPr>
        <w:t xml:space="preserve">Een tweede onderscheid is minstens zo belangrijk.</w:t>
      </w:r>
    </w:p>
    <w:p w:rsidR="00000000" w:rsidDel="00000000" w:rsidP="00000000" w:rsidRDefault="00000000" w:rsidRPr="00000000" w14:paraId="00000517">
      <w:pPr>
        <w:spacing w:after="240" w:before="240"/>
        <w:rPr/>
      </w:pPr>
      <w:r w:rsidDel="00000000" w:rsidR="00000000" w:rsidRPr="00000000">
        <w:rPr>
          <w:rtl w:val="0"/>
        </w:rPr>
        <w:t xml:space="preserve">De Authorization Service bepaalt niet welke gegevens uiteindelijk mogen worden verstrekt.</w:t>
      </w:r>
    </w:p>
    <w:p w:rsidR="00000000" w:rsidDel="00000000" w:rsidP="00000000" w:rsidRDefault="00000000" w:rsidRPr="00000000" w14:paraId="00000518">
      <w:pPr>
        <w:spacing w:after="240" w:before="240"/>
        <w:rPr/>
      </w:pPr>
      <w:r w:rsidDel="00000000" w:rsidR="00000000" w:rsidRPr="00000000">
        <w:rPr>
          <w:rtl w:val="0"/>
        </w:rPr>
        <w:t xml:space="preserve">Dat oordeel behoort toe aan de beleidslaag.</w:t>
      </w:r>
    </w:p>
    <w:p w:rsidR="00000000" w:rsidDel="00000000" w:rsidP="00000000" w:rsidRDefault="00000000" w:rsidRPr="00000000" w14:paraId="00000519">
      <w:pPr>
        <w:spacing w:after="240" w:before="240"/>
        <w:rPr/>
      </w:pPr>
      <w:r w:rsidDel="00000000" w:rsidR="00000000" w:rsidRPr="00000000">
        <w:rPr>
          <w:rtl w:val="0"/>
        </w:rPr>
        <w:t xml:space="preserve">De Authorization Service legt uitsluitend vast dát een burger een rechtsgeldige beslissing heeft genomen en onder welke voorwaarden deze beslissing geldig blijft.</w:t>
      </w:r>
    </w:p>
    <w:p w:rsidR="00000000" w:rsidDel="00000000" w:rsidP="00000000" w:rsidRDefault="00000000" w:rsidRPr="00000000" w14:paraId="0000051A">
      <w:pPr>
        <w:spacing w:after="240" w:before="240"/>
        <w:rPr/>
      </w:pPr>
      <w:r w:rsidDel="00000000" w:rsidR="00000000" w:rsidRPr="00000000">
        <w:rPr>
          <w:rtl w:val="0"/>
        </w:rPr>
        <w:t xml:space="preserve">Daarmee ontstaat een duidelijke scheiding.</w:t>
      </w:r>
    </w:p>
    <w:p w:rsidR="00000000" w:rsidDel="00000000" w:rsidP="00000000" w:rsidRDefault="00000000" w:rsidRPr="00000000" w14:paraId="0000051B">
      <w:pPr>
        <w:spacing w:after="240" w:before="240"/>
        <w:rPr/>
      </w:pPr>
      <w:r w:rsidDel="00000000" w:rsidR="00000000" w:rsidRPr="00000000">
        <w:rPr>
          <w:rtl w:val="0"/>
        </w:rPr>
        <w:t xml:space="preserve">De burger verleent toestemming.</w:t>
      </w:r>
    </w:p>
    <w:p w:rsidR="00000000" w:rsidDel="00000000" w:rsidP="00000000" w:rsidRDefault="00000000" w:rsidRPr="00000000" w14:paraId="0000051C">
      <w:pPr>
        <w:spacing w:after="240" w:before="240"/>
        <w:rPr/>
      </w:pPr>
      <w:r w:rsidDel="00000000" w:rsidR="00000000" w:rsidRPr="00000000">
        <w:rPr>
          <w:rtl w:val="0"/>
        </w:rPr>
        <w:t xml:space="preserve">De beleidslaag bepaalt welke gegevens binnen die toestemming verantwoord kunnen worden verstrekt.</w:t>
      </w:r>
    </w:p>
    <w:p w:rsidR="00000000" w:rsidDel="00000000" w:rsidP="00000000" w:rsidRDefault="00000000" w:rsidRPr="00000000" w14:paraId="0000051D">
      <w:pPr>
        <w:spacing w:after="240" w:before="240"/>
        <w:rPr/>
      </w:pPr>
      <w:r w:rsidDel="00000000" w:rsidR="00000000" w:rsidRPr="00000000">
        <w:rPr>
          <w:rtl w:val="0"/>
        </w:rPr>
        <w:t xml:space="preserve">De uitvoeringslaag voert dat besluit vervolgens uit.</w:t>
      </w:r>
    </w:p>
    <w:p w:rsidR="00000000" w:rsidDel="00000000" w:rsidP="00000000" w:rsidRDefault="00000000" w:rsidRPr="00000000" w14:paraId="0000051E">
      <w:pPr>
        <w:spacing w:after="240" w:before="240"/>
        <w:rPr/>
      </w:pPr>
      <w:r w:rsidDel="00000000" w:rsidR="00000000" w:rsidRPr="00000000">
        <w:rPr>
          <w:rtl w:val="0"/>
        </w:rPr>
        <w:t xml:space="preserve">Geen van deze verantwoordelijkheden mag ongemerkt verschuiven.</w:t>
      </w:r>
    </w:p>
    <w:p w:rsidR="00000000" w:rsidDel="00000000" w:rsidP="00000000" w:rsidRDefault="00000000" w:rsidRPr="00000000" w14:paraId="0000051F">
      <w:pPr>
        <w:spacing w:after="240" w:before="240"/>
        <w:rPr/>
      </w:pPr>
      <w:r w:rsidDel="00000000" w:rsidR="00000000" w:rsidRPr="00000000">
        <w:rPr>
          <w:rtl w:val="0"/>
        </w:rPr>
        <w:t xml:space="preserve">Juist deze scheiding voorkomt dat technische componenten beleidsbesluiten gaan nemen waarvoor zij nooit bedoeld zijn geweest.</w:t>
      </w:r>
    </w:p>
    <w:p w:rsidR="00000000" w:rsidDel="00000000" w:rsidP="00000000" w:rsidRDefault="00000000" w:rsidRPr="00000000" w14:paraId="0000052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1">
      <w:pPr>
        <w:pStyle w:val="Heading2"/>
        <w:keepNext w:val="0"/>
        <w:keepLines w:val="0"/>
        <w:spacing w:after="80"/>
        <w:rPr>
          <w:b w:val="1"/>
          <w:bCs w:val="1"/>
          <w:sz w:val="34"/>
          <w:szCs w:val="34"/>
        </w:rPr>
      </w:pPr>
      <w:bookmarkStart w:colFirst="0" w:colLast="0" w:name="_jd4msvtuxioy" w:id="169"/>
      <w:bookmarkEnd w:id="169"/>
      <w:r w:rsidDel="00000000" w:rsidR="00000000" w:rsidRPr="00000000">
        <w:rPr>
          <w:b w:val="1"/>
          <w:bCs w:val="1"/>
          <w:sz w:val="34"/>
          <w:szCs w:val="34"/>
          <w:rtl w:val="0"/>
        </w:rPr>
        <w:t xml:space="preserve">Een levende autorisatie</w:t>
      </w:r>
    </w:p>
    <w:p w:rsidR="00000000" w:rsidDel="00000000" w:rsidP="00000000" w:rsidRDefault="00000000" w:rsidRPr="00000000" w14:paraId="00000522">
      <w:pPr>
        <w:spacing w:after="240" w:before="240"/>
        <w:rPr/>
      </w:pPr>
      <w:r w:rsidDel="00000000" w:rsidR="00000000" w:rsidRPr="00000000">
        <w:rPr>
          <w:rtl w:val="0"/>
        </w:rPr>
        <w:t xml:space="preserve">Een autorisatie is geen statisch document.</w:t>
      </w:r>
    </w:p>
    <w:p w:rsidR="00000000" w:rsidDel="00000000" w:rsidP="00000000" w:rsidRDefault="00000000" w:rsidRPr="00000000" w14:paraId="00000523">
      <w:pPr>
        <w:spacing w:after="240" w:before="240"/>
        <w:rPr/>
      </w:pPr>
      <w:r w:rsidDel="00000000" w:rsidR="00000000" w:rsidRPr="00000000">
        <w:rPr>
          <w:rtl w:val="0"/>
        </w:rPr>
        <w:t xml:space="preserve">Zij maakt deel uit van een voortdurende relatie tussen burger en gegevensverstrekking.</w:t>
      </w:r>
    </w:p>
    <w:p w:rsidR="00000000" w:rsidDel="00000000" w:rsidP="00000000" w:rsidRDefault="00000000" w:rsidRPr="00000000" w14:paraId="00000524">
      <w:pPr>
        <w:spacing w:after="240" w:before="240"/>
        <w:rPr/>
      </w:pPr>
      <w:r w:rsidDel="00000000" w:rsidR="00000000" w:rsidRPr="00000000">
        <w:rPr>
          <w:rtl w:val="0"/>
        </w:rPr>
        <w:t xml:space="preserve">Nieuwe omstandigheden kunnen ontstaan.</w:t>
      </w:r>
    </w:p>
    <w:p w:rsidR="00000000" w:rsidDel="00000000" w:rsidP="00000000" w:rsidRDefault="00000000" w:rsidRPr="00000000" w14:paraId="00000525">
      <w:pPr>
        <w:spacing w:after="240" w:before="240"/>
        <w:rPr/>
      </w:pPr>
      <w:r w:rsidDel="00000000" w:rsidR="00000000" w:rsidRPr="00000000">
        <w:rPr>
          <w:rtl w:val="0"/>
        </w:rPr>
        <w:t xml:space="preserve">Aanvullende voorwaarden kunnen worden gesteld.</w:t>
      </w:r>
    </w:p>
    <w:p w:rsidR="00000000" w:rsidDel="00000000" w:rsidP="00000000" w:rsidRDefault="00000000" w:rsidRPr="00000000" w14:paraId="00000526">
      <w:pPr>
        <w:spacing w:after="240" w:before="240"/>
        <w:rPr/>
      </w:pPr>
      <w:r w:rsidDel="00000000" w:rsidR="00000000" w:rsidRPr="00000000">
        <w:rPr>
          <w:rtl w:val="0"/>
        </w:rPr>
        <w:t xml:space="preserve">Een burger kan zijn toestemming geheel of gedeeltelijk intrekken.</w:t>
      </w:r>
    </w:p>
    <w:p w:rsidR="00000000" w:rsidDel="00000000" w:rsidP="00000000" w:rsidRDefault="00000000" w:rsidRPr="00000000" w14:paraId="00000527">
      <w:pPr>
        <w:spacing w:after="240" w:before="240"/>
        <w:rPr/>
      </w:pPr>
      <w:r w:rsidDel="00000000" w:rsidR="00000000" w:rsidRPr="00000000">
        <w:rPr>
          <w:rtl w:val="0"/>
        </w:rPr>
        <w:t xml:space="preserve">Nieuwe wetgeving kan de geldigheid beïnvloeden.</w:t>
      </w:r>
    </w:p>
    <w:p w:rsidR="00000000" w:rsidDel="00000000" w:rsidP="00000000" w:rsidRDefault="00000000" w:rsidRPr="00000000" w14:paraId="00000528">
      <w:pPr>
        <w:spacing w:after="240" w:before="240"/>
        <w:rPr/>
      </w:pPr>
      <w:r w:rsidDel="00000000" w:rsidR="00000000" w:rsidRPr="00000000">
        <w:rPr>
          <w:rtl w:val="0"/>
        </w:rPr>
        <w:t xml:space="preserve">Daarom behandelt de architectuur een autorisatie niet als een eenmalige gebeurtenis.</w:t>
      </w:r>
    </w:p>
    <w:p w:rsidR="00000000" w:rsidDel="00000000" w:rsidP="00000000" w:rsidRDefault="00000000" w:rsidRPr="00000000" w14:paraId="00000529">
      <w:pPr>
        <w:spacing w:after="240" w:before="240"/>
        <w:rPr/>
      </w:pPr>
      <w:r w:rsidDel="00000000" w:rsidR="00000000" w:rsidRPr="00000000">
        <w:rPr>
          <w:rtl w:val="0"/>
        </w:rPr>
        <w:t xml:space="preserve">Zij beschouwt haar als een gecontroleerde toestand waarvan iedere wijziging zichtbaar blijft.</w:t>
      </w:r>
    </w:p>
    <w:p w:rsidR="00000000" w:rsidDel="00000000" w:rsidP="00000000" w:rsidRDefault="00000000" w:rsidRPr="00000000" w14:paraId="0000052A">
      <w:pPr>
        <w:spacing w:after="240" w:before="240"/>
        <w:rPr/>
      </w:pPr>
      <w:r w:rsidDel="00000000" w:rsidR="00000000" w:rsidRPr="00000000">
        <w:rPr>
          <w:rtl w:val="0"/>
        </w:rPr>
        <w:t xml:space="preserve">Daardoor blijft niet alleen de actuele situatie bekend.</w:t>
      </w:r>
    </w:p>
    <w:p w:rsidR="00000000" w:rsidDel="00000000" w:rsidP="00000000" w:rsidRDefault="00000000" w:rsidRPr="00000000" w14:paraId="0000052B">
      <w:pPr>
        <w:spacing w:after="240" w:before="240"/>
        <w:rPr/>
      </w:pPr>
      <w:r w:rsidDel="00000000" w:rsidR="00000000" w:rsidRPr="00000000">
        <w:rPr>
          <w:rtl w:val="0"/>
        </w:rPr>
        <w:t xml:space="preserve">Ook de ontstaansgeschiedenis van iedere autorisatie blijft volledig reconstrueerbaar.</w:t>
      </w:r>
    </w:p>
    <w:p w:rsidR="00000000" w:rsidDel="00000000" w:rsidP="00000000" w:rsidRDefault="00000000" w:rsidRPr="00000000" w14:paraId="0000052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D">
      <w:pPr>
        <w:pStyle w:val="Heading2"/>
        <w:keepNext w:val="0"/>
        <w:keepLines w:val="0"/>
        <w:spacing w:after="80"/>
        <w:rPr>
          <w:b w:val="1"/>
          <w:bCs w:val="1"/>
          <w:sz w:val="34"/>
          <w:szCs w:val="34"/>
        </w:rPr>
      </w:pPr>
      <w:bookmarkStart w:colFirst="0" w:colLast="0" w:name="_6gxw25xn4wkb" w:id="170"/>
      <w:bookmarkEnd w:id="170"/>
      <w:r w:rsidDel="00000000" w:rsidR="00000000" w:rsidRPr="00000000">
        <w:rPr>
          <w:b w:val="1"/>
          <w:bCs w:val="1"/>
          <w:sz w:val="34"/>
          <w:szCs w:val="34"/>
          <w:rtl w:val="0"/>
        </w:rPr>
        <w:t xml:space="preserve">Intrekken is belangrijker dan verlenen</w:t>
      </w:r>
    </w:p>
    <w:p w:rsidR="00000000" w:rsidDel="00000000" w:rsidP="00000000" w:rsidRDefault="00000000" w:rsidRPr="00000000" w14:paraId="0000052E">
      <w:pPr>
        <w:spacing w:after="240" w:before="240"/>
        <w:rPr/>
      </w:pPr>
      <w:r w:rsidDel="00000000" w:rsidR="00000000" w:rsidRPr="00000000">
        <w:rPr>
          <w:rtl w:val="0"/>
        </w:rPr>
        <w:t xml:space="preserve">Opmerkelijk genoeg blijkt tijdens het ontwerpen dat niet het verlenen van toestemming de moeilijkste opgave vormt.</w:t>
      </w:r>
    </w:p>
    <w:p w:rsidR="00000000" w:rsidDel="00000000" w:rsidP="00000000" w:rsidRDefault="00000000" w:rsidRPr="00000000" w14:paraId="0000052F">
      <w:pPr>
        <w:spacing w:after="240" w:before="240"/>
        <w:rPr/>
      </w:pPr>
      <w:r w:rsidDel="00000000" w:rsidR="00000000" w:rsidRPr="00000000">
        <w:rPr>
          <w:rtl w:val="0"/>
        </w:rPr>
        <w:t xml:space="preserve">De echte kwaliteit van een architectuur wordt zichtbaar wanneer een burger zijn toestemming weer wil intrekken.</w:t>
      </w:r>
    </w:p>
    <w:p w:rsidR="00000000" w:rsidDel="00000000" w:rsidP="00000000" w:rsidRDefault="00000000" w:rsidRPr="00000000" w14:paraId="00000530">
      <w:pPr>
        <w:spacing w:after="240" w:before="240"/>
        <w:rPr/>
      </w:pPr>
      <w:r w:rsidDel="00000000" w:rsidR="00000000" w:rsidRPr="00000000">
        <w:rPr>
          <w:rtl w:val="0"/>
        </w:rPr>
        <w:t xml:space="preserve">Kan dat onmiddellijk?</w:t>
      </w:r>
    </w:p>
    <w:p w:rsidR="00000000" w:rsidDel="00000000" w:rsidP="00000000" w:rsidRDefault="00000000" w:rsidRPr="00000000" w14:paraId="00000531">
      <w:pPr>
        <w:spacing w:after="240" w:before="240"/>
        <w:rPr/>
      </w:pPr>
      <w:r w:rsidDel="00000000" w:rsidR="00000000" w:rsidRPr="00000000">
        <w:rPr>
          <w:rtl w:val="0"/>
        </w:rPr>
        <w:t xml:space="preserve">Worden bestaande bevoegdheden daadwerkelijk beëindigd?</w:t>
      </w:r>
    </w:p>
    <w:p w:rsidR="00000000" w:rsidDel="00000000" w:rsidP="00000000" w:rsidRDefault="00000000" w:rsidRPr="00000000" w14:paraId="00000532">
      <w:pPr>
        <w:spacing w:after="240" w:before="240"/>
        <w:rPr/>
      </w:pPr>
      <w:r w:rsidDel="00000000" w:rsidR="00000000" w:rsidRPr="00000000">
        <w:rPr>
          <w:rtl w:val="0"/>
        </w:rPr>
        <w:t xml:space="preserve">Kunnen eerder afgegeven autorisaties ongemerkt blijven doorwerken?</w:t>
      </w:r>
    </w:p>
    <w:p w:rsidR="00000000" w:rsidDel="00000000" w:rsidP="00000000" w:rsidRDefault="00000000" w:rsidRPr="00000000" w14:paraId="00000533">
      <w:pPr>
        <w:spacing w:after="240" w:before="240"/>
        <w:rPr/>
      </w:pPr>
      <w:r w:rsidDel="00000000" w:rsidR="00000000" w:rsidRPr="00000000">
        <w:rPr>
          <w:rtl w:val="0"/>
        </w:rPr>
        <w:t xml:space="preserve">Blijft zichtbaar waarom een verstrekking op enig moment wel of juist niet meer mocht plaatsvinden?</w:t>
      </w:r>
    </w:p>
    <w:p w:rsidR="00000000" w:rsidDel="00000000" w:rsidP="00000000" w:rsidRDefault="00000000" w:rsidRPr="00000000" w14:paraId="00000534">
      <w:pPr>
        <w:spacing w:after="240" w:before="240"/>
        <w:rPr/>
      </w:pPr>
      <w:r w:rsidDel="00000000" w:rsidR="00000000" w:rsidRPr="00000000">
        <w:rPr>
          <w:rtl w:val="0"/>
        </w:rPr>
        <w:t xml:space="preserve">Juist deze vragen maken duidelijk dat burgerregie veel verder gaat dan het verkrijgen van een eerste akkoord.</w:t>
      </w:r>
    </w:p>
    <w:p w:rsidR="00000000" w:rsidDel="00000000" w:rsidP="00000000" w:rsidRDefault="00000000" w:rsidRPr="00000000" w14:paraId="00000535">
      <w:pPr>
        <w:spacing w:after="240" w:before="240"/>
        <w:rPr/>
      </w:pPr>
      <w:r w:rsidDel="00000000" w:rsidR="00000000" w:rsidRPr="00000000">
        <w:rPr>
          <w:rtl w:val="0"/>
        </w:rPr>
        <w:t xml:space="preserve">Werkelijke regie betekent dat de burger gedurende de gehele levenscyclus invloed behoudt op de gegevensverstrekking.</w:t>
      </w:r>
    </w:p>
    <w:p w:rsidR="00000000" w:rsidDel="00000000" w:rsidP="00000000" w:rsidRDefault="00000000" w:rsidRPr="00000000" w14:paraId="00000536">
      <w:pPr>
        <w:spacing w:after="240" w:before="240"/>
        <w:rPr/>
      </w:pPr>
      <w:r w:rsidDel="00000000" w:rsidR="00000000" w:rsidRPr="00000000">
        <w:rPr>
          <w:rtl w:val="0"/>
        </w:rPr>
        <w:t xml:space="preserve">De architectuur behandelt intrekking daarom niet als een uitzonderingssituatie.</w:t>
      </w:r>
    </w:p>
    <w:p w:rsidR="00000000" w:rsidDel="00000000" w:rsidP="00000000" w:rsidRDefault="00000000" w:rsidRPr="00000000" w14:paraId="00000537">
      <w:pPr>
        <w:spacing w:after="240" w:before="240"/>
        <w:rPr/>
      </w:pPr>
      <w:r w:rsidDel="00000000" w:rsidR="00000000" w:rsidRPr="00000000">
        <w:rPr>
          <w:rtl w:val="0"/>
        </w:rPr>
        <w:t xml:space="preserve">Zij vormt een volwaardig onderdeel van het ontwerp.</w:t>
      </w:r>
    </w:p>
    <w:p w:rsidR="00000000" w:rsidDel="00000000" w:rsidP="00000000" w:rsidRDefault="00000000" w:rsidRPr="00000000" w14:paraId="0000053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39">
      <w:pPr>
        <w:pStyle w:val="Heading2"/>
        <w:keepNext w:val="0"/>
        <w:keepLines w:val="0"/>
        <w:spacing w:after="80"/>
        <w:rPr>
          <w:b w:val="1"/>
          <w:bCs w:val="1"/>
          <w:sz w:val="34"/>
          <w:szCs w:val="34"/>
        </w:rPr>
      </w:pPr>
      <w:bookmarkStart w:colFirst="0" w:colLast="0" w:name="_fbbcr1551lyw" w:id="171"/>
      <w:bookmarkEnd w:id="171"/>
      <w:r w:rsidDel="00000000" w:rsidR="00000000" w:rsidRPr="00000000">
        <w:rPr>
          <w:b w:val="1"/>
          <w:bCs w:val="1"/>
          <w:sz w:val="34"/>
          <w:szCs w:val="34"/>
          <w:rtl w:val="0"/>
        </w:rPr>
        <w:t xml:space="preserve">Bewijs begint bij de eerste beslissing</w:t>
      </w:r>
    </w:p>
    <w:p w:rsidR="00000000" w:rsidDel="00000000" w:rsidP="00000000" w:rsidRDefault="00000000" w:rsidRPr="00000000" w14:paraId="0000053A">
      <w:pPr>
        <w:spacing w:after="240" w:before="240"/>
        <w:rPr/>
      </w:pPr>
      <w:r w:rsidDel="00000000" w:rsidR="00000000" w:rsidRPr="00000000">
        <w:rPr>
          <w:rtl w:val="0"/>
        </w:rPr>
        <w:t xml:space="preserve">Vanaf het eerste burgerbesluit ontstaat een bewijsketen.</w:t>
      </w:r>
    </w:p>
    <w:p w:rsidR="00000000" w:rsidDel="00000000" w:rsidP="00000000" w:rsidRDefault="00000000" w:rsidRPr="00000000" w14:paraId="0000053B">
      <w:pPr>
        <w:spacing w:after="240" w:before="240"/>
        <w:rPr/>
      </w:pPr>
      <w:r w:rsidDel="00000000" w:rsidR="00000000" w:rsidRPr="00000000">
        <w:rPr>
          <w:rtl w:val="0"/>
        </w:rPr>
        <w:t xml:space="preserve">Niet omdat iedere stap wantrouwen veronderstelt.</w:t>
      </w:r>
    </w:p>
    <w:p w:rsidR="00000000" w:rsidDel="00000000" w:rsidP="00000000" w:rsidRDefault="00000000" w:rsidRPr="00000000" w14:paraId="0000053C">
      <w:pPr>
        <w:spacing w:after="240" w:before="240"/>
        <w:rPr/>
      </w:pPr>
      <w:r w:rsidDel="00000000" w:rsidR="00000000" w:rsidRPr="00000000">
        <w:rPr>
          <w:rtl w:val="0"/>
        </w:rPr>
        <w:t xml:space="preserve">Maar omdat iedere stap later controleerbaar moet kunnen blijven.</w:t>
      </w:r>
    </w:p>
    <w:p w:rsidR="00000000" w:rsidDel="00000000" w:rsidP="00000000" w:rsidRDefault="00000000" w:rsidRPr="00000000" w14:paraId="0000053D">
      <w:pPr>
        <w:spacing w:after="240" w:before="240"/>
        <w:rPr/>
      </w:pPr>
      <w:r w:rsidDel="00000000" w:rsidR="00000000" w:rsidRPr="00000000">
        <w:rPr>
          <w:rtl w:val="0"/>
        </w:rPr>
        <w:t xml:space="preserve">Wanneer een autorisatie wordt verleend, ontstaat daarvan bewijs.</w:t>
      </w:r>
    </w:p>
    <w:p w:rsidR="00000000" w:rsidDel="00000000" w:rsidP="00000000" w:rsidRDefault="00000000" w:rsidRPr="00000000" w14:paraId="0000053E">
      <w:pPr>
        <w:spacing w:after="240" w:before="240"/>
        <w:rPr/>
      </w:pPr>
      <w:r w:rsidDel="00000000" w:rsidR="00000000" w:rsidRPr="00000000">
        <w:rPr>
          <w:rtl w:val="0"/>
        </w:rPr>
        <w:t xml:space="preserve">Wanneer voorwaarden wijzigen, ontstaat opnieuw bewijs.</w:t>
      </w:r>
    </w:p>
    <w:p w:rsidR="00000000" w:rsidDel="00000000" w:rsidP="00000000" w:rsidRDefault="00000000" w:rsidRPr="00000000" w14:paraId="0000053F">
      <w:pPr>
        <w:spacing w:after="240" w:before="240"/>
        <w:rPr/>
      </w:pPr>
      <w:r w:rsidDel="00000000" w:rsidR="00000000" w:rsidRPr="00000000">
        <w:rPr>
          <w:rtl w:val="0"/>
        </w:rPr>
        <w:t xml:space="preserve">Wanneer een autorisatie wordt ingetrokken, wordt ook dat onderdeel van dezelfde keten.</w:t>
      </w:r>
    </w:p>
    <w:p w:rsidR="00000000" w:rsidDel="00000000" w:rsidP="00000000" w:rsidRDefault="00000000" w:rsidRPr="00000000" w14:paraId="00000540">
      <w:pPr>
        <w:spacing w:after="240" w:before="240"/>
        <w:rPr/>
      </w:pPr>
      <w:r w:rsidDel="00000000" w:rsidR="00000000" w:rsidRPr="00000000">
        <w:rPr>
          <w:rtl w:val="0"/>
        </w:rPr>
        <w:t xml:space="preserve">Hierdoor kan achteraf altijd worden vastgesteld welke beslissing op welk moment geldig was en welke gegevensverstrekking daarop mocht worden gebaseerd.</w:t>
      </w:r>
    </w:p>
    <w:p w:rsidR="00000000" w:rsidDel="00000000" w:rsidP="00000000" w:rsidRDefault="00000000" w:rsidRPr="00000000" w14:paraId="00000541">
      <w:pPr>
        <w:spacing w:after="240" w:before="240"/>
        <w:rPr/>
      </w:pPr>
      <w:r w:rsidDel="00000000" w:rsidR="00000000" w:rsidRPr="00000000">
        <w:rPr>
          <w:rtl w:val="0"/>
        </w:rPr>
        <w:t xml:space="preserve">De Authorization Service vormt daarmee het begin van een bewijsstructuur die zich uitstrekt over de gehele verdere architectuur.</w:t>
      </w:r>
    </w:p>
    <w:p w:rsidR="00000000" w:rsidDel="00000000" w:rsidP="00000000" w:rsidRDefault="00000000" w:rsidRPr="00000000" w14:paraId="0000054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3">
      <w:pPr>
        <w:pStyle w:val="Heading2"/>
        <w:keepNext w:val="0"/>
        <w:keepLines w:val="0"/>
        <w:spacing w:after="80"/>
        <w:rPr>
          <w:b w:val="1"/>
          <w:bCs w:val="1"/>
          <w:sz w:val="34"/>
          <w:szCs w:val="34"/>
        </w:rPr>
      </w:pPr>
      <w:bookmarkStart w:colFirst="0" w:colLast="0" w:name="_4296lldfjzr" w:id="172"/>
      <w:bookmarkEnd w:id="172"/>
      <w:r w:rsidDel="00000000" w:rsidR="00000000" w:rsidRPr="00000000">
        <w:rPr>
          <w:b w:val="1"/>
          <w:bCs w:val="1"/>
          <w:sz w:val="34"/>
          <w:szCs w:val="34"/>
          <w:rtl w:val="0"/>
        </w:rPr>
        <w:t xml:space="preserve">De eerste vertrouwensgrens</w:t>
      </w:r>
    </w:p>
    <w:p w:rsidR="00000000" w:rsidDel="00000000" w:rsidP="00000000" w:rsidRDefault="00000000" w:rsidRPr="00000000" w14:paraId="00000544">
      <w:pPr>
        <w:spacing w:after="240" w:before="240"/>
        <w:rPr/>
      </w:pPr>
      <w:r w:rsidDel="00000000" w:rsidR="00000000" w:rsidRPr="00000000">
        <w:rPr>
          <w:rtl w:val="0"/>
        </w:rPr>
        <w:t xml:space="preserve">In de voorgaande hoofdstukken is beschreven dat een Trusted Data Intermediary wordt opgebouwd uit opeenvolgende vertrouwensgrenzen.</w:t>
      </w:r>
    </w:p>
    <w:p w:rsidR="00000000" w:rsidDel="00000000" w:rsidP="00000000" w:rsidRDefault="00000000" w:rsidRPr="00000000" w14:paraId="00000545">
      <w:pPr>
        <w:spacing w:after="240" w:before="240"/>
        <w:rPr/>
      </w:pPr>
      <w:r w:rsidDel="00000000" w:rsidR="00000000" w:rsidRPr="00000000">
        <w:rPr>
          <w:rtl w:val="0"/>
        </w:rPr>
        <w:t xml:space="preserve">De Authorization Service vormt de eerste van deze grenzen.</w:t>
      </w:r>
    </w:p>
    <w:p w:rsidR="00000000" w:rsidDel="00000000" w:rsidP="00000000" w:rsidRDefault="00000000" w:rsidRPr="00000000" w14:paraId="00000546">
      <w:pPr>
        <w:spacing w:after="240" w:before="240"/>
        <w:rPr/>
      </w:pPr>
      <w:r w:rsidDel="00000000" w:rsidR="00000000" w:rsidRPr="00000000">
        <w:rPr>
          <w:rtl w:val="0"/>
        </w:rPr>
        <w:t xml:space="preserve">Aan de ene zijde bevindt zich de menselijke werkelijkheid.</w:t>
      </w:r>
    </w:p>
    <w:p w:rsidR="00000000" w:rsidDel="00000000" w:rsidP="00000000" w:rsidRDefault="00000000" w:rsidRPr="00000000" w14:paraId="00000547">
      <w:pPr>
        <w:spacing w:after="240" w:before="240"/>
        <w:rPr/>
      </w:pPr>
      <w:r w:rsidDel="00000000" w:rsidR="00000000" w:rsidRPr="00000000">
        <w:rPr>
          <w:rtl w:val="0"/>
        </w:rPr>
        <w:t xml:space="preserve">Wensen.</w:t>
      </w:r>
    </w:p>
    <w:p w:rsidR="00000000" w:rsidDel="00000000" w:rsidP="00000000" w:rsidRDefault="00000000" w:rsidRPr="00000000" w14:paraId="00000548">
      <w:pPr>
        <w:spacing w:after="240" w:before="240"/>
        <w:rPr/>
      </w:pPr>
      <w:r w:rsidDel="00000000" w:rsidR="00000000" w:rsidRPr="00000000">
        <w:rPr>
          <w:rtl w:val="0"/>
        </w:rPr>
        <w:t xml:space="preserve">Toestemming.</w:t>
      </w:r>
    </w:p>
    <w:p w:rsidR="00000000" w:rsidDel="00000000" w:rsidP="00000000" w:rsidRDefault="00000000" w:rsidRPr="00000000" w14:paraId="00000549">
      <w:pPr>
        <w:spacing w:after="240" w:before="240"/>
        <w:rPr/>
      </w:pPr>
      <w:r w:rsidDel="00000000" w:rsidR="00000000" w:rsidRPr="00000000">
        <w:rPr>
          <w:rtl w:val="0"/>
        </w:rPr>
        <w:t xml:space="preserve">Vertrouwen.</w:t>
      </w:r>
    </w:p>
    <w:p w:rsidR="00000000" w:rsidDel="00000000" w:rsidP="00000000" w:rsidRDefault="00000000" w:rsidRPr="00000000" w14:paraId="0000054A">
      <w:pPr>
        <w:spacing w:after="240" w:before="240"/>
        <w:rPr/>
      </w:pPr>
      <w:r w:rsidDel="00000000" w:rsidR="00000000" w:rsidRPr="00000000">
        <w:rPr>
          <w:rtl w:val="0"/>
        </w:rPr>
        <w:t xml:space="preserve">Verantwoordelijkheid.</w:t>
      </w:r>
    </w:p>
    <w:p w:rsidR="00000000" w:rsidDel="00000000" w:rsidP="00000000" w:rsidRDefault="00000000" w:rsidRPr="00000000" w14:paraId="0000054B">
      <w:pPr>
        <w:spacing w:after="240" w:before="240"/>
        <w:rPr/>
      </w:pPr>
      <w:r w:rsidDel="00000000" w:rsidR="00000000" w:rsidRPr="00000000">
        <w:rPr>
          <w:rtl w:val="0"/>
        </w:rPr>
        <w:t xml:space="preserve">Aan de andere zijde begint de digitale wereld waarin software, processen en gegevensstromen deze werkelijkheid moeten respecteren.</w:t>
      </w:r>
    </w:p>
    <w:p w:rsidR="00000000" w:rsidDel="00000000" w:rsidP="00000000" w:rsidRDefault="00000000" w:rsidRPr="00000000" w14:paraId="0000054C">
      <w:pPr>
        <w:spacing w:after="240" w:before="240"/>
        <w:rPr/>
      </w:pPr>
      <w:r w:rsidDel="00000000" w:rsidR="00000000" w:rsidRPr="00000000">
        <w:rPr>
          <w:rtl w:val="0"/>
        </w:rPr>
        <w:t xml:space="preserve">De Authorization Service probeert deze twee werelden niet samen te voegen.</w:t>
      </w:r>
    </w:p>
    <w:p w:rsidR="00000000" w:rsidDel="00000000" w:rsidP="00000000" w:rsidRDefault="00000000" w:rsidRPr="00000000" w14:paraId="0000054D">
      <w:pPr>
        <w:spacing w:after="240" w:before="240"/>
        <w:rPr/>
      </w:pPr>
      <w:r w:rsidDel="00000000" w:rsidR="00000000" w:rsidRPr="00000000">
        <w:rPr>
          <w:rtl w:val="0"/>
        </w:rPr>
        <w:t xml:space="preserve">Zij bewaakt juist de overgang tussen beide.</w:t>
      </w:r>
    </w:p>
    <w:p w:rsidR="00000000" w:rsidDel="00000000" w:rsidP="00000000" w:rsidRDefault="00000000" w:rsidRPr="00000000" w14:paraId="0000054E">
      <w:pPr>
        <w:spacing w:after="240" w:before="240"/>
        <w:rPr/>
      </w:pPr>
      <w:r w:rsidDel="00000000" w:rsidR="00000000" w:rsidRPr="00000000">
        <w:rPr>
          <w:rtl w:val="0"/>
        </w:rPr>
        <w:t xml:space="preserve">Dat maakt haar niet tot de eigenaar van de toestemming.</w:t>
      </w:r>
    </w:p>
    <w:p w:rsidR="00000000" w:rsidDel="00000000" w:rsidP="00000000" w:rsidRDefault="00000000" w:rsidRPr="00000000" w14:paraId="0000054F">
      <w:pPr>
        <w:spacing w:after="240" w:before="240"/>
        <w:rPr/>
      </w:pPr>
      <w:r w:rsidDel="00000000" w:rsidR="00000000" w:rsidRPr="00000000">
        <w:rPr>
          <w:rtl w:val="0"/>
        </w:rPr>
        <w:t xml:space="preserve">Zij is de beheerder van de vertaling.</w:t>
      </w:r>
    </w:p>
    <w:p w:rsidR="00000000" w:rsidDel="00000000" w:rsidP="00000000" w:rsidRDefault="00000000" w:rsidRPr="00000000" w14:paraId="00000550">
      <w:pPr>
        <w:spacing w:after="240" w:before="240"/>
        <w:rPr/>
      </w:pPr>
      <w:r w:rsidDel="00000000" w:rsidR="00000000" w:rsidRPr="00000000">
        <w:rPr>
          <w:rtl w:val="0"/>
        </w:rPr>
        <w:t xml:space="preserve">En juist daarom vormt zij het logische vertrekpunt van de gehele referentie-implementatie.</w:t>
      </w:r>
    </w:p>
    <w:p w:rsidR="00000000" w:rsidDel="00000000" w:rsidP="00000000" w:rsidRDefault="00000000" w:rsidRPr="00000000" w14:paraId="00000551">
      <w:pPr>
        <w:spacing w:after="240" w:before="240"/>
        <w:rPr/>
      </w:pPr>
      <w:r w:rsidDel="00000000" w:rsidR="00000000" w:rsidRPr="00000000">
        <w:rPr>
          <w:rtl w:val="0"/>
        </w:rPr>
        <w:t xml:space="preserve">Niet omdat hier de meeste techniek samenkomt.</w:t>
      </w:r>
    </w:p>
    <w:p w:rsidR="00000000" w:rsidDel="00000000" w:rsidP="00000000" w:rsidRDefault="00000000" w:rsidRPr="00000000" w14:paraId="00000552">
      <w:pPr>
        <w:spacing w:after="240" w:before="240"/>
        <w:rPr/>
      </w:pPr>
      <w:r w:rsidDel="00000000" w:rsidR="00000000" w:rsidRPr="00000000">
        <w:rPr>
          <w:rtl w:val="0"/>
        </w:rPr>
        <w:t xml:space="preserve">Maar omdat hier voor het eerst zichtbaar wordt hoe een menselijke beslissing haar weg vindt naar een controleerbare digitale werkelijkheid, zonder onderweg haar juridische betekenis te verliezen.</w:t>
      </w:r>
    </w:p>
    <w:p w:rsidR="00000000" w:rsidDel="00000000" w:rsidP="00000000" w:rsidRDefault="00000000" w:rsidRPr="00000000" w14:paraId="00000553">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554">
      <w:pPr>
        <w:pStyle w:val="Heading1"/>
        <w:keepNext w:val="0"/>
        <w:keepLines w:val="0"/>
        <w:spacing w:before="480"/>
        <w:rPr>
          <w:b w:val="1"/>
          <w:bCs w:val="1"/>
          <w:sz w:val="46"/>
          <w:szCs w:val="46"/>
        </w:rPr>
      </w:pPr>
      <w:bookmarkStart w:colFirst="0" w:colLast="0" w:name="_u39miu8wg041" w:id="173"/>
      <w:bookmarkEnd w:id="173"/>
      <w:r w:rsidDel="00000000" w:rsidR="00000000" w:rsidRPr="00000000">
        <w:rPr>
          <w:b w:val="1"/>
          <w:bCs w:val="1"/>
          <w:sz w:val="46"/>
          <w:szCs w:val="46"/>
          <w:rtl w:val="0"/>
        </w:rPr>
        <w:t xml:space="preserve">Hoofdstuk 5</w:t>
      </w:r>
    </w:p>
    <w:p w:rsidR="00000000" w:rsidDel="00000000" w:rsidP="00000000" w:rsidRDefault="00000000" w:rsidRPr="00000000" w14:paraId="00000555">
      <w:pPr>
        <w:pStyle w:val="Heading1"/>
        <w:keepNext w:val="0"/>
        <w:keepLines w:val="0"/>
        <w:spacing w:before="480"/>
        <w:rPr>
          <w:b w:val="1"/>
          <w:bCs w:val="1"/>
          <w:sz w:val="46"/>
          <w:szCs w:val="46"/>
        </w:rPr>
      </w:pPr>
      <w:bookmarkStart w:colFirst="0" w:colLast="0" w:name="_y7pllcd48lis" w:id="174"/>
      <w:bookmarkEnd w:id="174"/>
      <w:r w:rsidDel="00000000" w:rsidR="00000000" w:rsidRPr="00000000">
        <w:rPr>
          <w:b w:val="1"/>
          <w:bCs w:val="1"/>
          <w:sz w:val="46"/>
          <w:szCs w:val="46"/>
          <w:rtl w:val="0"/>
        </w:rPr>
        <w:t xml:space="preserve">Het Policy Decision Point</w:t>
      </w:r>
    </w:p>
    <w:p w:rsidR="00000000" w:rsidDel="00000000" w:rsidP="00000000" w:rsidRDefault="00000000" w:rsidRPr="00000000" w14:paraId="00000556">
      <w:pPr>
        <w:pStyle w:val="Heading2"/>
        <w:keepNext w:val="0"/>
        <w:keepLines w:val="0"/>
        <w:spacing w:after="80"/>
        <w:rPr>
          <w:b w:val="1"/>
          <w:bCs w:val="1"/>
          <w:sz w:val="34"/>
          <w:szCs w:val="34"/>
        </w:rPr>
      </w:pPr>
      <w:bookmarkStart w:colFirst="0" w:colLast="0" w:name="_1p46e2hoi5h3" w:id="175"/>
      <w:bookmarkEnd w:id="175"/>
      <w:r w:rsidDel="00000000" w:rsidR="00000000" w:rsidRPr="00000000">
        <w:rPr>
          <w:b w:val="1"/>
          <w:bCs w:val="1"/>
          <w:sz w:val="34"/>
          <w:szCs w:val="34"/>
          <w:rtl w:val="0"/>
        </w:rPr>
        <w:t xml:space="preserve">Wie bepaalt wat is toegestaan?</w:t>
      </w:r>
    </w:p>
    <w:p w:rsidR="00000000" w:rsidDel="00000000" w:rsidP="00000000" w:rsidRDefault="00000000" w:rsidRPr="00000000" w14:paraId="00000557">
      <w:pPr>
        <w:pStyle w:val="Heading3"/>
        <w:keepNext w:val="0"/>
        <w:keepLines w:val="0"/>
        <w:spacing w:before="280"/>
        <w:rPr>
          <w:b w:val="1"/>
          <w:bCs w:val="1"/>
          <w:color w:val="000000"/>
          <w:sz w:val="26"/>
          <w:szCs w:val="26"/>
        </w:rPr>
      </w:pPr>
      <w:bookmarkStart w:colFirst="0" w:colLast="0" w:name="_vzh1t75mhhnv" w:id="176"/>
      <w:bookmarkEnd w:id="176"/>
      <w:r w:rsidDel="00000000" w:rsidR="00000000" w:rsidRPr="00000000">
        <w:rPr>
          <w:b w:val="1"/>
          <w:bCs w:val="1"/>
          <w:color w:val="000000"/>
          <w:sz w:val="26"/>
          <w:szCs w:val="26"/>
          <w:rtl w:val="0"/>
        </w:rPr>
        <w:t xml:space="preserve">Bewijskaart</w:t>
      </w:r>
    </w:p>
    <w:p w:rsidR="00000000" w:rsidDel="00000000" w:rsidP="00000000" w:rsidRDefault="00000000" w:rsidRPr="00000000" w14:paraId="00000558">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559">
      <w:pPr>
        <w:spacing w:after="240" w:before="240"/>
        <w:rPr/>
      </w:pPr>
      <w:r w:rsidDel="00000000" w:rsidR="00000000" w:rsidRPr="00000000">
        <w:rPr>
          <w:rtl w:val="0"/>
        </w:rPr>
        <w:t xml:space="preserve">Hoe kan worden vastgesteld welke gegevens mogen worden verstrekt zonder dat de uitvoerende software zelf beleidsbesluiten neemt?</w:t>
      </w:r>
    </w:p>
    <w:p w:rsidR="00000000" w:rsidDel="00000000" w:rsidP="00000000" w:rsidRDefault="00000000" w:rsidRPr="00000000" w14:paraId="0000055A">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55B">
      <w:pPr>
        <w:numPr>
          <w:ilvl w:val="0"/>
          <w:numId w:val="67"/>
        </w:numPr>
        <w:spacing w:after="0" w:afterAutospacing="0" w:before="240"/>
        <w:ind w:left="720" w:hanging="360"/>
      </w:pPr>
      <w:r w:rsidDel="00000000" w:rsidR="00000000" w:rsidRPr="00000000">
        <w:rPr>
          <w:rtl w:val="0"/>
        </w:rPr>
        <w:t xml:space="preserve">Artikel II · Scheiding van verantwoordelijkheden</w:t>
      </w:r>
    </w:p>
    <w:p w:rsidR="00000000" w:rsidDel="00000000" w:rsidP="00000000" w:rsidRDefault="00000000" w:rsidRPr="00000000" w14:paraId="0000055C">
      <w:pPr>
        <w:numPr>
          <w:ilvl w:val="0"/>
          <w:numId w:val="67"/>
        </w:numPr>
        <w:spacing w:after="0" w:afterAutospacing="0" w:before="0" w:beforeAutospacing="0"/>
        <w:ind w:left="720" w:hanging="360"/>
      </w:pPr>
      <w:r w:rsidDel="00000000" w:rsidR="00000000" w:rsidRPr="00000000">
        <w:rPr>
          <w:rtl w:val="0"/>
        </w:rPr>
        <w:t xml:space="preserve">Artikel III · Onafhankelijk beleidsbesluit</w:t>
      </w:r>
    </w:p>
    <w:p w:rsidR="00000000" w:rsidDel="00000000" w:rsidP="00000000" w:rsidRDefault="00000000" w:rsidRPr="00000000" w14:paraId="0000055D">
      <w:pPr>
        <w:numPr>
          <w:ilvl w:val="0"/>
          <w:numId w:val="67"/>
        </w:numPr>
        <w:spacing w:after="0" w:afterAutospacing="0" w:before="0" w:beforeAutospacing="0"/>
        <w:ind w:left="720" w:hanging="360"/>
      </w:pPr>
      <w:r w:rsidDel="00000000" w:rsidR="00000000" w:rsidRPr="00000000">
        <w:rPr>
          <w:rtl w:val="0"/>
        </w:rPr>
        <w:t xml:space="preserve">Artikel IV · Whitelist-principe</w:t>
      </w:r>
    </w:p>
    <w:p w:rsidR="00000000" w:rsidDel="00000000" w:rsidP="00000000" w:rsidRDefault="00000000" w:rsidRPr="00000000" w14:paraId="0000055E">
      <w:pPr>
        <w:numPr>
          <w:ilvl w:val="0"/>
          <w:numId w:val="67"/>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55F">
      <w:pPr>
        <w:numPr>
          <w:ilvl w:val="0"/>
          <w:numId w:val="67"/>
        </w:numPr>
        <w:spacing w:after="240" w:before="0" w:beforeAutospacing="0"/>
        <w:ind w:left="720" w:hanging="360"/>
      </w:pPr>
      <w:r w:rsidDel="00000000" w:rsidR="00000000" w:rsidRPr="00000000">
        <w:rPr>
          <w:rtl w:val="0"/>
        </w:rPr>
        <w:t xml:space="preserve">Artikel X · Zero Trust</w:t>
      </w:r>
    </w:p>
    <w:p w:rsidR="00000000" w:rsidDel="00000000" w:rsidP="00000000" w:rsidRDefault="00000000" w:rsidRPr="00000000" w14:paraId="00000560">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561">
      <w:pPr>
        <w:numPr>
          <w:ilvl w:val="0"/>
          <w:numId w:val="6"/>
        </w:numPr>
        <w:spacing w:after="0" w:afterAutospacing="0" w:before="240"/>
        <w:ind w:left="720" w:hanging="360"/>
      </w:pPr>
      <w:r w:rsidDel="00000000" w:rsidR="00000000" w:rsidRPr="00000000">
        <w:rPr>
          <w:rtl w:val="0"/>
        </w:rPr>
        <w:t xml:space="preserve">Beleid en uitvoering zijn strikt gescheiden.</w:t>
      </w:r>
    </w:p>
    <w:p w:rsidR="00000000" w:rsidDel="00000000" w:rsidP="00000000" w:rsidRDefault="00000000" w:rsidRPr="00000000" w14:paraId="00000562">
      <w:pPr>
        <w:numPr>
          <w:ilvl w:val="0"/>
          <w:numId w:val="6"/>
        </w:numPr>
        <w:spacing w:after="0" w:afterAutospacing="0" w:before="0" w:beforeAutospacing="0"/>
        <w:ind w:left="720" w:hanging="360"/>
      </w:pPr>
      <w:r w:rsidDel="00000000" w:rsidR="00000000" w:rsidRPr="00000000">
        <w:rPr>
          <w:rtl w:val="0"/>
        </w:rPr>
        <w:t xml:space="preserve">Beleidsbesluiten zijn controleerbaar.</w:t>
      </w:r>
    </w:p>
    <w:p w:rsidR="00000000" w:rsidDel="00000000" w:rsidP="00000000" w:rsidRDefault="00000000" w:rsidRPr="00000000" w14:paraId="00000563">
      <w:pPr>
        <w:numPr>
          <w:ilvl w:val="0"/>
          <w:numId w:val="6"/>
        </w:numPr>
        <w:spacing w:after="0" w:afterAutospacing="0" w:before="0" w:beforeAutospacing="0"/>
        <w:ind w:left="720" w:hanging="360"/>
      </w:pPr>
      <w:r w:rsidDel="00000000" w:rsidR="00000000" w:rsidRPr="00000000">
        <w:rPr>
          <w:rtl w:val="0"/>
        </w:rPr>
        <w:t xml:space="preserve">Alleen expliciet toegestane gegevens mogen worden verstrekt.</w:t>
      </w:r>
    </w:p>
    <w:p w:rsidR="00000000" w:rsidDel="00000000" w:rsidP="00000000" w:rsidRDefault="00000000" w:rsidRPr="00000000" w14:paraId="00000564">
      <w:pPr>
        <w:numPr>
          <w:ilvl w:val="0"/>
          <w:numId w:val="6"/>
        </w:numPr>
        <w:spacing w:after="0" w:afterAutospacing="0" w:before="0" w:beforeAutospacing="0"/>
        <w:ind w:left="720" w:hanging="360"/>
      </w:pPr>
      <w:r w:rsidDel="00000000" w:rsidR="00000000" w:rsidRPr="00000000">
        <w:rPr>
          <w:rtl w:val="0"/>
        </w:rPr>
        <w:t xml:space="preserve">Iedere beoordeling is reproduceerbaar.</w:t>
      </w:r>
    </w:p>
    <w:p w:rsidR="00000000" w:rsidDel="00000000" w:rsidP="00000000" w:rsidRDefault="00000000" w:rsidRPr="00000000" w14:paraId="00000565">
      <w:pPr>
        <w:numPr>
          <w:ilvl w:val="0"/>
          <w:numId w:val="6"/>
        </w:numPr>
        <w:spacing w:after="240" w:before="0" w:beforeAutospacing="0"/>
        <w:ind w:left="720" w:hanging="360"/>
      </w:pPr>
      <w:r w:rsidDel="00000000" w:rsidR="00000000" w:rsidRPr="00000000">
        <w:rPr>
          <w:rtl w:val="0"/>
        </w:rPr>
        <w:t xml:space="preserve">De uitvoeringslaag voert uitsluitend uit.</w:t>
      </w:r>
    </w:p>
    <w:p w:rsidR="00000000" w:rsidDel="00000000" w:rsidP="00000000" w:rsidRDefault="00000000" w:rsidRPr="00000000" w14:paraId="00000566">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567">
      <w:pPr>
        <w:numPr>
          <w:ilvl w:val="0"/>
          <w:numId w:val="38"/>
        </w:numPr>
        <w:spacing w:after="0" w:afterAutospacing="0" w:before="240"/>
        <w:ind w:left="720" w:hanging="360"/>
      </w:pPr>
      <w:r w:rsidDel="00000000" w:rsidR="00000000" w:rsidRPr="00000000">
        <w:rPr>
          <w:rtl w:val="0"/>
        </w:rPr>
        <w:t xml:space="preserve">Een zelfstandige beleidslaag.</w:t>
      </w:r>
    </w:p>
    <w:p w:rsidR="00000000" w:rsidDel="00000000" w:rsidP="00000000" w:rsidRDefault="00000000" w:rsidRPr="00000000" w14:paraId="00000568">
      <w:pPr>
        <w:numPr>
          <w:ilvl w:val="0"/>
          <w:numId w:val="38"/>
        </w:numPr>
        <w:spacing w:after="0" w:afterAutospacing="0" w:before="0" w:beforeAutospacing="0"/>
        <w:ind w:left="720" w:hanging="360"/>
      </w:pPr>
      <w:r w:rsidDel="00000000" w:rsidR="00000000" w:rsidRPr="00000000">
        <w:rPr>
          <w:rtl w:val="0"/>
        </w:rPr>
        <w:t xml:space="preserve">Expliciete beoordeling van iedere aanvraag.</w:t>
      </w:r>
    </w:p>
    <w:p w:rsidR="00000000" w:rsidDel="00000000" w:rsidP="00000000" w:rsidRDefault="00000000" w:rsidRPr="00000000" w14:paraId="00000569">
      <w:pPr>
        <w:numPr>
          <w:ilvl w:val="0"/>
          <w:numId w:val="38"/>
        </w:numPr>
        <w:spacing w:after="0" w:afterAutospacing="0" w:before="0" w:beforeAutospacing="0"/>
        <w:ind w:left="720" w:hanging="360"/>
      </w:pPr>
      <w:r w:rsidDel="00000000" w:rsidR="00000000" w:rsidRPr="00000000">
        <w:rPr>
          <w:rtl w:val="0"/>
        </w:rPr>
        <w:t xml:space="preserve">Whitelist als resultaat van ieder beleidsbesluit.</w:t>
      </w:r>
    </w:p>
    <w:p w:rsidR="00000000" w:rsidDel="00000000" w:rsidP="00000000" w:rsidRDefault="00000000" w:rsidRPr="00000000" w14:paraId="0000056A">
      <w:pPr>
        <w:numPr>
          <w:ilvl w:val="0"/>
          <w:numId w:val="38"/>
        </w:numPr>
        <w:spacing w:after="240" w:before="0" w:beforeAutospacing="0"/>
        <w:ind w:left="720" w:hanging="360"/>
      </w:pPr>
      <w:r w:rsidDel="00000000" w:rsidR="00000000" w:rsidRPr="00000000">
        <w:rPr>
          <w:rtl w:val="0"/>
        </w:rPr>
        <w:t xml:space="preserve">Geen mutaties in de uitvoeringslaag.</w:t>
      </w:r>
    </w:p>
    <w:p w:rsidR="00000000" w:rsidDel="00000000" w:rsidP="00000000" w:rsidRDefault="00000000" w:rsidRPr="00000000" w14:paraId="0000056B">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56C">
      <w:pPr>
        <w:numPr>
          <w:ilvl w:val="0"/>
          <w:numId w:val="57"/>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56D">
      <w:pPr>
        <w:numPr>
          <w:ilvl w:val="0"/>
          <w:numId w:val="57"/>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56E">
      <w:pPr>
        <w:numPr>
          <w:ilvl w:val="0"/>
          <w:numId w:val="57"/>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56F">
      <w:pPr>
        <w:numPr>
          <w:ilvl w:val="0"/>
          <w:numId w:val="57"/>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570">
      <w:pPr>
        <w:numPr>
          <w:ilvl w:val="0"/>
          <w:numId w:val="57"/>
        </w:numPr>
        <w:spacing w:after="240" w:before="0" w:beforeAutospacing="0"/>
        <w:ind w:left="720" w:hanging="360"/>
      </w:pPr>
      <w:r w:rsidDel="00000000" w:rsidR="00000000" w:rsidRPr="00000000">
        <w:rPr>
          <w:rtl w:val="0"/>
        </w:rPr>
        <w:t xml:space="preserve">Operationele validatie</w:t>
      </w:r>
    </w:p>
    <w:p w:rsidR="00000000" w:rsidDel="00000000" w:rsidP="00000000" w:rsidRDefault="00000000" w:rsidRPr="00000000" w14:paraId="00000571">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572">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57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4">
      <w:pPr>
        <w:pStyle w:val="Heading2"/>
        <w:keepNext w:val="0"/>
        <w:keepLines w:val="0"/>
        <w:spacing w:after="80"/>
        <w:rPr>
          <w:b w:val="1"/>
          <w:bCs w:val="1"/>
          <w:sz w:val="34"/>
          <w:szCs w:val="34"/>
        </w:rPr>
      </w:pPr>
      <w:bookmarkStart w:colFirst="0" w:colLast="0" w:name="_l1jotyggd03" w:id="177"/>
      <w:bookmarkEnd w:id="177"/>
      <w:r w:rsidDel="00000000" w:rsidR="00000000" w:rsidRPr="00000000">
        <w:rPr>
          <w:b w:val="1"/>
          <w:bCs w:val="1"/>
          <w:sz w:val="34"/>
          <w:szCs w:val="34"/>
          <w:rtl w:val="0"/>
        </w:rPr>
        <w:t xml:space="preserve">De vraag achter iedere gegevensverstrekking</w:t>
      </w:r>
    </w:p>
    <w:p w:rsidR="00000000" w:rsidDel="00000000" w:rsidP="00000000" w:rsidRDefault="00000000" w:rsidRPr="00000000" w14:paraId="00000575">
      <w:pPr>
        <w:spacing w:after="240" w:before="240"/>
        <w:rPr/>
      </w:pPr>
      <w:r w:rsidDel="00000000" w:rsidR="00000000" w:rsidRPr="00000000">
        <w:rPr>
          <w:rtl w:val="0"/>
        </w:rPr>
        <w:t xml:space="preserve">Wanneer een burger toestemming heeft gegeven om gegevens te delen, lijkt het op het eerste gezicht alsof daarmee ook vaststaat welke gegevens daadwerkelijk mogen worden verstrekt.</w:t>
      </w:r>
    </w:p>
    <w:p w:rsidR="00000000" w:rsidDel="00000000" w:rsidP="00000000" w:rsidRDefault="00000000" w:rsidRPr="00000000" w14:paraId="00000576">
      <w:pPr>
        <w:spacing w:after="240" w:before="240"/>
        <w:rPr/>
      </w:pPr>
      <w:r w:rsidDel="00000000" w:rsidR="00000000" w:rsidRPr="00000000">
        <w:rPr>
          <w:rtl w:val="0"/>
        </w:rPr>
        <w:t xml:space="preserve">Toch is dat niet het geval.</w:t>
      </w:r>
    </w:p>
    <w:p w:rsidR="00000000" w:rsidDel="00000000" w:rsidP="00000000" w:rsidRDefault="00000000" w:rsidRPr="00000000" w14:paraId="00000577">
      <w:pPr>
        <w:spacing w:after="240" w:before="240"/>
        <w:rPr/>
      </w:pPr>
      <w:r w:rsidDel="00000000" w:rsidR="00000000" w:rsidRPr="00000000">
        <w:rPr>
          <w:rtl w:val="0"/>
        </w:rPr>
        <w:t xml:space="preserve">Een toestemming en een gegevensverstrekking zijn niet hetzelfde.</w:t>
      </w:r>
    </w:p>
    <w:p w:rsidR="00000000" w:rsidDel="00000000" w:rsidP="00000000" w:rsidRDefault="00000000" w:rsidRPr="00000000" w14:paraId="00000578">
      <w:pPr>
        <w:spacing w:after="240" w:before="240"/>
        <w:rPr/>
      </w:pPr>
      <w:r w:rsidDel="00000000" w:rsidR="00000000" w:rsidRPr="00000000">
        <w:rPr>
          <w:rtl w:val="0"/>
        </w:rPr>
        <w:t xml:space="preserve">Een burger kan toestemming geven voor een bepaald doel, terwijl wet- en regelgeving aanvullende voorwaarden stelt aan de gegevens die binnen dat doel mogen worden gebruikt. Ook kunnen proportionaliteit, noodzakelijkheid of sectorspecifieke regels beperkingen opleggen die niet rechtstreeks uit de toestemming zelf volgen.</w:t>
      </w:r>
    </w:p>
    <w:p w:rsidR="00000000" w:rsidDel="00000000" w:rsidP="00000000" w:rsidRDefault="00000000" w:rsidRPr="00000000" w14:paraId="00000579">
      <w:pPr>
        <w:spacing w:after="240" w:before="240"/>
        <w:rPr/>
      </w:pPr>
      <w:r w:rsidDel="00000000" w:rsidR="00000000" w:rsidRPr="00000000">
        <w:rPr>
          <w:rtl w:val="0"/>
        </w:rPr>
        <w:t xml:space="preserve">Daarom is na iedere geldige autorisatie een tweede vraag noodzakelijk.</w:t>
      </w:r>
    </w:p>
    <w:p w:rsidR="00000000" w:rsidDel="00000000" w:rsidP="00000000" w:rsidRDefault="00000000" w:rsidRPr="00000000" w14:paraId="0000057A">
      <w:pPr>
        <w:spacing w:after="240" w:before="240"/>
        <w:rPr>
          <w:b w:val="1"/>
          <w:bCs w:val="1"/>
        </w:rPr>
      </w:pPr>
      <w:r w:rsidDel="00000000" w:rsidR="00000000" w:rsidRPr="00000000">
        <w:rPr>
          <w:b w:val="1"/>
          <w:bCs w:val="1"/>
          <w:rtl w:val="0"/>
        </w:rPr>
        <w:t xml:space="preserve">Welke gegevens mogen binnen deze autorisatie daadwerkelijk worden verstrekt?</w:t>
      </w:r>
    </w:p>
    <w:p w:rsidR="00000000" w:rsidDel="00000000" w:rsidP="00000000" w:rsidRDefault="00000000" w:rsidRPr="00000000" w14:paraId="0000057B">
      <w:pPr>
        <w:spacing w:after="240" w:before="240"/>
        <w:rPr/>
      </w:pPr>
      <w:r w:rsidDel="00000000" w:rsidR="00000000" w:rsidRPr="00000000">
        <w:rPr>
          <w:rtl w:val="0"/>
        </w:rPr>
        <w:t xml:space="preserve">Het beantwoorden van die vraag vormt de taak van het Policy Decision Point.</w:t>
      </w:r>
    </w:p>
    <w:p w:rsidR="00000000" w:rsidDel="00000000" w:rsidP="00000000" w:rsidRDefault="00000000" w:rsidRPr="00000000" w14:paraId="0000057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7D">
      <w:pPr>
        <w:pStyle w:val="Heading2"/>
        <w:keepNext w:val="0"/>
        <w:keepLines w:val="0"/>
        <w:spacing w:after="80"/>
        <w:rPr>
          <w:b w:val="1"/>
          <w:bCs w:val="1"/>
          <w:sz w:val="34"/>
          <w:szCs w:val="34"/>
        </w:rPr>
      </w:pPr>
      <w:bookmarkStart w:colFirst="0" w:colLast="0" w:name="_yhb3bmgx4ccg" w:id="178"/>
      <w:bookmarkEnd w:id="178"/>
      <w:r w:rsidDel="00000000" w:rsidR="00000000" w:rsidRPr="00000000">
        <w:rPr>
          <w:b w:val="1"/>
          <w:bCs w:val="1"/>
          <w:sz w:val="34"/>
          <w:szCs w:val="34"/>
          <w:rtl w:val="0"/>
        </w:rPr>
        <w:t xml:space="preserve">Beleid is geen uitvoering</w:t>
      </w:r>
    </w:p>
    <w:p w:rsidR="00000000" w:rsidDel="00000000" w:rsidP="00000000" w:rsidRDefault="00000000" w:rsidRPr="00000000" w14:paraId="0000057E">
      <w:pPr>
        <w:spacing w:after="240" w:before="240"/>
        <w:rPr/>
      </w:pPr>
      <w:r w:rsidDel="00000000" w:rsidR="00000000" w:rsidRPr="00000000">
        <w:rPr>
          <w:rtl w:val="0"/>
        </w:rPr>
        <w:t xml:space="preserve">Binnen veel informatiesystemen lopen beleid en uitvoering ongemerkt door elkaar.</w:t>
      </w:r>
    </w:p>
    <w:p w:rsidR="00000000" w:rsidDel="00000000" w:rsidP="00000000" w:rsidRDefault="00000000" w:rsidRPr="00000000" w14:paraId="0000057F">
      <w:pPr>
        <w:spacing w:after="240" w:before="240"/>
        <w:rPr/>
      </w:pPr>
      <w:r w:rsidDel="00000000" w:rsidR="00000000" w:rsidRPr="00000000">
        <w:rPr>
          <w:rtl w:val="0"/>
        </w:rPr>
        <w:t xml:space="preserve">Een programmeur neemt een extra voorwaarde op in de broncode.</w:t>
      </w:r>
    </w:p>
    <w:p w:rsidR="00000000" w:rsidDel="00000000" w:rsidP="00000000" w:rsidRDefault="00000000" w:rsidRPr="00000000" w14:paraId="00000580">
      <w:pPr>
        <w:spacing w:after="240" w:before="240"/>
        <w:rPr/>
      </w:pPr>
      <w:r w:rsidDel="00000000" w:rsidR="00000000" w:rsidRPr="00000000">
        <w:rPr>
          <w:rtl w:val="0"/>
        </w:rPr>
        <w:t xml:space="preserve">Een configuratiebestand bepaalt welke gegevens zichtbaar worden.</w:t>
      </w:r>
    </w:p>
    <w:p w:rsidR="00000000" w:rsidDel="00000000" w:rsidP="00000000" w:rsidRDefault="00000000" w:rsidRPr="00000000" w14:paraId="00000581">
      <w:pPr>
        <w:spacing w:after="240" w:before="240"/>
        <w:rPr/>
      </w:pPr>
      <w:r w:rsidDel="00000000" w:rsidR="00000000" w:rsidRPr="00000000">
        <w:rPr>
          <w:rtl w:val="0"/>
        </w:rPr>
        <w:t xml:space="preserve">Een databasequery bevat een aanvullende filterregel.</w:t>
      </w:r>
    </w:p>
    <w:p w:rsidR="00000000" w:rsidDel="00000000" w:rsidP="00000000" w:rsidRDefault="00000000" w:rsidRPr="00000000" w14:paraId="00000582">
      <w:pPr>
        <w:spacing w:after="240" w:before="240"/>
        <w:rPr/>
      </w:pPr>
      <w:r w:rsidDel="00000000" w:rsidR="00000000" w:rsidRPr="00000000">
        <w:rPr>
          <w:rtl w:val="0"/>
        </w:rPr>
        <w:t xml:space="preserve">Technisch functioneren dergelijke oplossingen vaak uitstekend.</w:t>
      </w:r>
    </w:p>
    <w:p w:rsidR="00000000" w:rsidDel="00000000" w:rsidP="00000000" w:rsidRDefault="00000000" w:rsidRPr="00000000" w14:paraId="00000583">
      <w:pPr>
        <w:spacing w:after="240" w:before="240"/>
        <w:rPr/>
      </w:pPr>
      <w:r w:rsidDel="00000000" w:rsidR="00000000" w:rsidRPr="00000000">
        <w:rPr>
          <w:rtl w:val="0"/>
        </w:rPr>
        <w:t xml:space="preserve">Architectonisch zijn zij problematisch.</w:t>
      </w:r>
    </w:p>
    <w:p w:rsidR="00000000" w:rsidDel="00000000" w:rsidP="00000000" w:rsidRDefault="00000000" w:rsidRPr="00000000" w14:paraId="00000584">
      <w:pPr>
        <w:spacing w:after="240" w:before="240"/>
        <w:rPr/>
      </w:pPr>
      <w:r w:rsidDel="00000000" w:rsidR="00000000" w:rsidRPr="00000000">
        <w:rPr>
          <w:rtl w:val="0"/>
        </w:rPr>
        <w:t xml:space="preserve">Op het moment dat uitvoerende software zelf beleidsregels gaat bevatten, wordt vrijwel onmogelijk nog vast te stellen welke besluiten daadwerkelijk door mensen zijn genomen en welke impliciet in de techniek zijn terechtgekomen.</w:t>
      </w:r>
    </w:p>
    <w:p w:rsidR="00000000" w:rsidDel="00000000" w:rsidP="00000000" w:rsidRDefault="00000000" w:rsidRPr="00000000" w14:paraId="00000585">
      <w:pPr>
        <w:spacing w:after="240" w:before="240"/>
        <w:rPr/>
      </w:pPr>
      <w:r w:rsidDel="00000000" w:rsidR="00000000" w:rsidRPr="00000000">
        <w:rPr>
          <w:rtl w:val="0"/>
        </w:rPr>
        <w:t xml:space="preserve">De referentiearchitectuur kiest daarom voor een scherpe scheiding.</w:t>
      </w:r>
    </w:p>
    <w:p w:rsidR="00000000" w:rsidDel="00000000" w:rsidP="00000000" w:rsidRDefault="00000000" w:rsidRPr="00000000" w14:paraId="00000586">
      <w:pPr>
        <w:spacing w:after="240" w:before="240"/>
        <w:rPr/>
      </w:pPr>
      <w:r w:rsidDel="00000000" w:rsidR="00000000" w:rsidRPr="00000000">
        <w:rPr>
          <w:rtl w:val="0"/>
        </w:rPr>
        <w:t xml:space="preserve">De uitvoeringslaag voert uit.</w:t>
      </w:r>
    </w:p>
    <w:p w:rsidR="00000000" w:rsidDel="00000000" w:rsidP="00000000" w:rsidRDefault="00000000" w:rsidRPr="00000000" w14:paraId="00000587">
      <w:pPr>
        <w:spacing w:after="240" w:before="240"/>
        <w:rPr/>
      </w:pPr>
      <w:r w:rsidDel="00000000" w:rsidR="00000000" w:rsidRPr="00000000">
        <w:rPr>
          <w:rtl w:val="0"/>
        </w:rPr>
        <w:t xml:space="preserve">De beleidslaag beslist.</w:t>
      </w:r>
    </w:p>
    <w:p w:rsidR="00000000" w:rsidDel="00000000" w:rsidP="00000000" w:rsidRDefault="00000000" w:rsidRPr="00000000" w14:paraId="00000588">
      <w:pPr>
        <w:spacing w:after="240" w:before="240"/>
        <w:rPr/>
      </w:pPr>
      <w:r w:rsidDel="00000000" w:rsidR="00000000" w:rsidRPr="00000000">
        <w:rPr>
          <w:rtl w:val="0"/>
        </w:rPr>
        <w:t xml:space="preserve">Niet omdat dit technisch noodzakelijk is.</w:t>
      </w:r>
    </w:p>
    <w:p w:rsidR="00000000" w:rsidDel="00000000" w:rsidP="00000000" w:rsidRDefault="00000000" w:rsidRPr="00000000" w14:paraId="00000589">
      <w:pPr>
        <w:spacing w:after="240" w:before="240"/>
        <w:rPr/>
      </w:pPr>
      <w:r w:rsidDel="00000000" w:rsidR="00000000" w:rsidRPr="00000000">
        <w:rPr>
          <w:rtl w:val="0"/>
        </w:rPr>
        <w:t xml:space="preserve">Maar omdat verantwoordelijkheden alleen controleerbaar blijven wanneer zij ook werkelijk gescheiden zijn.</w:t>
      </w:r>
    </w:p>
    <w:p w:rsidR="00000000" w:rsidDel="00000000" w:rsidP="00000000" w:rsidRDefault="00000000" w:rsidRPr="00000000" w14:paraId="0000058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8B">
      <w:pPr>
        <w:pStyle w:val="Heading2"/>
        <w:keepNext w:val="0"/>
        <w:keepLines w:val="0"/>
        <w:spacing w:after="80"/>
        <w:rPr>
          <w:b w:val="1"/>
          <w:bCs w:val="1"/>
          <w:sz w:val="34"/>
          <w:szCs w:val="34"/>
        </w:rPr>
      </w:pPr>
      <w:bookmarkStart w:colFirst="0" w:colLast="0" w:name="_y8uumhb9ne3p" w:id="179"/>
      <w:bookmarkEnd w:id="179"/>
      <w:r w:rsidDel="00000000" w:rsidR="00000000" w:rsidRPr="00000000">
        <w:rPr>
          <w:b w:val="1"/>
          <w:bCs w:val="1"/>
          <w:sz w:val="34"/>
          <w:szCs w:val="34"/>
          <w:rtl w:val="0"/>
        </w:rPr>
        <w:t xml:space="preserve">Het oordeel blijft zichtbaar</w:t>
      </w:r>
    </w:p>
    <w:p w:rsidR="00000000" w:rsidDel="00000000" w:rsidP="00000000" w:rsidRDefault="00000000" w:rsidRPr="00000000" w14:paraId="0000058C">
      <w:pPr>
        <w:spacing w:after="240" w:before="240"/>
        <w:rPr/>
      </w:pPr>
      <w:r w:rsidDel="00000000" w:rsidR="00000000" w:rsidRPr="00000000">
        <w:rPr>
          <w:rtl w:val="0"/>
        </w:rPr>
        <w:t xml:space="preserve">Een beleidsbesluit is meer dan het antwoord "ja" of "nee".</w:t>
      </w:r>
    </w:p>
    <w:p w:rsidR="00000000" w:rsidDel="00000000" w:rsidP="00000000" w:rsidRDefault="00000000" w:rsidRPr="00000000" w14:paraId="0000058D">
      <w:pPr>
        <w:spacing w:after="240" w:before="240"/>
        <w:rPr/>
      </w:pPr>
      <w:r w:rsidDel="00000000" w:rsidR="00000000" w:rsidRPr="00000000">
        <w:rPr>
          <w:rtl w:val="0"/>
        </w:rPr>
        <w:t xml:space="preserve">Het beschrijft de voorwaarden waaronder een gegevensverstrekking rechtmatig kan plaatsvinden.</w:t>
      </w:r>
    </w:p>
    <w:p w:rsidR="00000000" w:rsidDel="00000000" w:rsidP="00000000" w:rsidRDefault="00000000" w:rsidRPr="00000000" w14:paraId="0000058E">
      <w:pPr>
        <w:spacing w:after="240" w:before="240"/>
        <w:rPr/>
      </w:pPr>
      <w:r w:rsidDel="00000000" w:rsidR="00000000" w:rsidRPr="00000000">
        <w:rPr>
          <w:rtl w:val="0"/>
        </w:rPr>
        <w:t xml:space="preserve">Daarom levert het Policy Decision Point geen algemene toestemming op.</w:t>
      </w:r>
    </w:p>
    <w:p w:rsidR="00000000" w:rsidDel="00000000" w:rsidP="00000000" w:rsidRDefault="00000000" w:rsidRPr="00000000" w14:paraId="0000058F">
      <w:pPr>
        <w:spacing w:after="240" w:before="240"/>
        <w:rPr/>
      </w:pPr>
      <w:r w:rsidDel="00000000" w:rsidR="00000000" w:rsidRPr="00000000">
        <w:rPr>
          <w:rtl w:val="0"/>
        </w:rPr>
        <w:t xml:space="preserve">Het levert een expliciete beschrijving op van wat binnen de gegeven omstandigheden is toegestaan.</w:t>
      </w:r>
    </w:p>
    <w:p w:rsidR="00000000" w:rsidDel="00000000" w:rsidP="00000000" w:rsidRDefault="00000000" w:rsidRPr="00000000" w14:paraId="00000590">
      <w:pPr>
        <w:spacing w:after="240" w:before="240"/>
        <w:rPr/>
      </w:pPr>
      <w:r w:rsidDel="00000000" w:rsidR="00000000" w:rsidRPr="00000000">
        <w:rPr>
          <w:rtl w:val="0"/>
        </w:rPr>
        <w:t xml:space="preserve">Juist deze explicitering vormt de kern van de architectuur.</w:t>
      </w:r>
    </w:p>
    <w:p w:rsidR="00000000" w:rsidDel="00000000" w:rsidP="00000000" w:rsidRDefault="00000000" w:rsidRPr="00000000" w14:paraId="00000591">
      <w:pPr>
        <w:spacing w:after="240" w:before="240"/>
        <w:rPr/>
      </w:pPr>
      <w:r w:rsidDel="00000000" w:rsidR="00000000" w:rsidRPr="00000000">
        <w:rPr>
          <w:rtl w:val="0"/>
        </w:rPr>
        <w:t xml:space="preserve">Niet de afwijzing van gegevens staat centraal.</w:t>
      </w:r>
    </w:p>
    <w:p w:rsidR="00000000" w:rsidDel="00000000" w:rsidP="00000000" w:rsidRDefault="00000000" w:rsidRPr="00000000" w14:paraId="00000592">
      <w:pPr>
        <w:spacing w:after="240" w:before="240"/>
        <w:rPr/>
      </w:pPr>
      <w:r w:rsidDel="00000000" w:rsidR="00000000" w:rsidRPr="00000000">
        <w:rPr>
          <w:rtl w:val="0"/>
        </w:rPr>
        <w:t xml:space="preserve">Maar de nauwkeurige beschrijving van de gegevens die wél verstrekt mogen worden.</w:t>
      </w:r>
    </w:p>
    <w:p w:rsidR="00000000" w:rsidDel="00000000" w:rsidP="00000000" w:rsidRDefault="00000000" w:rsidRPr="00000000" w14:paraId="00000593">
      <w:pPr>
        <w:spacing w:after="240" w:before="240"/>
        <w:rPr/>
      </w:pPr>
      <w:r w:rsidDel="00000000" w:rsidR="00000000" w:rsidRPr="00000000">
        <w:rPr>
          <w:rtl w:val="0"/>
        </w:rPr>
        <w:t xml:space="preserve">Hierdoor verschuift het uitgangspunt.</w:t>
      </w:r>
    </w:p>
    <w:p w:rsidR="00000000" w:rsidDel="00000000" w:rsidP="00000000" w:rsidRDefault="00000000" w:rsidRPr="00000000" w14:paraId="00000594">
      <w:pPr>
        <w:spacing w:after="240" w:before="240"/>
        <w:rPr/>
      </w:pPr>
      <w:r w:rsidDel="00000000" w:rsidR="00000000" w:rsidRPr="00000000">
        <w:rPr>
          <w:rtl w:val="0"/>
        </w:rPr>
        <w:t xml:space="preserve">Niet:</w:t>
      </w:r>
    </w:p>
    <w:p w:rsidR="00000000" w:rsidDel="00000000" w:rsidP="00000000" w:rsidRDefault="00000000" w:rsidRPr="00000000" w14:paraId="00000595">
      <w:pPr>
        <w:spacing w:after="240" w:before="240"/>
        <w:rPr>
          <w:i w:val="1"/>
          <w:iCs w:val="1"/>
        </w:rPr>
      </w:pPr>
      <w:r w:rsidDel="00000000" w:rsidR="00000000" w:rsidRPr="00000000">
        <w:rPr>
          <w:i w:val="1"/>
          <w:iCs w:val="1"/>
          <w:rtl w:val="0"/>
        </w:rPr>
        <w:t xml:space="preserve">"Alles mag, behalve..."</w:t>
      </w:r>
    </w:p>
    <w:p w:rsidR="00000000" w:rsidDel="00000000" w:rsidP="00000000" w:rsidRDefault="00000000" w:rsidRPr="00000000" w14:paraId="00000596">
      <w:pPr>
        <w:spacing w:after="240" w:before="240"/>
        <w:rPr/>
      </w:pPr>
      <w:r w:rsidDel="00000000" w:rsidR="00000000" w:rsidRPr="00000000">
        <w:rPr>
          <w:rtl w:val="0"/>
        </w:rPr>
        <w:t xml:space="preserve">Maar:</w:t>
      </w:r>
    </w:p>
    <w:p w:rsidR="00000000" w:rsidDel="00000000" w:rsidP="00000000" w:rsidRDefault="00000000" w:rsidRPr="00000000" w14:paraId="00000597">
      <w:pPr>
        <w:spacing w:after="240" w:before="240"/>
        <w:rPr>
          <w:i w:val="1"/>
          <w:iCs w:val="1"/>
        </w:rPr>
      </w:pPr>
      <w:r w:rsidDel="00000000" w:rsidR="00000000" w:rsidRPr="00000000">
        <w:rPr>
          <w:i w:val="1"/>
          <w:iCs w:val="1"/>
          <w:rtl w:val="0"/>
        </w:rPr>
        <w:t xml:space="preserve">"Alleen dit mag."</w:t>
      </w:r>
    </w:p>
    <w:p w:rsidR="00000000" w:rsidDel="00000000" w:rsidP="00000000" w:rsidRDefault="00000000" w:rsidRPr="00000000" w14:paraId="00000598">
      <w:pPr>
        <w:spacing w:after="240" w:before="240"/>
        <w:rPr/>
      </w:pPr>
      <w:r w:rsidDel="00000000" w:rsidR="00000000" w:rsidRPr="00000000">
        <w:rPr>
          <w:rtl w:val="0"/>
        </w:rPr>
        <w:t xml:space="preserve">Deze omkering lijkt klein.</w:t>
      </w:r>
    </w:p>
    <w:p w:rsidR="00000000" w:rsidDel="00000000" w:rsidP="00000000" w:rsidRDefault="00000000" w:rsidRPr="00000000" w14:paraId="00000599">
      <w:pPr>
        <w:spacing w:after="240" w:before="240"/>
        <w:rPr/>
      </w:pPr>
      <w:r w:rsidDel="00000000" w:rsidR="00000000" w:rsidRPr="00000000">
        <w:rPr>
          <w:rtl w:val="0"/>
        </w:rPr>
        <w:t xml:space="preserve">Zij bepaalt in werkelijkheid de veiligheid van de gehele architectuur.</w:t>
      </w:r>
    </w:p>
    <w:p w:rsidR="00000000" w:rsidDel="00000000" w:rsidP="00000000" w:rsidRDefault="00000000" w:rsidRPr="00000000" w14:paraId="0000059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9B">
      <w:pPr>
        <w:pStyle w:val="Heading2"/>
        <w:keepNext w:val="0"/>
        <w:keepLines w:val="0"/>
        <w:spacing w:after="80"/>
        <w:rPr>
          <w:b w:val="1"/>
          <w:bCs w:val="1"/>
          <w:sz w:val="34"/>
          <w:szCs w:val="34"/>
        </w:rPr>
      </w:pPr>
      <w:bookmarkStart w:colFirst="0" w:colLast="0" w:name="_72th0qm7ic6n" w:id="180"/>
      <w:bookmarkEnd w:id="180"/>
      <w:r w:rsidDel="00000000" w:rsidR="00000000" w:rsidRPr="00000000">
        <w:rPr>
          <w:b w:val="1"/>
          <w:bCs w:val="1"/>
          <w:sz w:val="34"/>
          <w:szCs w:val="34"/>
          <w:rtl w:val="0"/>
        </w:rPr>
        <w:t xml:space="preserve">De whitelist als beleidsuitspraak</w:t>
      </w:r>
    </w:p>
    <w:p w:rsidR="00000000" w:rsidDel="00000000" w:rsidP="00000000" w:rsidRDefault="00000000" w:rsidRPr="00000000" w14:paraId="0000059C">
      <w:pPr>
        <w:spacing w:after="240" w:before="240"/>
        <w:rPr/>
      </w:pPr>
      <w:r w:rsidDel="00000000" w:rsidR="00000000" w:rsidRPr="00000000">
        <w:rPr>
          <w:rtl w:val="0"/>
        </w:rPr>
        <w:t xml:space="preserve">Het resultaat van een beleidsbesluit is daarom geen verzameling verboden.</w:t>
      </w:r>
    </w:p>
    <w:p w:rsidR="00000000" w:rsidDel="00000000" w:rsidP="00000000" w:rsidRDefault="00000000" w:rsidRPr="00000000" w14:paraId="0000059D">
      <w:pPr>
        <w:spacing w:after="240" w:before="240"/>
        <w:rPr/>
      </w:pPr>
      <w:r w:rsidDel="00000000" w:rsidR="00000000" w:rsidRPr="00000000">
        <w:rPr>
          <w:rtl w:val="0"/>
        </w:rPr>
        <w:t xml:space="preserve">Verboden zijn immers eindeloos.</w:t>
      </w:r>
    </w:p>
    <w:p w:rsidR="00000000" w:rsidDel="00000000" w:rsidP="00000000" w:rsidRDefault="00000000" w:rsidRPr="00000000" w14:paraId="0000059E">
      <w:pPr>
        <w:spacing w:after="240" w:before="240"/>
        <w:rPr/>
      </w:pPr>
      <w:r w:rsidDel="00000000" w:rsidR="00000000" w:rsidRPr="00000000">
        <w:rPr>
          <w:rtl w:val="0"/>
        </w:rPr>
        <w:t xml:space="preserve">Nieuwe gegevens kunnen ontstaan.</w:t>
      </w:r>
    </w:p>
    <w:p w:rsidR="00000000" w:rsidDel="00000000" w:rsidP="00000000" w:rsidRDefault="00000000" w:rsidRPr="00000000" w14:paraId="0000059F">
      <w:pPr>
        <w:spacing w:after="240" w:before="240"/>
        <w:rPr/>
      </w:pPr>
      <w:r w:rsidDel="00000000" w:rsidR="00000000" w:rsidRPr="00000000">
        <w:rPr>
          <w:rtl w:val="0"/>
        </w:rPr>
        <w:t xml:space="preserve">Nieuwe bronnen kunnen worden aangesloten.</w:t>
      </w:r>
    </w:p>
    <w:p w:rsidR="00000000" w:rsidDel="00000000" w:rsidP="00000000" w:rsidRDefault="00000000" w:rsidRPr="00000000" w14:paraId="000005A0">
      <w:pPr>
        <w:spacing w:after="240" w:before="240"/>
        <w:rPr/>
      </w:pPr>
      <w:r w:rsidDel="00000000" w:rsidR="00000000" w:rsidRPr="00000000">
        <w:rPr>
          <w:rtl w:val="0"/>
        </w:rPr>
        <w:t xml:space="preserve">Nieuwe wettelijke kaders kunnen worden ingevoerd.</w:t>
      </w:r>
    </w:p>
    <w:p w:rsidR="00000000" w:rsidDel="00000000" w:rsidP="00000000" w:rsidRDefault="00000000" w:rsidRPr="00000000" w14:paraId="000005A1">
      <w:pPr>
        <w:spacing w:after="240" w:before="240"/>
        <w:rPr/>
      </w:pPr>
      <w:r w:rsidDel="00000000" w:rsidR="00000000" w:rsidRPr="00000000">
        <w:rPr>
          <w:rtl w:val="0"/>
        </w:rPr>
        <w:t xml:space="preserve">Een architectuur die uitsluitend verboden registreert, blijft voortdurend achter de werkelijkheid aanlopen.</w:t>
      </w:r>
    </w:p>
    <w:p w:rsidR="00000000" w:rsidDel="00000000" w:rsidP="00000000" w:rsidRDefault="00000000" w:rsidRPr="00000000" w14:paraId="000005A2">
      <w:pPr>
        <w:spacing w:after="240" w:before="240"/>
        <w:rPr/>
      </w:pPr>
      <w:r w:rsidDel="00000000" w:rsidR="00000000" w:rsidRPr="00000000">
        <w:rPr>
          <w:rtl w:val="0"/>
        </w:rPr>
        <w:t xml:space="preserve">De referentiearchitectuur kiest daarom voor een whitelist.</w:t>
      </w:r>
    </w:p>
    <w:p w:rsidR="00000000" w:rsidDel="00000000" w:rsidP="00000000" w:rsidRDefault="00000000" w:rsidRPr="00000000" w14:paraId="000005A3">
      <w:pPr>
        <w:spacing w:after="240" w:before="240"/>
        <w:rPr/>
      </w:pPr>
      <w:r w:rsidDel="00000000" w:rsidR="00000000" w:rsidRPr="00000000">
        <w:rPr>
          <w:rtl w:val="0"/>
        </w:rPr>
        <w:t xml:space="preserve">Niet omdat een whitelist eenvoudiger is.</w:t>
      </w:r>
    </w:p>
    <w:p w:rsidR="00000000" w:rsidDel="00000000" w:rsidP="00000000" w:rsidRDefault="00000000" w:rsidRPr="00000000" w14:paraId="000005A4">
      <w:pPr>
        <w:spacing w:after="240" w:before="240"/>
        <w:rPr/>
      </w:pPr>
      <w:r w:rsidDel="00000000" w:rsidR="00000000" w:rsidRPr="00000000">
        <w:rPr>
          <w:rtl w:val="0"/>
        </w:rPr>
        <w:t xml:space="preserve">Maar omdat zij de beleidsuitspraak volledig zichtbaar maakt.</w:t>
      </w:r>
    </w:p>
    <w:p w:rsidR="00000000" w:rsidDel="00000000" w:rsidP="00000000" w:rsidRDefault="00000000" w:rsidRPr="00000000" w14:paraId="000005A5">
      <w:pPr>
        <w:spacing w:after="240" w:before="240"/>
        <w:rPr/>
      </w:pPr>
      <w:r w:rsidDel="00000000" w:rsidR="00000000" w:rsidRPr="00000000">
        <w:rPr>
          <w:rtl w:val="0"/>
        </w:rPr>
        <w:t xml:space="preserve">Alles wat verstrekt mag worden, staat expliciet vermeld.</w:t>
      </w:r>
    </w:p>
    <w:p w:rsidR="00000000" w:rsidDel="00000000" w:rsidP="00000000" w:rsidRDefault="00000000" w:rsidRPr="00000000" w14:paraId="000005A6">
      <w:pPr>
        <w:spacing w:after="240" w:before="240"/>
        <w:rPr/>
      </w:pPr>
      <w:r w:rsidDel="00000000" w:rsidR="00000000" w:rsidRPr="00000000">
        <w:rPr>
          <w:rtl w:val="0"/>
        </w:rPr>
        <w:t xml:space="preserve">Alles wat niet is opgenomen, blijft automatisch buiten de verstrekking.</w:t>
      </w:r>
    </w:p>
    <w:p w:rsidR="00000000" w:rsidDel="00000000" w:rsidP="00000000" w:rsidRDefault="00000000" w:rsidRPr="00000000" w14:paraId="000005A7">
      <w:pPr>
        <w:spacing w:after="240" w:before="240"/>
        <w:rPr/>
      </w:pPr>
      <w:r w:rsidDel="00000000" w:rsidR="00000000" w:rsidRPr="00000000">
        <w:rPr>
          <w:rtl w:val="0"/>
        </w:rPr>
        <w:t xml:space="preserve">Hierdoor wordt het beleidsbesluit zelf controleerbaar.</w:t>
      </w:r>
    </w:p>
    <w:p w:rsidR="00000000" w:rsidDel="00000000" w:rsidP="00000000" w:rsidRDefault="00000000" w:rsidRPr="00000000" w14:paraId="000005A8">
      <w:pPr>
        <w:spacing w:after="240" w:before="240"/>
        <w:rPr/>
      </w:pPr>
      <w:r w:rsidDel="00000000" w:rsidR="00000000" w:rsidRPr="00000000">
        <w:rPr>
          <w:rtl w:val="0"/>
        </w:rPr>
        <w:t xml:space="preserve">Niet alleen voor software.</w:t>
      </w:r>
    </w:p>
    <w:p w:rsidR="00000000" w:rsidDel="00000000" w:rsidP="00000000" w:rsidRDefault="00000000" w:rsidRPr="00000000" w14:paraId="000005A9">
      <w:pPr>
        <w:spacing w:after="240" w:before="240"/>
        <w:rPr/>
      </w:pPr>
      <w:r w:rsidDel="00000000" w:rsidR="00000000" w:rsidRPr="00000000">
        <w:rPr>
          <w:rtl w:val="0"/>
        </w:rPr>
        <w:t xml:space="preserve">Ook voor auditors, toezichthouders en uiteindelijk voor de burger.</w:t>
      </w:r>
    </w:p>
    <w:p w:rsidR="00000000" w:rsidDel="00000000" w:rsidP="00000000" w:rsidRDefault="00000000" w:rsidRPr="00000000" w14:paraId="000005A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B">
      <w:pPr>
        <w:pStyle w:val="Heading2"/>
        <w:keepNext w:val="0"/>
        <w:keepLines w:val="0"/>
        <w:spacing w:after="80"/>
        <w:rPr>
          <w:b w:val="1"/>
          <w:bCs w:val="1"/>
          <w:sz w:val="34"/>
          <w:szCs w:val="34"/>
        </w:rPr>
      </w:pPr>
      <w:bookmarkStart w:colFirst="0" w:colLast="0" w:name="_97sz73897y2n" w:id="181"/>
      <w:bookmarkEnd w:id="181"/>
      <w:r w:rsidDel="00000000" w:rsidR="00000000" w:rsidRPr="00000000">
        <w:rPr>
          <w:b w:val="1"/>
          <w:bCs w:val="1"/>
          <w:sz w:val="34"/>
          <w:szCs w:val="34"/>
          <w:rtl w:val="0"/>
        </w:rPr>
        <w:t xml:space="preserve">Geen geheugen, geen voorkeur</w:t>
      </w:r>
    </w:p>
    <w:p w:rsidR="00000000" w:rsidDel="00000000" w:rsidP="00000000" w:rsidRDefault="00000000" w:rsidRPr="00000000" w14:paraId="000005AC">
      <w:pPr>
        <w:spacing w:after="240" w:before="240"/>
        <w:rPr/>
      </w:pPr>
      <w:r w:rsidDel="00000000" w:rsidR="00000000" w:rsidRPr="00000000">
        <w:rPr>
          <w:rtl w:val="0"/>
        </w:rPr>
        <w:t xml:space="preserve">Een tweede eigenschap van het Policy Decision Point is minstens zo belangrijk.</w:t>
      </w:r>
    </w:p>
    <w:p w:rsidR="00000000" w:rsidDel="00000000" w:rsidP="00000000" w:rsidRDefault="00000000" w:rsidRPr="00000000" w14:paraId="000005AD">
      <w:pPr>
        <w:spacing w:after="240" w:before="240"/>
        <w:rPr/>
      </w:pPr>
      <w:r w:rsidDel="00000000" w:rsidR="00000000" w:rsidRPr="00000000">
        <w:rPr>
          <w:rtl w:val="0"/>
        </w:rPr>
        <w:t xml:space="preserve">Het systeem onthoudt geen eerdere beoordelingen om toekomstige beslissingen te beïnvloeden.</w:t>
      </w:r>
    </w:p>
    <w:p w:rsidR="00000000" w:rsidDel="00000000" w:rsidP="00000000" w:rsidRDefault="00000000" w:rsidRPr="00000000" w14:paraId="000005AE">
      <w:pPr>
        <w:spacing w:after="240" w:before="240"/>
        <w:rPr/>
      </w:pPr>
      <w:r w:rsidDel="00000000" w:rsidR="00000000" w:rsidRPr="00000000">
        <w:rPr>
          <w:rtl w:val="0"/>
        </w:rPr>
        <w:t xml:space="preserve">Iedere aanvraag wordt opnieuw beoordeeld op basis van de op dat moment geldende autorisatie, de toepasselijke beleidsregels en de actuele context.</w:t>
      </w:r>
    </w:p>
    <w:p w:rsidR="00000000" w:rsidDel="00000000" w:rsidP="00000000" w:rsidRDefault="00000000" w:rsidRPr="00000000" w14:paraId="000005AF">
      <w:pPr>
        <w:spacing w:after="240" w:before="240"/>
        <w:rPr/>
      </w:pPr>
      <w:r w:rsidDel="00000000" w:rsidR="00000000" w:rsidRPr="00000000">
        <w:rPr>
          <w:rtl w:val="0"/>
        </w:rPr>
        <w:t xml:space="preserve">Hierdoor ontstaat een vorm van bestuurlijke neutraliteit.</w:t>
      </w:r>
    </w:p>
    <w:p w:rsidR="00000000" w:rsidDel="00000000" w:rsidP="00000000" w:rsidRDefault="00000000" w:rsidRPr="00000000" w14:paraId="000005B0">
      <w:pPr>
        <w:spacing w:after="240" w:before="240"/>
        <w:rPr/>
      </w:pPr>
      <w:r w:rsidDel="00000000" w:rsidR="00000000" w:rsidRPr="00000000">
        <w:rPr>
          <w:rtl w:val="0"/>
        </w:rPr>
        <w:t xml:space="preserve">Niet eerdere keuzes bepalen de uitkomst.</w:t>
      </w:r>
    </w:p>
    <w:p w:rsidR="00000000" w:rsidDel="00000000" w:rsidP="00000000" w:rsidRDefault="00000000" w:rsidRPr="00000000" w14:paraId="000005B1">
      <w:pPr>
        <w:spacing w:after="240" w:before="240"/>
        <w:rPr/>
      </w:pPr>
      <w:r w:rsidDel="00000000" w:rsidR="00000000" w:rsidRPr="00000000">
        <w:rPr>
          <w:rtl w:val="0"/>
        </w:rPr>
        <w:t xml:space="preserve">De actuele omstandigheden doen dat.</w:t>
      </w:r>
    </w:p>
    <w:p w:rsidR="00000000" w:rsidDel="00000000" w:rsidP="00000000" w:rsidRDefault="00000000" w:rsidRPr="00000000" w14:paraId="000005B2">
      <w:pPr>
        <w:spacing w:after="240" w:before="240"/>
        <w:rPr/>
      </w:pPr>
      <w:r w:rsidDel="00000000" w:rsidR="00000000" w:rsidRPr="00000000">
        <w:rPr>
          <w:rtl w:val="0"/>
        </w:rPr>
        <w:t xml:space="preserve">Dat sluit aan bij een fundamenteel uitgangspunt van de referentiearchitectuur.</w:t>
      </w:r>
    </w:p>
    <w:p w:rsidR="00000000" w:rsidDel="00000000" w:rsidP="00000000" w:rsidRDefault="00000000" w:rsidRPr="00000000" w14:paraId="000005B3">
      <w:pPr>
        <w:spacing w:after="240" w:before="240"/>
        <w:rPr/>
      </w:pPr>
      <w:r w:rsidDel="00000000" w:rsidR="00000000" w:rsidRPr="00000000">
        <w:rPr>
          <w:rtl w:val="0"/>
        </w:rPr>
        <w:t xml:space="preserve">Iedere beslissing moet opnieuw kunnen worden verantwoord.</w:t>
      </w:r>
    </w:p>
    <w:p w:rsidR="00000000" w:rsidDel="00000000" w:rsidP="00000000" w:rsidRDefault="00000000" w:rsidRPr="00000000" w14:paraId="000005B4">
      <w:pPr>
        <w:spacing w:after="240" w:before="240"/>
        <w:rPr/>
      </w:pPr>
      <w:r w:rsidDel="00000000" w:rsidR="00000000" w:rsidRPr="00000000">
        <w:rPr>
          <w:rtl w:val="0"/>
        </w:rPr>
        <w:t xml:space="preserve">Niet omdat eerdere besluiten worden gewantrouwd.</w:t>
      </w:r>
    </w:p>
    <w:p w:rsidR="00000000" w:rsidDel="00000000" w:rsidP="00000000" w:rsidRDefault="00000000" w:rsidRPr="00000000" w14:paraId="000005B5">
      <w:pPr>
        <w:spacing w:after="240" w:before="240"/>
        <w:rPr/>
      </w:pPr>
      <w:r w:rsidDel="00000000" w:rsidR="00000000" w:rsidRPr="00000000">
        <w:rPr>
          <w:rtl w:val="0"/>
        </w:rPr>
        <w:t xml:space="preserve">Maar omdat iedere nieuwe situatie een nieuwe beoordeling verdient.</w:t>
      </w:r>
    </w:p>
    <w:p w:rsidR="00000000" w:rsidDel="00000000" w:rsidP="00000000" w:rsidRDefault="00000000" w:rsidRPr="00000000" w14:paraId="000005B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7">
      <w:pPr>
        <w:pStyle w:val="Heading2"/>
        <w:keepNext w:val="0"/>
        <w:keepLines w:val="0"/>
        <w:spacing w:after="80"/>
        <w:rPr>
          <w:b w:val="1"/>
          <w:bCs w:val="1"/>
          <w:sz w:val="34"/>
          <w:szCs w:val="34"/>
        </w:rPr>
      </w:pPr>
      <w:bookmarkStart w:colFirst="0" w:colLast="0" w:name="_ie5rszctz6yw" w:id="182"/>
      <w:bookmarkEnd w:id="182"/>
      <w:r w:rsidDel="00000000" w:rsidR="00000000" w:rsidRPr="00000000">
        <w:rPr>
          <w:b w:val="1"/>
          <w:bCs w:val="1"/>
          <w:sz w:val="34"/>
          <w:szCs w:val="34"/>
          <w:rtl w:val="0"/>
        </w:rPr>
        <w:t xml:space="preserve">Een oordeel is nog geen uitvoering</w:t>
      </w:r>
    </w:p>
    <w:p w:rsidR="00000000" w:rsidDel="00000000" w:rsidP="00000000" w:rsidRDefault="00000000" w:rsidRPr="00000000" w14:paraId="000005B8">
      <w:pPr>
        <w:spacing w:after="240" w:before="240"/>
        <w:rPr/>
      </w:pPr>
      <w:r w:rsidDel="00000000" w:rsidR="00000000" w:rsidRPr="00000000">
        <w:rPr>
          <w:rtl w:val="0"/>
        </w:rPr>
        <w:t xml:space="preserve">Wanneer het Policy Decision Point zijn beoordeling heeft afgerond, is nog geen enkel gegeven verstrekt.</w:t>
      </w:r>
    </w:p>
    <w:p w:rsidR="00000000" w:rsidDel="00000000" w:rsidP="00000000" w:rsidRDefault="00000000" w:rsidRPr="00000000" w14:paraId="000005B9">
      <w:pPr>
        <w:spacing w:after="240" w:before="240"/>
        <w:rPr/>
      </w:pPr>
      <w:r w:rsidDel="00000000" w:rsidR="00000000" w:rsidRPr="00000000">
        <w:rPr>
          <w:rtl w:val="0"/>
        </w:rPr>
        <w:t xml:space="preserve">Dat is een bewuste keuze.</w:t>
      </w:r>
    </w:p>
    <w:p w:rsidR="00000000" w:rsidDel="00000000" w:rsidP="00000000" w:rsidRDefault="00000000" w:rsidRPr="00000000" w14:paraId="000005BA">
      <w:pPr>
        <w:spacing w:after="240" w:before="240"/>
        <w:rPr/>
      </w:pPr>
      <w:r w:rsidDel="00000000" w:rsidR="00000000" w:rsidRPr="00000000">
        <w:rPr>
          <w:rtl w:val="0"/>
        </w:rPr>
        <w:t xml:space="preserve">Het beleidsbesluit creëert uitsluitend een gecontroleerde ruimte waarbinnen uitvoering mag plaatsvinden.</w:t>
      </w:r>
    </w:p>
    <w:p w:rsidR="00000000" w:rsidDel="00000000" w:rsidP="00000000" w:rsidRDefault="00000000" w:rsidRPr="00000000" w14:paraId="000005BB">
      <w:pPr>
        <w:spacing w:after="240" w:before="240"/>
        <w:rPr/>
      </w:pPr>
      <w:r w:rsidDel="00000000" w:rsidR="00000000" w:rsidRPr="00000000">
        <w:rPr>
          <w:rtl w:val="0"/>
        </w:rPr>
        <w:t xml:space="preserve">Of de gegevens uiteindelijk daadwerkelijk worden opgehaald, samengesteld en geleverd, behoort volledig tot de verantwoordelijkheid van de uitvoeringslaag.</w:t>
      </w:r>
    </w:p>
    <w:p w:rsidR="00000000" w:rsidDel="00000000" w:rsidP="00000000" w:rsidRDefault="00000000" w:rsidRPr="00000000" w14:paraId="000005BC">
      <w:pPr>
        <w:spacing w:after="240" w:before="240"/>
        <w:rPr/>
      </w:pPr>
      <w:r w:rsidDel="00000000" w:rsidR="00000000" w:rsidRPr="00000000">
        <w:rPr>
          <w:rtl w:val="0"/>
        </w:rPr>
        <w:t xml:space="preserve">Daardoor blijft ook achteraf zichtbaar waar het oordeel eindigde en waar de uitvoering begon.</w:t>
      </w:r>
    </w:p>
    <w:p w:rsidR="00000000" w:rsidDel="00000000" w:rsidP="00000000" w:rsidRDefault="00000000" w:rsidRPr="00000000" w14:paraId="000005BD">
      <w:pPr>
        <w:spacing w:after="240" w:before="240"/>
        <w:rPr/>
      </w:pPr>
      <w:r w:rsidDel="00000000" w:rsidR="00000000" w:rsidRPr="00000000">
        <w:rPr>
          <w:rtl w:val="0"/>
        </w:rPr>
        <w:t xml:space="preserve">Juist deze grens maakt reconstructie mogelijk wanneer later vragen ontstaan over de rechtmatigheid van een gegevensverstrekking.</w:t>
      </w:r>
    </w:p>
    <w:p w:rsidR="00000000" w:rsidDel="00000000" w:rsidP="00000000" w:rsidRDefault="00000000" w:rsidRPr="00000000" w14:paraId="000005B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F">
      <w:pPr>
        <w:pStyle w:val="Heading2"/>
        <w:keepNext w:val="0"/>
        <w:keepLines w:val="0"/>
        <w:spacing w:after="80"/>
        <w:rPr>
          <w:b w:val="1"/>
          <w:bCs w:val="1"/>
          <w:sz w:val="34"/>
          <w:szCs w:val="34"/>
        </w:rPr>
      </w:pPr>
      <w:bookmarkStart w:colFirst="0" w:colLast="0" w:name="_b5wjg6cat6ew" w:id="183"/>
      <w:bookmarkEnd w:id="183"/>
      <w:r w:rsidDel="00000000" w:rsidR="00000000" w:rsidRPr="00000000">
        <w:rPr>
          <w:b w:val="1"/>
          <w:bCs w:val="1"/>
          <w:sz w:val="34"/>
          <w:szCs w:val="34"/>
          <w:rtl w:val="0"/>
        </w:rPr>
        <w:t xml:space="preserve">De tweede vertrouwensgrens</w:t>
      </w:r>
    </w:p>
    <w:p w:rsidR="00000000" w:rsidDel="00000000" w:rsidP="00000000" w:rsidRDefault="00000000" w:rsidRPr="00000000" w14:paraId="000005C0">
      <w:pPr>
        <w:spacing w:after="240" w:before="240"/>
        <w:rPr/>
      </w:pPr>
      <w:r w:rsidDel="00000000" w:rsidR="00000000" w:rsidRPr="00000000">
        <w:rPr>
          <w:rtl w:val="0"/>
        </w:rPr>
        <w:t xml:space="preserve">In hoofdstuk 4 vormde de Authorization Service de overgang tussen de menselijke beslissing en de digitale wereld.</w:t>
      </w:r>
    </w:p>
    <w:p w:rsidR="00000000" w:rsidDel="00000000" w:rsidP="00000000" w:rsidRDefault="00000000" w:rsidRPr="00000000" w14:paraId="000005C1">
      <w:pPr>
        <w:spacing w:after="240" w:before="240"/>
        <w:rPr/>
      </w:pPr>
      <w:r w:rsidDel="00000000" w:rsidR="00000000" w:rsidRPr="00000000">
        <w:rPr>
          <w:rtl w:val="0"/>
        </w:rPr>
        <w:t xml:space="preserve">Het Policy Decision Point vormt de volgende grens.</w:t>
      </w:r>
    </w:p>
    <w:p w:rsidR="00000000" w:rsidDel="00000000" w:rsidP="00000000" w:rsidRDefault="00000000" w:rsidRPr="00000000" w14:paraId="000005C2">
      <w:pPr>
        <w:spacing w:after="240" w:before="240"/>
        <w:rPr/>
      </w:pPr>
      <w:r w:rsidDel="00000000" w:rsidR="00000000" w:rsidRPr="00000000">
        <w:rPr>
          <w:rtl w:val="0"/>
        </w:rPr>
        <w:t xml:space="preserve">Hier verandert toestemming in beleid.</w:t>
      </w:r>
    </w:p>
    <w:p w:rsidR="00000000" w:rsidDel="00000000" w:rsidP="00000000" w:rsidRDefault="00000000" w:rsidRPr="00000000" w14:paraId="000005C3">
      <w:pPr>
        <w:spacing w:after="240" w:before="240"/>
        <w:rPr/>
      </w:pPr>
      <w:r w:rsidDel="00000000" w:rsidR="00000000" w:rsidRPr="00000000">
        <w:rPr>
          <w:rtl w:val="0"/>
        </w:rPr>
        <w:t xml:space="preserve">Niet door nieuwe bevoegdheden toe te voegen.</w:t>
      </w:r>
    </w:p>
    <w:p w:rsidR="00000000" w:rsidDel="00000000" w:rsidP="00000000" w:rsidRDefault="00000000" w:rsidRPr="00000000" w14:paraId="000005C4">
      <w:pPr>
        <w:spacing w:after="240" w:before="240"/>
        <w:rPr/>
      </w:pPr>
      <w:r w:rsidDel="00000000" w:rsidR="00000000" w:rsidRPr="00000000">
        <w:rPr>
          <w:rtl w:val="0"/>
        </w:rPr>
        <w:t xml:space="preserve">Maar door zorgvuldig vast te leggen welke ruimte de uitvoering daadwerkelijk krijgt.</w:t>
      </w:r>
    </w:p>
    <w:p w:rsidR="00000000" w:rsidDel="00000000" w:rsidP="00000000" w:rsidRDefault="00000000" w:rsidRPr="00000000" w14:paraId="000005C5">
      <w:pPr>
        <w:spacing w:after="240" w:before="240"/>
        <w:rPr/>
      </w:pPr>
      <w:r w:rsidDel="00000000" w:rsidR="00000000" w:rsidRPr="00000000">
        <w:rPr>
          <w:rtl w:val="0"/>
        </w:rPr>
        <w:t xml:space="preserve">Deze grens is essentieel.</w:t>
      </w:r>
    </w:p>
    <w:p w:rsidR="00000000" w:rsidDel="00000000" w:rsidP="00000000" w:rsidRDefault="00000000" w:rsidRPr="00000000" w14:paraId="000005C6">
      <w:pPr>
        <w:spacing w:after="240" w:before="240"/>
        <w:rPr/>
      </w:pPr>
      <w:r w:rsidDel="00000000" w:rsidR="00000000" w:rsidRPr="00000000">
        <w:rPr>
          <w:rtl w:val="0"/>
        </w:rPr>
        <w:t xml:space="preserve">Zodra beleid en uitvoering samenvallen, verdwijnt immers de mogelijkheid om achteraf nog onafhankelijk vast te stellen of een gegevensverstrekking werkelijk overeenkomstig de oorspronkelijke bedoeling heeft plaatsgevonden.</w:t>
      </w:r>
    </w:p>
    <w:p w:rsidR="00000000" w:rsidDel="00000000" w:rsidP="00000000" w:rsidRDefault="00000000" w:rsidRPr="00000000" w14:paraId="000005C7">
      <w:pPr>
        <w:spacing w:after="240" w:before="240"/>
        <w:rPr/>
      </w:pPr>
      <w:r w:rsidDel="00000000" w:rsidR="00000000" w:rsidRPr="00000000">
        <w:rPr>
          <w:rtl w:val="0"/>
        </w:rPr>
        <w:t xml:space="preserve">De architectuur bewaakt daarom niet alleen gegevens.</w:t>
      </w:r>
    </w:p>
    <w:p w:rsidR="00000000" w:rsidDel="00000000" w:rsidP="00000000" w:rsidRDefault="00000000" w:rsidRPr="00000000" w14:paraId="000005C8">
      <w:pPr>
        <w:spacing w:after="240" w:before="240"/>
        <w:rPr/>
      </w:pPr>
      <w:r w:rsidDel="00000000" w:rsidR="00000000" w:rsidRPr="00000000">
        <w:rPr>
          <w:rtl w:val="0"/>
        </w:rPr>
        <w:t xml:space="preserve">Zij bewaakt verantwoordelijkheden.</w:t>
      </w:r>
    </w:p>
    <w:p w:rsidR="00000000" w:rsidDel="00000000" w:rsidP="00000000" w:rsidRDefault="00000000" w:rsidRPr="00000000" w14:paraId="000005C9">
      <w:pPr>
        <w:spacing w:after="240" w:before="240"/>
        <w:rPr/>
      </w:pPr>
      <w:r w:rsidDel="00000000" w:rsidR="00000000" w:rsidRPr="00000000">
        <w:rPr>
          <w:rtl w:val="0"/>
        </w:rPr>
        <w:t xml:space="preserve">En juist daardoor blijft ook de besluitvorming zelf controleerbaar.</w:t>
      </w:r>
    </w:p>
    <w:p w:rsidR="00000000" w:rsidDel="00000000" w:rsidP="00000000" w:rsidRDefault="00000000" w:rsidRPr="00000000" w14:paraId="000005CA">
      <w:pPr>
        <w:spacing w:after="240" w:before="240"/>
        <w:rPr/>
      </w:pPr>
      <w:r w:rsidDel="00000000" w:rsidR="00000000" w:rsidRPr="00000000">
        <w:rPr>
          <w:rtl w:val="0"/>
        </w:rPr>
        <w:t xml:space="preserve">Misschien is dat wel de belangrijkste bijdrage van het Policy Decision Point aan de referentiearchitectuur.</w:t>
      </w:r>
    </w:p>
    <w:p w:rsidR="00000000" w:rsidDel="00000000" w:rsidP="00000000" w:rsidRDefault="00000000" w:rsidRPr="00000000" w14:paraId="000005CB">
      <w:pPr>
        <w:spacing w:after="240" w:before="240"/>
        <w:rPr/>
      </w:pPr>
      <w:r w:rsidDel="00000000" w:rsidR="00000000" w:rsidRPr="00000000">
        <w:rPr>
          <w:rtl w:val="0"/>
        </w:rPr>
        <w:t xml:space="preserve">Niet dat het bepaalt wat is toegestaan.</w:t>
      </w:r>
    </w:p>
    <w:p w:rsidR="00000000" w:rsidDel="00000000" w:rsidP="00000000" w:rsidRDefault="00000000" w:rsidRPr="00000000" w14:paraId="000005CC">
      <w:pPr>
        <w:spacing w:after="240" w:before="240"/>
        <w:rPr/>
      </w:pPr>
      <w:r w:rsidDel="00000000" w:rsidR="00000000" w:rsidRPr="00000000">
        <w:rPr>
          <w:rtl w:val="0"/>
        </w:rPr>
        <w:t xml:space="preserve">Maar dat altijd zichtbaar blijft wie dat heeft bepaald, op grond waarvan dat oordeel tot stand kwam en waar de verantwoordelijkheid voor dat oordeel ophoudt.</w:t>
      </w:r>
    </w:p>
    <w:p w:rsidR="00000000" w:rsidDel="00000000" w:rsidP="00000000" w:rsidRDefault="00000000" w:rsidRPr="00000000" w14:paraId="000005CD">
      <w:pPr>
        <w:spacing w:after="240" w:before="240"/>
        <w:rPr/>
      </w:pPr>
      <w:r w:rsidDel="00000000" w:rsidR="00000000" w:rsidRPr="00000000">
        <w:rPr>
          <w:rtl w:val="0"/>
        </w:rPr>
        <w:t xml:space="preserve">Daarmee vormt het Policy Decision Point geen technisch filter, maar de institutionele plaats waar beleid en uitvoering elkaar ontmoeten zonder ooit met elkaar te versmelten.</w:t>
      </w:r>
    </w:p>
    <w:p w:rsidR="00000000" w:rsidDel="00000000" w:rsidP="00000000" w:rsidRDefault="00000000" w:rsidRPr="00000000" w14:paraId="000005CE">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5CF">
      <w:pPr>
        <w:pStyle w:val="Heading1"/>
        <w:keepNext w:val="0"/>
        <w:keepLines w:val="0"/>
        <w:spacing w:before="480"/>
        <w:rPr>
          <w:b w:val="1"/>
          <w:bCs w:val="1"/>
          <w:sz w:val="46"/>
          <w:szCs w:val="46"/>
        </w:rPr>
      </w:pPr>
      <w:bookmarkStart w:colFirst="0" w:colLast="0" w:name="_hfw7acrc43fw" w:id="184"/>
      <w:bookmarkEnd w:id="184"/>
      <w:r w:rsidDel="00000000" w:rsidR="00000000" w:rsidRPr="00000000">
        <w:rPr>
          <w:b w:val="1"/>
          <w:bCs w:val="1"/>
          <w:sz w:val="46"/>
          <w:szCs w:val="46"/>
          <w:rtl w:val="0"/>
        </w:rPr>
        <w:t xml:space="preserve">Hoofdstuk 6</w:t>
      </w:r>
    </w:p>
    <w:p w:rsidR="00000000" w:rsidDel="00000000" w:rsidP="00000000" w:rsidRDefault="00000000" w:rsidRPr="00000000" w14:paraId="000005D0">
      <w:pPr>
        <w:pStyle w:val="Heading1"/>
        <w:keepNext w:val="0"/>
        <w:keepLines w:val="0"/>
        <w:spacing w:before="480"/>
        <w:rPr>
          <w:b w:val="1"/>
          <w:bCs w:val="1"/>
          <w:sz w:val="46"/>
          <w:szCs w:val="46"/>
        </w:rPr>
      </w:pPr>
      <w:bookmarkStart w:colFirst="0" w:colLast="0" w:name="_5gduuacaf17d" w:id="185"/>
      <w:bookmarkEnd w:id="185"/>
      <w:r w:rsidDel="00000000" w:rsidR="00000000" w:rsidRPr="00000000">
        <w:rPr>
          <w:b w:val="1"/>
          <w:bCs w:val="1"/>
          <w:sz w:val="46"/>
          <w:szCs w:val="46"/>
          <w:rtl w:val="0"/>
        </w:rPr>
        <w:t xml:space="preserve">Het Policy Enforcement Point</w:t>
      </w:r>
    </w:p>
    <w:p w:rsidR="00000000" w:rsidDel="00000000" w:rsidP="00000000" w:rsidRDefault="00000000" w:rsidRPr="00000000" w14:paraId="000005D1">
      <w:pPr>
        <w:pStyle w:val="Heading2"/>
        <w:keepNext w:val="0"/>
        <w:keepLines w:val="0"/>
        <w:spacing w:after="80"/>
        <w:rPr>
          <w:b w:val="1"/>
          <w:bCs w:val="1"/>
          <w:sz w:val="34"/>
          <w:szCs w:val="34"/>
        </w:rPr>
      </w:pPr>
      <w:bookmarkStart w:colFirst="0" w:colLast="0" w:name="_qhc0u426hw98" w:id="186"/>
      <w:bookmarkEnd w:id="186"/>
      <w:r w:rsidDel="00000000" w:rsidR="00000000" w:rsidRPr="00000000">
        <w:rPr>
          <w:b w:val="1"/>
          <w:bCs w:val="1"/>
          <w:sz w:val="34"/>
          <w:szCs w:val="34"/>
          <w:rtl w:val="0"/>
        </w:rPr>
        <w:t xml:space="preserve">Hoe voer je een beleidsbesluit uit zonder zelf beleid te maken?</w:t>
      </w:r>
    </w:p>
    <w:p w:rsidR="00000000" w:rsidDel="00000000" w:rsidP="00000000" w:rsidRDefault="00000000" w:rsidRPr="00000000" w14:paraId="000005D2">
      <w:pPr>
        <w:pStyle w:val="Heading3"/>
        <w:keepNext w:val="0"/>
        <w:keepLines w:val="0"/>
        <w:spacing w:before="280"/>
        <w:rPr>
          <w:b w:val="1"/>
          <w:bCs w:val="1"/>
          <w:color w:val="000000"/>
          <w:sz w:val="26"/>
          <w:szCs w:val="26"/>
        </w:rPr>
      </w:pPr>
      <w:bookmarkStart w:colFirst="0" w:colLast="0" w:name="_qx032md0jgtv" w:id="187"/>
      <w:bookmarkEnd w:id="187"/>
      <w:r w:rsidDel="00000000" w:rsidR="00000000" w:rsidRPr="00000000">
        <w:rPr>
          <w:b w:val="1"/>
          <w:bCs w:val="1"/>
          <w:color w:val="000000"/>
          <w:sz w:val="26"/>
          <w:szCs w:val="26"/>
          <w:rtl w:val="0"/>
        </w:rPr>
        <w:t xml:space="preserve">Bewijskaart</w:t>
      </w:r>
    </w:p>
    <w:p w:rsidR="00000000" w:rsidDel="00000000" w:rsidP="00000000" w:rsidRDefault="00000000" w:rsidRPr="00000000" w14:paraId="000005D3">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5D4">
      <w:pPr>
        <w:spacing w:after="240" w:before="240"/>
        <w:rPr/>
      </w:pPr>
      <w:r w:rsidDel="00000000" w:rsidR="00000000" w:rsidRPr="00000000">
        <w:rPr>
          <w:rtl w:val="0"/>
        </w:rPr>
        <w:t xml:space="preserve">Hoe kan een systeem een beleidsbesluit uitvoeren zonder de inhoud van dat besluit te wijzigen, uit te breiden of opnieuw te interpreteren?</w:t>
      </w:r>
    </w:p>
    <w:p w:rsidR="00000000" w:rsidDel="00000000" w:rsidP="00000000" w:rsidRDefault="00000000" w:rsidRPr="00000000" w14:paraId="000005D5">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5D6">
      <w:pPr>
        <w:numPr>
          <w:ilvl w:val="0"/>
          <w:numId w:val="77"/>
        </w:numPr>
        <w:spacing w:after="0" w:afterAutospacing="0" w:before="240"/>
        <w:ind w:left="720" w:hanging="360"/>
      </w:pPr>
      <w:r w:rsidDel="00000000" w:rsidR="00000000" w:rsidRPr="00000000">
        <w:rPr>
          <w:rtl w:val="0"/>
        </w:rPr>
        <w:t xml:space="preserve">Artikel II · Scheiding van verantwoordelijkheden</w:t>
      </w:r>
    </w:p>
    <w:p w:rsidR="00000000" w:rsidDel="00000000" w:rsidP="00000000" w:rsidRDefault="00000000" w:rsidRPr="00000000" w14:paraId="000005D7">
      <w:pPr>
        <w:numPr>
          <w:ilvl w:val="0"/>
          <w:numId w:val="77"/>
        </w:numPr>
        <w:spacing w:after="0" w:afterAutospacing="0" w:before="0" w:beforeAutospacing="0"/>
        <w:ind w:left="720" w:hanging="360"/>
      </w:pPr>
      <w:r w:rsidDel="00000000" w:rsidR="00000000" w:rsidRPr="00000000">
        <w:rPr>
          <w:rtl w:val="0"/>
        </w:rPr>
        <w:t xml:space="preserve">Artikel III · Onafhankelijk beleidsbesluit</w:t>
      </w:r>
    </w:p>
    <w:p w:rsidR="00000000" w:rsidDel="00000000" w:rsidP="00000000" w:rsidRDefault="00000000" w:rsidRPr="00000000" w14:paraId="000005D8">
      <w:pPr>
        <w:numPr>
          <w:ilvl w:val="0"/>
          <w:numId w:val="77"/>
        </w:numPr>
        <w:spacing w:after="0" w:afterAutospacing="0" w:before="0" w:beforeAutospacing="0"/>
        <w:ind w:left="720" w:hanging="360"/>
      </w:pPr>
      <w:r w:rsidDel="00000000" w:rsidR="00000000" w:rsidRPr="00000000">
        <w:rPr>
          <w:rtl w:val="0"/>
        </w:rPr>
        <w:t xml:space="preserve">Artikel IV · Whitelist-principe</w:t>
      </w:r>
    </w:p>
    <w:p w:rsidR="00000000" w:rsidDel="00000000" w:rsidP="00000000" w:rsidRDefault="00000000" w:rsidRPr="00000000" w14:paraId="000005D9">
      <w:pPr>
        <w:numPr>
          <w:ilvl w:val="0"/>
          <w:numId w:val="77"/>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5DA">
      <w:pPr>
        <w:numPr>
          <w:ilvl w:val="0"/>
          <w:numId w:val="77"/>
        </w:numPr>
        <w:spacing w:after="240" w:before="0" w:beforeAutospacing="0"/>
        <w:ind w:left="720" w:hanging="360"/>
      </w:pPr>
      <w:r w:rsidDel="00000000" w:rsidR="00000000" w:rsidRPr="00000000">
        <w:rPr>
          <w:rtl w:val="0"/>
        </w:rPr>
        <w:t xml:space="preserve">Artikel X · Zero Trust</w:t>
      </w:r>
    </w:p>
    <w:p w:rsidR="00000000" w:rsidDel="00000000" w:rsidP="00000000" w:rsidRDefault="00000000" w:rsidRPr="00000000" w14:paraId="000005DB">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5DC">
      <w:pPr>
        <w:numPr>
          <w:ilvl w:val="0"/>
          <w:numId w:val="58"/>
        </w:numPr>
        <w:spacing w:after="0" w:afterAutospacing="0" w:before="240"/>
        <w:ind w:left="720" w:hanging="360"/>
      </w:pPr>
      <w:r w:rsidDel="00000000" w:rsidR="00000000" w:rsidRPr="00000000">
        <w:rPr>
          <w:rtl w:val="0"/>
        </w:rPr>
        <w:t xml:space="preserve">Uitvoering volgt altijd een bestaand beleidsbesluit.</w:t>
      </w:r>
    </w:p>
    <w:p w:rsidR="00000000" w:rsidDel="00000000" w:rsidP="00000000" w:rsidRDefault="00000000" w:rsidRPr="00000000" w14:paraId="000005DD">
      <w:pPr>
        <w:numPr>
          <w:ilvl w:val="0"/>
          <w:numId w:val="58"/>
        </w:numPr>
        <w:spacing w:after="0" w:afterAutospacing="0" w:before="0" w:beforeAutospacing="0"/>
        <w:ind w:left="720" w:hanging="360"/>
      </w:pPr>
      <w:r w:rsidDel="00000000" w:rsidR="00000000" w:rsidRPr="00000000">
        <w:rPr>
          <w:rtl w:val="0"/>
        </w:rPr>
        <w:t xml:space="preserve">De uitvoeringslaag neemt geen beleidsbesluiten.</w:t>
      </w:r>
    </w:p>
    <w:p w:rsidR="00000000" w:rsidDel="00000000" w:rsidP="00000000" w:rsidRDefault="00000000" w:rsidRPr="00000000" w14:paraId="000005DE">
      <w:pPr>
        <w:numPr>
          <w:ilvl w:val="0"/>
          <w:numId w:val="58"/>
        </w:numPr>
        <w:spacing w:after="0" w:afterAutospacing="0" w:before="0" w:beforeAutospacing="0"/>
        <w:ind w:left="720" w:hanging="360"/>
      </w:pPr>
      <w:r w:rsidDel="00000000" w:rsidR="00000000" w:rsidRPr="00000000">
        <w:rPr>
          <w:rtl w:val="0"/>
        </w:rPr>
        <w:t xml:space="preserve">Iedere uitvoering is volledig herleidbaar.</w:t>
      </w:r>
    </w:p>
    <w:p w:rsidR="00000000" w:rsidDel="00000000" w:rsidP="00000000" w:rsidRDefault="00000000" w:rsidRPr="00000000" w14:paraId="000005DF">
      <w:pPr>
        <w:numPr>
          <w:ilvl w:val="0"/>
          <w:numId w:val="58"/>
        </w:numPr>
        <w:spacing w:after="0" w:afterAutospacing="0" w:before="0" w:beforeAutospacing="0"/>
        <w:ind w:left="720" w:hanging="360"/>
      </w:pPr>
      <w:r w:rsidDel="00000000" w:rsidR="00000000" w:rsidRPr="00000000">
        <w:rPr>
          <w:rtl w:val="0"/>
        </w:rPr>
        <w:t xml:space="preserve">Iedere aanroep wordt opnieuw gevalideerd.</w:t>
      </w:r>
    </w:p>
    <w:p w:rsidR="00000000" w:rsidDel="00000000" w:rsidP="00000000" w:rsidRDefault="00000000" w:rsidRPr="00000000" w14:paraId="000005E0">
      <w:pPr>
        <w:numPr>
          <w:ilvl w:val="0"/>
          <w:numId w:val="58"/>
        </w:numPr>
        <w:spacing w:after="240" w:before="0" w:beforeAutospacing="0"/>
        <w:ind w:left="720" w:hanging="360"/>
      </w:pPr>
      <w:r w:rsidDel="00000000" w:rsidR="00000000" w:rsidRPr="00000000">
        <w:rPr>
          <w:rtl w:val="0"/>
        </w:rPr>
        <w:t xml:space="preserve">Uitvoering kan geen bevoegdheden uitbreiden.</w:t>
      </w:r>
    </w:p>
    <w:p w:rsidR="00000000" w:rsidDel="00000000" w:rsidP="00000000" w:rsidRDefault="00000000" w:rsidRPr="00000000" w14:paraId="000005E1">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5E2">
      <w:pPr>
        <w:numPr>
          <w:ilvl w:val="0"/>
          <w:numId w:val="5"/>
        </w:numPr>
        <w:spacing w:after="0" w:afterAutospacing="0" w:before="240"/>
        <w:ind w:left="720" w:hanging="360"/>
      </w:pPr>
      <w:r w:rsidDel="00000000" w:rsidR="00000000" w:rsidRPr="00000000">
        <w:rPr>
          <w:rtl w:val="0"/>
        </w:rPr>
        <w:t xml:space="preserve">Stateless uitvoering.</w:t>
      </w:r>
    </w:p>
    <w:p w:rsidR="00000000" w:rsidDel="00000000" w:rsidP="00000000" w:rsidRDefault="00000000" w:rsidRPr="00000000" w14:paraId="000005E3">
      <w:pPr>
        <w:numPr>
          <w:ilvl w:val="0"/>
          <w:numId w:val="5"/>
        </w:numPr>
        <w:spacing w:after="0" w:afterAutospacing="0" w:before="0" w:beforeAutospacing="0"/>
        <w:ind w:left="720" w:hanging="360"/>
      </w:pPr>
      <w:r w:rsidDel="00000000" w:rsidR="00000000" w:rsidRPr="00000000">
        <w:rPr>
          <w:rtl w:val="0"/>
        </w:rPr>
        <w:t xml:space="preserve">Validatie bij iedere aanroep.</w:t>
      </w:r>
    </w:p>
    <w:p w:rsidR="00000000" w:rsidDel="00000000" w:rsidP="00000000" w:rsidRDefault="00000000" w:rsidRPr="00000000" w14:paraId="000005E4">
      <w:pPr>
        <w:numPr>
          <w:ilvl w:val="0"/>
          <w:numId w:val="5"/>
        </w:numPr>
        <w:spacing w:after="0" w:afterAutospacing="0" w:before="0" w:beforeAutospacing="0"/>
        <w:ind w:left="720" w:hanging="360"/>
      </w:pPr>
      <w:r w:rsidDel="00000000" w:rsidR="00000000" w:rsidRPr="00000000">
        <w:rPr>
          <w:rtl w:val="0"/>
        </w:rPr>
        <w:t xml:space="preserve">Geen mutaties van autorisaties of beleid.</w:t>
      </w:r>
    </w:p>
    <w:p w:rsidR="00000000" w:rsidDel="00000000" w:rsidP="00000000" w:rsidRDefault="00000000" w:rsidRPr="00000000" w14:paraId="000005E5">
      <w:pPr>
        <w:numPr>
          <w:ilvl w:val="0"/>
          <w:numId w:val="5"/>
        </w:numPr>
        <w:spacing w:after="240" w:before="0" w:beforeAutospacing="0"/>
        <w:ind w:left="720" w:hanging="360"/>
      </w:pPr>
      <w:r w:rsidDel="00000000" w:rsidR="00000000" w:rsidRPr="00000000">
        <w:rPr>
          <w:rtl w:val="0"/>
        </w:rPr>
        <w:t xml:space="preserve">Uitsluitend uitvoering van een ontvangen whitelist.</w:t>
      </w:r>
    </w:p>
    <w:p w:rsidR="00000000" w:rsidDel="00000000" w:rsidP="00000000" w:rsidRDefault="00000000" w:rsidRPr="00000000" w14:paraId="000005E6">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5E7">
      <w:pPr>
        <w:numPr>
          <w:ilvl w:val="0"/>
          <w:numId w:val="76"/>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5E8">
      <w:pPr>
        <w:numPr>
          <w:ilvl w:val="0"/>
          <w:numId w:val="76"/>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5E9">
      <w:pPr>
        <w:numPr>
          <w:ilvl w:val="0"/>
          <w:numId w:val="76"/>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5EA">
      <w:pPr>
        <w:numPr>
          <w:ilvl w:val="0"/>
          <w:numId w:val="76"/>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5EB">
      <w:pPr>
        <w:numPr>
          <w:ilvl w:val="0"/>
          <w:numId w:val="76"/>
        </w:numPr>
        <w:spacing w:after="240" w:before="0" w:beforeAutospacing="0"/>
        <w:ind w:left="720" w:hanging="360"/>
      </w:pPr>
      <w:r w:rsidDel="00000000" w:rsidR="00000000" w:rsidRPr="00000000">
        <w:rPr>
          <w:rtl w:val="0"/>
        </w:rPr>
        <w:t xml:space="preserve">Operationele validatie</w:t>
      </w:r>
    </w:p>
    <w:p w:rsidR="00000000" w:rsidDel="00000000" w:rsidP="00000000" w:rsidRDefault="00000000" w:rsidRPr="00000000" w14:paraId="000005EC">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5ED">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5E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F">
      <w:pPr>
        <w:pStyle w:val="Heading2"/>
        <w:keepNext w:val="0"/>
        <w:keepLines w:val="0"/>
        <w:spacing w:after="80"/>
        <w:rPr>
          <w:b w:val="1"/>
          <w:bCs w:val="1"/>
          <w:sz w:val="34"/>
          <w:szCs w:val="34"/>
        </w:rPr>
      </w:pPr>
      <w:bookmarkStart w:colFirst="0" w:colLast="0" w:name="_9ecv4sho8nr8" w:id="188"/>
      <w:bookmarkEnd w:id="188"/>
      <w:r w:rsidDel="00000000" w:rsidR="00000000" w:rsidRPr="00000000">
        <w:rPr>
          <w:b w:val="1"/>
          <w:bCs w:val="1"/>
          <w:sz w:val="34"/>
          <w:szCs w:val="34"/>
          <w:rtl w:val="0"/>
        </w:rPr>
        <w:t xml:space="preserve">De verleiding van slimme software</w:t>
      </w:r>
    </w:p>
    <w:p w:rsidR="00000000" w:rsidDel="00000000" w:rsidP="00000000" w:rsidRDefault="00000000" w:rsidRPr="00000000" w14:paraId="000005F0">
      <w:pPr>
        <w:spacing w:after="240" w:before="240"/>
        <w:rPr/>
      </w:pPr>
      <w:r w:rsidDel="00000000" w:rsidR="00000000" w:rsidRPr="00000000">
        <w:rPr>
          <w:rtl w:val="0"/>
        </w:rPr>
        <w:t xml:space="preserve">Wanneer een systeem beschikt over voldoende informatie ontstaat bijna vanzelf de neiging om het "een beetje slimmer" te maken.</w:t>
      </w:r>
    </w:p>
    <w:p w:rsidR="00000000" w:rsidDel="00000000" w:rsidP="00000000" w:rsidRDefault="00000000" w:rsidRPr="00000000" w14:paraId="000005F1">
      <w:pPr>
        <w:spacing w:after="240" w:before="240"/>
        <w:rPr/>
      </w:pPr>
      <w:r w:rsidDel="00000000" w:rsidR="00000000" w:rsidRPr="00000000">
        <w:rPr>
          <w:rtl w:val="0"/>
        </w:rPr>
        <w:t xml:space="preserve">Waarom zou een uitvoerende component niet alvast controleren of aanvullende gegevens misschien ook relevant zijn?</w:t>
      </w:r>
    </w:p>
    <w:p w:rsidR="00000000" w:rsidDel="00000000" w:rsidP="00000000" w:rsidRDefault="00000000" w:rsidRPr="00000000" w14:paraId="000005F2">
      <w:pPr>
        <w:spacing w:after="240" w:before="240"/>
        <w:rPr/>
      </w:pPr>
      <w:r w:rsidDel="00000000" w:rsidR="00000000" w:rsidRPr="00000000">
        <w:rPr>
          <w:rtl w:val="0"/>
        </w:rPr>
        <w:t xml:space="preserve">Waarom niet automatisch een ontbrekende autorisatie aanvullen?</w:t>
      </w:r>
    </w:p>
    <w:p w:rsidR="00000000" w:rsidDel="00000000" w:rsidP="00000000" w:rsidRDefault="00000000" w:rsidRPr="00000000" w14:paraId="000005F3">
      <w:pPr>
        <w:spacing w:after="240" w:before="240"/>
        <w:rPr/>
      </w:pPr>
      <w:r w:rsidDel="00000000" w:rsidR="00000000" w:rsidRPr="00000000">
        <w:rPr>
          <w:rtl w:val="0"/>
        </w:rPr>
        <w:t xml:space="preserve">Waarom niet een eerdere beslissing hergebruiken wanneer de situatie vrijwel identiek lijkt?</w:t>
      </w:r>
    </w:p>
    <w:p w:rsidR="00000000" w:rsidDel="00000000" w:rsidP="00000000" w:rsidRDefault="00000000" w:rsidRPr="00000000" w14:paraId="000005F4">
      <w:pPr>
        <w:spacing w:after="240" w:before="240"/>
        <w:rPr/>
      </w:pPr>
      <w:r w:rsidDel="00000000" w:rsidR="00000000" w:rsidRPr="00000000">
        <w:rPr>
          <w:rtl w:val="0"/>
        </w:rPr>
        <w:t xml:space="preserve">Vanuit technisch oogpunt lijken dit logische optimalisaties.</w:t>
      </w:r>
    </w:p>
    <w:p w:rsidR="00000000" w:rsidDel="00000000" w:rsidP="00000000" w:rsidRDefault="00000000" w:rsidRPr="00000000" w14:paraId="000005F5">
      <w:pPr>
        <w:spacing w:after="240" w:before="240"/>
        <w:rPr/>
      </w:pPr>
      <w:r w:rsidDel="00000000" w:rsidR="00000000" w:rsidRPr="00000000">
        <w:rPr>
          <w:rtl w:val="0"/>
        </w:rPr>
        <w:t xml:space="preserve">Vanuit architectonisch perspectief vormen zij een risico.</w:t>
      </w:r>
    </w:p>
    <w:p w:rsidR="00000000" w:rsidDel="00000000" w:rsidP="00000000" w:rsidRDefault="00000000" w:rsidRPr="00000000" w14:paraId="000005F6">
      <w:pPr>
        <w:spacing w:after="240" w:before="240"/>
        <w:rPr/>
      </w:pPr>
      <w:r w:rsidDel="00000000" w:rsidR="00000000" w:rsidRPr="00000000">
        <w:rPr>
          <w:rtl w:val="0"/>
        </w:rPr>
        <w:t xml:space="preserve">Iedere aanvullende interpretatie betekent namelijk dat de uitvoerende software langzaam verandert van uitvoerder in beslisser.</w:t>
      </w:r>
    </w:p>
    <w:p w:rsidR="00000000" w:rsidDel="00000000" w:rsidP="00000000" w:rsidRDefault="00000000" w:rsidRPr="00000000" w14:paraId="000005F7">
      <w:pPr>
        <w:spacing w:after="240" w:before="240"/>
        <w:rPr/>
      </w:pPr>
      <w:r w:rsidDel="00000000" w:rsidR="00000000" w:rsidRPr="00000000">
        <w:rPr>
          <w:rtl w:val="0"/>
        </w:rPr>
        <w:t xml:space="preserve">Precies dat probeert de referentiearchitectuur te voorkomen.</w:t>
      </w:r>
    </w:p>
    <w:p w:rsidR="00000000" w:rsidDel="00000000" w:rsidP="00000000" w:rsidRDefault="00000000" w:rsidRPr="00000000" w14:paraId="000005F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F9">
      <w:pPr>
        <w:pStyle w:val="Heading2"/>
        <w:keepNext w:val="0"/>
        <w:keepLines w:val="0"/>
        <w:spacing w:after="80"/>
        <w:rPr>
          <w:b w:val="1"/>
          <w:bCs w:val="1"/>
          <w:sz w:val="34"/>
          <w:szCs w:val="34"/>
        </w:rPr>
      </w:pPr>
      <w:bookmarkStart w:colFirst="0" w:colLast="0" w:name="_dcsn8hoayyns" w:id="189"/>
      <w:bookmarkEnd w:id="189"/>
      <w:r w:rsidDel="00000000" w:rsidR="00000000" w:rsidRPr="00000000">
        <w:rPr>
          <w:b w:val="1"/>
          <w:bCs w:val="1"/>
          <w:sz w:val="34"/>
          <w:szCs w:val="34"/>
          <w:rtl w:val="0"/>
        </w:rPr>
        <w:t xml:space="preserve">Uitvoering is een eigen verantwoordelijkheid</w:t>
      </w:r>
    </w:p>
    <w:p w:rsidR="00000000" w:rsidDel="00000000" w:rsidP="00000000" w:rsidRDefault="00000000" w:rsidRPr="00000000" w14:paraId="000005FA">
      <w:pPr>
        <w:spacing w:after="240" w:before="240"/>
        <w:rPr/>
      </w:pPr>
      <w:r w:rsidDel="00000000" w:rsidR="00000000" w:rsidRPr="00000000">
        <w:rPr>
          <w:rtl w:val="0"/>
        </w:rPr>
        <w:t xml:space="preserve">Een beleidsbesluit en de uitvoering daarvan zijn onlosmakelijk met elkaar verbonden.</w:t>
      </w:r>
    </w:p>
    <w:p w:rsidR="00000000" w:rsidDel="00000000" w:rsidP="00000000" w:rsidRDefault="00000000" w:rsidRPr="00000000" w14:paraId="000005FB">
      <w:pPr>
        <w:spacing w:after="240" w:before="240"/>
        <w:rPr/>
      </w:pPr>
      <w:r w:rsidDel="00000000" w:rsidR="00000000" w:rsidRPr="00000000">
        <w:rPr>
          <w:rtl w:val="0"/>
        </w:rPr>
        <w:t xml:space="preserve">Toch mogen zij nooit samenvallen.</w:t>
      </w:r>
    </w:p>
    <w:p w:rsidR="00000000" w:rsidDel="00000000" w:rsidP="00000000" w:rsidRDefault="00000000" w:rsidRPr="00000000" w14:paraId="000005FC">
      <w:pPr>
        <w:spacing w:after="240" w:before="240"/>
        <w:rPr/>
      </w:pPr>
      <w:r w:rsidDel="00000000" w:rsidR="00000000" w:rsidRPr="00000000">
        <w:rPr>
          <w:rtl w:val="0"/>
        </w:rPr>
        <w:t xml:space="preserve">Het beleidsbesluit bepaalt wat is toegestaan.</w:t>
      </w:r>
    </w:p>
    <w:p w:rsidR="00000000" w:rsidDel="00000000" w:rsidP="00000000" w:rsidRDefault="00000000" w:rsidRPr="00000000" w14:paraId="000005FD">
      <w:pPr>
        <w:spacing w:after="240" w:before="240"/>
        <w:rPr/>
      </w:pPr>
      <w:r w:rsidDel="00000000" w:rsidR="00000000" w:rsidRPr="00000000">
        <w:rPr>
          <w:rtl w:val="0"/>
        </w:rPr>
        <w:t xml:space="preserve">De uitvoering zorgt ervoor dat precies dát gebeurt.</w:t>
      </w:r>
    </w:p>
    <w:p w:rsidR="00000000" w:rsidDel="00000000" w:rsidP="00000000" w:rsidRDefault="00000000" w:rsidRPr="00000000" w14:paraId="000005FE">
      <w:pPr>
        <w:spacing w:after="240" w:before="240"/>
        <w:rPr/>
      </w:pPr>
      <w:r w:rsidDel="00000000" w:rsidR="00000000" w:rsidRPr="00000000">
        <w:rPr>
          <w:rtl w:val="0"/>
        </w:rPr>
        <w:t xml:space="preserve">Niet meer.</w:t>
      </w:r>
    </w:p>
    <w:p w:rsidR="00000000" w:rsidDel="00000000" w:rsidP="00000000" w:rsidRDefault="00000000" w:rsidRPr="00000000" w14:paraId="000005FF">
      <w:pPr>
        <w:spacing w:after="240" w:before="240"/>
        <w:rPr/>
      </w:pPr>
      <w:r w:rsidDel="00000000" w:rsidR="00000000" w:rsidRPr="00000000">
        <w:rPr>
          <w:rtl w:val="0"/>
        </w:rPr>
        <w:t xml:space="preserve">Niet minder.</w:t>
      </w:r>
    </w:p>
    <w:p w:rsidR="00000000" w:rsidDel="00000000" w:rsidP="00000000" w:rsidRDefault="00000000" w:rsidRPr="00000000" w14:paraId="00000600">
      <w:pPr>
        <w:spacing w:after="240" w:before="240"/>
        <w:rPr/>
      </w:pPr>
      <w:r w:rsidDel="00000000" w:rsidR="00000000" w:rsidRPr="00000000">
        <w:rPr>
          <w:rtl w:val="0"/>
        </w:rPr>
        <w:t xml:space="preserve">Juist in deze ogenschijnlijk eenvoudige taak schuilt de grootste verantwoordelijkheid van het Policy Enforcement Point.</w:t>
      </w:r>
    </w:p>
    <w:p w:rsidR="00000000" w:rsidDel="00000000" w:rsidP="00000000" w:rsidRDefault="00000000" w:rsidRPr="00000000" w14:paraId="00000601">
      <w:pPr>
        <w:spacing w:after="240" w:before="240"/>
        <w:rPr/>
      </w:pPr>
      <w:r w:rsidDel="00000000" w:rsidR="00000000" w:rsidRPr="00000000">
        <w:rPr>
          <w:rtl w:val="0"/>
        </w:rPr>
        <w:t xml:space="preserve">Het moet voortdurend weerstand bieden aan de verleiding om behulpzaam te worden.</w:t>
      </w:r>
    </w:p>
    <w:p w:rsidR="00000000" w:rsidDel="00000000" w:rsidP="00000000" w:rsidRDefault="00000000" w:rsidRPr="00000000" w14:paraId="00000602">
      <w:pPr>
        <w:spacing w:after="240" w:before="240"/>
        <w:rPr/>
      </w:pPr>
      <w:r w:rsidDel="00000000" w:rsidR="00000000" w:rsidRPr="00000000">
        <w:rPr>
          <w:rtl w:val="0"/>
        </w:rPr>
        <w:t xml:space="preserve">Want iedere vorm van eigen interpretatie vergroot de afstand tussen het oorspronkelijke beleidsbesluit en de uiteindelijke gegevensverstrekking.</w:t>
      </w:r>
    </w:p>
    <w:p w:rsidR="00000000" w:rsidDel="00000000" w:rsidP="00000000" w:rsidRDefault="00000000" w:rsidRPr="00000000" w14:paraId="0000060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04">
      <w:pPr>
        <w:pStyle w:val="Heading2"/>
        <w:keepNext w:val="0"/>
        <w:keepLines w:val="0"/>
        <w:spacing w:after="80"/>
        <w:rPr>
          <w:b w:val="1"/>
          <w:bCs w:val="1"/>
          <w:sz w:val="34"/>
          <w:szCs w:val="34"/>
        </w:rPr>
      </w:pPr>
      <w:bookmarkStart w:colFirst="0" w:colLast="0" w:name="_izj1s97ybthb" w:id="190"/>
      <w:bookmarkEnd w:id="190"/>
      <w:r w:rsidDel="00000000" w:rsidR="00000000" w:rsidRPr="00000000">
        <w:rPr>
          <w:b w:val="1"/>
          <w:bCs w:val="1"/>
          <w:sz w:val="34"/>
          <w:szCs w:val="34"/>
          <w:rtl w:val="0"/>
        </w:rPr>
        <w:t xml:space="preserve">De discipline van het niet-beslissen</w:t>
      </w:r>
    </w:p>
    <w:p w:rsidR="00000000" w:rsidDel="00000000" w:rsidP="00000000" w:rsidRDefault="00000000" w:rsidRPr="00000000" w14:paraId="00000605">
      <w:pPr>
        <w:spacing w:after="240" w:before="240"/>
        <w:rPr/>
      </w:pPr>
      <w:r w:rsidDel="00000000" w:rsidR="00000000" w:rsidRPr="00000000">
        <w:rPr>
          <w:rtl w:val="0"/>
        </w:rPr>
        <w:t xml:space="preserve">Het Policy Enforcement Point onderscheidt zich daarom niet door wat het allemaal kan.</w:t>
      </w:r>
    </w:p>
    <w:p w:rsidR="00000000" w:rsidDel="00000000" w:rsidP="00000000" w:rsidRDefault="00000000" w:rsidRPr="00000000" w14:paraId="00000606">
      <w:pPr>
        <w:spacing w:after="240" w:before="240"/>
        <w:rPr/>
      </w:pPr>
      <w:r w:rsidDel="00000000" w:rsidR="00000000" w:rsidRPr="00000000">
        <w:rPr>
          <w:rtl w:val="0"/>
        </w:rPr>
        <w:t xml:space="preserve">Het onderscheidt zich juist door wat het bewust niet doet.</w:t>
      </w:r>
    </w:p>
    <w:p w:rsidR="00000000" w:rsidDel="00000000" w:rsidP="00000000" w:rsidRDefault="00000000" w:rsidRPr="00000000" w14:paraId="00000607">
      <w:pPr>
        <w:spacing w:after="240" w:before="240"/>
        <w:rPr/>
      </w:pPr>
      <w:r w:rsidDel="00000000" w:rsidR="00000000" w:rsidRPr="00000000">
        <w:rPr>
          <w:rtl w:val="0"/>
        </w:rPr>
        <w:t xml:space="preserve">Het voegt geen gegevens toe.</w:t>
      </w:r>
    </w:p>
    <w:p w:rsidR="00000000" w:rsidDel="00000000" w:rsidP="00000000" w:rsidRDefault="00000000" w:rsidRPr="00000000" w14:paraId="00000608">
      <w:pPr>
        <w:spacing w:after="240" w:before="240"/>
        <w:rPr/>
      </w:pPr>
      <w:r w:rsidDel="00000000" w:rsidR="00000000" w:rsidRPr="00000000">
        <w:rPr>
          <w:rtl w:val="0"/>
        </w:rPr>
        <w:t xml:space="preserve">Het verwijdert geen beperkingen.</w:t>
      </w:r>
    </w:p>
    <w:p w:rsidR="00000000" w:rsidDel="00000000" w:rsidP="00000000" w:rsidRDefault="00000000" w:rsidRPr="00000000" w14:paraId="00000609">
      <w:pPr>
        <w:spacing w:after="240" w:before="240"/>
        <w:rPr/>
      </w:pPr>
      <w:r w:rsidDel="00000000" w:rsidR="00000000" w:rsidRPr="00000000">
        <w:rPr>
          <w:rtl w:val="0"/>
        </w:rPr>
        <w:t xml:space="preserve">Het wijzigt geen voorwaarden.</w:t>
      </w:r>
    </w:p>
    <w:p w:rsidR="00000000" w:rsidDel="00000000" w:rsidP="00000000" w:rsidRDefault="00000000" w:rsidRPr="00000000" w14:paraId="0000060A">
      <w:pPr>
        <w:spacing w:after="240" w:before="240"/>
        <w:rPr/>
      </w:pPr>
      <w:r w:rsidDel="00000000" w:rsidR="00000000" w:rsidRPr="00000000">
        <w:rPr>
          <w:rtl w:val="0"/>
        </w:rPr>
        <w:t xml:space="preserve">Het past geen uitzonderingen toe.</w:t>
      </w:r>
    </w:p>
    <w:p w:rsidR="00000000" w:rsidDel="00000000" w:rsidP="00000000" w:rsidRDefault="00000000" w:rsidRPr="00000000" w14:paraId="0000060B">
      <w:pPr>
        <w:spacing w:after="240" w:before="240"/>
        <w:rPr/>
      </w:pPr>
      <w:r w:rsidDel="00000000" w:rsidR="00000000" w:rsidRPr="00000000">
        <w:rPr>
          <w:rtl w:val="0"/>
        </w:rPr>
        <w:t xml:space="preserve">Het kent geen stilzwijgende aannames.</w:t>
      </w:r>
    </w:p>
    <w:p w:rsidR="00000000" w:rsidDel="00000000" w:rsidP="00000000" w:rsidRDefault="00000000" w:rsidRPr="00000000" w14:paraId="0000060C">
      <w:pPr>
        <w:spacing w:after="240" w:before="240"/>
        <w:rPr/>
      </w:pPr>
      <w:r w:rsidDel="00000000" w:rsidR="00000000" w:rsidRPr="00000000">
        <w:rPr>
          <w:rtl w:val="0"/>
        </w:rPr>
        <w:t xml:space="preserve">Het beoordeelt geen proportionaliteit.</w:t>
      </w:r>
    </w:p>
    <w:p w:rsidR="00000000" w:rsidDel="00000000" w:rsidP="00000000" w:rsidRDefault="00000000" w:rsidRPr="00000000" w14:paraId="0000060D">
      <w:pPr>
        <w:spacing w:after="240" w:before="240"/>
        <w:rPr/>
      </w:pPr>
      <w:r w:rsidDel="00000000" w:rsidR="00000000" w:rsidRPr="00000000">
        <w:rPr>
          <w:rtl w:val="0"/>
        </w:rPr>
        <w:t xml:space="preserve">Het interpreteert geen wetgeving.</w:t>
      </w:r>
    </w:p>
    <w:p w:rsidR="00000000" w:rsidDel="00000000" w:rsidP="00000000" w:rsidRDefault="00000000" w:rsidRPr="00000000" w14:paraId="0000060E">
      <w:pPr>
        <w:spacing w:after="240" w:before="240"/>
        <w:rPr/>
      </w:pPr>
      <w:r w:rsidDel="00000000" w:rsidR="00000000" w:rsidRPr="00000000">
        <w:rPr>
          <w:rtl w:val="0"/>
        </w:rPr>
        <w:t xml:space="preserve">Het maakt geen belangenafweging.</w:t>
      </w:r>
    </w:p>
    <w:p w:rsidR="00000000" w:rsidDel="00000000" w:rsidP="00000000" w:rsidRDefault="00000000" w:rsidRPr="00000000" w14:paraId="0000060F">
      <w:pPr>
        <w:spacing w:after="240" w:before="240"/>
        <w:rPr/>
      </w:pPr>
      <w:r w:rsidDel="00000000" w:rsidR="00000000" w:rsidRPr="00000000">
        <w:rPr>
          <w:rtl w:val="0"/>
        </w:rPr>
        <w:t xml:space="preserve">Al deze verantwoordelijkheden behoren elders.</w:t>
      </w:r>
    </w:p>
    <w:p w:rsidR="00000000" w:rsidDel="00000000" w:rsidP="00000000" w:rsidRDefault="00000000" w:rsidRPr="00000000" w14:paraId="00000610">
      <w:pPr>
        <w:spacing w:after="240" w:before="240"/>
        <w:rPr/>
      </w:pPr>
      <w:r w:rsidDel="00000000" w:rsidR="00000000" w:rsidRPr="00000000">
        <w:rPr>
          <w:rtl w:val="0"/>
        </w:rPr>
        <w:t xml:space="preserve">De kracht van de uitvoeringslaag ligt juist in haar discipline om uitsluitend uit te voeren.</w:t>
      </w:r>
    </w:p>
    <w:p w:rsidR="00000000" w:rsidDel="00000000" w:rsidP="00000000" w:rsidRDefault="00000000" w:rsidRPr="00000000" w14:paraId="0000061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2">
      <w:pPr>
        <w:pStyle w:val="Heading2"/>
        <w:keepNext w:val="0"/>
        <w:keepLines w:val="0"/>
        <w:spacing w:after="80"/>
        <w:rPr>
          <w:b w:val="1"/>
          <w:bCs w:val="1"/>
          <w:sz w:val="34"/>
          <w:szCs w:val="34"/>
        </w:rPr>
      </w:pPr>
      <w:bookmarkStart w:colFirst="0" w:colLast="0" w:name="_dznay09mj4me" w:id="191"/>
      <w:bookmarkEnd w:id="191"/>
      <w:r w:rsidDel="00000000" w:rsidR="00000000" w:rsidRPr="00000000">
        <w:rPr>
          <w:b w:val="1"/>
          <w:bCs w:val="1"/>
          <w:sz w:val="34"/>
          <w:szCs w:val="34"/>
          <w:rtl w:val="0"/>
        </w:rPr>
        <w:t xml:space="preserve">Iedere uitvoering begint opnieuw</w:t>
      </w:r>
    </w:p>
    <w:p w:rsidR="00000000" w:rsidDel="00000000" w:rsidP="00000000" w:rsidRDefault="00000000" w:rsidRPr="00000000" w14:paraId="00000613">
      <w:pPr>
        <w:spacing w:after="240" w:before="240"/>
        <w:rPr/>
      </w:pPr>
      <w:r w:rsidDel="00000000" w:rsidR="00000000" w:rsidRPr="00000000">
        <w:rPr>
          <w:rtl w:val="0"/>
        </w:rPr>
        <w:t xml:space="preserve">Een tweede eigenschap volgt rechtstreeks uit hetzelfde uitgangspunt.</w:t>
      </w:r>
    </w:p>
    <w:p w:rsidR="00000000" w:rsidDel="00000000" w:rsidP="00000000" w:rsidRDefault="00000000" w:rsidRPr="00000000" w14:paraId="00000614">
      <w:pPr>
        <w:spacing w:after="240" w:before="240"/>
        <w:rPr/>
      </w:pPr>
      <w:r w:rsidDel="00000000" w:rsidR="00000000" w:rsidRPr="00000000">
        <w:rPr>
          <w:rtl w:val="0"/>
        </w:rPr>
        <w:t xml:space="preserve">Het Policy Enforcement Point vertrouwt niet op eerdere uitvoeringen.</w:t>
      </w:r>
    </w:p>
    <w:p w:rsidR="00000000" w:rsidDel="00000000" w:rsidP="00000000" w:rsidRDefault="00000000" w:rsidRPr="00000000" w14:paraId="00000615">
      <w:pPr>
        <w:spacing w:after="240" w:before="240"/>
        <w:rPr/>
      </w:pPr>
      <w:r w:rsidDel="00000000" w:rsidR="00000000" w:rsidRPr="00000000">
        <w:rPr>
          <w:rtl w:val="0"/>
        </w:rPr>
        <w:t xml:space="preserve">Iedere aanvraag wordt opnieuw gecontroleerd.</w:t>
      </w:r>
    </w:p>
    <w:p w:rsidR="00000000" w:rsidDel="00000000" w:rsidP="00000000" w:rsidRDefault="00000000" w:rsidRPr="00000000" w14:paraId="00000616">
      <w:pPr>
        <w:spacing w:after="240" w:before="240"/>
        <w:rPr/>
      </w:pPr>
      <w:r w:rsidDel="00000000" w:rsidR="00000000" w:rsidRPr="00000000">
        <w:rPr>
          <w:rtl w:val="0"/>
        </w:rPr>
        <w:t xml:space="preserve">Is de autorisatie nog geldig?</w:t>
      </w:r>
    </w:p>
    <w:p w:rsidR="00000000" w:rsidDel="00000000" w:rsidP="00000000" w:rsidRDefault="00000000" w:rsidRPr="00000000" w14:paraId="00000617">
      <w:pPr>
        <w:spacing w:after="240" w:before="240"/>
        <w:rPr/>
      </w:pPr>
      <w:r w:rsidDel="00000000" w:rsidR="00000000" w:rsidRPr="00000000">
        <w:rPr>
          <w:rtl w:val="0"/>
        </w:rPr>
        <w:t xml:space="preserve">Is het beleidsbesluit nog actueel?</w:t>
      </w:r>
    </w:p>
    <w:p w:rsidR="00000000" w:rsidDel="00000000" w:rsidP="00000000" w:rsidRDefault="00000000" w:rsidRPr="00000000" w14:paraId="00000618">
      <w:pPr>
        <w:spacing w:after="240" w:before="240"/>
        <w:rPr/>
      </w:pPr>
      <w:r w:rsidDel="00000000" w:rsidR="00000000" w:rsidRPr="00000000">
        <w:rPr>
          <w:rtl w:val="0"/>
        </w:rPr>
        <w:t xml:space="preserve">Is de ontvangen whitelist authentiek?</w:t>
      </w:r>
    </w:p>
    <w:p w:rsidR="00000000" w:rsidDel="00000000" w:rsidP="00000000" w:rsidRDefault="00000000" w:rsidRPr="00000000" w14:paraId="00000619">
      <w:pPr>
        <w:spacing w:after="240" w:before="240"/>
        <w:rPr/>
      </w:pPr>
      <w:r w:rsidDel="00000000" w:rsidR="00000000" w:rsidRPr="00000000">
        <w:rPr>
          <w:rtl w:val="0"/>
        </w:rPr>
        <w:t xml:space="preserve">Zijn de benodigde bewijsstukken aanwezig?</w:t>
      </w:r>
    </w:p>
    <w:p w:rsidR="00000000" w:rsidDel="00000000" w:rsidP="00000000" w:rsidRDefault="00000000" w:rsidRPr="00000000" w14:paraId="0000061A">
      <w:pPr>
        <w:spacing w:after="240" w:before="240"/>
        <w:rPr/>
      </w:pPr>
      <w:r w:rsidDel="00000000" w:rsidR="00000000" w:rsidRPr="00000000">
        <w:rPr>
          <w:rtl w:val="0"/>
        </w:rPr>
        <w:t xml:space="preserve">Pas wanneer al deze controles succesvol zijn doorlopen, begint de uitvoering.</w:t>
      </w:r>
    </w:p>
    <w:p w:rsidR="00000000" w:rsidDel="00000000" w:rsidP="00000000" w:rsidRDefault="00000000" w:rsidRPr="00000000" w14:paraId="0000061B">
      <w:pPr>
        <w:spacing w:after="240" w:before="240"/>
        <w:rPr/>
      </w:pPr>
      <w:r w:rsidDel="00000000" w:rsidR="00000000" w:rsidRPr="00000000">
        <w:rPr>
          <w:rtl w:val="0"/>
        </w:rPr>
        <w:t xml:space="preserve">Hierdoor ontstaat een opmerkelijke eigenschap.</w:t>
      </w:r>
    </w:p>
    <w:p w:rsidR="00000000" w:rsidDel="00000000" w:rsidP="00000000" w:rsidRDefault="00000000" w:rsidRPr="00000000" w14:paraId="0000061C">
      <w:pPr>
        <w:spacing w:after="240" w:before="240"/>
        <w:rPr/>
      </w:pPr>
      <w:r w:rsidDel="00000000" w:rsidR="00000000" w:rsidRPr="00000000">
        <w:rPr>
          <w:rtl w:val="0"/>
        </w:rPr>
        <w:t xml:space="preserve">Niet de geschiedenis bepaalt of uitvoering mag plaatsvinden.</w:t>
      </w:r>
    </w:p>
    <w:p w:rsidR="00000000" w:rsidDel="00000000" w:rsidP="00000000" w:rsidRDefault="00000000" w:rsidRPr="00000000" w14:paraId="0000061D">
      <w:pPr>
        <w:spacing w:after="240" w:before="240"/>
        <w:rPr/>
      </w:pPr>
      <w:r w:rsidDel="00000000" w:rsidR="00000000" w:rsidRPr="00000000">
        <w:rPr>
          <w:rtl w:val="0"/>
        </w:rPr>
        <w:t xml:space="preserve">De actuele geldigheid doet dat.</w:t>
      </w:r>
    </w:p>
    <w:p w:rsidR="00000000" w:rsidDel="00000000" w:rsidP="00000000" w:rsidRDefault="00000000" w:rsidRPr="00000000" w14:paraId="0000061E">
      <w:pPr>
        <w:spacing w:after="240" w:before="240"/>
        <w:rPr/>
      </w:pPr>
      <w:r w:rsidDel="00000000" w:rsidR="00000000" w:rsidRPr="00000000">
        <w:rPr>
          <w:rtl w:val="0"/>
        </w:rPr>
        <w:t xml:space="preserve">Dat sluit naadloos aan bij het Zero Trust-principe van de Constitution.</w:t>
      </w:r>
    </w:p>
    <w:p w:rsidR="00000000" w:rsidDel="00000000" w:rsidP="00000000" w:rsidRDefault="00000000" w:rsidRPr="00000000" w14:paraId="0000061F">
      <w:pPr>
        <w:spacing w:after="240" w:before="240"/>
        <w:rPr/>
      </w:pPr>
      <w:r w:rsidDel="00000000" w:rsidR="00000000" w:rsidRPr="00000000">
        <w:rPr>
          <w:rtl w:val="0"/>
        </w:rPr>
        <w:t xml:space="preserve">Vertrouwen wordt niet opgeslagen.</w:t>
      </w:r>
    </w:p>
    <w:p w:rsidR="00000000" w:rsidDel="00000000" w:rsidP="00000000" w:rsidRDefault="00000000" w:rsidRPr="00000000" w14:paraId="00000620">
      <w:pPr>
        <w:spacing w:after="240" w:before="240"/>
        <w:rPr/>
      </w:pPr>
      <w:r w:rsidDel="00000000" w:rsidR="00000000" w:rsidRPr="00000000">
        <w:rPr>
          <w:rtl w:val="0"/>
        </w:rPr>
        <w:t xml:space="preserve">Vertrouwen wordt telkens opnieuw vastgesteld.</w:t>
      </w:r>
    </w:p>
    <w:p w:rsidR="00000000" w:rsidDel="00000000" w:rsidP="00000000" w:rsidRDefault="00000000" w:rsidRPr="00000000" w14:paraId="0000062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2">
      <w:pPr>
        <w:pStyle w:val="Heading2"/>
        <w:keepNext w:val="0"/>
        <w:keepLines w:val="0"/>
        <w:spacing w:after="80"/>
        <w:rPr>
          <w:b w:val="1"/>
          <w:bCs w:val="1"/>
          <w:sz w:val="34"/>
          <w:szCs w:val="34"/>
        </w:rPr>
      </w:pPr>
      <w:bookmarkStart w:colFirst="0" w:colLast="0" w:name="_v8cqwttk50lo" w:id="192"/>
      <w:bookmarkEnd w:id="192"/>
      <w:r w:rsidDel="00000000" w:rsidR="00000000" w:rsidRPr="00000000">
        <w:rPr>
          <w:b w:val="1"/>
          <w:bCs w:val="1"/>
          <w:sz w:val="34"/>
          <w:szCs w:val="34"/>
          <w:rtl w:val="0"/>
        </w:rPr>
        <w:t xml:space="preserve">Stateless als architectuurkeuze</w:t>
      </w:r>
    </w:p>
    <w:p w:rsidR="00000000" w:rsidDel="00000000" w:rsidP="00000000" w:rsidRDefault="00000000" w:rsidRPr="00000000" w14:paraId="00000623">
      <w:pPr>
        <w:spacing w:after="240" w:before="240"/>
        <w:rPr/>
      </w:pPr>
      <w:r w:rsidDel="00000000" w:rsidR="00000000" w:rsidRPr="00000000">
        <w:rPr>
          <w:rtl w:val="0"/>
        </w:rPr>
        <w:t xml:space="preserve">Binnen de referentie-implementatie is daarom bewust gekozen voor een stateless uitvoeringslaag.</w:t>
      </w:r>
    </w:p>
    <w:p w:rsidR="00000000" w:rsidDel="00000000" w:rsidP="00000000" w:rsidRDefault="00000000" w:rsidRPr="00000000" w14:paraId="00000624">
      <w:pPr>
        <w:spacing w:after="240" w:before="240"/>
        <w:rPr/>
      </w:pPr>
      <w:r w:rsidDel="00000000" w:rsidR="00000000" w:rsidRPr="00000000">
        <w:rPr>
          <w:rtl w:val="0"/>
        </w:rPr>
        <w:t xml:space="preserve">Dat betekent niet dat de uitvoering geen context kent.</w:t>
      </w:r>
    </w:p>
    <w:p w:rsidR="00000000" w:rsidDel="00000000" w:rsidP="00000000" w:rsidRDefault="00000000" w:rsidRPr="00000000" w14:paraId="00000625">
      <w:pPr>
        <w:spacing w:after="240" w:before="240"/>
        <w:rPr/>
      </w:pPr>
      <w:r w:rsidDel="00000000" w:rsidR="00000000" w:rsidRPr="00000000">
        <w:rPr>
          <w:rtl w:val="0"/>
        </w:rPr>
        <w:t xml:space="preserve">Integendeel.</w:t>
      </w:r>
    </w:p>
    <w:p w:rsidR="00000000" w:rsidDel="00000000" w:rsidP="00000000" w:rsidRDefault="00000000" w:rsidRPr="00000000" w14:paraId="00000626">
      <w:pPr>
        <w:spacing w:after="240" w:before="240"/>
        <w:rPr/>
      </w:pPr>
      <w:r w:rsidDel="00000000" w:rsidR="00000000" w:rsidRPr="00000000">
        <w:rPr>
          <w:rtl w:val="0"/>
        </w:rPr>
        <w:t xml:space="preserve">Zij ontvangt alle noodzakelijke context bij iedere aanvraag opnieuw.</w:t>
      </w:r>
    </w:p>
    <w:p w:rsidR="00000000" w:rsidDel="00000000" w:rsidP="00000000" w:rsidRDefault="00000000" w:rsidRPr="00000000" w14:paraId="00000627">
      <w:pPr>
        <w:spacing w:after="240" w:before="240"/>
        <w:rPr/>
      </w:pPr>
      <w:r w:rsidDel="00000000" w:rsidR="00000000" w:rsidRPr="00000000">
        <w:rPr>
          <w:rtl w:val="0"/>
        </w:rPr>
        <w:t xml:space="preserve">Juist daardoor hoeft zij geen eigen geheugen op te bouwen over eerdere beslissingen.</w:t>
      </w:r>
    </w:p>
    <w:p w:rsidR="00000000" w:rsidDel="00000000" w:rsidP="00000000" w:rsidRDefault="00000000" w:rsidRPr="00000000" w14:paraId="00000628">
      <w:pPr>
        <w:spacing w:after="240" w:before="240"/>
        <w:rPr/>
      </w:pPr>
      <w:r w:rsidDel="00000000" w:rsidR="00000000" w:rsidRPr="00000000">
        <w:rPr>
          <w:rtl w:val="0"/>
        </w:rPr>
        <w:t xml:space="preserve">Deze keuze heeft verstrekkende gevolgen.</w:t>
      </w:r>
    </w:p>
    <w:p w:rsidR="00000000" w:rsidDel="00000000" w:rsidP="00000000" w:rsidRDefault="00000000" w:rsidRPr="00000000" w14:paraId="00000629">
      <w:pPr>
        <w:spacing w:after="240" w:before="240"/>
        <w:rPr/>
      </w:pPr>
      <w:r w:rsidDel="00000000" w:rsidR="00000000" w:rsidRPr="00000000">
        <w:rPr>
          <w:rtl w:val="0"/>
        </w:rPr>
        <w:t xml:space="preserve">Doordat geen lokale toestand ontstaat, kan de uitvoeringslaag ook geen verborgen beleidsinformatie gaan bevatten.</w:t>
      </w:r>
    </w:p>
    <w:p w:rsidR="00000000" w:rsidDel="00000000" w:rsidP="00000000" w:rsidRDefault="00000000" w:rsidRPr="00000000" w14:paraId="0000062A">
      <w:pPr>
        <w:spacing w:after="240" w:before="240"/>
        <w:rPr/>
      </w:pPr>
      <w:r w:rsidDel="00000000" w:rsidR="00000000" w:rsidRPr="00000000">
        <w:rPr>
          <w:rtl w:val="0"/>
        </w:rPr>
        <w:t xml:space="preserve">Iedere uitvoering blijft volledig afhankelijk van expliciet aangeleverde, controleerbare informatie.</w:t>
      </w:r>
    </w:p>
    <w:p w:rsidR="00000000" w:rsidDel="00000000" w:rsidP="00000000" w:rsidRDefault="00000000" w:rsidRPr="00000000" w14:paraId="0000062B">
      <w:pPr>
        <w:spacing w:after="240" w:before="240"/>
        <w:rPr/>
      </w:pPr>
      <w:r w:rsidDel="00000000" w:rsidR="00000000" w:rsidRPr="00000000">
        <w:rPr>
          <w:rtl w:val="0"/>
        </w:rPr>
        <w:t xml:space="preserve">Daardoor blijft de verantwoordelijkheid helder afgebakend.</w:t>
      </w:r>
    </w:p>
    <w:p w:rsidR="00000000" w:rsidDel="00000000" w:rsidP="00000000" w:rsidRDefault="00000000" w:rsidRPr="00000000" w14:paraId="0000062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D">
      <w:pPr>
        <w:pStyle w:val="Heading2"/>
        <w:keepNext w:val="0"/>
        <w:keepLines w:val="0"/>
        <w:spacing w:after="80"/>
        <w:rPr>
          <w:b w:val="1"/>
          <w:bCs w:val="1"/>
          <w:sz w:val="34"/>
          <w:szCs w:val="34"/>
        </w:rPr>
      </w:pPr>
      <w:bookmarkStart w:colFirst="0" w:colLast="0" w:name="_fmv3jt5uiyt4" w:id="193"/>
      <w:bookmarkEnd w:id="193"/>
      <w:r w:rsidDel="00000000" w:rsidR="00000000" w:rsidRPr="00000000">
        <w:rPr>
          <w:b w:val="1"/>
          <w:bCs w:val="1"/>
          <w:sz w:val="34"/>
          <w:szCs w:val="34"/>
          <w:rtl w:val="0"/>
        </w:rPr>
        <w:t xml:space="preserve">Geen uitbreiding van bevoegdheden</w:t>
      </w:r>
    </w:p>
    <w:p w:rsidR="00000000" w:rsidDel="00000000" w:rsidP="00000000" w:rsidRDefault="00000000" w:rsidRPr="00000000" w14:paraId="0000062E">
      <w:pPr>
        <w:spacing w:after="240" w:before="240"/>
        <w:rPr/>
      </w:pPr>
      <w:r w:rsidDel="00000000" w:rsidR="00000000" w:rsidRPr="00000000">
        <w:rPr>
          <w:rtl w:val="0"/>
        </w:rPr>
        <w:t xml:space="preserve">Een van de belangrijkste architecturale eigenschappen van het Policy Enforcement Point is misschien wel de eenvoudigste.</w:t>
      </w:r>
    </w:p>
    <w:p w:rsidR="00000000" w:rsidDel="00000000" w:rsidP="00000000" w:rsidRDefault="00000000" w:rsidRPr="00000000" w14:paraId="0000062F">
      <w:pPr>
        <w:spacing w:after="240" w:before="240"/>
        <w:rPr/>
      </w:pPr>
      <w:r w:rsidDel="00000000" w:rsidR="00000000" w:rsidRPr="00000000">
        <w:rPr>
          <w:rtl w:val="0"/>
        </w:rPr>
        <w:t xml:space="preserve">Het kan geen bevoegdheden creëren.</w:t>
      </w:r>
    </w:p>
    <w:p w:rsidR="00000000" w:rsidDel="00000000" w:rsidP="00000000" w:rsidRDefault="00000000" w:rsidRPr="00000000" w14:paraId="00000630">
      <w:pPr>
        <w:spacing w:after="240" w:before="240"/>
        <w:rPr/>
      </w:pPr>
      <w:r w:rsidDel="00000000" w:rsidR="00000000" w:rsidRPr="00000000">
        <w:rPr>
          <w:rtl w:val="0"/>
        </w:rPr>
        <w:t xml:space="preserve">Wanneer een bepaald gegeven niet voorkomt in de ontvangen whitelist, bestaat binnen de uitvoeringslaag eenvoudigweg geen mogelijkheid om dat gegeven alsnog toe te voegen.</w:t>
      </w:r>
    </w:p>
    <w:p w:rsidR="00000000" w:rsidDel="00000000" w:rsidP="00000000" w:rsidRDefault="00000000" w:rsidRPr="00000000" w14:paraId="00000631">
      <w:pPr>
        <w:spacing w:after="240" w:before="240"/>
        <w:rPr/>
      </w:pPr>
      <w:r w:rsidDel="00000000" w:rsidR="00000000" w:rsidRPr="00000000">
        <w:rPr>
          <w:rtl w:val="0"/>
        </w:rPr>
        <w:t xml:space="preserve">Niet omdat dit verboden is.</w:t>
      </w:r>
    </w:p>
    <w:p w:rsidR="00000000" w:rsidDel="00000000" w:rsidP="00000000" w:rsidRDefault="00000000" w:rsidRPr="00000000" w14:paraId="00000632">
      <w:pPr>
        <w:spacing w:after="240" w:before="240"/>
        <w:rPr/>
      </w:pPr>
      <w:r w:rsidDel="00000000" w:rsidR="00000000" w:rsidRPr="00000000">
        <w:rPr>
          <w:rtl w:val="0"/>
        </w:rPr>
        <w:t xml:space="preserve">Maar omdat de architectuur daarvoor eenvoudig geen mechanisme beschikbaar stelt.</w:t>
      </w:r>
    </w:p>
    <w:p w:rsidR="00000000" w:rsidDel="00000000" w:rsidP="00000000" w:rsidRDefault="00000000" w:rsidRPr="00000000" w14:paraId="00000633">
      <w:pPr>
        <w:spacing w:after="240" w:before="240"/>
        <w:rPr/>
      </w:pPr>
      <w:r w:rsidDel="00000000" w:rsidR="00000000" w:rsidRPr="00000000">
        <w:rPr>
          <w:rtl w:val="0"/>
        </w:rPr>
        <w:t xml:space="preserve">Daardoor wordt een fundamenteel beveiligingsprincipe bereikt.</w:t>
      </w:r>
    </w:p>
    <w:p w:rsidR="00000000" w:rsidDel="00000000" w:rsidP="00000000" w:rsidRDefault="00000000" w:rsidRPr="00000000" w14:paraId="00000634">
      <w:pPr>
        <w:spacing w:after="240" w:before="240"/>
        <w:rPr/>
      </w:pPr>
      <w:r w:rsidDel="00000000" w:rsidR="00000000" w:rsidRPr="00000000">
        <w:rPr>
          <w:rtl w:val="0"/>
        </w:rPr>
        <w:t xml:space="preserve">Niet alleen gebruikers, maar ook softwarecomponenten kunnen uitsluitend handelen binnen de grenzen van expliciet verleende bevoegdheden.</w:t>
      </w:r>
    </w:p>
    <w:p w:rsidR="00000000" w:rsidDel="00000000" w:rsidP="00000000" w:rsidRDefault="00000000" w:rsidRPr="00000000" w14:paraId="0000063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6">
      <w:pPr>
        <w:pStyle w:val="Heading2"/>
        <w:keepNext w:val="0"/>
        <w:keepLines w:val="0"/>
        <w:spacing w:after="80"/>
        <w:rPr>
          <w:b w:val="1"/>
          <w:bCs w:val="1"/>
          <w:sz w:val="34"/>
          <w:szCs w:val="34"/>
        </w:rPr>
      </w:pPr>
      <w:bookmarkStart w:colFirst="0" w:colLast="0" w:name="_uk8qrf409bs0" w:id="194"/>
      <w:bookmarkEnd w:id="194"/>
      <w:r w:rsidDel="00000000" w:rsidR="00000000" w:rsidRPr="00000000">
        <w:rPr>
          <w:b w:val="1"/>
          <w:bCs w:val="1"/>
          <w:sz w:val="34"/>
          <w:szCs w:val="34"/>
          <w:rtl w:val="0"/>
        </w:rPr>
        <w:t xml:space="preserve">De derde vertrouwensgrens</w:t>
      </w:r>
    </w:p>
    <w:p w:rsidR="00000000" w:rsidDel="00000000" w:rsidP="00000000" w:rsidRDefault="00000000" w:rsidRPr="00000000" w14:paraId="00000637">
      <w:pPr>
        <w:spacing w:after="240" w:before="240"/>
        <w:rPr/>
      </w:pPr>
      <w:r w:rsidDel="00000000" w:rsidR="00000000" w:rsidRPr="00000000">
        <w:rPr>
          <w:rtl w:val="0"/>
        </w:rPr>
        <w:t xml:space="preserve">Na de Authorization Service en het Policy Decision Point vormt het Policy Enforcement Point de derde grote vertrouwensgrens.</w:t>
      </w:r>
    </w:p>
    <w:p w:rsidR="00000000" w:rsidDel="00000000" w:rsidP="00000000" w:rsidRDefault="00000000" w:rsidRPr="00000000" w14:paraId="00000638">
      <w:pPr>
        <w:spacing w:after="240" w:before="240"/>
        <w:rPr/>
      </w:pPr>
      <w:r w:rsidDel="00000000" w:rsidR="00000000" w:rsidRPr="00000000">
        <w:rPr>
          <w:rtl w:val="0"/>
        </w:rPr>
        <w:t xml:space="preserve">Hier verandert een beleidsbesluit voor het eerst in feitelijk handelen.</w:t>
      </w:r>
    </w:p>
    <w:p w:rsidR="00000000" w:rsidDel="00000000" w:rsidP="00000000" w:rsidRDefault="00000000" w:rsidRPr="00000000" w14:paraId="00000639">
      <w:pPr>
        <w:spacing w:after="240" w:before="240"/>
        <w:rPr/>
      </w:pPr>
      <w:r w:rsidDel="00000000" w:rsidR="00000000" w:rsidRPr="00000000">
        <w:rPr>
          <w:rtl w:val="0"/>
        </w:rPr>
        <w:t xml:space="preserve">Dat maakt deze overgang bijzonder.</w:t>
      </w:r>
    </w:p>
    <w:p w:rsidR="00000000" w:rsidDel="00000000" w:rsidP="00000000" w:rsidRDefault="00000000" w:rsidRPr="00000000" w14:paraId="0000063A">
      <w:pPr>
        <w:spacing w:after="240" w:before="240"/>
        <w:rPr/>
      </w:pPr>
      <w:r w:rsidDel="00000000" w:rsidR="00000000" w:rsidRPr="00000000">
        <w:rPr>
          <w:rtl w:val="0"/>
        </w:rPr>
        <w:t xml:space="preserve">Tot dit moment zijn uitsluitend besluiten genomen.</w:t>
      </w:r>
    </w:p>
    <w:p w:rsidR="00000000" w:rsidDel="00000000" w:rsidP="00000000" w:rsidRDefault="00000000" w:rsidRPr="00000000" w14:paraId="0000063B">
      <w:pPr>
        <w:spacing w:after="240" w:before="240"/>
        <w:rPr/>
      </w:pPr>
      <w:r w:rsidDel="00000000" w:rsidR="00000000" w:rsidRPr="00000000">
        <w:rPr>
          <w:rtl w:val="0"/>
        </w:rPr>
        <w:t xml:space="preserve">Vanaf hier begint de werkelijkheid.</w:t>
      </w:r>
    </w:p>
    <w:p w:rsidR="00000000" w:rsidDel="00000000" w:rsidP="00000000" w:rsidRDefault="00000000" w:rsidRPr="00000000" w14:paraId="0000063C">
      <w:pPr>
        <w:spacing w:after="240" w:before="240"/>
        <w:rPr/>
      </w:pPr>
      <w:r w:rsidDel="00000000" w:rsidR="00000000" w:rsidRPr="00000000">
        <w:rPr>
          <w:rtl w:val="0"/>
        </w:rPr>
        <w:t xml:space="preserve">Juist daarom moet de architectuur op dit punt maximale terughoudendheid betrachten.</w:t>
      </w:r>
    </w:p>
    <w:p w:rsidR="00000000" w:rsidDel="00000000" w:rsidP="00000000" w:rsidRDefault="00000000" w:rsidRPr="00000000" w14:paraId="0000063D">
      <w:pPr>
        <w:spacing w:after="240" w:before="240"/>
        <w:rPr/>
      </w:pPr>
      <w:r w:rsidDel="00000000" w:rsidR="00000000" w:rsidRPr="00000000">
        <w:rPr>
          <w:rtl w:val="0"/>
        </w:rPr>
        <w:t xml:space="preserve">Iedere stap moet rechtstreeks herleidbaar blijven tot het oorspronkelijke beleidsbesluit.</w:t>
      </w:r>
    </w:p>
    <w:p w:rsidR="00000000" w:rsidDel="00000000" w:rsidP="00000000" w:rsidRDefault="00000000" w:rsidRPr="00000000" w14:paraId="0000063E">
      <w:pPr>
        <w:spacing w:after="240" w:before="240"/>
        <w:rPr/>
      </w:pPr>
      <w:r w:rsidDel="00000000" w:rsidR="00000000" w:rsidRPr="00000000">
        <w:rPr>
          <w:rtl w:val="0"/>
        </w:rPr>
        <w:t xml:space="preserve">Iedere afwijking zou immers betekenen dat de uitvoering zich losmaakt van haar legitimatie.</w:t>
      </w:r>
    </w:p>
    <w:p w:rsidR="00000000" w:rsidDel="00000000" w:rsidP="00000000" w:rsidRDefault="00000000" w:rsidRPr="00000000" w14:paraId="0000063F">
      <w:pPr>
        <w:spacing w:after="240" w:before="240"/>
        <w:rPr/>
      </w:pPr>
      <w:r w:rsidDel="00000000" w:rsidR="00000000" w:rsidRPr="00000000">
        <w:rPr>
          <w:rtl w:val="0"/>
        </w:rPr>
        <w:t xml:space="preserve">De architectuur voorkomt dit niet door de uitvoeringslaag ingewikkelder te maken.</w:t>
      </w:r>
    </w:p>
    <w:p w:rsidR="00000000" w:rsidDel="00000000" w:rsidP="00000000" w:rsidRDefault="00000000" w:rsidRPr="00000000" w14:paraId="00000640">
      <w:pPr>
        <w:spacing w:after="240" w:before="240"/>
        <w:rPr/>
      </w:pPr>
      <w:r w:rsidDel="00000000" w:rsidR="00000000" w:rsidRPr="00000000">
        <w:rPr>
          <w:rtl w:val="0"/>
        </w:rPr>
        <w:t xml:space="preserve">Zij voorkomt het door haar eenvoudiger te maken.</w:t>
      </w:r>
    </w:p>
    <w:p w:rsidR="00000000" w:rsidDel="00000000" w:rsidP="00000000" w:rsidRDefault="00000000" w:rsidRPr="00000000" w14:paraId="0000064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42">
      <w:pPr>
        <w:pStyle w:val="Heading2"/>
        <w:keepNext w:val="0"/>
        <w:keepLines w:val="0"/>
        <w:spacing w:after="80"/>
        <w:rPr>
          <w:b w:val="1"/>
          <w:bCs w:val="1"/>
          <w:sz w:val="34"/>
          <w:szCs w:val="34"/>
        </w:rPr>
      </w:pPr>
      <w:bookmarkStart w:colFirst="0" w:colLast="0" w:name="_7bxog9i9ux7d" w:id="195"/>
      <w:bookmarkEnd w:id="195"/>
      <w:r w:rsidDel="00000000" w:rsidR="00000000" w:rsidRPr="00000000">
        <w:rPr>
          <w:b w:val="1"/>
          <w:bCs w:val="1"/>
          <w:sz w:val="34"/>
          <w:szCs w:val="34"/>
          <w:rtl w:val="0"/>
        </w:rPr>
        <w:t xml:space="preserve">De waarde van gehoorzaamheid</w:t>
      </w:r>
    </w:p>
    <w:p w:rsidR="00000000" w:rsidDel="00000000" w:rsidP="00000000" w:rsidRDefault="00000000" w:rsidRPr="00000000" w14:paraId="00000643">
      <w:pPr>
        <w:spacing w:after="240" w:before="240"/>
        <w:rPr/>
      </w:pPr>
      <w:r w:rsidDel="00000000" w:rsidR="00000000" w:rsidRPr="00000000">
        <w:rPr>
          <w:rtl w:val="0"/>
        </w:rPr>
        <w:t xml:space="preserve">In het dagelijks taalgebruik heeft gehoorzaamheid soms een negatieve klank.</w:t>
      </w:r>
    </w:p>
    <w:p w:rsidR="00000000" w:rsidDel="00000000" w:rsidP="00000000" w:rsidRDefault="00000000" w:rsidRPr="00000000" w14:paraId="00000644">
      <w:pPr>
        <w:spacing w:after="240" w:before="240"/>
        <w:rPr/>
      </w:pPr>
      <w:r w:rsidDel="00000000" w:rsidR="00000000" w:rsidRPr="00000000">
        <w:rPr>
          <w:rtl w:val="0"/>
        </w:rPr>
        <w:t xml:space="preserve">Binnen een architectuur krijgt het woord een andere betekenis.</w:t>
      </w:r>
    </w:p>
    <w:p w:rsidR="00000000" w:rsidDel="00000000" w:rsidP="00000000" w:rsidRDefault="00000000" w:rsidRPr="00000000" w14:paraId="00000645">
      <w:pPr>
        <w:spacing w:after="240" w:before="240"/>
        <w:rPr/>
      </w:pPr>
      <w:r w:rsidDel="00000000" w:rsidR="00000000" w:rsidRPr="00000000">
        <w:rPr>
          <w:rtl w:val="0"/>
        </w:rPr>
        <w:t xml:space="preserve">Hier staat gehoorzaamheid niet tegenover zelfstandigheid.</w:t>
      </w:r>
    </w:p>
    <w:p w:rsidR="00000000" w:rsidDel="00000000" w:rsidP="00000000" w:rsidRDefault="00000000" w:rsidRPr="00000000" w14:paraId="00000646">
      <w:pPr>
        <w:spacing w:after="240" w:before="240"/>
        <w:rPr/>
      </w:pPr>
      <w:r w:rsidDel="00000000" w:rsidR="00000000" w:rsidRPr="00000000">
        <w:rPr>
          <w:rtl w:val="0"/>
        </w:rPr>
        <w:t xml:space="preserve">Zij staat tegenover willekeur.</w:t>
      </w:r>
    </w:p>
    <w:p w:rsidR="00000000" w:rsidDel="00000000" w:rsidP="00000000" w:rsidRDefault="00000000" w:rsidRPr="00000000" w14:paraId="00000647">
      <w:pPr>
        <w:spacing w:after="240" w:before="240"/>
        <w:rPr/>
      </w:pPr>
      <w:r w:rsidDel="00000000" w:rsidR="00000000" w:rsidRPr="00000000">
        <w:rPr>
          <w:rtl w:val="0"/>
        </w:rPr>
        <w:t xml:space="preserve">Het Policy Enforcement Point is juist betrouwbaar omdat het zich onthoudt van eigen oordelen.</w:t>
      </w:r>
    </w:p>
    <w:p w:rsidR="00000000" w:rsidDel="00000000" w:rsidP="00000000" w:rsidRDefault="00000000" w:rsidRPr="00000000" w14:paraId="00000648">
      <w:pPr>
        <w:spacing w:after="240" w:before="240"/>
        <w:rPr/>
      </w:pPr>
      <w:r w:rsidDel="00000000" w:rsidR="00000000" w:rsidRPr="00000000">
        <w:rPr>
          <w:rtl w:val="0"/>
        </w:rPr>
        <w:t xml:space="preserve">Zijn kracht ligt niet in intelligentie, maar in voorspelbaarheid.</w:t>
      </w:r>
    </w:p>
    <w:p w:rsidR="00000000" w:rsidDel="00000000" w:rsidP="00000000" w:rsidRDefault="00000000" w:rsidRPr="00000000" w14:paraId="00000649">
      <w:pPr>
        <w:spacing w:after="240" w:before="240"/>
        <w:rPr/>
      </w:pPr>
      <w:r w:rsidDel="00000000" w:rsidR="00000000" w:rsidRPr="00000000">
        <w:rPr>
          <w:rtl w:val="0"/>
        </w:rPr>
        <w:t xml:space="preserve">Niet in creativiteit, maar in nauwkeurigheid.</w:t>
      </w:r>
    </w:p>
    <w:p w:rsidR="00000000" w:rsidDel="00000000" w:rsidP="00000000" w:rsidRDefault="00000000" w:rsidRPr="00000000" w14:paraId="0000064A">
      <w:pPr>
        <w:spacing w:after="240" w:before="240"/>
        <w:rPr/>
      </w:pPr>
      <w:r w:rsidDel="00000000" w:rsidR="00000000" w:rsidRPr="00000000">
        <w:rPr>
          <w:rtl w:val="0"/>
        </w:rPr>
        <w:t xml:space="preserve">Niet in interpretatie, maar in trouw aan het eerder genomen beleidsbesluit.</w:t>
      </w:r>
    </w:p>
    <w:p w:rsidR="00000000" w:rsidDel="00000000" w:rsidP="00000000" w:rsidRDefault="00000000" w:rsidRPr="00000000" w14:paraId="0000064B">
      <w:pPr>
        <w:spacing w:after="240" w:before="240"/>
        <w:rPr/>
      </w:pPr>
      <w:r w:rsidDel="00000000" w:rsidR="00000000" w:rsidRPr="00000000">
        <w:rPr>
          <w:rtl w:val="0"/>
        </w:rPr>
        <w:t xml:space="preserve">Misschien is dat wel de belangrijkste eigenschap van iedere uitvoeringslaag.</w:t>
      </w:r>
    </w:p>
    <w:p w:rsidR="00000000" w:rsidDel="00000000" w:rsidP="00000000" w:rsidRDefault="00000000" w:rsidRPr="00000000" w14:paraId="0000064C">
      <w:pPr>
        <w:spacing w:after="240" w:before="240"/>
        <w:rPr/>
      </w:pPr>
      <w:r w:rsidDel="00000000" w:rsidR="00000000" w:rsidRPr="00000000">
        <w:rPr>
          <w:rtl w:val="0"/>
        </w:rPr>
        <w:t xml:space="preserve">Niet dat zij zelfstandig kan handelen.</w:t>
      </w:r>
    </w:p>
    <w:p w:rsidR="00000000" w:rsidDel="00000000" w:rsidP="00000000" w:rsidRDefault="00000000" w:rsidRPr="00000000" w14:paraId="0000064D">
      <w:pPr>
        <w:spacing w:after="240" w:before="240"/>
        <w:rPr/>
      </w:pPr>
      <w:r w:rsidDel="00000000" w:rsidR="00000000" w:rsidRPr="00000000">
        <w:rPr>
          <w:rtl w:val="0"/>
        </w:rPr>
        <w:t xml:space="preserve">Maar dat zij juist aantoonbaar níét zelfstandig handelt.</w:t>
      </w:r>
    </w:p>
    <w:p w:rsidR="00000000" w:rsidDel="00000000" w:rsidP="00000000" w:rsidRDefault="00000000" w:rsidRPr="00000000" w14:paraId="0000064E">
      <w:pPr>
        <w:spacing w:after="240" w:before="240"/>
        <w:rPr/>
      </w:pPr>
      <w:r w:rsidDel="00000000" w:rsidR="00000000" w:rsidRPr="00000000">
        <w:rPr>
          <w:rtl w:val="0"/>
        </w:rPr>
        <w:t xml:space="preserve">Daardoor blijft zichtbaar waar de verantwoordelijkheid voor het besluit ligt en waar de verantwoordelijkheid voor de uitvoering begint.</w:t>
      </w:r>
    </w:p>
    <w:p w:rsidR="00000000" w:rsidDel="00000000" w:rsidP="00000000" w:rsidRDefault="00000000" w:rsidRPr="00000000" w14:paraId="0000064F">
      <w:pPr>
        <w:spacing w:after="240" w:before="240"/>
        <w:rPr/>
      </w:pPr>
      <w:r w:rsidDel="00000000" w:rsidR="00000000" w:rsidRPr="00000000">
        <w:rPr>
          <w:rtl w:val="0"/>
        </w:rPr>
        <w:t xml:space="preserve">En precies die zichtbare grens maakt de architectuur uiteindelijk controleerbaar.</w:t>
      </w:r>
    </w:p>
    <w:p w:rsidR="00000000" w:rsidDel="00000000" w:rsidP="00000000" w:rsidRDefault="00000000" w:rsidRPr="00000000" w14:paraId="00000650">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651">
      <w:pPr>
        <w:pStyle w:val="Heading1"/>
        <w:keepNext w:val="0"/>
        <w:keepLines w:val="0"/>
        <w:spacing w:before="480"/>
        <w:rPr>
          <w:b w:val="1"/>
          <w:bCs w:val="1"/>
          <w:sz w:val="46"/>
          <w:szCs w:val="46"/>
        </w:rPr>
      </w:pPr>
      <w:bookmarkStart w:colFirst="0" w:colLast="0" w:name="_7q4q6jj7nmnv" w:id="196"/>
      <w:bookmarkEnd w:id="196"/>
      <w:r w:rsidDel="00000000" w:rsidR="00000000" w:rsidRPr="00000000">
        <w:rPr>
          <w:b w:val="1"/>
          <w:bCs w:val="1"/>
          <w:sz w:val="46"/>
          <w:szCs w:val="46"/>
          <w:rtl w:val="0"/>
        </w:rPr>
        <w:t xml:space="preserve">Hoofdstuk 7</w:t>
      </w:r>
    </w:p>
    <w:p w:rsidR="00000000" w:rsidDel="00000000" w:rsidP="00000000" w:rsidRDefault="00000000" w:rsidRPr="00000000" w14:paraId="00000652">
      <w:pPr>
        <w:pStyle w:val="Heading1"/>
        <w:keepNext w:val="0"/>
        <w:keepLines w:val="0"/>
        <w:spacing w:before="480"/>
        <w:rPr>
          <w:b w:val="1"/>
          <w:bCs w:val="1"/>
          <w:sz w:val="46"/>
          <w:szCs w:val="46"/>
        </w:rPr>
      </w:pPr>
      <w:bookmarkStart w:colFirst="0" w:colLast="0" w:name="_gib2nq9lwgyg" w:id="197"/>
      <w:bookmarkEnd w:id="197"/>
      <w:r w:rsidDel="00000000" w:rsidR="00000000" w:rsidRPr="00000000">
        <w:rPr>
          <w:b w:val="1"/>
          <w:bCs w:val="1"/>
          <w:sz w:val="46"/>
          <w:szCs w:val="46"/>
          <w:rtl w:val="0"/>
        </w:rPr>
        <w:t xml:space="preserve">De Package Builder</w:t>
      </w:r>
    </w:p>
    <w:p w:rsidR="00000000" w:rsidDel="00000000" w:rsidP="00000000" w:rsidRDefault="00000000" w:rsidRPr="00000000" w14:paraId="00000653">
      <w:pPr>
        <w:pStyle w:val="Heading2"/>
        <w:keepNext w:val="0"/>
        <w:keepLines w:val="0"/>
        <w:spacing w:after="80"/>
        <w:rPr>
          <w:b w:val="1"/>
          <w:bCs w:val="1"/>
          <w:sz w:val="34"/>
          <w:szCs w:val="34"/>
        </w:rPr>
      </w:pPr>
      <w:bookmarkStart w:colFirst="0" w:colLast="0" w:name="_xurz96173h06" w:id="198"/>
      <w:bookmarkEnd w:id="198"/>
      <w:r w:rsidDel="00000000" w:rsidR="00000000" w:rsidRPr="00000000">
        <w:rPr>
          <w:b w:val="1"/>
          <w:bCs w:val="1"/>
          <w:sz w:val="34"/>
          <w:szCs w:val="34"/>
          <w:rtl w:val="0"/>
        </w:rPr>
        <w:t xml:space="preserve">Hoe stel je precies dát gegevenspakket samen dat is toegestaan?</w:t>
      </w:r>
    </w:p>
    <w:p w:rsidR="00000000" w:rsidDel="00000000" w:rsidP="00000000" w:rsidRDefault="00000000" w:rsidRPr="00000000" w14:paraId="00000654">
      <w:pPr>
        <w:pStyle w:val="Heading3"/>
        <w:keepNext w:val="0"/>
        <w:keepLines w:val="0"/>
        <w:spacing w:before="280"/>
        <w:rPr>
          <w:b w:val="1"/>
          <w:bCs w:val="1"/>
          <w:color w:val="000000"/>
          <w:sz w:val="26"/>
          <w:szCs w:val="26"/>
        </w:rPr>
      </w:pPr>
      <w:bookmarkStart w:colFirst="0" w:colLast="0" w:name="_vdyajn1x95zg" w:id="199"/>
      <w:bookmarkEnd w:id="199"/>
      <w:r w:rsidDel="00000000" w:rsidR="00000000" w:rsidRPr="00000000">
        <w:rPr>
          <w:b w:val="1"/>
          <w:bCs w:val="1"/>
          <w:color w:val="000000"/>
          <w:sz w:val="26"/>
          <w:szCs w:val="26"/>
          <w:rtl w:val="0"/>
        </w:rPr>
        <w:t xml:space="preserve">Bewijskaart</w:t>
      </w:r>
    </w:p>
    <w:p w:rsidR="00000000" w:rsidDel="00000000" w:rsidP="00000000" w:rsidRDefault="00000000" w:rsidRPr="00000000" w14:paraId="00000655">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656">
      <w:pPr>
        <w:spacing w:after="240" w:before="240"/>
        <w:rPr/>
      </w:pPr>
      <w:r w:rsidDel="00000000" w:rsidR="00000000" w:rsidRPr="00000000">
        <w:rPr>
          <w:rtl w:val="0"/>
        </w:rPr>
        <w:t xml:space="preserve">Hoe kan een gegevenspakket worden samengesteld zonder dat tijdens de uitvoering nieuwe beleidsbesluiten ontstaan?</w:t>
      </w:r>
    </w:p>
    <w:p w:rsidR="00000000" w:rsidDel="00000000" w:rsidP="00000000" w:rsidRDefault="00000000" w:rsidRPr="00000000" w14:paraId="00000657">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658">
      <w:pPr>
        <w:numPr>
          <w:ilvl w:val="0"/>
          <w:numId w:val="11"/>
        </w:numPr>
        <w:spacing w:after="0" w:afterAutospacing="0" w:before="240"/>
        <w:ind w:left="720" w:hanging="360"/>
      </w:pPr>
      <w:r w:rsidDel="00000000" w:rsidR="00000000" w:rsidRPr="00000000">
        <w:rPr>
          <w:rtl w:val="0"/>
        </w:rPr>
        <w:t xml:space="preserve">Artikel III · Onafhankelijk beleidsbesluit</w:t>
      </w:r>
    </w:p>
    <w:p w:rsidR="00000000" w:rsidDel="00000000" w:rsidP="00000000" w:rsidRDefault="00000000" w:rsidRPr="00000000" w14:paraId="00000659">
      <w:pPr>
        <w:numPr>
          <w:ilvl w:val="0"/>
          <w:numId w:val="11"/>
        </w:numPr>
        <w:spacing w:after="0" w:afterAutospacing="0" w:before="0" w:beforeAutospacing="0"/>
        <w:ind w:left="720" w:hanging="360"/>
      </w:pPr>
      <w:r w:rsidDel="00000000" w:rsidR="00000000" w:rsidRPr="00000000">
        <w:rPr>
          <w:rtl w:val="0"/>
        </w:rPr>
        <w:t xml:space="preserve">Artikel IV · Whitelist-principe</w:t>
      </w:r>
    </w:p>
    <w:p w:rsidR="00000000" w:rsidDel="00000000" w:rsidP="00000000" w:rsidRDefault="00000000" w:rsidRPr="00000000" w14:paraId="0000065A">
      <w:pPr>
        <w:numPr>
          <w:ilvl w:val="0"/>
          <w:numId w:val="11"/>
        </w:numPr>
        <w:spacing w:after="0" w:afterAutospacing="0" w:before="0" w:beforeAutospacing="0"/>
        <w:ind w:left="720" w:hanging="360"/>
      </w:pPr>
      <w:r w:rsidDel="00000000" w:rsidR="00000000" w:rsidRPr="00000000">
        <w:rPr>
          <w:rtl w:val="0"/>
        </w:rPr>
        <w:t xml:space="preserve">Artikel V · Dataminimalisatie</w:t>
      </w:r>
    </w:p>
    <w:p w:rsidR="00000000" w:rsidDel="00000000" w:rsidP="00000000" w:rsidRDefault="00000000" w:rsidRPr="00000000" w14:paraId="0000065B">
      <w:pPr>
        <w:numPr>
          <w:ilvl w:val="0"/>
          <w:numId w:val="11"/>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65C">
      <w:pPr>
        <w:numPr>
          <w:ilvl w:val="0"/>
          <w:numId w:val="11"/>
        </w:numPr>
        <w:spacing w:after="240" w:before="0" w:beforeAutospacing="0"/>
        <w:ind w:left="720" w:hanging="360"/>
      </w:pPr>
      <w:r w:rsidDel="00000000" w:rsidR="00000000" w:rsidRPr="00000000">
        <w:rPr>
          <w:rtl w:val="0"/>
        </w:rPr>
        <w:t xml:space="preserve">Artikel X · Zero Trust</w:t>
      </w:r>
    </w:p>
    <w:p w:rsidR="00000000" w:rsidDel="00000000" w:rsidP="00000000" w:rsidRDefault="00000000" w:rsidRPr="00000000" w14:paraId="0000065D">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65E">
      <w:pPr>
        <w:numPr>
          <w:ilvl w:val="0"/>
          <w:numId w:val="48"/>
        </w:numPr>
        <w:spacing w:after="0" w:afterAutospacing="0" w:before="240"/>
        <w:ind w:left="720" w:hanging="360"/>
      </w:pPr>
      <w:r w:rsidDel="00000000" w:rsidR="00000000" w:rsidRPr="00000000">
        <w:rPr>
          <w:rtl w:val="0"/>
        </w:rPr>
        <w:t xml:space="preserve">De samenstelling volgt uitsluitend de ontvangen whitelist.</w:t>
      </w:r>
    </w:p>
    <w:p w:rsidR="00000000" w:rsidDel="00000000" w:rsidP="00000000" w:rsidRDefault="00000000" w:rsidRPr="00000000" w14:paraId="0000065F">
      <w:pPr>
        <w:numPr>
          <w:ilvl w:val="0"/>
          <w:numId w:val="48"/>
        </w:numPr>
        <w:spacing w:after="0" w:afterAutospacing="0" w:before="0" w:beforeAutospacing="0"/>
        <w:ind w:left="720" w:hanging="360"/>
      </w:pPr>
      <w:r w:rsidDel="00000000" w:rsidR="00000000" w:rsidRPr="00000000">
        <w:rPr>
          <w:rtl w:val="0"/>
        </w:rPr>
        <w:t xml:space="preserve">Er worden geen aanvullende gegevens geselecteerd.</w:t>
      </w:r>
    </w:p>
    <w:p w:rsidR="00000000" w:rsidDel="00000000" w:rsidP="00000000" w:rsidRDefault="00000000" w:rsidRPr="00000000" w14:paraId="00000660">
      <w:pPr>
        <w:numPr>
          <w:ilvl w:val="0"/>
          <w:numId w:val="48"/>
        </w:numPr>
        <w:spacing w:after="0" w:afterAutospacing="0" w:before="0" w:beforeAutospacing="0"/>
        <w:ind w:left="720" w:hanging="360"/>
      </w:pPr>
      <w:r w:rsidDel="00000000" w:rsidR="00000000" w:rsidRPr="00000000">
        <w:rPr>
          <w:rtl w:val="0"/>
        </w:rPr>
        <w:t xml:space="preserve">De inhoud van het pakket is volledig reproduceerbaar.</w:t>
      </w:r>
    </w:p>
    <w:p w:rsidR="00000000" w:rsidDel="00000000" w:rsidP="00000000" w:rsidRDefault="00000000" w:rsidRPr="00000000" w14:paraId="00000661">
      <w:pPr>
        <w:numPr>
          <w:ilvl w:val="0"/>
          <w:numId w:val="48"/>
        </w:numPr>
        <w:spacing w:after="0" w:afterAutospacing="0" w:before="0" w:beforeAutospacing="0"/>
        <w:ind w:left="720" w:hanging="360"/>
      </w:pPr>
      <w:r w:rsidDel="00000000" w:rsidR="00000000" w:rsidRPr="00000000">
        <w:rPr>
          <w:rtl w:val="0"/>
        </w:rPr>
        <w:t xml:space="preserve">Iedere selectie is herleidbaar.</w:t>
      </w:r>
    </w:p>
    <w:p w:rsidR="00000000" w:rsidDel="00000000" w:rsidP="00000000" w:rsidRDefault="00000000" w:rsidRPr="00000000" w14:paraId="00000662">
      <w:pPr>
        <w:numPr>
          <w:ilvl w:val="0"/>
          <w:numId w:val="48"/>
        </w:numPr>
        <w:spacing w:after="240" w:before="0" w:beforeAutospacing="0"/>
        <w:ind w:left="720" w:hanging="360"/>
      </w:pPr>
      <w:r w:rsidDel="00000000" w:rsidR="00000000" w:rsidRPr="00000000">
        <w:rPr>
          <w:rtl w:val="0"/>
        </w:rPr>
        <w:t xml:space="preserve">Dataminimalisatie blijft tijdens de gehele samenstelling behouden.</w:t>
      </w:r>
    </w:p>
    <w:p w:rsidR="00000000" w:rsidDel="00000000" w:rsidP="00000000" w:rsidRDefault="00000000" w:rsidRPr="00000000" w14:paraId="00000663">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664">
      <w:pPr>
        <w:numPr>
          <w:ilvl w:val="0"/>
          <w:numId w:val="41"/>
        </w:numPr>
        <w:spacing w:after="0" w:afterAutospacing="0" w:before="240"/>
        <w:ind w:left="720" w:hanging="360"/>
      </w:pPr>
      <w:r w:rsidDel="00000000" w:rsidR="00000000" w:rsidRPr="00000000">
        <w:rPr>
          <w:rtl w:val="0"/>
        </w:rPr>
        <w:t xml:space="preserve">Scheiding tussen selectie en bewijs.</w:t>
      </w:r>
    </w:p>
    <w:p w:rsidR="00000000" w:rsidDel="00000000" w:rsidP="00000000" w:rsidRDefault="00000000" w:rsidRPr="00000000" w14:paraId="00000665">
      <w:pPr>
        <w:numPr>
          <w:ilvl w:val="0"/>
          <w:numId w:val="41"/>
        </w:numPr>
        <w:spacing w:after="0" w:afterAutospacing="0" w:before="0" w:beforeAutospacing="0"/>
        <w:ind w:left="720" w:hanging="360"/>
      </w:pPr>
      <w:r w:rsidDel="00000000" w:rsidR="00000000" w:rsidRPr="00000000">
        <w:rPr>
          <w:rtl w:val="0"/>
        </w:rPr>
        <w:t xml:space="preserve">Geen beleidslogica tijdens de samenstelling.</w:t>
      </w:r>
    </w:p>
    <w:p w:rsidR="00000000" w:rsidDel="00000000" w:rsidP="00000000" w:rsidRDefault="00000000" w:rsidRPr="00000000" w14:paraId="00000666">
      <w:pPr>
        <w:numPr>
          <w:ilvl w:val="0"/>
          <w:numId w:val="41"/>
        </w:numPr>
        <w:spacing w:after="0" w:afterAutospacing="0" w:before="0" w:beforeAutospacing="0"/>
        <w:ind w:left="720" w:hanging="360"/>
      </w:pPr>
      <w:r w:rsidDel="00000000" w:rsidR="00000000" w:rsidRPr="00000000">
        <w:rPr>
          <w:rtl w:val="0"/>
        </w:rPr>
        <w:t xml:space="preserve">Expliciete verwerking van iedere toegestane gegevensbron.</w:t>
      </w:r>
    </w:p>
    <w:p w:rsidR="00000000" w:rsidDel="00000000" w:rsidP="00000000" w:rsidRDefault="00000000" w:rsidRPr="00000000" w14:paraId="00000667">
      <w:pPr>
        <w:numPr>
          <w:ilvl w:val="0"/>
          <w:numId w:val="41"/>
        </w:numPr>
        <w:spacing w:after="240" w:before="0" w:beforeAutospacing="0"/>
        <w:ind w:left="720" w:hanging="360"/>
      </w:pPr>
      <w:r w:rsidDel="00000000" w:rsidR="00000000" w:rsidRPr="00000000">
        <w:rPr>
          <w:rtl w:val="0"/>
        </w:rPr>
        <w:t xml:space="preserve">Controle op volledigheid en consistentie.</w:t>
      </w:r>
    </w:p>
    <w:p w:rsidR="00000000" w:rsidDel="00000000" w:rsidP="00000000" w:rsidRDefault="00000000" w:rsidRPr="00000000" w14:paraId="00000668">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669">
      <w:pPr>
        <w:numPr>
          <w:ilvl w:val="0"/>
          <w:numId w:val="30"/>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66A">
      <w:pPr>
        <w:numPr>
          <w:ilvl w:val="0"/>
          <w:numId w:val="30"/>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66B">
      <w:pPr>
        <w:numPr>
          <w:ilvl w:val="0"/>
          <w:numId w:val="30"/>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66C">
      <w:pPr>
        <w:numPr>
          <w:ilvl w:val="0"/>
          <w:numId w:val="30"/>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66D">
      <w:pPr>
        <w:numPr>
          <w:ilvl w:val="0"/>
          <w:numId w:val="30"/>
        </w:numPr>
        <w:spacing w:after="240" w:before="0" w:beforeAutospacing="0"/>
        <w:ind w:left="720" w:hanging="360"/>
      </w:pPr>
      <w:r w:rsidDel="00000000" w:rsidR="00000000" w:rsidRPr="00000000">
        <w:rPr>
          <w:rtl w:val="0"/>
        </w:rPr>
        <w:t xml:space="preserve">Integriteitscontroles</w:t>
      </w:r>
    </w:p>
    <w:p w:rsidR="00000000" w:rsidDel="00000000" w:rsidP="00000000" w:rsidRDefault="00000000" w:rsidRPr="00000000" w14:paraId="0000066E">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66F">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67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1">
      <w:pPr>
        <w:pStyle w:val="Heading2"/>
        <w:keepNext w:val="0"/>
        <w:keepLines w:val="0"/>
        <w:spacing w:after="80"/>
        <w:rPr>
          <w:b w:val="1"/>
          <w:bCs w:val="1"/>
          <w:sz w:val="34"/>
          <w:szCs w:val="34"/>
        </w:rPr>
      </w:pPr>
      <w:bookmarkStart w:colFirst="0" w:colLast="0" w:name="_b5zls2f7vp23" w:id="200"/>
      <w:bookmarkEnd w:id="200"/>
      <w:r w:rsidDel="00000000" w:rsidR="00000000" w:rsidRPr="00000000">
        <w:rPr>
          <w:b w:val="1"/>
          <w:bCs w:val="1"/>
          <w:sz w:val="34"/>
          <w:szCs w:val="34"/>
          <w:rtl w:val="0"/>
        </w:rPr>
        <w:t xml:space="preserve">Tussen besluit en verstrekking</w:t>
      </w:r>
    </w:p>
    <w:p w:rsidR="00000000" w:rsidDel="00000000" w:rsidP="00000000" w:rsidRDefault="00000000" w:rsidRPr="00000000" w14:paraId="00000672">
      <w:pPr>
        <w:spacing w:after="240" w:before="240"/>
        <w:rPr/>
      </w:pPr>
      <w:r w:rsidDel="00000000" w:rsidR="00000000" w:rsidRPr="00000000">
        <w:rPr>
          <w:rtl w:val="0"/>
        </w:rPr>
        <w:t xml:space="preserve">Na de autorisatie, het beleidsbesluit en de uitvoeringstoets lijkt de architectuur gereed voor de gegevensverstrekking.</w:t>
      </w:r>
    </w:p>
    <w:p w:rsidR="00000000" w:rsidDel="00000000" w:rsidP="00000000" w:rsidRDefault="00000000" w:rsidRPr="00000000" w14:paraId="00000673">
      <w:pPr>
        <w:spacing w:after="240" w:before="240"/>
        <w:rPr/>
      </w:pPr>
      <w:r w:rsidDel="00000000" w:rsidR="00000000" w:rsidRPr="00000000">
        <w:rPr>
          <w:rtl w:val="0"/>
        </w:rPr>
        <w:t xml:space="preserve">Toch ontbreekt nog één essentiële stap.</w:t>
      </w:r>
    </w:p>
    <w:p w:rsidR="00000000" w:rsidDel="00000000" w:rsidP="00000000" w:rsidRDefault="00000000" w:rsidRPr="00000000" w14:paraId="00000674">
      <w:pPr>
        <w:spacing w:after="240" w:before="240"/>
        <w:rPr/>
      </w:pPr>
      <w:r w:rsidDel="00000000" w:rsidR="00000000" w:rsidRPr="00000000">
        <w:rPr>
          <w:rtl w:val="0"/>
        </w:rPr>
        <w:t xml:space="preserve">Het beleidsbesluit beschrijft welke gegevens mogen worden verstrekt.</w:t>
      </w:r>
    </w:p>
    <w:p w:rsidR="00000000" w:rsidDel="00000000" w:rsidP="00000000" w:rsidRDefault="00000000" w:rsidRPr="00000000" w14:paraId="00000675">
      <w:pPr>
        <w:spacing w:after="240" w:before="240"/>
        <w:rPr/>
      </w:pPr>
      <w:r w:rsidDel="00000000" w:rsidR="00000000" w:rsidRPr="00000000">
        <w:rPr>
          <w:rtl w:val="0"/>
        </w:rPr>
        <w:t xml:space="preserve">De gegevens zelf bevinden zich echter verspreid over verschillende bronnen, registraties en administraties.</w:t>
      </w:r>
    </w:p>
    <w:p w:rsidR="00000000" w:rsidDel="00000000" w:rsidP="00000000" w:rsidRDefault="00000000" w:rsidRPr="00000000" w14:paraId="00000676">
      <w:pPr>
        <w:spacing w:after="240" w:before="240"/>
        <w:rPr/>
      </w:pPr>
      <w:r w:rsidDel="00000000" w:rsidR="00000000" w:rsidRPr="00000000">
        <w:rPr>
          <w:rtl w:val="0"/>
        </w:rPr>
        <w:t xml:space="preserve">Voordat een verstrekking kan plaatsvinden, moeten deze gegevens zorgvuldig worden samengebracht.</w:t>
      </w:r>
    </w:p>
    <w:p w:rsidR="00000000" w:rsidDel="00000000" w:rsidP="00000000" w:rsidRDefault="00000000" w:rsidRPr="00000000" w14:paraId="00000677">
      <w:pPr>
        <w:spacing w:after="240" w:before="240"/>
        <w:rPr/>
      </w:pPr>
      <w:r w:rsidDel="00000000" w:rsidR="00000000" w:rsidRPr="00000000">
        <w:rPr>
          <w:rtl w:val="0"/>
        </w:rPr>
        <w:t xml:space="preserve">Dat is de taak van de Package Builder.</w:t>
      </w:r>
    </w:p>
    <w:p w:rsidR="00000000" w:rsidDel="00000000" w:rsidP="00000000" w:rsidRDefault="00000000" w:rsidRPr="00000000" w14:paraId="00000678">
      <w:pPr>
        <w:spacing w:after="240" w:before="240"/>
        <w:rPr/>
      </w:pPr>
      <w:r w:rsidDel="00000000" w:rsidR="00000000" w:rsidRPr="00000000">
        <w:rPr>
          <w:rtl w:val="0"/>
        </w:rPr>
        <w:t xml:space="preserve">Zijn verantwoordelijkheid lijkt op het eerste gezicht technisch.</w:t>
      </w:r>
    </w:p>
    <w:p w:rsidR="00000000" w:rsidDel="00000000" w:rsidP="00000000" w:rsidRDefault="00000000" w:rsidRPr="00000000" w14:paraId="00000679">
      <w:pPr>
        <w:spacing w:after="240" w:before="240"/>
        <w:rPr/>
      </w:pPr>
      <w:r w:rsidDel="00000000" w:rsidR="00000000" w:rsidRPr="00000000">
        <w:rPr>
          <w:rtl w:val="0"/>
        </w:rPr>
        <w:t xml:space="preserve">In werkelijkheid is zij vooral architectonisch.</w:t>
      </w:r>
    </w:p>
    <w:p w:rsidR="00000000" w:rsidDel="00000000" w:rsidP="00000000" w:rsidRDefault="00000000" w:rsidRPr="00000000" w14:paraId="0000067A">
      <w:pPr>
        <w:spacing w:after="240" w:before="240"/>
        <w:rPr/>
      </w:pPr>
      <w:r w:rsidDel="00000000" w:rsidR="00000000" w:rsidRPr="00000000">
        <w:rPr>
          <w:rtl w:val="0"/>
        </w:rPr>
        <w:t xml:space="preserve">Hij bepaalt namelijk niet </w:t>
      </w:r>
      <w:r w:rsidDel="00000000" w:rsidR="00000000" w:rsidRPr="00000000">
        <w:rPr>
          <w:i w:val="1"/>
          <w:iCs w:val="1"/>
          <w:rtl w:val="0"/>
        </w:rPr>
        <w:t xml:space="preserve">welke</w:t>
      </w:r>
      <w:r w:rsidDel="00000000" w:rsidR="00000000" w:rsidRPr="00000000">
        <w:rPr>
          <w:rtl w:val="0"/>
        </w:rPr>
        <w:t xml:space="preserve"> gegevens worden verstrekt.</w:t>
      </w:r>
    </w:p>
    <w:p w:rsidR="00000000" w:rsidDel="00000000" w:rsidP="00000000" w:rsidRDefault="00000000" w:rsidRPr="00000000" w14:paraId="0000067B">
      <w:pPr>
        <w:spacing w:after="240" w:before="240"/>
        <w:rPr/>
      </w:pPr>
      <w:r w:rsidDel="00000000" w:rsidR="00000000" w:rsidRPr="00000000">
        <w:rPr>
          <w:rtl w:val="0"/>
        </w:rPr>
        <w:t xml:space="preserve">Hij bepaalt uitsluitend </w:t>
      </w:r>
      <w:r w:rsidDel="00000000" w:rsidR="00000000" w:rsidRPr="00000000">
        <w:rPr>
          <w:i w:val="1"/>
          <w:iCs w:val="1"/>
          <w:rtl w:val="0"/>
        </w:rPr>
        <w:t xml:space="preserve">hoe</w:t>
      </w:r>
      <w:r w:rsidDel="00000000" w:rsidR="00000000" w:rsidRPr="00000000">
        <w:rPr>
          <w:rtl w:val="0"/>
        </w:rPr>
        <w:t xml:space="preserve"> de reeds toegestane gegevens bijeen worden gebracht.</w:t>
      </w:r>
    </w:p>
    <w:p w:rsidR="00000000" w:rsidDel="00000000" w:rsidP="00000000" w:rsidRDefault="00000000" w:rsidRPr="00000000" w14:paraId="0000067C">
      <w:pPr>
        <w:spacing w:after="240" w:before="240"/>
        <w:rPr/>
      </w:pPr>
      <w:r w:rsidDel="00000000" w:rsidR="00000000" w:rsidRPr="00000000">
        <w:rPr>
          <w:rtl w:val="0"/>
        </w:rPr>
        <w:t xml:space="preserve">Juist daardoor blijft de scheiding tussen beleid en uitvoering intact.</w:t>
      </w:r>
    </w:p>
    <w:p w:rsidR="00000000" w:rsidDel="00000000" w:rsidP="00000000" w:rsidRDefault="00000000" w:rsidRPr="00000000" w14:paraId="0000067D">
      <w:pPr>
        <w:pStyle w:val="Heading2"/>
        <w:keepNext w:val="0"/>
        <w:keepLines w:val="0"/>
        <w:spacing w:after="80"/>
        <w:rPr>
          <w:b w:val="1"/>
          <w:bCs w:val="1"/>
          <w:sz w:val="34"/>
          <w:szCs w:val="34"/>
        </w:rPr>
      </w:pPr>
      <w:bookmarkStart w:colFirst="0" w:colLast="0" w:name="_cck8t5clvdil" w:id="201"/>
      <w:bookmarkEnd w:id="201"/>
      <w:r w:rsidDel="00000000" w:rsidR="00000000" w:rsidRPr="00000000">
        <w:rPr>
          <w:b w:val="1"/>
          <w:bCs w:val="1"/>
          <w:sz w:val="34"/>
          <w:szCs w:val="34"/>
          <w:rtl w:val="0"/>
        </w:rPr>
        <w:t xml:space="preserve">De whitelist als bouwtekening</w:t>
      </w:r>
    </w:p>
    <w:p w:rsidR="00000000" w:rsidDel="00000000" w:rsidP="00000000" w:rsidRDefault="00000000" w:rsidRPr="00000000" w14:paraId="0000067E">
      <w:pPr>
        <w:spacing w:after="240" w:before="240"/>
        <w:rPr/>
      </w:pPr>
      <w:r w:rsidDel="00000000" w:rsidR="00000000" w:rsidRPr="00000000">
        <w:rPr>
          <w:rtl w:val="0"/>
        </w:rPr>
        <w:t xml:space="preserve">De Package Builder ontvangt geen algemene opdracht om gegevens te verzamelen.</w:t>
      </w:r>
    </w:p>
    <w:p w:rsidR="00000000" w:rsidDel="00000000" w:rsidP="00000000" w:rsidRDefault="00000000" w:rsidRPr="00000000" w14:paraId="0000067F">
      <w:pPr>
        <w:spacing w:after="240" w:before="240"/>
        <w:rPr/>
      </w:pPr>
      <w:r w:rsidDel="00000000" w:rsidR="00000000" w:rsidRPr="00000000">
        <w:rPr>
          <w:rtl w:val="0"/>
        </w:rPr>
        <w:t xml:space="preserve">Hij ontvangt een uiterst nauwkeurige beschrijving van wat is toegestaan.</w:t>
      </w:r>
    </w:p>
    <w:p w:rsidR="00000000" w:rsidDel="00000000" w:rsidP="00000000" w:rsidRDefault="00000000" w:rsidRPr="00000000" w14:paraId="00000680">
      <w:pPr>
        <w:spacing w:after="240" w:before="240"/>
        <w:rPr/>
      </w:pPr>
      <w:r w:rsidDel="00000000" w:rsidR="00000000" w:rsidRPr="00000000">
        <w:rPr>
          <w:rtl w:val="0"/>
        </w:rPr>
        <w:t xml:space="preserve">De whitelist fungeert daarbij als bouwtekening.</w:t>
      </w:r>
    </w:p>
    <w:p w:rsidR="00000000" w:rsidDel="00000000" w:rsidP="00000000" w:rsidRDefault="00000000" w:rsidRPr="00000000" w14:paraId="00000681">
      <w:pPr>
        <w:spacing w:after="240" w:before="240"/>
        <w:rPr/>
      </w:pPr>
      <w:r w:rsidDel="00000000" w:rsidR="00000000" w:rsidRPr="00000000">
        <w:rPr>
          <w:rtl w:val="0"/>
        </w:rPr>
        <w:t xml:space="preserve">Niet omdat zij beschrijft hoe het pakket technisch moet worden samengesteld, maar omdat zij de grenzen aangeeft waarbinnen de samenstelling mag plaatsvinden.</w:t>
      </w:r>
    </w:p>
    <w:p w:rsidR="00000000" w:rsidDel="00000000" w:rsidP="00000000" w:rsidRDefault="00000000" w:rsidRPr="00000000" w14:paraId="00000682">
      <w:pPr>
        <w:spacing w:after="240" w:before="240"/>
        <w:rPr/>
      </w:pPr>
      <w:r w:rsidDel="00000000" w:rsidR="00000000" w:rsidRPr="00000000">
        <w:rPr>
          <w:rtl w:val="0"/>
        </w:rPr>
        <w:t xml:space="preserve">Alles wat binnen de whitelist valt, mag worden opgenomen.</w:t>
      </w:r>
    </w:p>
    <w:p w:rsidR="00000000" w:rsidDel="00000000" w:rsidP="00000000" w:rsidRDefault="00000000" w:rsidRPr="00000000" w14:paraId="00000683">
      <w:pPr>
        <w:spacing w:after="240" w:before="240"/>
        <w:rPr/>
      </w:pPr>
      <w:r w:rsidDel="00000000" w:rsidR="00000000" w:rsidRPr="00000000">
        <w:rPr>
          <w:rtl w:val="0"/>
        </w:rPr>
        <w:t xml:space="preserve">Alles wat daarbuiten ligt, blijft buiten beschouwing.</w:t>
      </w:r>
    </w:p>
    <w:p w:rsidR="00000000" w:rsidDel="00000000" w:rsidP="00000000" w:rsidRDefault="00000000" w:rsidRPr="00000000" w14:paraId="00000684">
      <w:pPr>
        <w:spacing w:after="240" w:before="240"/>
        <w:rPr/>
      </w:pPr>
      <w:r w:rsidDel="00000000" w:rsidR="00000000" w:rsidRPr="00000000">
        <w:rPr>
          <w:rtl w:val="0"/>
        </w:rPr>
        <w:t xml:space="preserve">Daardoor hoeft de Package Builder niets te interpreteren.</w:t>
      </w:r>
    </w:p>
    <w:p w:rsidR="00000000" w:rsidDel="00000000" w:rsidP="00000000" w:rsidRDefault="00000000" w:rsidRPr="00000000" w14:paraId="00000685">
      <w:pPr>
        <w:spacing w:after="240" w:before="240"/>
        <w:rPr/>
      </w:pPr>
      <w:r w:rsidDel="00000000" w:rsidR="00000000" w:rsidRPr="00000000">
        <w:rPr>
          <w:rtl w:val="0"/>
        </w:rPr>
        <w:t xml:space="preserve">Hij hoeft uitsluitend zorgvuldig te volgen.</w:t>
      </w:r>
    </w:p>
    <w:p w:rsidR="00000000" w:rsidDel="00000000" w:rsidP="00000000" w:rsidRDefault="00000000" w:rsidRPr="00000000" w14:paraId="00000686">
      <w:pPr>
        <w:pStyle w:val="Heading2"/>
        <w:keepNext w:val="0"/>
        <w:keepLines w:val="0"/>
        <w:spacing w:after="80"/>
        <w:rPr>
          <w:b w:val="1"/>
          <w:bCs w:val="1"/>
          <w:sz w:val="34"/>
          <w:szCs w:val="34"/>
        </w:rPr>
      </w:pPr>
      <w:bookmarkStart w:colFirst="0" w:colLast="0" w:name="_91qim7r37njc" w:id="202"/>
      <w:bookmarkEnd w:id="202"/>
      <w:r w:rsidDel="00000000" w:rsidR="00000000" w:rsidRPr="00000000">
        <w:rPr>
          <w:b w:val="1"/>
          <w:bCs w:val="1"/>
          <w:sz w:val="34"/>
          <w:szCs w:val="34"/>
          <w:rtl w:val="0"/>
        </w:rPr>
        <w:t xml:space="preserve">Samenstellen is geen selecteren</w:t>
      </w:r>
    </w:p>
    <w:p w:rsidR="00000000" w:rsidDel="00000000" w:rsidP="00000000" w:rsidRDefault="00000000" w:rsidRPr="00000000" w14:paraId="00000687">
      <w:pPr>
        <w:spacing w:after="240" w:before="240"/>
        <w:rPr/>
      </w:pPr>
      <w:r w:rsidDel="00000000" w:rsidR="00000000" w:rsidRPr="00000000">
        <w:rPr>
          <w:rtl w:val="0"/>
        </w:rPr>
        <w:t xml:space="preserve">Op dit punt ontstaat gemakkelijk verwarring.</w:t>
      </w:r>
    </w:p>
    <w:p w:rsidR="00000000" w:rsidDel="00000000" w:rsidP="00000000" w:rsidRDefault="00000000" w:rsidRPr="00000000" w14:paraId="00000688">
      <w:pPr>
        <w:spacing w:after="240" w:before="240"/>
        <w:rPr/>
      </w:pPr>
      <w:r w:rsidDel="00000000" w:rsidR="00000000" w:rsidRPr="00000000">
        <w:rPr>
          <w:rtl w:val="0"/>
        </w:rPr>
        <w:t xml:space="preserve">De Package Builder selecteert namelijk wel gegevens, maar hij maakt geen selectie in bestuurlijke zin.</w:t>
      </w:r>
    </w:p>
    <w:p w:rsidR="00000000" w:rsidDel="00000000" w:rsidP="00000000" w:rsidRDefault="00000000" w:rsidRPr="00000000" w14:paraId="00000689">
      <w:pPr>
        <w:spacing w:after="240" w:before="240"/>
        <w:rPr/>
      </w:pPr>
      <w:r w:rsidDel="00000000" w:rsidR="00000000" w:rsidRPr="00000000">
        <w:rPr>
          <w:rtl w:val="0"/>
        </w:rPr>
        <w:t xml:space="preserve">Die selectie heeft immers al plaatsgevonden in het Policy Decision Point.</w:t>
      </w:r>
    </w:p>
    <w:p w:rsidR="00000000" w:rsidDel="00000000" w:rsidP="00000000" w:rsidRDefault="00000000" w:rsidRPr="00000000" w14:paraId="0000068A">
      <w:pPr>
        <w:spacing w:after="240" w:before="240"/>
        <w:rPr/>
      </w:pPr>
      <w:r w:rsidDel="00000000" w:rsidR="00000000" w:rsidRPr="00000000">
        <w:rPr>
          <w:rtl w:val="0"/>
        </w:rPr>
        <w:t xml:space="preserve">De Package Builder voert uitsluitend de technische vertaling uit van een reeds genomen besluit.</w:t>
      </w:r>
    </w:p>
    <w:p w:rsidR="00000000" w:rsidDel="00000000" w:rsidP="00000000" w:rsidRDefault="00000000" w:rsidRPr="00000000" w14:paraId="0000068B">
      <w:pPr>
        <w:spacing w:after="240" w:before="240"/>
        <w:rPr/>
      </w:pPr>
      <w:r w:rsidDel="00000000" w:rsidR="00000000" w:rsidRPr="00000000">
        <w:rPr>
          <w:rtl w:val="0"/>
        </w:rPr>
        <w:t xml:space="preserve">Dat onderscheid is wezenlijk.</w:t>
      </w:r>
    </w:p>
    <w:p w:rsidR="00000000" w:rsidDel="00000000" w:rsidP="00000000" w:rsidRDefault="00000000" w:rsidRPr="00000000" w14:paraId="0000068C">
      <w:pPr>
        <w:spacing w:after="240" w:before="240"/>
        <w:rPr/>
      </w:pPr>
      <w:r w:rsidDel="00000000" w:rsidR="00000000" w:rsidRPr="00000000">
        <w:rPr>
          <w:rtl w:val="0"/>
        </w:rPr>
        <w:t xml:space="preserve">Zodra de Package Builder zelfstandig zou gaan bepalen welke gegevens "waarschijnlijk ook nuttig" zijn, zou hij ongemerkt beleidsverantwoordelijkheid naar zich toetrekken.</w:t>
      </w:r>
    </w:p>
    <w:p w:rsidR="00000000" w:rsidDel="00000000" w:rsidP="00000000" w:rsidRDefault="00000000" w:rsidRPr="00000000" w14:paraId="0000068D">
      <w:pPr>
        <w:spacing w:after="240" w:before="240"/>
        <w:rPr/>
      </w:pPr>
      <w:r w:rsidDel="00000000" w:rsidR="00000000" w:rsidRPr="00000000">
        <w:rPr>
          <w:rtl w:val="0"/>
        </w:rPr>
        <w:t xml:space="preserve">Precies dat probeert de architectuur te voorkomen.</w:t>
      </w:r>
    </w:p>
    <w:p w:rsidR="00000000" w:rsidDel="00000000" w:rsidP="00000000" w:rsidRDefault="00000000" w:rsidRPr="00000000" w14:paraId="0000068E">
      <w:pPr>
        <w:pStyle w:val="Heading2"/>
        <w:keepNext w:val="0"/>
        <w:keepLines w:val="0"/>
        <w:spacing w:after="80"/>
        <w:rPr>
          <w:b w:val="1"/>
          <w:bCs w:val="1"/>
          <w:sz w:val="34"/>
          <w:szCs w:val="34"/>
        </w:rPr>
      </w:pPr>
      <w:bookmarkStart w:colFirst="0" w:colLast="0" w:name="_h67v9gn44ye9" w:id="203"/>
      <w:bookmarkEnd w:id="203"/>
      <w:r w:rsidDel="00000000" w:rsidR="00000000" w:rsidRPr="00000000">
        <w:rPr>
          <w:b w:val="1"/>
          <w:bCs w:val="1"/>
          <w:sz w:val="34"/>
          <w:szCs w:val="34"/>
          <w:rtl w:val="0"/>
        </w:rPr>
        <w:t xml:space="preserve">Dataminimalisatie in de praktijk</w:t>
      </w:r>
    </w:p>
    <w:p w:rsidR="00000000" w:rsidDel="00000000" w:rsidP="00000000" w:rsidRDefault="00000000" w:rsidRPr="00000000" w14:paraId="0000068F">
      <w:pPr>
        <w:spacing w:after="240" w:before="240"/>
        <w:rPr/>
      </w:pPr>
      <w:r w:rsidDel="00000000" w:rsidR="00000000" w:rsidRPr="00000000">
        <w:rPr>
          <w:rtl w:val="0"/>
        </w:rPr>
        <w:t xml:space="preserve">Dataminimalisatie wordt vaak beschouwd als een juridisch beginsel.</w:t>
      </w:r>
    </w:p>
    <w:p w:rsidR="00000000" w:rsidDel="00000000" w:rsidP="00000000" w:rsidRDefault="00000000" w:rsidRPr="00000000" w14:paraId="00000690">
      <w:pPr>
        <w:spacing w:after="240" w:before="240"/>
        <w:rPr/>
      </w:pPr>
      <w:r w:rsidDel="00000000" w:rsidR="00000000" w:rsidRPr="00000000">
        <w:rPr>
          <w:rtl w:val="0"/>
        </w:rPr>
        <w:t xml:space="preserve">Binnen de referentiearchitectuur krijgt het een concrete technische betekenis.</w:t>
      </w:r>
    </w:p>
    <w:p w:rsidR="00000000" w:rsidDel="00000000" w:rsidP="00000000" w:rsidRDefault="00000000" w:rsidRPr="00000000" w14:paraId="00000691">
      <w:pPr>
        <w:spacing w:after="240" w:before="240"/>
        <w:rPr/>
      </w:pPr>
      <w:r w:rsidDel="00000000" w:rsidR="00000000" w:rsidRPr="00000000">
        <w:rPr>
          <w:rtl w:val="0"/>
        </w:rPr>
        <w:t xml:space="preserve">De Package Builder vraagt uitsluitend de gegevens op die daadwerkelijk in de whitelist voorkomen.</w:t>
      </w:r>
    </w:p>
    <w:p w:rsidR="00000000" w:rsidDel="00000000" w:rsidP="00000000" w:rsidRDefault="00000000" w:rsidRPr="00000000" w14:paraId="00000692">
      <w:pPr>
        <w:spacing w:after="240" w:before="240"/>
        <w:rPr/>
      </w:pPr>
      <w:r w:rsidDel="00000000" w:rsidR="00000000" w:rsidRPr="00000000">
        <w:rPr>
          <w:rtl w:val="0"/>
        </w:rPr>
        <w:t xml:space="preserve">Niet meer.</w:t>
      </w:r>
    </w:p>
    <w:p w:rsidR="00000000" w:rsidDel="00000000" w:rsidP="00000000" w:rsidRDefault="00000000" w:rsidRPr="00000000" w14:paraId="00000693">
      <w:pPr>
        <w:spacing w:after="240" w:before="240"/>
        <w:rPr/>
      </w:pPr>
      <w:r w:rsidDel="00000000" w:rsidR="00000000" w:rsidRPr="00000000">
        <w:rPr>
          <w:rtl w:val="0"/>
        </w:rPr>
        <w:t xml:space="preserve">Niet alvast voor later.</w:t>
      </w:r>
    </w:p>
    <w:p w:rsidR="00000000" w:rsidDel="00000000" w:rsidP="00000000" w:rsidRDefault="00000000" w:rsidRPr="00000000" w14:paraId="00000694">
      <w:pPr>
        <w:spacing w:after="240" w:before="240"/>
        <w:rPr/>
      </w:pPr>
      <w:r w:rsidDel="00000000" w:rsidR="00000000" w:rsidRPr="00000000">
        <w:rPr>
          <w:rtl w:val="0"/>
        </w:rPr>
        <w:t xml:space="preserve">Niet omdat zij misschien nog van pas komen.</w:t>
      </w:r>
    </w:p>
    <w:p w:rsidR="00000000" w:rsidDel="00000000" w:rsidP="00000000" w:rsidRDefault="00000000" w:rsidRPr="00000000" w14:paraId="00000695">
      <w:pPr>
        <w:spacing w:after="240" w:before="240"/>
        <w:rPr/>
      </w:pPr>
      <w:r w:rsidDel="00000000" w:rsidR="00000000" w:rsidRPr="00000000">
        <w:rPr>
          <w:rtl w:val="0"/>
        </w:rPr>
        <w:t xml:space="preserve">Hierdoor wordt dataminimalisatie niet alleen een beleidsuitgangspunt, maar een eigenschap van de uitvoering zelf.</w:t>
      </w:r>
    </w:p>
    <w:p w:rsidR="00000000" w:rsidDel="00000000" w:rsidP="00000000" w:rsidRDefault="00000000" w:rsidRPr="00000000" w14:paraId="00000696">
      <w:pPr>
        <w:spacing w:after="240" w:before="240"/>
        <w:rPr/>
      </w:pPr>
      <w:r w:rsidDel="00000000" w:rsidR="00000000" w:rsidRPr="00000000">
        <w:rPr>
          <w:rtl w:val="0"/>
        </w:rPr>
        <w:t xml:space="preserve">De architectuur maakt het eenvoudigweg onmogelijk om ongemerkt méér gegevens te verzamelen dan eerder is toegestaan.</w:t>
      </w:r>
    </w:p>
    <w:p w:rsidR="00000000" w:rsidDel="00000000" w:rsidP="00000000" w:rsidRDefault="00000000" w:rsidRPr="00000000" w14:paraId="00000697">
      <w:pPr>
        <w:pStyle w:val="Heading2"/>
        <w:keepNext w:val="0"/>
        <w:keepLines w:val="0"/>
        <w:spacing w:after="80"/>
        <w:rPr>
          <w:b w:val="1"/>
          <w:bCs w:val="1"/>
          <w:sz w:val="34"/>
          <w:szCs w:val="34"/>
        </w:rPr>
      </w:pPr>
      <w:bookmarkStart w:colFirst="0" w:colLast="0" w:name="_pq763dnl9a4p" w:id="204"/>
      <w:bookmarkEnd w:id="204"/>
      <w:r w:rsidDel="00000000" w:rsidR="00000000" w:rsidRPr="00000000">
        <w:rPr>
          <w:b w:val="1"/>
          <w:bCs w:val="1"/>
          <w:sz w:val="34"/>
          <w:szCs w:val="34"/>
          <w:rtl w:val="0"/>
        </w:rPr>
        <w:t xml:space="preserve">Eén pakket, één werkelijkheid</w:t>
      </w:r>
    </w:p>
    <w:p w:rsidR="00000000" w:rsidDel="00000000" w:rsidP="00000000" w:rsidRDefault="00000000" w:rsidRPr="00000000" w14:paraId="00000698">
      <w:pPr>
        <w:spacing w:after="240" w:before="240"/>
        <w:rPr/>
      </w:pPr>
      <w:r w:rsidDel="00000000" w:rsidR="00000000" w:rsidRPr="00000000">
        <w:rPr>
          <w:rtl w:val="0"/>
        </w:rPr>
        <w:t xml:space="preserve">Wanneer alle toegestane gegevens zijn verzameld, ontstaat één samenhangend gegevenspakket.</w:t>
      </w:r>
    </w:p>
    <w:p w:rsidR="00000000" w:rsidDel="00000000" w:rsidP="00000000" w:rsidRDefault="00000000" w:rsidRPr="00000000" w14:paraId="00000699">
      <w:pPr>
        <w:spacing w:after="240" w:before="240"/>
        <w:rPr/>
      </w:pPr>
      <w:r w:rsidDel="00000000" w:rsidR="00000000" w:rsidRPr="00000000">
        <w:rPr>
          <w:rtl w:val="0"/>
        </w:rPr>
        <w:t xml:space="preserve">Dat pakket vertegenwoordigt precies één werkelijkheid.</w:t>
      </w:r>
    </w:p>
    <w:p w:rsidR="00000000" w:rsidDel="00000000" w:rsidP="00000000" w:rsidRDefault="00000000" w:rsidRPr="00000000" w14:paraId="0000069A">
      <w:pPr>
        <w:spacing w:after="240" w:before="240"/>
        <w:rPr/>
      </w:pPr>
      <w:r w:rsidDel="00000000" w:rsidR="00000000" w:rsidRPr="00000000">
        <w:rPr>
          <w:rtl w:val="0"/>
        </w:rPr>
        <w:t xml:space="preserve">Niet de volledige werkelijkheid van de burger.</w:t>
      </w:r>
    </w:p>
    <w:p w:rsidR="00000000" w:rsidDel="00000000" w:rsidP="00000000" w:rsidRDefault="00000000" w:rsidRPr="00000000" w14:paraId="0000069B">
      <w:pPr>
        <w:spacing w:after="240" w:before="240"/>
        <w:rPr/>
      </w:pPr>
      <w:r w:rsidDel="00000000" w:rsidR="00000000" w:rsidRPr="00000000">
        <w:rPr>
          <w:rtl w:val="0"/>
        </w:rPr>
        <w:t xml:space="preserve">Niet de volledige inhoud van alle bronregistraties.</w:t>
      </w:r>
    </w:p>
    <w:p w:rsidR="00000000" w:rsidDel="00000000" w:rsidP="00000000" w:rsidRDefault="00000000" w:rsidRPr="00000000" w14:paraId="0000069C">
      <w:pPr>
        <w:spacing w:after="240" w:before="240"/>
        <w:rPr/>
      </w:pPr>
      <w:r w:rsidDel="00000000" w:rsidR="00000000" w:rsidRPr="00000000">
        <w:rPr>
          <w:rtl w:val="0"/>
        </w:rPr>
        <w:t xml:space="preserve">Maar uitsluitend dat gedeelte waarvoor op dit moment een rechtsgeldige grondslag bestaat.</w:t>
      </w:r>
    </w:p>
    <w:p w:rsidR="00000000" w:rsidDel="00000000" w:rsidP="00000000" w:rsidRDefault="00000000" w:rsidRPr="00000000" w14:paraId="0000069D">
      <w:pPr>
        <w:spacing w:after="240" w:before="240"/>
        <w:rPr/>
      </w:pPr>
      <w:r w:rsidDel="00000000" w:rsidR="00000000" w:rsidRPr="00000000">
        <w:rPr>
          <w:rtl w:val="0"/>
        </w:rPr>
        <w:t xml:space="preserve">Juist deze begrenzing maakt het pakket betrouwbaar.</w:t>
      </w:r>
    </w:p>
    <w:p w:rsidR="00000000" w:rsidDel="00000000" w:rsidP="00000000" w:rsidRDefault="00000000" w:rsidRPr="00000000" w14:paraId="0000069E">
      <w:pPr>
        <w:spacing w:after="240" w:before="240"/>
        <w:rPr/>
      </w:pPr>
      <w:r w:rsidDel="00000000" w:rsidR="00000000" w:rsidRPr="00000000">
        <w:rPr>
          <w:rtl w:val="0"/>
        </w:rPr>
        <w:t xml:space="preserve">Niet omdat het volledig is.</w:t>
      </w:r>
    </w:p>
    <w:p w:rsidR="00000000" w:rsidDel="00000000" w:rsidP="00000000" w:rsidRDefault="00000000" w:rsidRPr="00000000" w14:paraId="0000069F">
      <w:pPr>
        <w:spacing w:after="240" w:before="240"/>
        <w:rPr/>
      </w:pPr>
      <w:r w:rsidDel="00000000" w:rsidR="00000000" w:rsidRPr="00000000">
        <w:rPr>
          <w:rtl w:val="0"/>
        </w:rPr>
        <w:t xml:space="preserve">Maar omdat het aantoonbaar niet méér bevat dan noodzakelijk.</w:t>
      </w:r>
    </w:p>
    <w:p w:rsidR="00000000" w:rsidDel="00000000" w:rsidP="00000000" w:rsidRDefault="00000000" w:rsidRPr="00000000" w14:paraId="000006A0">
      <w:pPr>
        <w:pStyle w:val="Heading2"/>
        <w:keepNext w:val="0"/>
        <w:keepLines w:val="0"/>
        <w:spacing w:after="80"/>
        <w:rPr>
          <w:b w:val="1"/>
          <w:bCs w:val="1"/>
          <w:sz w:val="34"/>
          <w:szCs w:val="34"/>
        </w:rPr>
      </w:pPr>
      <w:bookmarkStart w:colFirst="0" w:colLast="0" w:name="_lv3b77rkexmz" w:id="205"/>
      <w:bookmarkEnd w:id="205"/>
      <w:r w:rsidDel="00000000" w:rsidR="00000000" w:rsidRPr="00000000">
        <w:rPr>
          <w:b w:val="1"/>
          <w:bCs w:val="1"/>
          <w:sz w:val="34"/>
          <w:szCs w:val="34"/>
          <w:rtl w:val="0"/>
        </w:rPr>
        <w:t xml:space="preserve">De laatste stap vóór het bewijs</w:t>
      </w:r>
    </w:p>
    <w:p w:rsidR="00000000" w:rsidDel="00000000" w:rsidP="00000000" w:rsidRDefault="00000000" w:rsidRPr="00000000" w14:paraId="000006A1">
      <w:pPr>
        <w:spacing w:after="240" w:before="240"/>
        <w:rPr/>
      </w:pPr>
      <w:r w:rsidDel="00000000" w:rsidR="00000000" w:rsidRPr="00000000">
        <w:rPr>
          <w:rtl w:val="0"/>
        </w:rPr>
        <w:t xml:space="preserve">Met de voltooiing van het gegevenspakket eindigt de uitvoeringsfase.</w:t>
      </w:r>
    </w:p>
    <w:p w:rsidR="00000000" w:rsidDel="00000000" w:rsidP="00000000" w:rsidRDefault="00000000" w:rsidRPr="00000000" w14:paraId="000006A2">
      <w:pPr>
        <w:spacing w:after="240" w:before="240"/>
        <w:rPr/>
      </w:pPr>
      <w:r w:rsidDel="00000000" w:rsidR="00000000" w:rsidRPr="00000000">
        <w:rPr>
          <w:rtl w:val="0"/>
        </w:rPr>
        <w:t xml:space="preserve">Alle besluiten zijn uitgevoerd.</w:t>
      </w:r>
    </w:p>
    <w:p w:rsidR="00000000" w:rsidDel="00000000" w:rsidP="00000000" w:rsidRDefault="00000000" w:rsidRPr="00000000" w14:paraId="000006A3">
      <w:pPr>
        <w:spacing w:after="240" w:before="240"/>
        <w:rPr/>
      </w:pPr>
      <w:r w:rsidDel="00000000" w:rsidR="00000000" w:rsidRPr="00000000">
        <w:rPr>
          <w:rtl w:val="0"/>
        </w:rPr>
        <w:t xml:space="preserve">Alle toegestane gegevens zijn verzameld.</w:t>
      </w:r>
    </w:p>
    <w:p w:rsidR="00000000" w:rsidDel="00000000" w:rsidP="00000000" w:rsidRDefault="00000000" w:rsidRPr="00000000" w14:paraId="000006A4">
      <w:pPr>
        <w:spacing w:after="240" w:before="240"/>
        <w:rPr/>
      </w:pPr>
      <w:r w:rsidDel="00000000" w:rsidR="00000000" w:rsidRPr="00000000">
        <w:rPr>
          <w:rtl w:val="0"/>
        </w:rPr>
        <w:t xml:space="preserve">De verstrekking is gereed.</w:t>
      </w:r>
    </w:p>
    <w:p w:rsidR="00000000" w:rsidDel="00000000" w:rsidP="00000000" w:rsidRDefault="00000000" w:rsidRPr="00000000" w14:paraId="000006A5">
      <w:pPr>
        <w:spacing w:after="240" w:before="240"/>
        <w:rPr/>
      </w:pPr>
      <w:r w:rsidDel="00000000" w:rsidR="00000000" w:rsidRPr="00000000">
        <w:rPr>
          <w:rtl w:val="0"/>
        </w:rPr>
        <w:t xml:space="preserve">Toch ontbreekt nog één laatste stap.</w:t>
      </w:r>
    </w:p>
    <w:p w:rsidR="00000000" w:rsidDel="00000000" w:rsidP="00000000" w:rsidRDefault="00000000" w:rsidRPr="00000000" w14:paraId="000006A6">
      <w:pPr>
        <w:spacing w:after="240" w:before="240"/>
        <w:rPr/>
      </w:pPr>
      <w:r w:rsidDel="00000000" w:rsidR="00000000" w:rsidRPr="00000000">
        <w:rPr>
          <w:rtl w:val="0"/>
        </w:rPr>
        <w:t xml:space="preserve">De architectuur moet immers niet alleen correcte gegevens leveren.</w:t>
      </w:r>
    </w:p>
    <w:p w:rsidR="00000000" w:rsidDel="00000000" w:rsidP="00000000" w:rsidRDefault="00000000" w:rsidRPr="00000000" w14:paraId="000006A7">
      <w:pPr>
        <w:spacing w:after="240" w:before="240"/>
        <w:rPr/>
      </w:pPr>
      <w:r w:rsidDel="00000000" w:rsidR="00000000" w:rsidRPr="00000000">
        <w:rPr>
          <w:rtl w:val="0"/>
        </w:rPr>
        <w:t xml:space="preserve">Zij moet later ook kunnen aantonen wat er precies is geleverd.</w:t>
      </w:r>
    </w:p>
    <w:p w:rsidR="00000000" w:rsidDel="00000000" w:rsidP="00000000" w:rsidRDefault="00000000" w:rsidRPr="00000000" w14:paraId="000006A8">
      <w:pPr>
        <w:spacing w:after="240" w:before="240"/>
        <w:rPr/>
      </w:pPr>
      <w:r w:rsidDel="00000000" w:rsidR="00000000" w:rsidRPr="00000000">
        <w:rPr>
          <w:rtl w:val="0"/>
        </w:rPr>
        <w:t xml:space="preserve">Daarmee verschuift de aandacht van uitvoering naar bewijs.</w:t>
      </w:r>
    </w:p>
    <w:p w:rsidR="00000000" w:rsidDel="00000000" w:rsidP="00000000" w:rsidRDefault="00000000" w:rsidRPr="00000000" w14:paraId="000006A9">
      <w:pPr>
        <w:spacing w:after="240" w:before="240"/>
        <w:rPr/>
      </w:pPr>
      <w:r w:rsidDel="00000000" w:rsidR="00000000" w:rsidRPr="00000000">
        <w:rPr>
          <w:rtl w:val="0"/>
        </w:rPr>
        <w:t xml:space="preserve">Niet langer staat de inhoud van het gegevenspakket centraal, maar de controleerbare beschrijving daarvan.</w:t>
      </w:r>
    </w:p>
    <w:p w:rsidR="00000000" w:rsidDel="00000000" w:rsidP="00000000" w:rsidRDefault="00000000" w:rsidRPr="00000000" w14:paraId="000006AA">
      <w:pPr>
        <w:spacing w:after="240" w:before="240"/>
        <w:rPr/>
      </w:pPr>
      <w:r w:rsidDel="00000000" w:rsidR="00000000" w:rsidRPr="00000000">
        <w:rPr>
          <w:rtl w:val="0"/>
        </w:rPr>
        <w:t xml:space="preserve">Precies op dat punt neemt de volgende bouwsteen het over.</w:t>
      </w:r>
    </w:p>
    <w:p w:rsidR="00000000" w:rsidDel="00000000" w:rsidP="00000000" w:rsidRDefault="00000000" w:rsidRPr="00000000" w14:paraId="000006AB">
      <w:pPr>
        <w:spacing w:after="240" w:before="240"/>
        <w:rPr/>
      </w:pPr>
      <w:r w:rsidDel="00000000" w:rsidR="00000000" w:rsidRPr="00000000">
        <w:rPr>
          <w:rtl w:val="0"/>
        </w:rPr>
        <w:t xml:space="preserve">De Package Builder voltooit de gegevensverstrekking.</w:t>
      </w:r>
    </w:p>
    <w:p w:rsidR="00000000" w:rsidDel="00000000" w:rsidP="00000000" w:rsidRDefault="00000000" w:rsidRPr="00000000" w14:paraId="000006AC">
      <w:pPr>
        <w:spacing w:after="240" w:before="240"/>
        <w:rPr/>
      </w:pPr>
      <w:r w:rsidDel="00000000" w:rsidR="00000000" w:rsidRPr="00000000">
        <w:rPr>
          <w:rtl w:val="0"/>
        </w:rPr>
        <w:t xml:space="preserve">Het DataPackageManifest maakt haar blijvend aantoonbaar.</w:t>
      </w:r>
    </w:p>
    <w:p w:rsidR="00000000" w:rsidDel="00000000" w:rsidP="00000000" w:rsidRDefault="00000000" w:rsidRPr="00000000" w14:paraId="000006AD">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6AE">
      <w:pPr>
        <w:pStyle w:val="Heading1"/>
        <w:keepNext w:val="0"/>
        <w:keepLines w:val="0"/>
        <w:spacing w:before="480"/>
        <w:rPr>
          <w:b w:val="1"/>
          <w:bCs w:val="1"/>
          <w:sz w:val="46"/>
          <w:szCs w:val="46"/>
        </w:rPr>
      </w:pPr>
      <w:bookmarkStart w:colFirst="0" w:colLast="0" w:name="_prkdtl7jywko" w:id="206"/>
      <w:bookmarkEnd w:id="206"/>
      <w:r w:rsidDel="00000000" w:rsidR="00000000" w:rsidRPr="00000000">
        <w:rPr>
          <w:b w:val="1"/>
          <w:bCs w:val="1"/>
          <w:sz w:val="46"/>
          <w:szCs w:val="46"/>
          <w:rtl w:val="0"/>
        </w:rPr>
        <w:t xml:space="preserve">Hoofdstuk 8</w:t>
      </w:r>
    </w:p>
    <w:p w:rsidR="00000000" w:rsidDel="00000000" w:rsidP="00000000" w:rsidRDefault="00000000" w:rsidRPr="00000000" w14:paraId="000006AF">
      <w:pPr>
        <w:pStyle w:val="Heading1"/>
        <w:keepNext w:val="0"/>
        <w:keepLines w:val="0"/>
        <w:spacing w:before="480"/>
        <w:rPr>
          <w:b w:val="1"/>
          <w:bCs w:val="1"/>
          <w:sz w:val="46"/>
          <w:szCs w:val="46"/>
        </w:rPr>
      </w:pPr>
      <w:bookmarkStart w:colFirst="0" w:colLast="0" w:name="_5sgy1n7psquq" w:id="207"/>
      <w:bookmarkEnd w:id="207"/>
      <w:r w:rsidDel="00000000" w:rsidR="00000000" w:rsidRPr="00000000">
        <w:rPr>
          <w:b w:val="1"/>
          <w:bCs w:val="1"/>
          <w:sz w:val="46"/>
          <w:szCs w:val="46"/>
          <w:rtl w:val="0"/>
        </w:rPr>
        <w:t xml:space="preserve">De DataPackageManifest</w:t>
      </w:r>
    </w:p>
    <w:p w:rsidR="00000000" w:rsidDel="00000000" w:rsidP="00000000" w:rsidRDefault="00000000" w:rsidRPr="00000000" w14:paraId="000006B0">
      <w:pPr>
        <w:pStyle w:val="Heading2"/>
        <w:keepNext w:val="0"/>
        <w:keepLines w:val="0"/>
        <w:spacing w:after="80"/>
        <w:rPr>
          <w:b w:val="1"/>
          <w:bCs w:val="1"/>
          <w:sz w:val="34"/>
          <w:szCs w:val="34"/>
        </w:rPr>
      </w:pPr>
      <w:bookmarkStart w:colFirst="0" w:colLast="0" w:name="_hv2ctfacrnza" w:id="208"/>
      <w:bookmarkEnd w:id="208"/>
      <w:r w:rsidDel="00000000" w:rsidR="00000000" w:rsidRPr="00000000">
        <w:rPr>
          <w:b w:val="1"/>
          <w:bCs w:val="1"/>
          <w:sz w:val="34"/>
          <w:szCs w:val="34"/>
          <w:rtl w:val="0"/>
        </w:rPr>
        <w:t xml:space="preserve">Hoe bewijs je welke gegevens werkelijk zijn verstrekt?</w:t>
      </w:r>
    </w:p>
    <w:p w:rsidR="00000000" w:rsidDel="00000000" w:rsidP="00000000" w:rsidRDefault="00000000" w:rsidRPr="00000000" w14:paraId="000006B1">
      <w:pPr>
        <w:pStyle w:val="Heading3"/>
        <w:keepNext w:val="0"/>
        <w:keepLines w:val="0"/>
        <w:spacing w:before="280"/>
        <w:rPr>
          <w:b w:val="1"/>
          <w:bCs w:val="1"/>
          <w:color w:val="000000"/>
          <w:sz w:val="26"/>
          <w:szCs w:val="26"/>
        </w:rPr>
      </w:pPr>
      <w:bookmarkStart w:colFirst="0" w:colLast="0" w:name="_qhe4jtxtj9b4" w:id="209"/>
      <w:bookmarkEnd w:id="209"/>
      <w:r w:rsidDel="00000000" w:rsidR="00000000" w:rsidRPr="00000000">
        <w:rPr>
          <w:b w:val="1"/>
          <w:bCs w:val="1"/>
          <w:color w:val="000000"/>
          <w:sz w:val="26"/>
          <w:szCs w:val="26"/>
          <w:rtl w:val="0"/>
        </w:rPr>
        <w:t xml:space="preserve">Bewijskaart</w:t>
      </w:r>
    </w:p>
    <w:p w:rsidR="00000000" w:rsidDel="00000000" w:rsidP="00000000" w:rsidRDefault="00000000" w:rsidRPr="00000000" w14:paraId="000006B2">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6B3">
      <w:pPr>
        <w:spacing w:after="240" w:before="240"/>
        <w:rPr/>
      </w:pPr>
      <w:r w:rsidDel="00000000" w:rsidR="00000000" w:rsidRPr="00000000">
        <w:rPr>
          <w:rtl w:val="0"/>
        </w:rPr>
        <w:t xml:space="preserve">Hoe kan achteraf ondubbelzinnig worden vastgesteld welke gegevens op grond van een beleidsbesluit daadwerkelijk zijn verstrekt?</w:t>
      </w:r>
    </w:p>
    <w:p w:rsidR="00000000" w:rsidDel="00000000" w:rsidP="00000000" w:rsidRDefault="00000000" w:rsidRPr="00000000" w14:paraId="000006B4">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6B5">
      <w:pPr>
        <w:numPr>
          <w:ilvl w:val="0"/>
          <w:numId w:val="21"/>
        </w:numPr>
        <w:spacing w:after="0" w:afterAutospacing="0" w:before="240"/>
        <w:ind w:left="720" w:hanging="360"/>
      </w:pPr>
      <w:r w:rsidDel="00000000" w:rsidR="00000000" w:rsidRPr="00000000">
        <w:rPr>
          <w:rtl w:val="0"/>
        </w:rPr>
        <w:t xml:space="preserve">Artikel IV · Whitelist-principe</w:t>
      </w:r>
    </w:p>
    <w:p w:rsidR="00000000" w:rsidDel="00000000" w:rsidP="00000000" w:rsidRDefault="00000000" w:rsidRPr="00000000" w14:paraId="000006B6">
      <w:pPr>
        <w:numPr>
          <w:ilvl w:val="0"/>
          <w:numId w:val="21"/>
        </w:numPr>
        <w:spacing w:after="0" w:afterAutospacing="0" w:before="0" w:beforeAutospacing="0"/>
        <w:ind w:left="720" w:hanging="360"/>
      </w:pPr>
      <w:r w:rsidDel="00000000" w:rsidR="00000000" w:rsidRPr="00000000">
        <w:rPr>
          <w:rtl w:val="0"/>
        </w:rPr>
        <w:t xml:space="preserve">Artikel VI · Onveranderlijkheid</w:t>
      </w:r>
    </w:p>
    <w:p w:rsidR="00000000" w:rsidDel="00000000" w:rsidP="00000000" w:rsidRDefault="00000000" w:rsidRPr="00000000" w14:paraId="000006B7">
      <w:pPr>
        <w:numPr>
          <w:ilvl w:val="0"/>
          <w:numId w:val="21"/>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6B8">
      <w:pPr>
        <w:numPr>
          <w:ilvl w:val="0"/>
          <w:numId w:val="21"/>
        </w:numPr>
        <w:spacing w:after="0" w:afterAutospacing="0" w:before="0" w:beforeAutospacing="0"/>
        <w:ind w:left="720" w:hanging="360"/>
      </w:pPr>
      <w:r w:rsidDel="00000000" w:rsidR="00000000" w:rsidRPr="00000000">
        <w:rPr>
          <w:rtl w:val="0"/>
        </w:rPr>
        <w:t xml:space="preserve">Artikel VIII · Verifieerbare bewijsketen</w:t>
      </w:r>
    </w:p>
    <w:p w:rsidR="00000000" w:rsidDel="00000000" w:rsidP="00000000" w:rsidRDefault="00000000" w:rsidRPr="00000000" w14:paraId="000006B9">
      <w:pPr>
        <w:numPr>
          <w:ilvl w:val="0"/>
          <w:numId w:val="21"/>
        </w:numPr>
        <w:spacing w:after="240" w:before="0" w:beforeAutospacing="0"/>
        <w:ind w:left="720" w:hanging="360"/>
      </w:pPr>
      <w:r w:rsidDel="00000000" w:rsidR="00000000" w:rsidRPr="00000000">
        <w:rPr>
          <w:rtl w:val="0"/>
        </w:rPr>
        <w:t xml:space="preserve">Artikel XI · Transparantie</w:t>
      </w:r>
    </w:p>
    <w:p w:rsidR="00000000" w:rsidDel="00000000" w:rsidP="00000000" w:rsidRDefault="00000000" w:rsidRPr="00000000" w14:paraId="000006BA">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6BB">
      <w:pPr>
        <w:numPr>
          <w:ilvl w:val="0"/>
          <w:numId w:val="13"/>
        </w:numPr>
        <w:spacing w:after="0" w:afterAutospacing="0" w:before="240"/>
        <w:ind w:left="720" w:hanging="360"/>
      </w:pPr>
      <w:r w:rsidDel="00000000" w:rsidR="00000000" w:rsidRPr="00000000">
        <w:rPr>
          <w:rtl w:val="0"/>
        </w:rPr>
        <w:t xml:space="preserve">De inhoud van een gegevensverstrekking wordt expliciet vastgelegd.</w:t>
      </w:r>
    </w:p>
    <w:p w:rsidR="00000000" w:rsidDel="00000000" w:rsidP="00000000" w:rsidRDefault="00000000" w:rsidRPr="00000000" w14:paraId="000006BC">
      <w:pPr>
        <w:numPr>
          <w:ilvl w:val="0"/>
          <w:numId w:val="13"/>
        </w:numPr>
        <w:spacing w:after="0" w:afterAutospacing="0" w:before="0" w:beforeAutospacing="0"/>
        <w:ind w:left="720" w:hanging="360"/>
      </w:pPr>
      <w:r w:rsidDel="00000000" w:rsidR="00000000" w:rsidRPr="00000000">
        <w:rPr>
          <w:rtl w:val="0"/>
        </w:rPr>
        <w:t xml:space="preserve">Een vastgesteld gegevenspakket is onveranderlijk.</w:t>
      </w:r>
    </w:p>
    <w:p w:rsidR="00000000" w:rsidDel="00000000" w:rsidP="00000000" w:rsidRDefault="00000000" w:rsidRPr="00000000" w14:paraId="000006BD">
      <w:pPr>
        <w:numPr>
          <w:ilvl w:val="0"/>
          <w:numId w:val="13"/>
        </w:numPr>
        <w:spacing w:after="0" w:afterAutospacing="0" w:before="0" w:beforeAutospacing="0"/>
        <w:ind w:left="720" w:hanging="360"/>
      </w:pPr>
      <w:r w:rsidDel="00000000" w:rsidR="00000000" w:rsidRPr="00000000">
        <w:rPr>
          <w:rtl w:val="0"/>
        </w:rPr>
        <w:t xml:space="preserve">Iedere verstrekking is reproduceerbaar.</w:t>
      </w:r>
    </w:p>
    <w:p w:rsidR="00000000" w:rsidDel="00000000" w:rsidP="00000000" w:rsidRDefault="00000000" w:rsidRPr="00000000" w14:paraId="000006BE">
      <w:pPr>
        <w:numPr>
          <w:ilvl w:val="0"/>
          <w:numId w:val="13"/>
        </w:numPr>
        <w:spacing w:after="240" w:before="0" w:beforeAutospacing="0"/>
        <w:ind w:left="720" w:hanging="360"/>
      </w:pPr>
      <w:r w:rsidDel="00000000" w:rsidR="00000000" w:rsidRPr="00000000">
        <w:rPr>
          <w:rtl w:val="0"/>
        </w:rPr>
        <w:t xml:space="preserve">De bewijsstructuur beschrijft niet alleen het besluit, maar ook het resultaat.</w:t>
      </w:r>
    </w:p>
    <w:p w:rsidR="00000000" w:rsidDel="00000000" w:rsidP="00000000" w:rsidRDefault="00000000" w:rsidRPr="00000000" w14:paraId="000006BF">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6C0">
      <w:pPr>
        <w:numPr>
          <w:ilvl w:val="0"/>
          <w:numId w:val="47"/>
        </w:numPr>
        <w:spacing w:after="0" w:afterAutospacing="0" w:before="240"/>
        <w:ind w:left="720" w:hanging="360"/>
      </w:pPr>
      <w:r w:rsidDel="00000000" w:rsidR="00000000" w:rsidRPr="00000000">
        <w:rPr>
          <w:rtl w:val="0"/>
        </w:rPr>
        <w:t xml:space="preserve">Een zelfstandig manifest als representatie van de verstrekking.</w:t>
      </w:r>
    </w:p>
    <w:p w:rsidR="00000000" w:rsidDel="00000000" w:rsidP="00000000" w:rsidRDefault="00000000" w:rsidRPr="00000000" w14:paraId="000006C1">
      <w:pPr>
        <w:numPr>
          <w:ilvl w:val="0"/>
          <w:numId w:val="47"/>
        </w:numPr>
        <w:spacing w:after="0" w:afterAutospacing="0" w:before="0" w:beforeAutospacing="0"/>
        <w:ind w:left="720" w:hanging="360"/>
      </w:pPr>
      <w:r w:rsidDel="00000000" w:rsidR="00000000" w:rsidRPr="00000000">
        <w:rPr>
          <w:rtl w:val="0"/>
        </w:rPr>
        <w:t xml:space="preserve">Versiebeheer bij iedere inhoudelijke wijziging.</w:t>
      </w:r>
    </w:p>
    <w:p w:rsidR="00000000" w:rsidDel="00000000" w:rsidP="00000000" w:rsidRDefault="00000000" w:rsidRPr="00000000" w14:paraId="000006C2">
      <w:pPr>
        <w:numPr>
          <w:ilvl w:val="0"/>
          <w:numId w:val="47"/>
        </w:numPr>
        <w:spacing w:after="0" w:afterAutospacing="0" w:before="0" w:beforeAutospacing="0"/>
        <w:ind w:left="720" w:hanging="360"/>
      </w:pPr>
      <w:r w:rsidDel="00000000" w:rsidR="00000000" w:rsidRPr="00000000">
        <w:rPr>
          <w:rtl w:val="0"/>
        </w:rPr>
        <w:t xml:space="preserve">Cryptografisch verifieerbare identiteit.</w:t>
      </w:r>
    </w:p>
    <w:p w:rsidR="00000000" w:rsidDel="00000000" w:rsidP="00000000" w:rsidRDefault="00000000" w:rsidRPr="00000000" w14:paraId="000006C3">
      <w:pPr>
        <w:numPr>
          <w:ilvl w:val="0"/>
          <w:numId w:val="47"/>
        </w:numPr>
        <w:spacing w:after="240" w:before="0" w:beforeAutospacing="0"/>
        <w:ind w:left="720" w:hanging="360"/>
      </w:pPr>
      <w:r w:rsidDel="00000000" w:rsidR="00000000" w:rsidRPr="00000000">
        <w:rPr>
          <w:rtl w:val="0"/>
        </w:rPr>
        <w:t xml:space="preserve">Loskoppeling van brongegevens en verstrekkingsbewijs.</w:t>
      </w:r>
    </w:p>
    <w:p w:rsidR="00000000" w:rsidDel="00000000" w:rsidP="00000000" w:rsidRDefault="00000000" w:rsidRPr="00000000" w14:paraId="000006C4">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6C5">
      <w:pPr>
        <w:numPr>
          <w:ilvl w:val="0"/>
          <w:numId w:val="33"/>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6C6">
      <w:pPr>
        <w:numPr>
          <w:ilvl w:val="0"/>
          <w:numId w:val="33"/>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6C7">
      <w:pPr>
        <w:numPr>
          <w:ilvl w:val="0"/>
          <w:numId w:val="33"/>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6C8">
      <w:pPr>
        <w:numPr>
          <w:ilvl w:val="0"/>
          <w:numId w:val="33"/>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6C9">
      <w:pPr>
        <w:numPr>
          <w:ilvl w:val="0"/>
          <w:numId w:val="33"/>
        </w:numPr>
        <w:spacing w:after="240" w:before="0" w:beforeAutospacing="0"/>
        <w:ind w:left="720" w:hanging="360"/>
      </w:pPr>
      <w:r w:rsidDel="00000000" w:rsidR="00000000" w:rsidRPr="00000000">
        <w:rPr>
          <w:rtl w:val="0"/>
        </w:rPr>
        <w:t xml:space="preserve">Integriteitscontroles</w:t>
      </w:r>
    </w:p>
    <w:p w:rsidR="00000000" w:rsidDel="00000000" w:rsidP="00000000" w:rsidRDefault="00000000" w:rsidRPr="00000000" w14:paraId="000006CA">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6CB">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6C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D">
      <w:pPr>
        <w:pStyle w:val="Heading2"/>
        <w:keepNext w:val="0"/>
        <w:keepLines w:val="0"/>
        <w:spacing w:after="80"/>
        <w:rPr>
          <w:b w:val="1"/>
          <w:bCs w:val="1"/>
          <w:sz w:val="34"/>
          <w:szCs w:val="34"/>
        </w:rPr>
      </w:pPr>
      <w:bookmarkStart w:colFirst="0" w:colLast="0" w:name="_jb9ubp27d445" w:id="210"/>
      <w:bookmarkEnd w:id="210"/>
      <w:r w:rsidDel="00000000" w:rsidR="00000000" w:rsidRPr="00000000">
        <w:rPr>
          <w:b w:val="1"/>
          <w:bCs w:val="1"/>
          <w:sz w:val="34"/>
          <w:szCs w:val="34"/>
          <w:rtl w:val="0"/>
        </w:rPr>
        <w:t xml:space="preserve">Wanneer een besluit werkelijkheid wordt</w:t>
      </w:r>
    </w:p>
    <w:p w:rsidR="00000000" w:rsidDel="00000000" w:rsidP="00000000" w:rsidRDefault="00000000" w:rsidRPr="00000000" w14:paraId="000006CE">
      <w:pPr>
        <w:spacing w:after="240" w:before="240"/>
        <w:rPr/>
      </w:pPr>
      <w:r w:rsidDel="00000000" w:rsidR="00000000" w:rsidRPr="00000000">
        <w:rPr>
          <w:rtl w:val="0"/>
        </w:rPr>
        <w:t xml:space="preserve">Tot nu toe heeft de referentiearchitectuur zich vooral beziggehouden met besluiten. De burger verleent toestemming. De beleidslaag bepaalt welke gegevens binnen die toestemming mogen worden verstrekt. De uitvoeringslaag ziet erop toe dat dit besluit zorgvuldig wordt nageleefd.</w:t>
      </w:r>
    </w:p>
    <w:p w:rsidR="00000000" w:rsidDel="00000000" w:rsidP="00000000" w:rsidRDefault="00000000" w:rsidRPr="00000000" w14:paraId="000006CF">
      <w:pPr>
        <w:spacing w:after="240" w:before="240"/>
        <w:rPr/>
      </w:pPr>
      <w:r w:rsidDel="00000000" w:rsidR="00000000" w:rsidRPr="00000000">
        <w:rPr>
          <w:rtl w:val="0"/>
        </w:rPr>
        <w:t xml:space="preserve">Toch ontbreekt nog een wezenlijk onderdeel.</w:t>
      </w:r>
    </w:p>
    <w:p w:rsidR="00000000" w:rsidDel="00000000" w:rsidP="00000000" w:rsidRDefault="00000000" w:rsidRPr="00000000" w14:paraId="000006D0">
      <w:pPr>
        <w:spacing w:after="240" w:before="240"/>
        <w:rPr/>
      </w:pPr>
      <w:r w:rsidDel="00000000" w:rsidR="00000000" w:rsidRPr="00000000">
        <w:rPr>
          <w:rtl w:val="0"/>
        </w:rPr>
        <w:t xml:space="preserve">Wanneer de gegevens eenmaal zijn samengesteld, moet ook kunnen worden vastgesteld </w:t>
      </w:r>
      <w:r w:rsidDel="00000000" w:rsidR="00000000" w:rsidRPr="00000000">
        <w:rPr>
          <w:i w:val="1"/>
          <w:iCs w:val="1"/>
          <w:rtl w:val="0"/>
        </w:rPr>
        <w:t xml:space="preserve">wat</w:t>
      </w:r>
      <w:r w:rsidDel="00000000" w:rsidR="00000000" w:rsidRPr="00000000">
        <w:rPr>
          <w:rtl w:val="0"/>
        </w:rPr>
        <w:t xml:space="preserve"> er daadwerkelijk is verstrekt.</w:t>
      </w:r>
    </w:p>
    <w:p w:rsidR="00000000" w:rsidDel="00000000" w:rsidP="00000000" w:rsidRDefault="00000000" w:rsidRPr="00000000" w14:paraId="000006D1">
      <w:pPr>
        <w:spacing w:after="240" w:before="240"/>
        <w:rPr/>
      </w:pPr>
      <w:r w:rsidDel="00000000" w:rsidR="00000000" w:rsidRPr="00000000">
        <w:rPr>
          <w:rtl w:val="0"/>
        </w:rPr>
        <w:t xml:space="preserve">Juist op dat moment ontstaat het DataPackageManifest.</w:t>
      </w:r>
    </w:p>
    <w:p w:rsidR="00000000" w:rsidDel="00000000" w:rsidP="00000000" w:rsidRDefault="00000000" w:rsidRPr="00000000" w14:paraId="000006D2">
      <w:pPr>
        <w:spacing w:after="240" w:before="240"/>
        <w:rPr/>
      </w:pPr>
      <w:r w:rsidDel="00000000" w:rsidR="00000000" w:rsidRPr="00000000">
        <w:rPr>
          <w:rtl w:val="0"/>
        </w:rPr>
        <w:t xml:space="preserve">Het manifest is geen verzameling gegevens. Het is de gecontroleerde beschrijving van de gegevensverstrekking zelf.</w:t>
      </w:r>
    </w:p>
    <w:p w:rsidR="00000000" w:rsidDel="00000000" w:rsidP="00000000" w:rsidRDefault="00000000" w:rsidRPr="00000000" w14:paraId="000006D3">
      <w:pPr>
        <w:spacing w:after="240" w:before="240"/>
        <w:rPr/>
      </w:pPr>
      <w:r w:rsidDel="00000000" w:rsidR="00000000" w:rsidRPr="00000000">
        <w:rPr>
          <w:rtl w:val="0"/>
        </w:rPr>
        <w:t xml:space="preserve">Daarmee vormt het de schakel tussen besluitvorming en bewijs.</w:t>
      </w:r>
    </w:p>
    <w:p w:rsidR="00000000" w:rsidDel="00000000" w:rsidP="00000000" w:rsidRDefault="00000000" w:rsidRPr="00000000" w14:paraId="000006D4">
      <w:pPr>
        <w:pStyle w:val="Heading2"/>
        <w:keepNext w:val="0"/>
        <w:keepLines w:val="0"/>
        <w:spacing w:after="80"/>
        <w:rPr>
          <w:b w:val="1"/>
          <w:bCs w:val="1"/>
          <w:sz w:val="34"/>
          <w:szCs w:val="34"/>
        </w:rPr>
      </w:pPr>
      <w:bookmarkStart w:colFirst="0" w:colLast="0" w:name="_towl9rkvczlg" w:id="211"/>
      <w:bookmarkEnd w:id="211"/>
      <w:r w:rsidDel="00000000" w:rsidR="00000000" w:rsidRPr="00000000">
        <w:rPr>
          <w:b w:val="1"/>
          <w:bCs w:val="1"/>
          <w:sz w:val="34"/>
          <w:szCs w:val="34"/>
          <w:rtl w:val="0"/>
        </w:rPr>
        <w:t xml:space="preserve">Het verschil tussen gegevens en beschrijving</w:t>
      </w:r>
    </w:p>
    <w:p w:rsidR="00000000" w:rsidDel="00000000" w:rsidP="00000000" w:rsidRDefault="00000000" w:rsidRPr="00000000" w14:paraId="000006D5">
      <w:pPr>
        <w:spacing w:after="240" w:before="240"/>
        <w:rPr/>
      </w:pPr>
      <w:r w:rsidDel="00000000" w:rsidR="00000000" w:rsidRPr="00000000">
        <w:rPr>
          <w:rtl w:val="0"/>
        </w:rPr>
        <w:t xml:space="preserve">Dat onderscheid lijkt op het eerste gezicht subtiel, maar is architectonisch van groot belang.</w:t>
      </w:r>
    </w:p>
    <w:p w:rsidR="00000000" w:rsidDel="00000000" w:rsidP="00000000" w:rsidRDefault="00000000" w:rsidRPr="00000000" w14:paraId="000006D6">
      <w:pPr>
        <w:spacing w:after="240" w:before="240"/>
        <w:rPr/>
      </w:pPr>
      <w:r w:rsidDel="00000000" w:rsidR="00000000" w:rsidRPr="00000000">
        <w:rPr>
          <w:rtl w:val="0"/>
        </w:rPr>
        <w:t xml:space="preserve">De gegevens zelf bevinden zich in de daarvoor aangewezen bronnen. Zij blijven eigendom van de organisaties die daarvoor verantwoordelijk zijn en behouden hun eigen levenscyclus.</w:t>
      </w:r>
    </w:p>
    <w:p w:rsidR="00000000" w:rsidDel="00000000" w:rsidP="00000000" w:rsidRDefault="00000000" w:rsidRPr="00000000" w14:paraId="000006D7">
      <w:pPr>
        <w:spacing w:after="240" w:before="240"/>
        <w:rPr/>
      </w:pPr>
      <w:r w:rsidDel="00000000" w:rsidR="00000000" w:rsidRPr="00000000">
        <w:rPr>
          <w:rtl w:val="0"/>
        </w:rPr>
        <w:t xml:space="preserve">Het manifest beschrijft uitsluitend welke onderdelen uit die bronnen op grond van een concreet beleidsbesluit zijn samengebracht voor één specifieke gegevensverstrekking.</w:t>
      </w:r>
    </w:p>
    <w:p w:rsidR="00000000" w:rsidDel="00000000" w:rsidP="00000000" w:rsidRDefault="00000000" w:rsidRPr="00000000" w14:paraId="000006D8">
      <w:pPr>
        <w:spacing w:after="240" w:before="240"/>
        <w:rPr/>
      </w:pPr>
      <w:r w:rsidDel="00000000" w:rsidR="00000000" w:rsidRPr="00000000">
        <w:rPr>
          <w:rtl w:val="0"/>
        </w:rPr>
        <w:t xml:space="preserve">De architectuur voorkomt daarmee dat bewijs en gegevens met elkaar worden verward.</w:t>
      </w:r>
    </w:p>
    <w:p w:rsidR="00000000" w:rsidDel="00000000" w:rsidP="00000000" w:rsidRDefault="00000000" w:rsidRPr="00000000" w14:paraId="000006D9">
      <w:pPr>
        <w:spacing w:after="240" w:before="240"/>
        <w:rPr/>
      </w:pPr>
      <w:r w:rsidDel="00000000" w:rsidR="00000000" w:rsidRPr="00000000">
        <w:rPr>
          <w:rtl w:val="0"/>
        </w:rPr>
        <w:t xml:space="preserve">Niet de gegevens vormen het bewijs.</w:t>
      </w:r>
    </w:p>
    <w:p w:rsidR="00000000" w:rsidDel="00000000" w:rsidP="00000000" w:rsidRDefault="00000000" w:rsidRPr="00000000" w14:paraId="000006DA">
      <w:pPr>
        <w:spacing w:after="240" w:before="240"/>
        <w:rPr/>
      </w:pPr>
      <w:r w:rsidDel="00000000" w:rsidR="00000000" w:rsidRPr="00000000">
        <w:rPr>
          <w:rtl w:val="0"/>
        </w:rPr>
        <w:t xml:space="preserve">De gecontroleerde beschrijving van de verstrekking doet dat.</w:t>
      </w:r>
    </w:p>
    <w:p w:rsidR="00000000" w:rsidDel="00000000" w:rsidP="00000000" w:rsidRDefault="00000000" w:rsidRPr="00000000" w14:paraId="000006DB">
      <w:pPr>
        <w:pStyle w:val="Heading2"/>
        <w:keepNext w:val="0"/>
        <w:keepLines w:val="0"/>
        <w:spacing w:after="80"/>
        <w:rPr>
          <w:b w:val="1"/>
          <w:bCs w:val="1"/>
          <w:sz w:val="34"/>
          <w:szCs w:val="34"/>
        </w:rPr>
      </w:pPr>
      <w:bookmarkStart w:colFirst="0" w:colLast="0" w:name="_u2w38lk0iobr" w:id="212"/>
      <w:bookmarkEnd w:id="212"/>
      <w:r w:rsidDel="00000000" w:rsidR="00000000" w:rsidRPr="00000000">
        <w:rPr>
          <w:b w:val="1"/>
          <w:bCs w:val="1"/>
          <w:sz w:val="34"/>
          <w:szCs w:val="34"/>
          <w:rtl w:val="0"/>
        </w:rPr>
        <w:t xml:space="preserve">Een momentopname</w:t>
      </w:r>
    </w:p>
    <w:p w:rsidR="00000000" w:rsidDel="00000000" w:rsidP="00000000" w:rsidRDefault="00000000" w:rsidRPr="00000000" w14:paraId="000006DC">
      <w:pPr>
        <w:spacing w:after="240" w:before="240"/>
        <w:rPr/>
      </w:pPr>
      <w:r w:rsidDel="00000000" w:rsidR="00000000" w:rsidRPr="00000000">
        <w:rPr>
          <w:rtl w:val="0"/>
        </w:rPr>
        <w:t xml:space="preserve">Iedere gegevensverstrekking is een momentopname.</w:t>
      </w:r>
    </w:p>
    <w:p w:rsidR="00000000" w:rsidDel="00000000" w:rsidP="00000000" w:rsidRDefault="00000000" w:rsidRPr="00000000" w14:paraId="000006DD">
      <w:pPr>
        <w:spacing w:after="240" w:before="240"/>
        <w:rPr/>
      </w:pPr>
      <w:r w:rsidDel="00000000" w:rsidR="00000000" w:rsidRPr="00000000">
        <w:rPr>
          <w:rtl w:val="0"/>
        </w:rPr>
        <w:t xml:space="preserve">Brongegevens kunnen later veranderen. Registraties kunnen worden gecorrigeerd. Nieuwe informatie kan beschikbaar komen. Dat is een normaal onderdeel van iedere administratieve werkelijkheid.</w:t>
      </w:r>
    </w:p>
    <w:p w:rsidR="00000000" w:rsidDel="00000000" w:rsidP="00000000" w:rsidRDefault="00000000" w:rsidRPr="00000000" w14:paraId="000006DE">
      <w:pPr>
        <w:spacing w:after="240" w:before="240"/>
        <w:rPr/>
      </w:pPr>
      <w:r w:rsidDel="00000000" w:rsidR="00000000" w:rsidRPr="00000000">
        <w:rPr>
          <w:rtl w:val="0"/>
        </w:rPr>
        <w:t xml:space="preserve">Juist daarom mag het bewijs van een eerdere verstrekking niet ongemerkt meeveranderen.</w:t>
      </w:r>
    </w:p>
    <w:p w:rsidR="00000000" w:rsidDel="00000000" w:rsidP="00000000" w:rsidRDefault="00000000" w:rsidRPr="00000000" w14:paraId="000006DF">
      <w:pPr>
        <w:spacing w:after="240" w:before="240"/>
        <w:rPr/>
      </w:pPr>
      <w:r w:rsidDel="00000000" w:rsidR="00000000" w:rsidRPr="00000000">
        <w:rPr>
          <w:rtl w:val="0"/>
        </w:rPr>
        <w:t xml:space="preserve">Op het moment dat een gegevenspakket definitief is samengesteld, wordt het manifest bevroren.</w:t>
      </w:r>
    </w:p>
    <w:p w:rsidR="00000000" w:rsidDel="00000000" w:rsidP="00000000" w:rsidRDefault="00000000" w:rsidRPr="00000000" w14:paraId="000006E0">
      <w:pPr>
        <w:spacing w:after="240" w:before="240"/>
        <w:rPr/>
      </w:pPr>
      <w:r w:rsidDel="00000000" w:rsidR="00000000" w:rsidRPr="00000000">
        <w:rPr>
          <w:rtl w:val="0"/>
        </w:rPr>
        <w:t xml:space="preserve">Niet omdat de werkelijkheid stilstaat.</w:t>
      </w:r>
    </w:p>
    <w:p w:rsidR="00000000" w:rsidDel="00000000" w:rsidP="00000000" w:rsidRDefault="00000000" w:rsidRPr="00000000" w14:paraId="000006E1">
      <w:pPr>
        <w:spacing w:after="240" w:before="240"/>
        <w:rPr/>
      </w:pPr>
      <w:r w:rsidDel="00000000" w:rsidR="00000000" w:rsidRPr="00000000">
        <w:rPr>
          <w:rtl w:val="0"/>
        </w:rPr>
        <w:t xml:space="preserve">Maar omdat het bewijs van een historische gebeurtenis onveranderlijk moet blijven.</w:t>
      </w:r>
    </w:p>
    <w:p w:rsidR="00000000" w:rsidDel="00000000" w:rsidP="00000000" w:rsidRDefault="00000000" w:rsidRPr="00000000" w14:paraId="000006E2">
      <w:pPr>
        <w:spacing w:after="240" w:before="240"/>
        <w:rPr/>
      </w:pPr>
      <w:r w:rsidDel="00000000" w:rsidR="00000000" w:rsidRPr="00000000">
        <w:rPr>
          <w:rtl w:val="0"/>
        </w:rPr>
        <w:t xml:space="preserve">Hierdoor blijft ook jaren later nog controleerbaar welke informatie destijds daadwerkelijk is verstrekt.</w:t>
      </w:r>
    </w:p>
    <w:p w:rsidR="00000000" w:rsidDel="00000000" w:rsidP="00000000" w:rsidRDefault="00000000" w:rsidRPr="00000000" w14:paraId="000006E3">
      <w:pPr>
        <w:pStyle w:val="Heading2"/>
        <w:keepNext w:val="0"/>
        <w:keepLines w:val="0"/>
        <w:spacing w:after="80"/>
        <w:rPr>
          <w:b w:val="1"/>
          <w:bCs w:val="1"/>
          <w:sz w:val="34"/>
          <w:szCs w:val="34"/>
        </w:rPr>
      </w:pPr>
      <w:bookmarkStart w:colFirst="0" w:colLast="0" w:name="_qxpylz7g1c0j" w:id="213"/>
      <w:bookmarkEnd w:id="213"/>
      <w:r w:rsidDel="00000000" w:rsidR="00000000" w:rsidRPr="00000000">
        <w:rPr>
          <w:b w:val="1"/>
          <w:bCs w:val="1"/>
          <w:sz w:val="34"/>
          <w:szCs w:val="34"/>
          <w:rtl w:val="0"/>
        </w:rPr>
        <w:t xml:space="preserve">Bewijs zonder duplicatie</w:t>
      </w:r>
    </w:p>
    <w:p w:rsidR="00000000" w:rsidDel="00000000" w:rsidP="00000000" w:rsidRDefault="00000000" w:rsidRPr="00000000" w14:paraId="000006E4">
      <w:pPr>
        <w:spacing w:after="240" w:before="240"/>
        <w:rPr/>
      </w:pPr>
      <w:r w:rsidDel="00000000" w:rsidR="00000000" w:rsidRPr="00000000">
        <w:rPr>
          <w:rtl w:val="0"/>
        </w:rPr>
        <w:t xml:space="preserve">Een opvallende eigenschap van het manifest is dat het de gegevensverstrekking kan bewijzen zonder alle gegevens opnieuw te hoeven bewaren.</w:t>
      </w:r>
    </w:p>
    <w:p w:rsidR="00000000" w:rsidDel="00000000" w:rsidP="00000000" w:rsidRDefault="00000000" w:rsidRPr="00000000" w14:paraId="000006E5">
      <w:pPr>
        <w:spacing w:after="240" w:before="240"/>
        <w:rPr/>
      </w:pPr>
      <w:r w:rsidDel="00000000" w:rsidR="00000000" w:rsidRPr="00000000">
        <w:rPr>
          <w:rtl w:val="0"/>
        </w:rPr>
        <w:t xml:space="preserve">Dat past binnen het uitgangspunt van dataminimalisatie.</w:t>
      </w:r>
    </w:p>
    <w:p w:rsidR="00000000" w:rsidDel="00000000" w:rsidP="00000000" w:rsidRDefault="00000000" w:rsidRPr="00000000" w14:paraId="000006E6">
      <w:pPr>
        <w:spacing w:after="240" w:before="240"/>
        <w:rPr/>
      </w:pPr>
      <w:r w:rsidDel="00000000" w:rsidR="00000000" w:rsidRPr="00000000">
        <w:rPr>
          <w:rtl w:val="0"/>
        </w:rPr>
        <w:t xml:space="preserve">De architectuur probeert niet een tweede waarheid naast de oorspronkelijke bronnen te creëren.</w:t>
      </w:r>
    </w:p>
    <w:p w:rsidR="00000000" w:rsidDel="00000000" w:rsidP="00000000" w:rsidRDefault="00000000" w:rsidRPr="00000000" w14:paraId="000006E7">
      <w:pPr>
        <w:spacing w:after="240" w:before="240"/>
        <w:rPr/>
      </w:pPr>
      <w:r w:rsidDel="00000000" w:rsidR="00000000" w:rsidRPr="00000000">
        <w:rPr>
          <w:rtl w:val="0"/>
        </w:rPr>
        <w:t xml:space="preserve">Zij legt uitsluitend de noodzakelijke kenmerken vast waarmee de verstrekking later kan worden gereconstrueerd en gecontroleerd.</w:t>
      </w:r>
    </w:p>
    <w:p w:rsidR="00000000" w:rsidDel="00000000" w:rsidP="00000000" w:rsidRDefault="00000000" w:rsidRPr="00000000" w14:paraId="000006E8">
      <w:pPr>
        <w:spacing w:after="240" w:before="240"/>
        <w:rPr/>
      </w:pPr>
      <w:r w:rsidDel="00000000" w:rsidR="00000000" w:rsidRPr="00000000">
        <w:rPr>
          <w:rtl w:val="0"/>
        </w:rPr>
        <w:t xml:space="preserve">Daardoor ontstaat een elegant evenwicht.</w:t>
      </w:r>
    </w:p>
    <w:p w:rsidR="00000000" w:rsidDel="00000000" w:rsidP="00000000" w:rsidRDefault="00000000" w:rsidRPr="00000000" w14:paraId="000006E9">
      <w:pPr>
        <w:spacing w:after="240" w:before="240"/>
        <w:rPr/>
      </w:pPr>
      <w:r w:rsidDel="00000000" w:rsidR="00000000" w:rsidRPr="00000000">
        <w:rPr>
          <w:rtl w:val="0"/>
        </w:rPr>
        <w:t xml:space="preserve">Zo weinig mogelijk bewaren.</w:t>
      </w:r>
    </w:p>
    <w:p w:rsidR="00000000" w:rsidDel="00000000" w:rsidP="00000000" w:rsidRDefault="00000000" w:rsidRPr="00000000" w14:paraId="000006EA">
      <w:pPr>
        <w:spacing w:after="240" w:before="240"/>
        <w:rPr/>
      </w:pPr>
      <w:r w:rsidDel="00000000" w:rsidR="00000000" w:rsidRPr="00000000">
        <w:rPr>
          <w:rtl w:val="0"/>
        </w:rPr>
        <w:t xml:space="preserve">Maar voldoende om de rechtmatigheid volledig te kunnen aantonen.</w:t>
      </w:r>
    </w:p>
    <w:p w:rsidR="00000000" w:rsidDel="00000000" w:rsidP="00000000" w:rsidRDefault="00000000" w:rsidRPr="00000000" w14:paraId="000006EB">
      <w:pPr>
        <w:pStyle w:val="Heading2"/>
        <w:keepNext w:val="0"/>
        <w:keepLines w:val="0"/>
        <w:spacing w:after="80"/>
        <w:rPr>
          <w:b w:val="1"/>
          <w:bCs w:val="1"/>
          <w:sz w:val="34"/>
          <w:szCs w:val="34"/>
        </w:rPr>
      </w:pPr>
      <w:bookmarkStart w:colFirst="0" w:colLast="0" w:name="_bvj49r5gid6e" w:id="214"/>
      <w:bookmarkEnd w:id="214"/>
      <w:r w:rsidDel="00000000" w:rsidR="00000000" w:rsidRPr="00000000">
        <w:rPr>
          <w:b w:val="1"/>
          <w:bCs w:val="1"/>
          <w:sz w:val="34"/>
          <w:szCs w:val="34"/>
          <w:rtl w:val="0"/>
        </w:rPr>
        <w:t xml:space="preserve">De identiteit van een verstrekking</w:t>
      </w:r>
    </w:p>
    <w:p w:rsidR="00000000" w:rsidDel="00000000" w:rsidP="00000000" w:rsidRDefault="00000000" w:rsidRPr="00000000" w14:paraId="000006EC">
      <w:pPr>
        <w:spacing w:after="240" w:before="240"/>
        <w:rPr/>
      </w:pPr>
      <w:r w:rsidDel="00000000" w:rsidR="00000000" w:rsidRPr="00000000">
        <w:rPr>
          <w:rtl w:val="0"/>
        </w:rPr>
        <w:t xml:space="preserve">Iedere gegevensverstrekking krijgt een eigen identiteit.</w:t>
      </w:r>
    </w:p>
    <w:p w:rsidR="00000000" w:rsidDel="00000000" w:rsidP="00000000" w:rsidRDefault="00000000" w:rsidRPr="00000000" w14:paraId="000006ED">
      <w:pPr>
        <w:spacing w:after="240" w:before="240"/>
        <w:rPr/>
      </w:pPr>
      <w:r w:rsidDel="00000000" w:rsidR="00000000" w:rsidRPr="00000000">
        <w:rPr>
          <w:rtl w:val="0"/>
        </w:rPr>
        <w:t xml:space="preserve">Niet om administratieve redenen, maar omdat iedere verstrekking een zelfstandige gebeurtenis vormt binnen de bewijsketen.</w:t>
      </w:r>
    </w:p>
    <w:p w:rsidR="00000000" w:rsidDel="00000000" w:rsidP="00000000" w:rsidRDefault="00000000" w:rsidRPr="00000000" w14:paraId="000006EE">
      <w:pPr>
        <w:spacing w:after="240" w:before="240"/>
        <w:rPr/>
      </w:pPr>
      <w:r w:rsidDel="00000000" w:rsidR="00000000" w:rsidRPr="00000000">
        <w:rPr>
          <w:rtl w:val="0"/>
        </w:rPr>
        <w:t xml:space="preserve">Twee verstrekkingen kunnen gebaseerd zijn op dezelfde autorisatie en hetzelfde beleidsbesluit, maar toch verschillen doordat de context, de brongegevens of het tijdstip anders zijn.</w:t>
      </w:r>
    </w:p>
    <w:p w:rsidR="00000000" w:rsidDel="00000000" w:rsidP="00000000" w:rsidRDefault="00000000" w:rsidRPr="00000000" w14:paraId="000006EF">
      <w:pPr>
        <w:spacing w:after="240" w:before="240"/>
        <w:rPr/>
      </w:pPr>
      <w:r w:rsidDel="00000000" w:rsidR="00000000" w:rsidRPr="00000000">
        <w:rPr>
          <w:rtl w:val="0"/>
        </w:rPr>
        <w:t xml:space="preserve">Het manifest maakt deze verschillen zichtbaar zonder de onderliggende architectuur ingewikkelder te maken.</w:t>
      </w:r>
    </w:p>
    <w:p w:rsidR="00000000" w:rsidDel="00000000" w:rsidP="00000000" w:rsidRDefault="00000000" w:rsidRPr="00000000" w14:paraId="000006F0">
      <w:pPr>
        <w:spacing w:after="240" w:before="240"/>
        <w:rPr/>
      </w:pPr>
      <w:r w:rsidDel="00000000" w:rsidR="00000000" w:rsidRPr="00000000">
        <w:rPr>
          <w:rtl w:val="0"/>
        </w:rPr>
        <w:t xml:space="preserve">Daardoor ontstaat een nauwkeurige relatie tussen besluit, uitvoering en resultaat.</w:t>
      </w:r>
    </w:p>
    <w:p w:rsidR="00000000" w:rsidDel="00000000" w:rsidP="00000000" w:rsidRDefault="00000000" w:rsidRPr="00000000" w14:paraId="000006F1">
      <w:pPr>
        <w:pStyle w:val="Heading2"/>
        <w:keepNext w:val="0"/>
        <w:keepLines w:val="0"/>
        <w:spacing w:after="80"/>
        <w:rPr>
          <w:b w:val="1"/>
          <w:bCs w:val="1"/>
          <w:sz w:val="34"/>
          <w:szCs w:val="34"/>
        </w:rPr>
      </w:pPr>
      <w:bookmarkStart w:colFirst="0" w:colLast="0" w:name="_dytkobsbkjk0" w:id="215"/>
      <w:bookmarkEnd w:id="215"/>
      <w:r w:rsidDel="00000000" w:rsidR="00000000" w:rsidRPr="00000000">
        <w:rPr>
          <w:b w:val="1"/>
          <w:bCs w:val="1"/>
          <w:sz w:val="34"/>
          <w:szCs w:val="34"/>
          <w:rtl w:val="0"/>
        </w:rPr>
        <w:t xml:space="preserve">Het geheugen van de architectuur</w:t>
      </w:r>
    </w:p>
    <w:p w:rsidR="00000000" w:rsidDel="00000000" w:rsidP="00000000" w:rsidRDefault="00000000" w:rsidRPr="00000000" w14:paraId="000006F2">
      <w:pPr>
        <w:spacing w:after="240" w:before="240"/>
        <w:rPr/>
      </w:pPr>
      <w:r w:rsidDel="00000000" w:rsidR="00000000" w:rsidRPr="00000000">
        <w:rPr>
          <w:rtl w:val="0"/>
        </w:rPr>
        <w:t xml:space="preserve">Wanneer de voorgaande hoofdstukken worden teruggelezen, ontstaat geleidelijk een patroon.</w:t>
      </w:r>
    </w:p>
    <w:p w:rsidR="00000000" w:rsidDel="00000000" w:rsidP="00000000" w:rsidRDefault="00000000" w:rsidRPr="00000000" w14:paraId="000006F3">
      <w:pPr>
        <w:spacing w:after="240" w:before="240"/>
        <w:rPr/>
      </w:pPr>
      <w:r w:rsidDel="00000000" w:rsidR="00000000" w:rsidRPr="00000000">
        <w:rPr>
          <w:rtl w:val="0"/>
        </w:rPr>
        <w:t xml:space="preserve">De Authorization Service bewaart de rechtsgrond.</w:t>
      </w:r>
    </w:p>
    <w:p w:rsidR="00000000" w:rsidDel="00000000" w:rsidP="00000000" w:rsidRDefault="00000000" w:rsidRPr="00000000" w14:paraId="000006F4">
      <w:pPr>
        <w:spacing w:after="240" w:before="240"/>
        <w:rPr/>
      </w:pPr>
      <w:r w:rsidDel="00000000" w:rsidR="00000000" w:rsidRPr="00000000">
        <w:rPr>
          <w:rtl w:val="0"/>
        </w:rPr>
        <w:t xml:space="preserve">Het Policy Decision Point bewaart het beleidsbesluit.</w:t>
      </w:r>
    </w:p>
    <w:p w:rsidR="00000000" w:rsidDel="00000000" w:rsidP="00000000" w:rsidRDefault="00000000" w:rsidRPr="00000000" w14:paraId="000006F5">
      <w:pPr>
        <w:spacing w:after="240" w:before="240"/>
        <w:rPr/>
      </w:pPr>
      <w:r w:rsidDel="00000000" w:rsidR="00000000" w:rsidRPr="00000000">
        <w:rPr>
          <w:rtl w:val="0"/>
        </w:rPr>
        <w:t xml:space="preserve">Het Policy Enforcement Point bewaakt de correcte uitvoering.</w:t>
      </w:r>
    </w:p>
    <w:p w:rsidR="00000000" w:rsidDel="00000000" w:rsidP="00000000" w:rsidRDefault="00000000" w:rsidRPr="00000000" w14:paraId="000006F6">
      <w:pPr>
        <w:spacing w:after="240" w:before="240"/>
        <w:rPr/>
      </w:pPr>
      <w:r w:rsidDel="00000000" w:rsidR="00000000" w:rsidRPr="00000000">
        <w:rPr>
          <w:rtl w:val="0"/>
        </w:rPr>
        <w:t xml:space="preserve">Het DataPackageManifest bewaart de identiteit van de uiteindelijke verstrekking.</w:t>
      </w:r>
    </w:p>
    <w:p w:rsidR="00000000" w:rsidDel="00000000" w:rsidP="00000000" w:rsidRDefault="00000000" w:rsidRPr="00000000" w14:paraId="000006F7">
      <w:pPr>
        <w:spacing w:after="240" w:before="240"/>
        <w:rPr/>
      </w:pPr>
      <w:r w:rsidDel="00000000" w:rsidR="00000000" w:rsidRPr="00000000">
        <w:rPr>
          <w:rtl w:val="0"/>
        </w:rPr>
        <w:t xml:space="preserve">Iedere component voegt daarmee een eigen laag toe aan dezelfde bewijsketen.</w:t>
      </w:r>
    </w:p>
    <w:p w:rsidR="00000000" w:rsidDel="00000000" w:rsidP="00000000" w:rsidRDefault="00000000" w:rsidRPr="00000000" w14:paraId="000006F8">
      <w:pPr>
        <w:spacing w:after="240" w:before="240"/>
        <w:rPr/>
      </w:pPr>
      <w:r w:rsidDel="00000000" w:rsidR="00000000" w:rsidRPr="00000000">
        <w:rPr>
          <w:rtl w:val="0"/>
        </w:rPr>
        <w:t xml:space="preserve">Geen van deze componenten kan de rol van een andere overnemen.</w:t>
      </w:r>
    </w:p>
    <w:p w:rsidR="00000000" w:rsidDel="00000000" w:rsidP="00000000" w:rsidRDefault="00000000" w:rsidRPr="00000000" w14:paraId="000006F9">
      <w:pPr>
        <w:spacing w:after="240" w:before="240"/>
        <w:rPr/>
      </w:pPr>
      <w:r w:rsidDel="00000000" w:rsidR="00000000" w:rsidRPr="00000000">
        <w:rPr>
          <w:rtl w:val="0"/>
        </w:rPr>
        <w:t xml:space="preserve">Juist hun onderlinge samenhang maakt reconstructie mogelijk wanneer achteraf vragen ontstaan over de rechtmatigheid van een gegevensverstrekking.</w:t>
      </w:r>
    </w:p>
    <w:p w:rsidR="00000000" w:rsidDel="00000000" w:rsidP="00000000" w:rsidRDefault="00000000" w:rsidRPr="00000000" w14:paraId="000006FA">
      <w:pPr>
        <w:pStyle w:val="Heading2"/>
        <w:keepNext w:val="0"/>
        <w:keepLines w:val="0"/>
        <w:spacing w:after="80"/>
        <w:rPr>
          <w:b w:val="1"/>
          <w:bCs w:val="1"/>
          <w:sz w:val="34"/>
          <w:szCs w:val="34"/>
        </w:rPr>
      </w:pPr>
      <w:bookmarkStart w:colFirst="0" w:colLast="0" w:name="_e6e2ibyxzrxt" w:id="216"/>
      <w:bookmarkEnd w:id="216"/>
      <w:r w:rsidDel="00000000" w:rsidR="00000000" w:rsidRPr="00000000">
        <w:rPr>
          <w:b w:val="1"/>
          <w:bCs w:val="1"/>
          <w:sz w:val="34"/>
          <w:szCs w:val="34"/>
          <w:rtl w:val="0"/>
        </w:rPr>
        <w:t xml:space="preserve">Van uitvoering naar geschiedenis</w:t>
      </w:r>
    </w:p>
    <w:p w:rsidR="00000000" w:rsidDel="00000000" w:rsidP="00000000" w:rsidRDefault="00000000" w:rsidRPr="00000000" w14:paraId="000006FB">
      <w:pPr>
        <w:spacing w:after="240" w:before="240"/>
        <w:rPr/>
      </w:pPr>
      <w:r w:rsidDel="00000000" w:rsidR="00000000" w:rsidRPr="00000000">
        <w:rPr>
          <w:rtl w:val="0"/>
        </w:rPr>
        <w:t xml:space="preserve">Het manifest vormt daarmee meer dan een technisch document.</w:t>
      </w:r>
    </w:p>
    <w:p w:rsidR="00000000" w:rsidDel="00000000" w:rsidP="00000000" w:rsidRDefault="00000000" w:rsidRPr="00000000" w14:paraId="000006FC">
      <w:pPr>
        <w:spacing w:after="240" w:before="240"/>
        <w:rPr/>
      </w:pPr>
      <w:r w:rsidDel="00000000" w:rsidR="00000000" w:rsidRPr="00000000">
        <w:rPr>
          <w:rtl w:val="0"/>
        </w:rPr>
        <w:t xml:space="preserve">Het markeert het moment waarop uitvoering geschiedenis wordt.</w:t>
      </w:r>
    </w:p>
    <w:p w:rsidR="00000000" w:rsidDel="00000000" w:rsidP="00000000" w:rsidRDefault="00000000" w:rsidRPr="00000000" w14:paraId="000006FD">
      <w:pPr>
        <w:spacing w:after="240" w:before="240"/>
        <w:rPr/>
      </w:pPr>
      <w:r w:rsidDel="00000000" w:rsidR="00000000" w:rsidRPr="00000000">
        <w:rPr>
          <w:rtl w:val="0"/>
        </w:rPr>
        <w:t xml:space="preserve">Vanaf dat ogenblik is de gegevensverstrekking niet langer uitsluitend een proces dat plaatsvindt, maar een gebeurtenis die kan worden aangetoond, onderzocht en verantwoord.</w:t>
      </w:r>
    </w:p>
    <w:p w:rsidR="00000000" w:rsidDel="00000000" w:rsidP="00000000" w:rsidRDefault="00000000" w:rsidRPr="00000000" w14:paraId="000006FE">
      <w:pPr>
        <w:spacing w:after="240" w:before="240"/>
        <w:rPr/>
      </w:pPr>
      <w:r w:rsidDel="00000000" w:rsidR="00000000" w:rsidRPr="00000000">
        <w:rPr>
          <w:rtl w:val="0"/>
        </w:rPr>
        <w:t xml:space="preserve">Misschien is dat wel de belangrijkste betekenis van het DataPackageManifest.</w:t>
      </w:r>
    </w:p>
    <w:p w:rsidR="00000000" w:rsidDel="00000000" w:rsidP="00000000" w:rsidRDefault="00000000" w:rsidRPr="00000000" w14:paraId="000006FF">
      <w:pPr>
        <w:spacing w:after="240" w:before="240"/>
        <w:rPr/>
      </w:pPr>
      <w:r w:rsidDel="00000000" w:rsidR="00000000" w:rsidRPr="00000000">
        <w:rPr>
          <w:rtl w:val="0"/>
        </w:rPr>
        <w:t xml:space="preserve">Niet dat het beschrijft welke gegevens zijn verstrekt.</w:t>
      </w:r>
    </w:p>
    <w:p w:rsidR="00000000" w:rsidDel="00000000" w:rsidP="00000000" w:rsidRDefault="00000000" w:rsidRPr="00000000" w14:paraId="00000700">
      <w:pPr>
        <w:spacing w:after="240" w:before="240"/>
        <w:rPr/>
      </w:pPr>
      <w:r w:rsidDel="00000000" w:rsidR="00000000" w:rsidRPr="00000000">
        <w:rPr>
          <w:rtl w:val="0"/>
        </w:rPr>
        <w:t xml:space="preserve">Maar dat het ervoor zorgt dat deze beschrijving zelf een betrouwbaar onderdeel wordt van de institutionele herinnering van de architectuur.</w:t>
      </w:r>
    </w:p>
    <w:p w:rsidR="00000000" w:rsidDel="00000000" w:rsidP="00000000" w:rsidRDefault="00000000" w:rsidRPr="00000000" w14:paraId="00000701">
      <w:pPr>
        <w:spacing w:after="240" w:before="240"/>
        <w:rPr/>
      </w:pPr>
      <w:r w:rsidDel="00000000" w:rsidR="00000000" w:rsidRPr="00000000">
        <w:rPr>
          <w:rtl w:val="0"/>
        </w:rPr>
        <w:t xml:space="preserve">En juist doordat deze herinnering onveranderlijk blijft, ontstaat ruimte voor de volgende stap. Niet langer de vraag </w:t>
      </w:r>
      <w:r w:rsidDel="00000000" w:rsidR="00000000" w:rsidRPr="00000000">
        <w:rPr>
          <w:i w:val="1"/>
          <w:iCs w:val="1"/>
          <w:rtl w:val="0"/>
        </w:rPr>
        <w:t xml:space="preserve">wat</w:t>
      </w:r>
      <w:r w:rsidDel="00000000" w:rsidR="00000000" w:rsidRPr="00000000">
        <w:rPr>
          <w:rtl w:val="0"/>
        </w:rPr>
        <w:t xml:space="preserve"> is verstrekt, maar hoe de volledige keten van gebeurtenissen, besluiten en bewijs met elkaar verbonden blijft. Daarmee dient zich als vanzelf de volgende bouwsteen van de referentiearchitectuur aan: de Evidence Service.</w:t>
      </w:r>
    </w:p>
    <w:p w:rsidR="00000000" w:rsidDel="00000000" w:rsidP="00000000" w:rsidRDefault="00000000" w:rsidRPr="00000000" w14:paraId="00000702">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703">
      <w:pPr>
        <w:pStyle w:val="Heading1"/>
        <w:keepNext w:val="0"/>
        <w:keepLines w:val="0"/>
        <w:spacing w:before="480"/>
        <w:rPr>
          <w:b w:val="1"/>
          <w:bCs w:val="1"/>
          <w:sz w:val="46"/>
          <w:szCs w:val="46"/>
        </w:rPr>
      </w:pPr>
      <w:bookmarkStart w:colFirst="0" w:colLast="0" w:name="_ecbxeycxgmy1" w:id="217"/>
      <w:bookmarkEnd w:id="217"/>
      <w:r w:rsidDel="00000000" w:rsidR="00000000" w:rsidRPr="00000000">
        <w:rPr>
          <w:b w:val="1"/>
          <w:bCs w:val="1"/>
          <w:sz w:val="46"/>
          <w:szCs w:val="46"/>
          <w:rtl w:val="0"/>
        </w:rPr>
        <w:t xml:space="preserve">Hoofdstuk 9</w:t>
      </w:r>
    </w:p>
    <w:p w:rsidR="00000000" w:rsidDel="00000000" w:rsidP="00000000" w:rsidRDefault="00000000" w:rsidRPr="00000000" w14:paraId="00000704">
      <w:pPr>
        <w:pStyle w:val="Heading1"/>
        <w:keepNext w:val="0"/>
        <w:keepLines w:val="0"/>
        <w:spacing w:before="480"/>
        <w:rPr>
          <w:b w:val="1"/>
          <w:bCs w:val="1"/>
          <w:sz w:val="46"/>
          <w:szCs w:val="46"/>
        </w:rPr>
      </w:pPr>
      <w:bookmarkStart w:colFirst="0" w:colLast="0" w:name="_d8hkm0b1mb6m" w:id="218"/>
      <w:bookmarkEnd w:id="218"/>
      <w:r w:rsidDel="00000000" w:rsidR="00000000" w:rsidRPr="00000000">
        <w:rPr>
          <w:b w:val="1"/>
          <w:bCs w:val="1"/>
          <w:sz w:val="46"/>
          <w:szCs w:val="46"/>
          <w:rtl w:val="0"/>
        </w:rPr>
        <w:t xml:space="preserve">De Evidence Service</w:t>
      </w:r>
    </w:p>
    <w:p w:rsidR="00000000" w:rsidDel="00000000" w:rsidP="00000000" w:rsidRDefault="00000000" w:rsidRPr="00000000" w14:paraId="00000705">
      <w:pPr>
        <w:pStyle w:val="Heading2"/>
        <w:keepNext w:val="0"/>
        <w:keepLines w:val="0"/>
        <w:spacing w:after="80"/>
        <w:rPr>
          <w:b w:val="1"/>
          <w:bCs w:val="1"/>
          <w:sz w:val="34"/>
          <w:szCs w:val="34"/>
        </w:rPr>
      </w:pPr>
      <w:bookmarkStart w:colFirst="0" w:colLast="0" w:name="_73fila3s2gbu" w:id="219"/>
      <w:bookmarkEnd w:id="219"/>
      <w:r w:rsidDel="00000000" w:rsidR="00000000" w:rsidRPr="00000000">
        <w:rPr>
          <w:b w:val="1"/>
          <w:bCs w:val="1"/>
          <w:sz w:val="34"/>
          <w:szCs w:val="34"/>
          <w:rtl w:val="0"/>
        </w:rPr>
        <w:t xml:space="preserve">Hoe bewijs je dat een gegevensverstrekking werkelijk zo heeft plaatsgevonden?</w:t>
      </w:r>
    </w:p>
    <w:p w:rsidR="00000000" w:rsidDel="00000000" w:rsidP="00000000" w:rsidRDefault="00000000" w:rsidRPr="00000000" w14:paraId="00000706">
      <w:pPr>
        <w:pStyle w:val="Heading3"/>
        <w:keepNext w:val="0"/>
        <w:keepLines w:val="0"/>
        <w:spacing w:before="280"/>
        <w:rPr>
          <w:b w:val="1"/>
          <w:bCs w:val="1"/>
          <w:color w:val="000000"/>
          <w:sz w:val="26"/>
          <w:szCs w:val="26"/>
        </w:rPr>
      </w:pPr>
      <w:bookmarkStart w:colFirst="0" w:colLast="0" w:name="_kkeu69i26n2c" w:id="220"/>
      <w:bookmarkEnd w:id="220"/>
      <w:r w:rsidDel="00000000" w:rsidR="00000000" w:rsidRPr="00000000">
        <w:rPr>
          <w:b w:val="1"/>
          <w:bCs w:val="1"/>
          <w:color w:val="000000"/>
          <w:sz w:val="26"/>
          <w:szCs w:val="26"/>
          <w:rtl w:val="0"/>
        </w:rPr>
        <w:t xml:space="preserve">Bewijskaart</w:t>
      </w:r>
    </w:p>
    <w:p w:rsidR="00000000" w:rsidDel="00000000" w:rsidP="00000000" w:rsidRDefault="00000000" w:rsidRPr="00000000" w14:paraId="00000707">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708">
      <w:pPr>
        <w:spacing w:after="240" w:before="240"/>
        <w:rPr/>
      </w:pPr>
      <w:r w:rsidDel="00000000" w:rsidR="00000000" w:rsidRPr="00000000">
        <w:rPr>
          <w:rtl w:val="0"/>
        </w:rPr>
        <w:t xml:space="preserve">Hoe kan de volledige levensloop van een gegevensverstrekking onafhankelijk worden aangetoond, ook wanneer deze jaren later opnieuw moet worden beoordeeld?</w:t>
      </w:r>
    </w:p>
    <w:p w:rsidR="00000000" w:rsidDel="00000000" w:rsidP="00000000" w:rsidRDefault="00000000" w:rsidRPr="00000000" w14:paraId="00000709">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70A">
      <w:pPr>
        <w:numPr>
          <w:ilvl w:val="0"/>
          <w:numId w:val="19"/>
        </w:numPr>
        <w:spacing w:after="0" w:afterAutospacing="0" w:before="240"/>
        <w:ind w:left="720" w:hanging="360"/>
      </w:pPr>
      <w:r w:rsidDel="00000000" w:rsidR="00000000" w:rsidRPr="00000000">
        <w:rPr>
          <w:rtl w:val="0"/>
        </w:rPr>
        <w:t xml:space="preserve">Artikel VI · Onveranderlijkheid</w:t>
      </w:r>
    </w:p>
    <w:p w:rsidR="00000000" w:rsidDel="00000000" w:rsidP="00000000" w:rsidRDefault="00000000" w:rsidRPr="00000000" w14:paraId="0000070B">
      <w:pPr>
        <w:numPr>
          <w:ilvl w:val="0"/>
          <w:numId w:val="19"/>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70C">
      <w:pPr>
        <w:numPr>
          <w:ilvl w:val="0"/>
          <w:numId w:val="19"/>
        </w:numPr>
        <w:spacing w:after="0" w:afterAutospacing="0" w:before="0" w:beforeAutospacing="0"/>
        <w:ind w:left="720" w:hanging="360"/>
      </w:pPr>
      <w:r w:rsidDel="00000000" w:rsidR="00000000" w:rsidRPr="00000000">
        <w:rPr>
          <w:rtl w:val="0"/>
        </w:rPr>
        <w:t xml:space="preserve">Artikel VIII · Verifieerbare bewijsketen</w:t>
      </w:r>
    </w:p>
    <w:p w:rsidR="00000000" w:rsidDel="00000000" w:rsidP="00000000" w:rsidRDefault="00000000" w:rsidRPr="00000000" w14:paraId="0000070D">
      <w:pPr>
        <w:numPr>
          <w:ilvl w:val="0"/>
          <w:numId w:val="19"/>
        </w:numPr>
        <w:spacing w:after="0" w:afterAutospacing="0" w:before="0" w:beforeAutospacing="0"/>
        <w:ind w:left="720" w:hanging="360"/>
      </w:pPr>
      <w:r w:rsidDel="00000000" w:rsidR="00000000" w:rsidRPr="00000000">
        <w:rPr>
          <w:rtl w:val="0"/>
        </w:rPr>
        <w:t xml:space="preserve">Artikel XI · Transparantie</w:t>
      </w:r>
    </w:p>
    <w:p w:rsidR="00000000" w:rsidDel="00000000" w:rsidP="00000000" w:rsidRDefault="00000000" w:rsidRPr="00000000" w14:paraId="0000070E">
      <w:pPr>
        <w:numPr>
          <w:ilvl w:val="0"/>
          <w:numId w:val="19"/>
        </w:numPr>
        <w:spacing w:after="240" w:before="0" w:beforeAutospacing="0"/>
        <w:ind w:left="720" w:hanging="360"/>
      </w:pPr>
      <w:r w:rsidDel="00000000" w:rsidR="00000000" w:rsidRPr="00000000">
        <w:rPr>
          <w:rtl w:val="0"/>
        </w:rPr>
        <w:t xml:space="preserve">Artikel XII · Bewijs boven vertrouwen</w:t>
      </w:r>
    </w:p>
    <w:p w:rsidR="00000000" w:rsidDel="00000000" w:rsidP="00000000" w:rsidRDefault="00000000" w:rsidRPr="00000000" w14:paraId="0000070F">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710">
      <w:pPr>
        <w:numPr>
          <w:ilvl w:val="0"/>
          <w:numId w:val="49"/>
        </w:numPr>
        <w:spacing w:after="0" w:afterAutospacing="0" w:before="240"/>
        <w:ind w:left="720" w:hanging="360"/>
      </w:pPr>
      <w:r w:rsidDel="00000000" w:rsidR="00000000" w:rsidRPr="00000000">
        <w:rPr>
          <w:rtl w:val="0"/>
        </w:rPr>
        <w:t xml:space="preserve">Iedere relevante gebeurtenis wordt vastgelegd.</w:t>
      </w:r>
    </w:p>
    <w:p w:rsidR="00000000" w:rsidDel="00000000" w:rsidP="00000000" w:rsidRDefault="00000000" w:rsidRPr="00000000" w14:paraId="00000711">
      <w:pPr>
        <w:numPr>
          <w:ilvl w:val="0"/>
          <w:numId w:val="49"/>
        </w:numPr>
        <w:spacing w:after="0" w:afterAutospacing="0" w:before="0" w:beforeAutospacing="0"/>
        <w:ind w:left="720" w:hanging="360"/>
      </w:pPr>
      <w:r w:rsidDel="00000000" w:rsidR="00000000" w:rsidRPr="00000000">
        <w:rPr>
          <w:rtl w:val="0"/>
        </w:rPr>
        <w:t xml:space="preserve">Bewijs is onafhankelijk van de uitvoering.</w:t>
      </w:r>
    </w:p>
    <w:p w:rsidR="00000000" w:rsidDel="00000000" w:rsidP="00000000" w:rsidRDefault="00000000" w:rsidRPr="00000000" w14:paraId="00000712">
      <w:pPr>
        <w:numPr>
          <w:ilvl w:val="0"/>
          <w:numId w:val="49"/>
        </w:numPr>
        <w:spacing w:after="0" w:afterAutospacing="0" w:before="0" w:beforeAutospacing="0"/>
        <w:ind w:left="720" w:hanging="360"/>
      </w:pPr>
      <w:r w:rsidDel="00000000" w:rsidR="00000000" w:rsidRPr="00000000">
        <w:rPr>
          <w:rtl w:val="0"/>
        </w:rPr>
        <w:t xml:space="preserve">De bewijsketen is volledig reconstrueerbaar.</w:t>
      </w:r>
    </w:p>
    <w:p w:rsidR="00000000" w:rsidDel="00000000" w:rsidP="00000000" w:rsidRDefault="00000000" w:rsidRPr="00000000" w14:paraId="00000713">
      <w:pPr>
        <w:numPr>
          <w:ilvl w:val="0"/>
          <w:numId w:val="49"/>
        </w:numPr>
        <w:spacing w:after="0" w:afterAutospacing="0" w:before="0" w:beforeAutospacing="0"/>
        <w:ind w:left="720" w:hanging="360"/>
      </w:pPr>
      <w:r w:rsidDel="00000000" w:rsidR="00000000" w:rsidRPr="00000000">
        <w:rPr>
          <w:rtl w:val="0"/>
        </w:rPr>
        <w:t xml:space="preserve">Bewijs blijft beschikbaar zolang verantwoording noodzakelijk is.</w:t>
      </w:r>
    </w:p>
    <w:p w:rsidR="00000000" w:rsidDel="00000000" w:rsidP="00000000" w:rsidRDefault="00000000" w:rsidRPr="00000000" w14:paraId="00000714">
      <w:pPr>
        <w:numPr>
          <w:ilvl w:val="0"/>
          <w:numId w:val="49"/>
        </w:numPr>
        <w:spacing w:after="240" w:before="0" w:beforeAutospacing="0"/>
        <w:ind w:left="720" w:hanging="360"/>
      </w:pPr>
      <w:r w:rsidDel="00000000" w:rsidR="00000000" w:rsidRPr="00000000">
        <w:rPr>
          <w:rtl w:val="0"/>
        </w:rPr>
        <w:t xml:space="preserve">Vastgelegde gebeurtenissen zijn niet ongemerkt wijzigbaar.</w:t>
      </w:r>
    </w:p>
    <w:p w:rsidR="00000000" w:rsidDel="00000000" w:rsidP="00000000" w:rsidRDefault="00000000" w:rsidRPr="00000000" w14:paraId="00000715">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716">
      <w:pPr>
        <w:numPr>
          <w:ilvl w:val="0"/>
          <w:numId w:val="43"/>
        </w:numPr>
        <w:spacing w:after="0" w:afterAutospacing="0" w:before="240"/>
        <w:ind w:left="720" w:hanging="360"/>
      </w:pPr>
      <w:r w:rsidDel="00000000" w:rsidR="00000000" w:rsidRPr="00000000">
        <w:rPr>
          <w:rtl w:val="0"/>
        </w:rPr>
        <w:t xml:space="preserve">Een zelfstandige Evidence Service.</w:t>
      </w:r>
    </w:p>
    <w:p w:rsidR="00000000" w:rsidDel="00000000" w:rsidP="00000000" w:rsidRDefault="00000000" w:rsidRPr="00000000" w14:paraId="00000717">
      <w:pPr>
        <w:numPr>
          <w:ilvl w:val="0"/>
          <w:numId w:val="43"/>
        </w:numPr>
        <w:spacing w:after="0" w:afterAutospacing="0" w:before="0" w:beforeAutospacing="0"/>
        <w:ind w:left="720" w:hanging="360"/>
      </w:pPr>
      <w:r w:rsidDel="00000000" w:rsidR="00000000" w:rsidRPr="00000000">
        <w:rPr>
          <w:rtl w:val="0"/>
        </w:rPr>
        <w:t xml:space="preserve">Registratie van gebeurtenissen in chronologische samenhang.</w:t>
      </w:r>
    </w:p>
    <w:p w:rsidR="00000000" w:rsidDel="00000000" w:rsidP="00000000" w:rsidRDefault="00000000" w:rsidRPr="00000000" w14:paraId="00000718">
      <w:pPr>
        <w:numPr>
          <w:ilvl w:val="0"/>
          <w:numId w:val="43"/>
        </w:numPr>
        <w:spacing w:after="0" w:afterAutospacing="0" w:before="0" w:beforeAutospacing="0"/>
        <w:ind w:left="720" w:hanging="360"/>
      </w:pPr>
      <w:r w:rsidDel="00000000" w:rsidR="00000000" w:rsidRPr="00000000">
        <w:rPr>
          <w:rtl w:val="0"/>
        </w:rPr>
        <w:t xml:space="preserve">Koppeling van bewijs aan autorisatie, beleidsbesluit, uitvoering en manifest.</w:t>
      </w:r>
    </w:p>
    <w:p w:rsidR="00000000" w:rsidDel="00000000" w:rsidP="00000000" w:rsidRDefault="00000000" w:rsidRPr="00000000" w14:paraId="00000719">
      <w:pPr>
        <w:numPr>
          <w:ilvl w:val="0"/>
          <w:numId w:val="43"/>
        </w:numPr>
        <w:spacing w:after="240" w:before="0" w:beforeAutospacing="0"/>
        <w:ind w:left="720" w:hanging="360"/>
      </w:pPr>
      <w:r w:rsidDel="00000000" w:rsidR="00000000" w:rsidRPr="00000000">
        <w:rPr>
          <w:rtl w:val="0"/>
        </w:rPr>
        <w:t xml:space="preserve">Integriteitscontrole op de volledige keten.</w:t>
      </w:r>
    </w:p>
    <w:p w:rsidR="00000000" w:rsidDel="00000000" w:rsidP="00000000" w:rsidRDefault="00000000" w:rsidRPr="00000000" w14:paraId="0000071A">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71B">
      <w:pPr>
        <w:numPr>
          <w:ilvl w:val="0"/>
          <w:numId w:val="69"/>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71C">
      <w:pPr>
        <w:numPr>
          <w:ilvl w:val="0"/>
          <w:numId w:val="69"/>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71D">
      <w:pPr>
        <w:numPr>
          <w:ilvl w:val="0"/>
          <w:numId w:val="69"/>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71E">
      <w:pPr>
        <w:numPr>
          <w:ilvl w:val="0"/>
          <w:numId w:val="69"/>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71F">
      <w:pPr>
        <w:numPr>
          <w:ilvl w:val="0"/>
          <w:numId w:val="69"/>
        </w:numPr>
        <w:spacing w:after="240" w:before="0" w:beforeAutospacing="0"/>
        <w:ind w:left="720" w:hanging="360"/>
      </w:pPr>
      <w:r w:rsidDel="00000000" w:rsidR="00000000" w:rsidRPr="00000000">
        <w:rPr>
          <w:rtl w:val="0"/>
        </w:rPr>
        <w:t xml:space="preserve">Onafhankelijke reconstructietesten</w:t>
      </w:r>
    </w:p>
    <w:p w:rsidR="00000000" w:rsidDel="00000000" w:rsidP="00000000" w:rsidRDefault="00000000" w:rsidRPr="00000000" w14:paraId="00000720">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721">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72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3">
      <w:pPr>
        <w:pStyle w:val="Heading2"/>
        <w:keepNext w:val="0"/>
        <w:keepLines w:val="0"/>
        <w:spacing w:after="80"/>
        <w:rPr>
          <w:b w:val="1"/>
          <w:bCs w:val="1"/>
          <w:sz w:val="34"/>
          <w:szCs w:val="34"/>
        </w:rPr>
      </w:pPr>
      <w:bookmarkStart w:colFirst="0" w:colLast="0" w:name="_jyithqtk5c0d" w:id="221"/>
      <w:bookmarkEnd w:id="221"/>
      <w:r w:rsidDel="00000000" w:rsidR="00000000" w:rsidRPr="00000000">
        <w:rPr>
          <w:b w:val="1"/>
          <w:bCs w:val="1"/>
          <w:sz w:val="34"/>
          <w:szCs w:val="34"/>
          <w:rtl w:val="0"/>
        </w:rPr>
        <w:t xml:space="preserve">Wanneer vertrouwen niet meer voldoende is</w:t>
      </w:r>
    </w:p>
    <w:p w:rsidR="00000000" w:rsidDel="00000000" w:rsidP="00000000" w:rsidRDefault="00000000" w:rsidRPr="00000000" w14:paraId="00000724">
      <w:pPr>
        <w:spacing w:after="240" w:before="240"/>
        <w:rPr/>
      </w:pPr>
      <w:r w:rsidDel="00000000" w:rsidR="00000000" w:rsidRPr="00000000">
        <w:rPr>
          <w:rtl w:val="0"/>
        </w:rPr>
        <w:t xml:space="preserve">Veel informatiesystemen gaan uit van een eenvoudige aanname.</w:t>
      </w:r>
    </w:p>
    <w:p w:rsidR="00000000" w:rsidDel="00000000" w:rsidP="00000000" w:rsidRDefault="00000000" w:rsidRPr="00000000" w14:paraId="00000725">
      <w:pPr>
        <w:spacing w:after="240" w:before="240"/>
        <w:rPr/>
      </w:pPr>
      <w:r w:rsidDel="00000000" w:rsidR="00000000" w:rsidRPr="00000000">
        <w:rPr>
          <w:rtl w:val="0"/>
        </w:rPr>
        <w:t xml:space="preserve">Wanneer een systeem correct heeft gewerkt, mag ervan worden uitgegaan dat de uitkomst juist is.</w:t>
      </w:r>
    </w:p>
    <w:p w:rsidR="00000000" w:rsidDel="00000000" w:rsidP="00000000" w:rsidRDefault="00000000" w:rsidRPr="00000000" w14:paraId="00000726">
      <w:pPr>
        <w:spacing w:after="240" w:before="240"/>
        <w:rPr/>
      </w:pPr>
      <w:r w:rsidDel="00000000" w:rsidR="00000000" w:rsidRPr="00000000">
        <w:rPr>
          <w:rtl w:val="0"/>
        </w:rPr>
        <w:t xml:space="preserve">In de dagelijkse praktijk is dat vaak voldoende.</w:t>
      </w:r>
    </w:p>
    <w:p w:rsidR="00000000" w:rsidDel="00000000" w:rsidP="00000000" w:rsidRDefault="00000000" w:rsidRPr="00000000" w14:paraId="00000727">
      <w:pPr>
        <w:spacing w:after="240" w:before="240"/>
        <w:rPr/>
      </w:pPr>
      <w:r w:rsidDel="00000000" w:rsidR="00000000" w:rsidRPr="00000000">
        <w:rPr>
          <w:rtl w:val="0"/>
        </w:rPr>
        <w:t xml:space="preserve">Maar zodra een burger een besluit betwist, een toezichthouder onderzoek doet of een rechter om uitleg vraagt, verandert de vraag.</w:t>
      </w:r>
    </w:p>
    <w:p w:rsidR="00000000" w:rsidDel="00000000" w:rsidP="00000000" w:rsidRDefault="00000000" w:rsidRPr="00000000" w14:paraId="00000728">
      <w:pPr>
        <w:spacing w:after="240" w:before="240"/>
        <w:rPr/>
      </w:pPr>
      <w:r w:rsidDel="00000000" w:rsidR="00000000" w:rsidRPr="00000000">
        <w:rPr>
          <w:rtl w:val="0"/>
        </w:rPr>
        <w:t xml:space="preserve">Dan is niet langer van belang of een systeem zegt dat het correct heeft gehandeld.</w:t>
      </w:r>
    </w:p>
    <w:p w:rsidR="00000000" w:rsidDel="00000000" w:rsidP="00000000" w:rsidRDefault="00000000" w:rsidRPr="00000000" w14:paraId="00000729">
      <w:pPr>
        <w:spacing w:after="240" w:before="240"/>
        <w:rPr/>
      </w:pPr>
      <w:r w:rsidDel="00000000" w:rsidR="00000000" w:rsidRPr="00000000">
        <w:rPr>
          <w:rtl w:val="0"/>
        </w:rPr>
        <w:t xml:space="preserve">Dan moet kunnen worden aangetoond hoe dat handelen tot stand is gekomen.</w:t>
      </w:r>
    </w:p>
    <w:p w:rsidR="00000000" w:rsidDel="00000000" w:rsidP="00000000" w:rsidRDefault="00000000" w:rsidRPr="00000000" w14:paraId="0000072A">
      <w:pPr>
        <w:spacing w:after="240" w:before="240"/>
        <w:rPr/>
      </w:pPr>
      <w:r w:rsidDel="00000000" w:rsidR="00000000" w:rsidRPr="00000000">
        <w:rPr>
          <w:rtl w:val="0"/>
        </w:rPr>
        <w:t xml:space="preserve">Dat is het moment waarop bewijs belangrijker wordt dan vertrouwen.</w:t>
      </w:r>
    </w:p>
    <w:p w:rsidR="00000000" w:rsidDel="00000000" w:rsidP="00000000" w:rsidRDefault="00000000" w:rsidRPr="00000000" w14:paraId="0000072B">
      <w:pPr>
        <w:pStyle w:val="Heading2"/>
        <w:keepNext w:val="0"/>
        <w:keepLines w:val="0"/>
        <w:spacing w:after="80"/>
        <w:rPr>
          <w:b w:val="1"/>
          <w:bCs w:val="1"/>
          <w:sz w:val="34"/>
          <w:szCs w:val="34"/>
        </w:rPr>
      </w:pPr>
      <w:bookmarkStart w:colFirst="0" w:colLast="0" w:name="_kaoe2dqhtlul" w:id="222"/>
      <w:bookmarkEnd w:id="222"/>
      <w:r w:rsidDel="00000000" w:rsidR="00000000" w:rsidRPr="00000000">
        <w:rPr>
          <w:b w:val="1"/>
          <w:bCs w:val="1"/>
          <w:sz w:val="34"/>
          <w:szCs w:val="34"/>
          <w:rtl w:val="0"/>
        </w:rPr>
        <w:t xml:space="preserve">Een gebeurtenis laat sporen na</w:t>
      </w:r>
    </w:p>
    <w:p w:rsidR="00000000" w:rsidDel="00000000" w:rsidP="00000000" w:rsidRDefault="00000000" w:rsidRPr="00000000" w14:paraId="0000072C">
      <w:pPr>
        <w:spacing w:after="240" w:before="240"/>
        <w:rPr/>
      </w:pPr>
      <w:r w:rsidDel="00000000" w:rsidR="00000000" w:rsidRPr="00000000">
        <w:rPr>
          <w:rtl w:val="0"/>
        </w:rPr>
        <w:t xml:space="preserve">Iedere gegevensverstrekking bestaat uit een reeks gebeurtenissen.</w:t>
      </w:r>
    </w:p>
    <w:p w:rsidR="00000000" w:rsidDel="00000000" w:rsidP="00000000" w:rsidRDefault="00000000" w:rsidRPr="00000000" w14:paraId="0000072D">
      <w:pPr>
        <w:spacing w:after="240" w:before="240"/>
        <w:rPr/>
      </w:pPr>
      <w:r w:rsidDel="00000000" w:rsidR="00000000" w:rsidRPr="00000000">
        <w:rPr>
          <w:rtl w:val="0"/>
        </w:rPr>
        <w:t xml:space="preserve">Een burger verleent toestemming.</w:t>
      </w:r>
    </w:p>
    <w:p w:rsidR="00000000" w:rsidDel="00000000" w:rsidP="00000000" w:rsidRDefault="00000000" w:rsidRPr="00000000" w14:paraId="0000072E">
      <w:pPr>
        <w:spacing w:after="240" w:before="240"/>
        <w:rPr/>
      </w:pPr>
      <w:r w:rsidDel="00000000" w:rsidR="00000000" w:rsidRPr="00000000">
        <w:rPr>
          <w:rtl w:val="0"/>
        </w:rPr>
        <w:t xml:space="preserve">Een beleidsbesluit wordt genomen.</w:t>
      </w:r>
    </w:p>
    <w:p w:rsidR="00000000" w:rsidDel="00000000" w:rsidP="00000000" w:rsidRDefault="00000000" w:rsidRPr="00000000" w14:paraId="0000072F">
      <w:pPr>
        <w:spacing w:after="240" w:before="240"/>
        <w:rPr/>
      </w:pPr>
      <w:r w:rsidDel="00000000" w:rsidR="00000000" w:rsidRPr="00000000">
        <w:rPr>
          <w:rtl w:val="0"/>
        </w:rPr>
        <w:t xml:space="preserve">Een whitelist wordt vastgesteld.</w:t>
      </w:r>
    </w:p>
    <w:p w:rsidR="00000000" w:rsidDel="00000000" w:rsidP="00000000" w:rsidRDefault="00000000" w:rsidRPr="00000000" w14:paraId="00000730">
      <w:pPr>
        <w:spacing w:after="240" w:before="240"/>
        <w:rPr/>
      </w:pPr>
      <w:r w:rsidDel="00000000" w:rsidR="00000000" w:rsidRPr="00000000">
        <w:rPr>
          <w:rtl w:val="0"/>
        </w:rPr>
        <w:t xml:space="preserve">Een gegevenspakket wordt samengesteld.</w:t>
      </w:r>
    </w:p>
    <w:p w:rsidR="00000000" w:rsidDel="00000000" w:rsidP="00000000" w:rsidRDefault="00000000" w:rsidRPr="00000000" w14:paraId="00000731">
      <w:pPr>
        <w:spacing w:after="240" w:before="240"/>
        <w:rPr/>
      </w:pPr>
      <w:r w:rsidDel="00000000" w:rsidR="00000000" w:rsidRPr="00000000">
        <w:rPr>
          <w:rtl w:val="0"/>
        </w:rPr>
        <w:t xml:space="preserve">Een manifest wordt vastgelegd.</w:t>
      </w:r>
    </w:p>
    <w:p w:rsidR="00000000" w:rsidDel="00000000" w:rsidP="00000000" w:rsidRDefault="00000000" w:rsidRPr="00000000" w14:paraId="00000732">
      <w:pPr>
        <w:spacing w:after="240" w:before="240"/>
        <w:rPr/>
      </w:pPr>
      <w:r w:rsidDel="00000000" w:rsidR="00000000" w:rsidRPr="00000000">
        <w:rPr>
          <w:rtl w:val="0"/>
        </w:rPr>
        <w:t xml:space="preserve">Geen van deze gebeurtenissen staat op zichzelf.</w:t>
      </w:r>
    </w:p>
    <w:p w:rsidR="00000000" w:rsidDel="00000000" w:rsidP="00000000" w:rsidRDefault="00000000" w:rsidRPr="00000000" w14:paraId="00000733">
      <w:pPr>
        <w:spacing w:after="240" w:before="240"/>
        <w:rPr/>
      </w:pPr>
      <w:r w:rsidDel="00000000" w:rsidR="00000000" w:rsidRPr="00000000">
        <w:rPr>
          <w:rtl w:val="0"/>
        </w:rPr>
        <w:t xml:space="preserve">Samen vormen zij één doorlopende geschiedenis.</w:t>
      </w:r>
    </w:p>
    <w:p w:rsidR="00000000" w:rsidDel="00000000" w:rsidP="00000000" w:rsidRDefault="00000000" w:rsidRPr="00000000" w14:paraId="00000734">
      <w:pPr>
        <w:spacing w:after="240" w:before="240"/>
        <w:rPr/>
      </w:pPr>
      <w:r w:rsidDel="00000000" w:rsidR="00000000" w:rsidRPr="00000000">
        <w:rPr>
          <w:rtl w:val="0"/>
        </w:rPr>
        <w:t xml:space="preserve">De Evidence Service bewaart die geschiedenis niet als een verzameling losse logbestanden, maar als een samenhangende bewijsketen waarin iedere stap haar plaats behoudt.</w:t>
      </w:r>
    </w:p>
    <w:p w:rsidR="00000000" w:rsidDel="00000000" w:rsidP="00000000" w:rsidRDefault="00000000" w:rsidRPr="00000000" w14:paraId="00000735">
      <w:pPr>
        <w:spacing w:after="240" w:before="240"/>
        <w:rPr/>
      </w:pPr>
      <w:r w:rsidDel="00000000" w:rsidR="00000000" w:rsidRPr="00000000">
        <w:rPr>
          <w:rtl w:val="0"/>
        </w:rPr>
        <w:t xml:space="preserve">Daardoor blijft niet alleen zichtbaar </w:t>
      </w:r>
      <w:r w:rsidDel="00000000" w:rsidR="00000000" w:rsidRPr="00000000">
        <w:rPr>
          <w:i w:val="1"/>
          <w:iCs w:val="1"/>
          <w:rtl w:val="0"/>
        </w:rPr>
        <w:t xml:space="preserve">dat</w:t>
      </w:r>
      <w:r w:rsidDel="00000000" w:rsidR="00000000" w:rsidRPr="00000000">
        <w:rPr>
          <w:rtl w:val="0"/>
        </w:rPr>
        <w:t xml:space="preserve"> iets is gebeurd, maar ook </w:t>
      </w:r>
      <w:r w:rsidDel="00000000" w:rsidR="00000000" w:rsidRPr="00000000">
        <w:rPr>
          <w:i w:val="1"/>
          <w:iCs w:val="1"/>
          <w:rtl w:val="0"/>
        </w:rPr>
        <w:t xml:space="preserve">waarom</w:t>
      </w:r>
      <w:r w:rsidDel="00000000" w:rsidR="00000000" w:rsidRPr="00000000">
        <w:rPr>
          <w:rtl w:val="0"/>
        </w:rPr>
        <w:t xml:space="preserve"> en </w:t>
      </w:r>
      <w:r w:rsidDel="00000000" w:rsidR="00000000" w:rsidRPr="00000000">
        <w:rPr>
          <w:i w:val="1"/>
          <w:iCs w:val="1"/>
          <w:rtl w:val="0"/>
        </w:rPr>
        <w:t xml:space="preserve">op basis waarvan</w:t>
      </w:r>
      <w:r w:rsidDel="00000000" w:rsidR="00000000" w:rsidRPr="00000000">
        <w:rPr>
          <w:rtl w:val="0"/>
        </w:rPr>
        <w:t xml:space="preserve">.</w:t>
      </w:r>
    </w:p>
    <w:p w:rsidR="00000000" w:rsidDel="00000000" w:rsidP="00000000" w:rsidRDefault="00000000" w:rsidRPr="00000000" w14:paraId="00000736">
      <w:pPr>
        <w:pStyle w:val="Heading2"/>
        <w:keepNext w:val="0"/>
        <w:keepLines w:val="0"/>
        <w:spacing w:after="80"/>
        <w:rPr>
          <w:b w:val="1"/>
          <w:bCs w:val="1"/>
          <w:sz w:val="34"/>
          <w:szCs w:val="34"/>
        </w:rPr>
      </w:pPr>
      <w:bookmarkStart w:colFirst="0" w:colLast="0" w:name="_myrbskjts38w" w:id="223"/>
      <w:bookmarkEnd w:id="223"/>
      <w:r w:rsidDel="00000000" w:rsidR="00000000" w:rsidRPr="00000000">
        <w:rPr>
          <w:b w:val="1"/>
          <w:bCs w:val="1"/>
          <w:sz w:val="34"/>
          <w:szCs w:val="34"/>
          <w:rtl w:val="0"/>
        </w:rPr>
        <w:t xml:space="preserve">Meer dan logging</w:t>
      </w:r>
    </w:p>
    <w:p w:rsidR="00000000" w:rsidDel="00000000" w:rsidP="00000000" w:rsidRDefault="00000000" w:rsidRPr="00000000" w14:paraId="00000737">
      <w:pPr>
        <w:spacing w:after="240" w:before="240"/>
        <w:rPr/>
      </w:pPr>
      <w:r w:rsidDel="00000000" w:rsidR="00000000" w:rsidRPr="00000000">
        <w:rPr>
          <w:rtl w:val="0"/>
        </w:rPr>
        <w:t xml:space="preserve">Het onderscheid tussen logging en bewijs is fundamenteel.</w:t>
      </w:r>
    </w:p>
    <w:p w:rsidR="00000000" w:rsidDel="00000000" w:rsidP="00000000" w:rsidRDefault="00000000" w:rsidRPr="00000000" w14:paraId="00000738">
      <w:pPr>
        <w:spacing w:after="240" w:before="240"/>
        <w:rPr/>
      </w:pPr>
      <w:r w:rsidDel="00000000" w:rsidR="00000000" w:rsidRPr="00000000">
        <w:rPr>
          <w:rtl w:val="0"/>
        </w:rPr>
        <w:t xml:space="preserve">Een logbestand registreert doorgaans wat een systeem heeft gedaan.</w:t>
      </w:r>
    </w:p>
    <w:p w:rsidR="00000000" w:rsidDel="00000000" w:rsidP="00000000" w:rsidRDefault="00000000" w:rsidRPr="00000000" w14:paraId="00000739">
      <w:pPr>
        <w:spacing w:after="240" w:before="240"/>
        <w:rPr/>
      </w:pPr>
      <w:r w:rsidDel="00000000" w:rsidR="00000000" w:rsidRPr="00000000">
        <w:rPr>
          <w:rtl w:val="0"/>
        </w:rPr>
        <w:t xml:space="preserve">Een bewijsketen legt vast welke gebeurtenissen gezamenlijk de rechtmatigheid van een handeling onderbouwen.</w:t>
      </w:r>
    </w:p>
    <w:p w:rsidR="00000000" w:rsidDel="00000000" w:rsidP="00000000" w:rsidRDefault="00000000" w:rsidRPr="00000000" w14:paraId="0000073A">
      <w:pPr>
        <w:spacing w:after="240" w:before="240"/>
        <w:rPr/>
      </w:pPr>
      <w:r w:rsidDel="00000000" w:rsidR="00000000" w:rsidRPr="00000000">
        <w:rPr>
          <w:rtl w:val="0"/>
        </w:rPr>
        <w:t xml:space="preserve">Dat verschil lijkt klein.</w:t>
      </w:r>
    </w:p>
    <w:p w:rsidR="00000000" w:rsidDel="00000000" w:rsidP="00000000" w:rsidRDefault="00000000" w:rsidRPr="00000000" w14:paraId="0000073B">
      <w:pPr>
        <w:spacing w:after="240" w:before="240"/>
        <w:rPr/>
      </w:pPr>
      <w:r w:rsidDel="00000000" w:rsidR="00000000" w:rsidRPr="00000000">
        <w:rPr>
          <w:rtl w:val="0"/>
        </w:rPr>
        <w:t xml:space="preserve">In werkelijkheid vertegenwoordigt het twee verschillende werelden.</w:t>
      </w:r>
    </w:p>
    <w:p w:rsidR="00000000" w:rsidDel="00000000" w:rsidP="00000000" w:rsidRDefault="00000000" w:rsidRPr="00000000" w14:paraId="0000073C">
      <w:pPr>
        <w:spacing w:after="240" w:before="240"/>
        <w:rPr/>
      </w:pPr>
      <w:r w:rsidDel="00000000" w:rsidR="00000000" w:rsidRPr="00000000">
        <w:rPr>
          <w:rtl w:val="0"/>
        </w:rPr>
        <w:t xml:space="preserve">Logging ondersteunt beheer.</w:t>
      </w:r>
    </w:p>
    <w:p w:rsidR="00000000" w:rsidDel="00000000" w:rsidP="00000000" w:rsidRDefault="00000000" w:rsidRPr="00000000" w14:paraId="0000073D">
      <w:pPr>
        <w:spacing w:after="240" w:before="240"/>
        <w:rPr/>
      </w:pPr>
      <w:r w:rsidDel="00000000" w:rsidR="00000000" w:rsidRPr="00000000">
        <w:rPr>
          <w:rtl w:val="0"/>
        </w:rPr>
        <w:t xml:space="preserve">Bewijs ondersteunt verantwoording.</w:t>
      </w:r>
    </w:p>
    <w:p w:rsidR="00000000" w:rsidDel="00000000" w:rsidP="00000000" w:rsidRDefault="00000000" w:rsidRPr="00000000" w14:paraId="0000073E">
      <w:pPr>
        <w:spacing w:after="240" w:before="240"/>
        <w:rPr/>
      </w:pPr>
      <w:r w:rsidDel="00000000" w:rsidR="00000000" w:rsidRPr="00000000">
        <w:rPr>
          <w:rtl w:val="0"/>
        </w:rPr>
        <w:t xml:space="preserve">Daarom is de Evidence Service geen uitgebreide logvoorziening.</w:t>
      </w:r>
    </w:p>
    <w:p w:rsidR="00000000" w:rsidDel="00000000" w:rsidP="00000000" w:rsidRDefault="00000000" w:rsidRPr="00000000" w14:paraId="0000073F">
      <w:pPr>
        <w:spacing w:after="240" w:before="240"/>
        <w:rPr/>
      </w:pPr>
      <w:r w:rsidDel="00000000" w:rsidR="00000000" w:rsidRPr="00000000">
        <w:rPr>
          <w:rtl w:val="0"/>
        </w:rPr>
        <w:t xml:space="preserve">Zij vormt een zelfstandige architectonische voorziening met een eigen verantwoordelijkheid.</w:t>
      </w:r>
    </w:p>
    <w:p w:rsidR="00000000" w:rsidDel="00000000" w:rsidP="00000000" w:rsidRDefault="00000000" w:rsidRPr="00000000" w14:paraId="00000740">
      <w:pPr>
        <w:pStyle w:val="Heading2"/>
        <w:keepNext w:val="0"/>
        <w:keepLines w:val="0"/>
        <w:spacing w:after="80"/>
        <w:rPr>
          <w:b w:val="1"/>
          <w:bCs w:val="1"/>
          <w:sz w:val="34"/>
          <w:szCs w:val="34"/>
        </w:rPr>
      </w:pPr>
      <w:bookmarkStart w:colFirst="0" w:colLast="0" w:name="_tlria4xtrdtk" w:id="224"/>
      <w:bookmarkEnd w:id="224"/>
      <w:r w:rsidDel="00000000" w:rsidR="00000000" w:rsidRPr="00000000">
        <w:rPr>
          <w:b w:val="1"/>
          <w:bCs w:val="1"/>
          <w:sz w:val="34"/>
          <w:szCs w:val="34"/>
          <w:rtl w:val="0"/>
        </w:rPr>
        <w:t xml:space="preserve">Onafhankelijk van de uitvoering</w:t>
      </w:r>
    </w:p>
    <w:p w:rsidR="00000000" w:rsidDel="00000000" w:rsidP="00000000" w:rsidRDefault="00000000" w:rsidRPr="00000000" w14:paraId="00000741">
      <w:pPr>
        <w:spacing w:after="240" w:before="240"/>
        <w:rPr/>
      </w:pPr>
      <w:r w:rsidDel="00000000" w:rsidR="00000000" w:rsidRPr="00000000">
        <w:rPr>
          <w:rtl w:val="0"/>
        </w:rPr>
        <w:t xml:space="preserve">Een belangrijk uitgangspunt van de referentiearchitectuur is dat bewijs niet afhankelijk mag zijn van degene die de uitvoering verzorgt.</w:t>
      </w:r>
    </w:p>
    <w:p w:rsidR="00000000" w:rsidDel="00000000" w:rsidP="00000000" w:rsidRDefault="00000000" w:rsidRPr="00000000" w14:paraId="00000742">
      <w:pPr>
        <w:spacing w:after="240" w:before="240"/>
        <w:rPr/>
      </w:pPr>
      <w:r w:rsidDel="00000000" w:rsidR="00000000" w:rsidRPr="00000000">
        <w:rPr>
          <w:rtl w:val="0"/>
        </w:rPr>
        <w:t xml:space="preserve">Wanneer dezelfde component zowel handelt als bepaalt welk bewijs daarvan bewaard blijft, ontstaat een ongewenste vermenging van verantwoordelijkheden.</w:t>
      </w:r>
    </w:p>
    <w:p w:rsidR="00000000" w:rsidDel="00000000" w:rsidP="00000000" w:rsidRDefault="00000000" w:rsidRPr="00000000" w14:paraId="00000743">
      <w:pPr>
        <w:spacing w:after="240" w:before="240"/>
        <w:rPr/>
      </w:pPr>
      <w:r w:rsidDel="00000000" w:rsidR="00000000" w:rsidRPr="00000000">
        <w:rPr>
          <w:rtl w:val="0"/>
        </w:rPr>
        <w:t xml:space="preserve">De Evidence Service staat daarom naast de uitvoering.</w:t>
      </w:r>
    </w:p>
    <w:p w:rsidR="00000000" w:rsidDel="00000000" w:rsidP="00000000" w:rsidRDefault="00000000" w:rsidRPr="00000000" w14:paraId="00000744">
      <w:pPr>
        <w:spacing w:after="240" w:before="240"/>
        <w:rPr/>
      </w:pPr>
      <w:r w:rsidDel="00000000" w:rsidR="00000000" w:rsidRPr="00000000">
        <w:rPr>
          <w:rtl w:val="0"/>
        </w:rPr>
        <w:t xml:space="preserve">Zij registreert de relevante gebeurtenissen, maar neemt geen deel aan de besluitvorming en beïnvloedt de uitvoering niet.</w:t>
      </w:r>
    </w:p>
    <w:p w:rsidR="00000000" w:rsidDel="00000000" w:rsidP="00000000" w:rsidRDefault="00000000" w:rsidRPr="00000000" w14:paraId="00000745">
      <w:pPr>
        <w:spacing w:after="240" w:before="240"/>
        <w:rPr/>
      </w:pPr>
      <w:r w:rsidDel="00000000" w:rsidR="00000000" w:rsidRPr="00000000">
        <w:rPr>
          <w:rtl w:val="0"/>
        </w:rPr>
        <w:t xml:space="preserve">Juist daardoor behoudt de bewijsketen haar geloofwaardigheid.</w:t>
      </w:r>
    </w:p>
    <w:p w:rsidR="00000000" w:rsidDel="00000000" w:rsidP="00000000" w:rsidRDefault="00000000" w:rsidRPr="00000000" w14:paraId="00000746">
      <w:pPr>
        <w:pStyle w:val="Heading2"/>
        <w:keepNext w:val="0"/>
        <w:keepLines w:val="0"/>
        <w:spacing w:after="80"/>
        <w:rPr>
          <w:b w:val="1"/>
          <w:bCs w:val="1"/>
          <w:sz w:val="34"/>
          <w:szCs w:val="34"/>
        </w:rPr>
      </w:pPr>
      <w:bookmarkStart w:colFirst="0" w:colLast="0" w:name="_2ei022gtlgug" w:id="225"/>
      <w:bookmarkEnd w:id="225"/>
      <w:r w:rsidDel="00000000" w:rsidR="00000000" w:rsidRPr="00000000">
        <w:rPr>
          <w:b w:val="1"/>
          <w:bCs w:val="1"/>
          <w:sz w:val="34"/>
          <w:szCs w:val="34"/>
          <w:rtl w:val="0"/>
        </w:rPr>
        <w:t xml:space="preserve">De kracht van samenhang</w:t>
      </w:r>
    </w:p>
    <w:p w:rsidR="00000000" w:rsidDel="00000000" w:rsidP="00000000" w:rsidRDefault="00000000" w:rsidRPr="00000000" w14:paraId="00000747">
      <w:pPr>
        <w:spacing w:after="240" w:before="240"/>
        <w:rPr/>
      </w:pPr>
      <w:r w:rsidDel="00000000" w:rsidR="00000000" w:rsidRPr="00000000">
        <w:rPr>
          <w:rtl w:val="0"/>
        </w:rPr>
        <w:t xml:space="preserve">Een afzonderlijke gebeurtenis zegt vaak weinig.</w:t>
      </w:r>
    </w:p>
    <w:p w:rsidR="00000000" w:rsidDel="00000000" w:rsidP="00000000" w:rsidRDefault="00000000" w:rsidRPr="00000000" w14:paraId="00000748">
      <w:pPr>
        <w:spacing w:after="240" w:before="240"/>
        <w:rPr/>
      </w:pPr>
      <w:r w:rsidDel="00000000" w:rsidR="00000000" w:rsidRPr="00000000">
        <w:rPr>
          <w:rtl w:val="0"/>
        </w:rPr>
        <w:t xml:space="preserve">Een verleende toestemming zonder beleidsbesluit is onvoldoende.</w:t>
      </w:r>
    </w:p>
    <w:p w:rsidR="00000000" w:rsidDel="00000000" w:rsidP="00000000" w:rsidRDefault="00000000" w:rsidRPr="00000000" w14:paraId="00000749">
      <w:pPr>
        <w:spacing w:after="240" w:before="240"/>
        <w:rPr/>
      </w:pPr>
      <w:r w:rsidDel="00000000" w:rsidR="00000000" w:rsidRPr="00000000">
        <w:rPr>
          <w:rtl w:val="0"/>
        </w:rPr>
        <w:t xml:space="preserve">Een beleidsbesluit zonder manifest vertelt niet welke gegevens uiteindelijk zijn verstrekt.</w:t>
      </w:r>
    </w:p>
    <w:p w:rsidR="00000000" w:rsidDel="00000000" w:rsidP="00000000" w:rsidRDefault="00000000" w:rsidRPr="00000000" w14:paraId="0000074A">
      <w:pPr>
        <w:spacing w:after="240" w:before="240"/>
        <w:rPr/>
      </w:pPr>
      <w:r w:rsidDel="00000000" w:rsidR="00000000" w:rsidRPr="00000000">
        <w:rPr>
          <w:rtl w:val="0"/>
        </w:rPr>
        <w:t xml:space="preserve">Een manifest zonder autorisatie mist zijn rechtsgrond.</w:t>
      </w:r>
    </w:p>
    <w:p w:rsidR="00000000" w:rsidDel="00000000" w:rsidP="00000000" w:rsidRDefault="00000000" w:rsidRPr="00000000" w14:paraId="0000074B">
      <w:pPr>
        <w:spacing w:after="240" w:before="240"/>
        <w:rPr/>
      </w:pPr>
      <w:r w:rsidDel="00000000" w:rsidR="00000000" w:rsidRPr="00000000">
        <w:rPr>
          <w:rtl w:val="0"/>
        </w:rPr>
        <w:t xml:space="preserve">Pas wanneer deze gebeurtenissen met elkaar verbonden blijven, ontstaat een verhaal dat volledig kan worden gereconstrueerd.</w:t>
      </w:r>
    </w:p>
    <w:p w:rsidR="00000000" w:rsidDel="00000000" w:rsidP="00000000" w:rsidRDefault="00000000" w:rsidRPr="00000000" w14:paraId="0000074C">
      <w:pPr>
        <w:spacing w:after="240" w:before="240"/>
        <w:rPr/>
      </w:pPr>
      <w:r w:rsidDel="00000000" w:rsidR="00000000" w:rsidRPr="00000000">
        <w:rPr>
          <w:rtl w:val="0"/>
        </w:rPr>
        <w:t xml:space="preserve">De Evidence Service bewaakt daarom niet alleen afzonderlijke feiten.</w:t>
      </w:r>
    </w:p>
    <w:p w:rsidR="00000000" w:rsidDel="00000000" w:rsidP="00000000" w:rsidRDefault="00000000" w:rsidRPr="00000000" w14:paraId="0000074D">
      <w:pPr>
        <w:spacing w:after="240" w:before="240"/>
        <w:rPr/>
      </w:pPr>
      <w:r w:rsidDel="00000000" w:rsidR="00000000" w:rsidRPr="00000000">
        <w:rPr>
          <w:rtl w:val="0"/>
        </w:rPr>
        <w:t xml:space="preserve">Zij bewaakt vooral hun onderlinge samenhang.</w:t>
      </w:r>
    </w:p>
    <w:p w:rsidR="00000000" w:rsidDel="00000000" w:rsidP="00000000" w:rsidRDefault="00000000" w:rsidRPr="00000000" w14:paraId="0000074E">
      <w:pPr>
        <w:pStyle w:val="Heading2"/>
        <w:keepNext w:val="0"/>
        <w:keepLines w:val="0"/>
        <w:spacing w:after="80"/>
        <w:rPr>
          <w:b w:val="1"/>
          <w:bCs w:val="1"/>
          <w:sz w:val="34"/>
          <w:szCs w:val="34"/>
        </w:rPr>
      </w:pPr>
      <w:bookmarkStart w:colFirst="0" w:colLast="0" w:name="_vrfwxdr76lhf" w:id="226"/>
      <w:bookmarkEnd w:id="226"/>
      <w:r w:rsidDel="00000000" w:rsidR="00000000" w:rsidRPr="00000000">
        <w:rPr>
          <w:b w:val="1"/>
          <w:bCs w:val="1"/>
          <w:sz w:val="34"/>
          <w:szCs w:val="34"/>
          <w:rtl w:val="0"/>
        </w:rPr>
        <w:t xml:space="preserve">Bewijs als publieke verantwoordelijkheid</w:t>
      </w:r>
    </w:p>
    <w:p w:rsidR="00000000" w:rsidDel="00000000" w:rsidP="00000000" w:rsidRDefault="00000000" w:rsidRPr="00000000" w14:paraId="0000074F">
      <w:pPr>
        <w:spacing w:after="240" w:before="240"/>
        <w:rPr/>
      </w:pPr>
      <w:r w:rsidDel="00000000" w:rsidR="00000000" w:rsidRPr="00000000">
        <w:rPr>
          <w:rtl w:val="0"/>
        </w:rPr>
        <w:t xml:space="preserve">Opmerkelijk genoeg heeft bewijs een andere functie dan veel andere onderdelen van de architectuur.</w:t>
      </w:r>
    </w:p>
    <w:p w:rsidR="00000000" w:rsidDel="00000000" w:rsidP="00000000" w:rsidRDefault="00000000" w:rsidRPr="00000000" w14:paraId="00000750">
      <w:pPr>
        <w:spacing w:after="240" w:before="240"/>
        <w:rPr/>
      </w:pPr>
      <w:r w:rsidDel="00000000" w:rsidR="00000000" w:rsidRPr="00000000">
        <w:rPr>
          <w:rtl w:val="0"/>
        </w:rPr>
        <w:t xml:space="preserve">De meeste componenten ondersteunen het proces op het moment dat het plaatsvindt.</w:t>
      </w:r>
    </w:p>
    <w:p w:rsidR="00000000" w:rsidDel="00000000" w:rsidP="00000000" w:rsidRDefault="00000000" w:rsidRPr="00000000" w14:paraId="00000751">
      <w:pPr>
        <w:spacing w:after="240" w:before="240"/>
        <w:rPr/>
      </w:pPr>
      <w:r w:rsidDel="00000000" w:rsidR="00000000" w:rsidRPr="00000000">
        <w:rPr>
          <w:rtl w:val="0"/>
        </w:rPr>
        <w:t xml:space="preserve">De Evidence Service richt zich juist op de toekomst.</w:t>
      </w:r>
    </w:p>
    <w:p w:rsidR="00000000" w:rsidDel="00000000" w:rsidP="00000000" w:rsidRDefault="00000000" w:rsidRPr="00000000" w14:paraId="00000752">
      <w:pPr>
        <w:spacing w:after="240" w:before="240"/>
        <w:rPr/>
      </w:pPr>
      <w:r w:rsidDel="00000000" w:rsidR="00000000" w:rsidRPr="00000000">
        <w:rPr>
          <w:rtl w:val="0"/>
        </w:rPr>
        <w:t xml:space="preserve">Zij dient de burger die jaren later vragen stelt.</w:t>
      </w:r>
    </w:p>
    <w:p w:rsidR="00000000" w:rsidDel="00000000" w:rsidP="00000000" w:rsidRDefault="00000000" w:rsidRPr="00000000" w14:paraId="00000753">
      <w:pPr>
        <w:spacing w:after="240" w:before="240"/>
        <w:rPr/>
      </w:pPr>
      <w:r w:rsidDel="00000000" w:rsidR="00000000" w:rsidRPr="00000000">
        <w:rPr>
          <w:rtl w:val="0"/>
        </w:rPr>
        <w:t xml:space="preserve">De auditor die een controle uitvoert.</w:t>
      </w:r>
    </w:p>
    <w:p w:rsidR="00000000" w:rsidDel="00000000" w:rsidP="00000000" w:rsidRDefault="00000000" w:rsidRPr="00000000" w14:paraId="00000754">
      <w:pPr>
        <w:spacing w:after="240" w:before="240"/>
        <w:rPr/>
      </w:pPr>
      <w:r w:rsidDel="00000000" w:rsidR="00000000" w:rsidRPr="00000000">
        <w:rPr>
          <w:rtl w:val="0"/>
        </w:rPr>
        <w:t xml:space="preserve">De rechter die een geschil beoordeelt.</w:t>
      </w:r>
    </w:p>
    <w:p w:rsidR="00000000" w:rsidDel="00000000" w:rsidP="00000000" w:rsidRDefault="00000000" w:rsidRPr="00000000" w14:paraId="00000755">
      <w:pPr>
        <w:spacing w:after="240" w:before="240"/>
        <w:rPr/>
      </w:pPr>
      <w:r w:rsidDel="00000000" w:rsidR="00000000" w:rsidRPr="00000000">
        <w:rPr>
          <w:rtl w:val="0"/>
        </w:rPr>
        <w:t xml:space="preserve">De onderzoeker die de besluitvorming reconstrueert.</w:t>
      </w:r>
    </w:p>
    <w:p w:rsidR="00000000" w:rsidDel="00000000" w:rsidP="00000000" w:rsidRDefault="00000000" w:rsidRPr="00000000" w14:paraId="00000756">
      <w:pPr>
        <w:spacing w:after="240" w:before="240"/>
        <w:rPr/>
      </w:pPr>
      <w:r w:rsidDel="00000000" w:rsidR="00000000" w:rsidRPr="00000000">
        <w:rPr>
          <w:rtl w:val="0"/>
        </w:rPr>
        <w:t xml:space="preserve">Hun vragen zijn vandaag nog onbekend.</w:t>
      </w:r>
    </w:p>
    <w:p w:rsidR="00000000" w:rsidDel="00000000" w:rsidP="00000000" w:rsidRDefault="00000000" w:rsidRPr="00000000" w14:paraId="00000757">
      <w:pPr>
        <w:spacing w:after="240" w:before="240"/>
        <w:rPr/>
      </w:pPr>
      <w:r w:rsidDel="00000000" w:rsidR="00000000" w:rsidRPr="00000000">
        <w:rPr>
          <w:rtl w:val="0"/>
        </w:rPr>
        <w:t xml:space="preserve">Juist daarom moet het bewijs vandaag al zorgvuldig worden opgebouwd.</w:t>
      </w:r>
    </w:p>
    <w:p w:rsidR="00000000" w:rsidDel="00000000" w:rsidP="00000000" w:rsidRDefault="00000000" w:rsidRPr="00000000" w14:paraId="00000758">
      <w:pPr>
        <w:pStyle w:val="Heading2"/>
        <w:keepNext w:val="0"/>
        <w:keepLines w:val="0"/>
        <w:spacing w:after="80"/>
        <w:rPr>
          <w:b w:val="1"/>
          <w:bCs w:val="1"/>
          <w:sz w:val="34"/>
          <w:szCs w:val="34"/>
        </w:rPr>
      </w:pPr>
      <w:bookmarkStart w:colFirst="0" w:colLast="0" w:name="_p1ilbdt1p4ft" w:id="227"/>
      <w:bookmarkEnd w:id="227"/>
      <w:r w:rsidDel="00000000" w:rsidR="00000000" w:rsidRPr="00000000">
        <w:rPr>
          <w:b w:val="1"/>
          <w:bCs w:val="1"/>
          <w:sz w:val="34"/>
          <w:szCs w:val="34"/>
          <w:rtl w:val="0"/>
        </w:rPr>
        <w:t xml:space="preserve">De architectuur legt ook zichzelf bloot</w:t>
      </w:r>
    </w:p>
    <w:p w:rsidR="00000000" w:rsidDel="00000000" w:rsidP="00000000" w:rsidRDefault="00000000" w:rsidRPr="00000000" w14:paraId="00000759">
      <w:pPr>
        <w:spacing w:after="240" w:before="240"/>
        <w:rPr/>
      </w:pPr>
      <w:r w:rsidDel="00000000" w:rsidR="00000000" w:rsidRPr="00000000">
        <w:rPr>
          <w:rtl w:val="0"/>
        </w:rPr>
        <w:t xml:space="preserve">Misschien is dit wel de meest bijzondere eigenschap van de Evidence Service.</w:t>
      </w:r>
    </w:p>
    <w:p w:rsidR="00000000" w:rsidDel="00000000" w:rsidP="00000000" w:rsidRDefault="00000000" w:rsidRPr="00000000" w14:paraId="0000075A">
      <w:pPr>
        <w:spacing w:after="240" w:before="240"/>
        <w:rPr/>
      </w:pPr>
      <w:r w:rsidDel="00000000" w:rsidR="00000000" w:rsidRPr="00000000">
        <w:rPr>
          <w:rtl w:val="0"/>
        </w:rPr>
        <w:t xml:space="preserve">Zij beschermt niet de architectuur.</w:t>
      </w:r>
    </w:p>
    <w:p w:rsidR="00000000" w:rsidDel="00000000" w:rsidP="00000000" w:rsidRDefault="00000000" w:rsidRPr="00000000" w14:paraId="0000075B">
      <w:pPr>
        <w:spacing w:after="240" w:before="240"/>
        <w:rPr/>
      </w:pPr>
      <w:r w:rsidDel="00000000" w:rsidR="00000000" w:rsidRPr="00000000">
        <w:rPr>
          <w:rtl w:val="0"/>
        </w:rPr>
        <w:t xml:space="preserve">Zij maakt de architectuur controleerbaar.</w:t>
      </w:r>
    </w:p>
    <w:p w:rsidR="00000000" w:rsidDel="00000000" w:rsidP="00000000" w:rsidRDefault="00000000" w:rsidRPr="00000000" w14:paraId="0000075C">
      <w:pPr>
        <w:spacing w:after="240" w:before="240"/>
        <w:rPr/>
      </w:pPr>
      <w:r w:rsidDel="00000000" w:rsidR="00000000" w:rsidRPr="00000000">
        <w:rPr>
          <w:rtl w:val="0"/>
        </w:rPr>
        <w:t xml:space="preserve">Iedere vastgelegde gebeurtenis kan immers later aanleiding zijn voor kritische vragen.</w:t>
      </w:r>
    </w:p>
    <w:p w:rsidR="00000000" w:rsidDel="00000000" w:rsidP="00000000" w:rsidRDefault="00000000" w:rsidRPr="00000000" w14:paraId="0000075D">
      <w:pPr>
        <w:spacing w:after="240" w:before="240"/>
        <w:rPr/>
      </w:pPr>
      <w:r w:rsidDel="00000000" w:rsidR="00000000" w:rsidRPr="00000000">
        <w:rPr>
          <w:rtl w:val="0"/>
        </w:rPr>
        <w:t xml:space="preserve">Heeft het systeem gedaan wat het beweert?</w:t>
      </w:r>
    </w:p>
    <w:p w:rsidR="00000000" w:rsidDel="00000000" w:rsidP="00000000" w:rsidRDefault="00000000" w:rsidRPr="00000000" w14:paraId="0000075E">
      <w:pPr>
        <w:spacing w:after="240" w:before="240"/>
        <w:rPr/>
      </w:pPr>
      <w:r w:rsidDel="00000000" w:rsidR="00000000" w:rsidRPr="00000000">
        <w:rPr>
          <w:rtl w:val="0"/>
        </w:rPr>
        <w:t xml:space="preserve">Was de autorisatie geldig?</w:t>
      </w:r>
    </w:p>
    <w:p w:rsidR="00000000" w:rsidDel="00000000" w:rsidP="00000000" w:rsidRDefault="00000000" w:rsidRPr="00000000" w14:paraId="0000075F">
      <w:pPr>
        <w:spacing w:after="240" w:before="240"/>
        <w:rPr/>
      </w:pPr>
      <w:r w:rsidDel="00000000" w:rsidR="00000000" w:rsidRPr="00000000">
        <w:rPr>
          <w:rtl w:val="0"/>
        </w:rPr>
        <w:t xml:space="preserve">Is de whitelist daadwerkelijk toegepast?</w:t>
      </w:r>
    </w:p>
    <w:p w:rsidR="00000000" w:rsidDel="00000000" w:rsidP="00000000" w:rsidRDefault="00000000" w:rsidRPr="00000000" w14:paraId="00000760">
      <w:pPr>
        <w:spacing w:after="240" w:before="240"/>
        <w:rPr/>
      </w:pPr>
      <w:r w:rsidDel="00000000" w:rsidR="00000000" w:rsidRPr="00000000">
        <w:rPr>
          <w:rtl w:val="0"/>
        </w:rPr>
        <w:t xml:space="preserve">Zijn uitsluitend de toegestane gegevens verstrekt?</w:t>
      </w:r>
    </w:p>
    <w:p w:rsidR="00000000" w:rsidDel="00000000" w:rsidP="00000000" w:rsidRDefault="00000000" w:rsidRPr="00000000" w14:paraId="00000761">
      <w:pPr>
        <w:spacing w:after="240" w:before="240"/>
        <w:rPr/>
      </w:pPr>
      <w:r w:rsidDel="00000000" w:rsidR="00000000" w:rsidRPr="00000000">
        <w:rPr>
          <w:rtl w:val="0"/>
        </w:rPr>
        <w:t xml:space="preserve">Een architectuur die zulke vragen mogelijk maakt, toont vertrouwen in haar eigen ontwerp.</w:t>
      </w:r>
    </w:p>
    <w:p w:rsidR="00000000" w:rsidDel="00000000" w:rsidP="00000000" w:rsidRDefault="00000000" w:rsidRPr="00000000" w14:paraId="00000762">
      <w:pPr>
        <w:spacing w:after="240" w:before="240"/>
        <w:rPr/>
      </w:pPr>
      <w:r w:rsidDel="00000000" w:rsidR="00000000" w:rsidRPr="00000000">
        <w:rPr>
          <w:rtl w:val="0"/>
        </w:rPr>
        <w:t xml:space="preserve">Niet omdat zij onfeilbaar is.</w:t>
      </w:r>
    </w:p>
    <w:p w:rsidR="00000000" w:rsidDel="00000000" w:rsidP="00000000" w:rsidRDefault="00000000" w:rsidRPr="00000000" w14:paraId="00000763">
      <w:pPr>
        <w:spacing w:after="240" w:before="240"/>
        <w:rPr/>
      </w:pPr>
      <w:r w:rsidDel="00000000" w:rsidR="00000000" w:rsidRPr="00000000">
        <w:rPr>
          <w:rtl w:val="0"/>
        </w:rPr>
        <w:t xml:space="preserve">Maar omdat zij bereid is zich te laten onderzoeken.</w:t>
      </w:r>
    </w:p>
    <w:p w:rsidR="00000000" w:rsidDel="00000000" w:rsidP="00000000" w:rsidRDefault="00000000" w:rsidRPr="00000000" w14:paraId="00000764">
      <w:pPr>
        <w:pStyle w:val="Heading2"/>
        <w:keepNext w:val="0"/>
        <w:keepLines w:val="0"/>
        <w:spacing w:after="80"/>
        <w:rPr>
          <w:b w:val="1"/>
          <w:bCs w:val="1"/>
          <w:sz w:val="34"/>
          <w:szCs w:val="34"/>
        </w:rPr>
      </w:pPr>
      <w:bookmarkStart w:colFirst="0" w:colLast="0" w:name="_f0vldgtxfq0t" w:id="228"/>
      <w:bookmarkEnd w:id="228"/>
      <w:r w:rsidDel="00000000" w:rsidR="00000000" w:rsidRPr="00000000">
        <w:rPr>
          <w:b w:val="1"/>
          <w:bCs w:val="1"/>
          <w:sz w:val="34"/>
          <w:szCs w:val="34"/>
          <w:rtl w:val="0"/>
        </w:rPr>
        <w:t xml:space="preserve">Het begin van institutioneel geheugen</w:t>
      </w:r>
    </w:p>
    <w:p w:rsidR="00000000" w:rsidDel="00000000" w:rsidP="00000000" w:rsidRDefault="00000000" w:rsidRPr="00000000" w14:paraId="00000765">
      <w:pPr>
        <w:spacing w:after="240" w:before="240"/>
        <w:rPr/>
      </w:pPr>
      <w:r w:rsidDel="00000000" w:rsidR="00000000" w:rsidRPr="00000000">
        <w:rPr>
          <w:rtl w:val="0"/>
        </w:rPr>
        <w:t xml:space="preserve">Met de Evidence Service krijgt de referentiearchitectuur een eigenschap die verder reikt dan de afzonderlijke gegevensverstrekking.</w:t>
      </w:r>
    </w:p>
    <w:p w:rsidR="00000000" w:rsidDel="00000000" w:rsidP="00000000" w:rsidRDefault="00000000" w:rsidRPr="00000000" w14:paraId="00000766">
      <w:pPr>
        <w:spacing w:after="240" w:before="240"/>
        <w:rPr/>
      </w:pPr>
      <w:r w:rsidDel="00000000" w:rsidR="00000000" w:rsidRPr="00000000">
        <w:rPr>
          <w:rtl w:val="0"/>
        </w:rPr>
        <w:t xml:space="preserve">Zij ontwikkelt een geheugen.</w:t>
      </w:r>
    </w:p>
    <w:p w:rsidR="00000000" w:rsidDel="00000000" w:rsidP="00000000" w:rsidRDefault="00000000" w:rsidRPr="00000000" w14:paraId="00000767">
      <w:pPr>
        <w:spacing w:after="240" w:before="240"/>
        <w:rPr/>
      </w:pPr>
      <w:r w:rsidDel="00000000" w:rsidR="00000000" w:rsidRPr="00000000">
        <w:rPr>
          <w:rtl w:val="0"/>
        </w:rPr>
        <w:t xml:space="preserve">Niet in de betekenis van opgeslagen gegevens.</w:t>
      </w:r>
    </w:p>
    <w:p w:rsidR="00000000" w:rsidDel="00000000" w:rsidP="00000000" w:rsidRDefault="00000000" w:rsidRPr="00000000" w14:paraId="00000768">
      <w:pPr>
        <w:spacing w:after="240" w:before="240"/>
        <w:rPr/>
      </w:pPr>
      <w:r w:rsidDel="00000000" w:rsidR="00000000" w:rsidRPr="00000000">
        <w:rPr>
          <w:rtl w:val="0"/>
        </w:rPr>
        <w:t xml:space="preserve">Maar als een blijvend, controleerbaar geheugen van besluiten, gebeurtenissen en hun onderlinge samenhang.</w:t>
      </w:r>
    </w:p>
    <w:p w:rsidR="00000000" w:rsidDel="00000000" w:rsidP="00000000" w:rsidRDefault="00000000" w:rsidRPr="00000000" w14:paraId="00000769">
      <w:pPr>
        <w:spacing w:after="240" w:before="240"/>
        <w:rPr/>
      </w:pPr>
      <w:r w:rsidDel="00000000" w:rsidR="00000000" w:rsidRPr="00000000">
        <w:rPr>
          <w:rtl w:val="0"/>
        </w:rPr>
        <w:t xml:space="preserve">Dat geheugen is geen administratieve luxe.</w:t>
      </w:r>
    </w:p>
    <w:p w:rsidR="00000000" w:rsidDel="00000000" w:rsidP="00000000" w:rsidRDefault="00000000" w:rsidRPr="00000000" w14:paraId="0000076A">
      <w:pPr>
        <w:spacing w:after="240" w:before="240"/>
        <w:rPr/>
      </w:pPr>
      <w:r w:rsidDel="00000000" w:rsidR="00000000" w:rsidRPr="00000000">
        <w:rPr>
          <w:rtl w:val="0"/>
        </w:rPr>
        <w:t xml:space="preserve">Het vormt de basis voor rechtsbescherming, toezicht en maatschappelijke verantwoording.</w:t>
      </w:r>
    </w:p>
    <w:p w:rsidR="00000000" w:rsidDel="00000000" w:rsidP="00000000" w:rsidRDefault="00000000" w:rsidRPr="00000000" w14:paraId="0000076B">
      <w:pPr>
        <w:spacing w:after="240" w:before="240"/>
        <w:rPr/>
      </w:pPr>
      <w:r w:rsidDel="00000000" w:rsidR="00000000" w:rsidRPr="00000000">
        <w:rPr>
          <w:rtl w:val="0"/>
        </w:rPr>
        <w:t xml:space="preserve">Misschien is dat wel de belangrijkste bijdrage van de Evidence Service.</w:t>
      </w:r>
    </w:p>
    <w:p w:rsidR="00000000" w:rsidDel="00000000" w:rsidP="00000000" w:rsidRDefault="00000000" w:rsidRPr="00000000" w14:paraId="0000076C">
      <w:pPr>
        <w:spacing w:after="240" w:before="240"/>
        <w:rPr/>
      </w:pPr>
      <w:r w:rsidDel="00000000" w:rsidR="00000000" w:rsidRPr="00000000">
        <w:rPr>
          <w:rtl w:val="0"/>
        </w:rPr>
        <w:t xml:space="preserve">Niet dat zij gebeurtenissen bewaart.</w:t>
      </w:r>
    </w:p>
    <w:p w:rsidR="00000000" w:rsidDel="00000000" w:rsidP="00000000" w:rsidRDefault="00000000" w:rsidRPr="00000000" w14:paraId="0000076D">
      <w:pPr>
        <w:spacing w:after="240" w:before="240"/>
        <w:rPr/>
      </w:pPr>
      <w:r w:rsidDel="00000000" w:rsidR="00000000" w:rsidRPr="00000000">
        <w:rPr>
          <w:rtl w:val="0"/>
        </w:rPr>
        <w:t xml:space="preserve">Maar dat zij ervoor zorgt dat de waarheid over die gebeurtenissen ook jaren later nog zorgvuldig kan worden onderzocht.</w:t>
      </w:r>
    </w:p>
    <w:p w:rsidR="00000000" w:rsidDel="00000000" w:rsidP="00000000" w:rsidRDefault="00000000" w:rsidRPr="00000000" w14:paraId="0000076E">
      <w:pPr>
        <w:spacing w:after="240" w:before="240"/>
        <w:rPr/>
      </w:pPr>
      <w:r w:rsidDel="00000000" w:rsidR="00000000" w:rsidRPr="00000000">
        <w:rPr>
          <w:rtl w:val="0"/>
        </w:rPr>
        <w:t xml:space="preserve">Daarmee wordt de architectuur niet alleen een systeem dat gegevens verwerkt.</w:t>
      </w:r>
    </w:p>
    <w:p w:rsidR="00000000" w:rsidDel="00000000" w:rsidP="00000000" w:rsidRDefault="00000000" w:rsidRPr="00000000" w14:paraId="0000076F">
      <w:pPr>
        <w:spacing w:after="240" w:before="240"/>
        <w:rPr/>
      </w:pPr>
      <w:r w:rsidDel="00000000" w:rsidR="00000000" w:rsidRPr="00000000">
        <w:rPr>
          <w:rtl w:val="0"/>
        </w:rPr>
        <w:t xml:space="preserve">Zij wordt een systeem dat rekenschap kan afleggen van haar eigen handelen.</w:t>
      </w:r>
    </w:p>
    <w:p w:rsidR="00000000" w:rsidDel="00000000" w:rsidP="00000000" w:rsidRDefault="00000000" w:rsidRPr="00000000" w14:paraId="00000770">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771">
      <w:pPr>
        <w:pStyle w:val="Heading1"/>
        <w:keepNext w:val="0"/>
        <w:keepLines w:val="0"/>
        <w:spacing w:before="480"/>
        <w:rPr>
          <w:b w:val="1"/>
          <w:bCs w:val="1"/>
          <w:sz w:val="46"/>
          <w:szCs w:val="46"/>
        </w:rPr>
      </w:pPr>
      <w:bookmarkStart w:colFirst="0" w:colLast="0" w:name="_xlrfc6wuu9kw" w:id="229"/>
      <w:bookmarkEnd w:id="229"/>
      <w:r w:rsidDel="00000000" w:rsidR="00000000" w:rsidRPr="00000000">
        <w:rPr>
          <w:b w:val="1"/>
          <w:bCs w:val="1"/>
          <w:sz w:val="46"/>
          <w:szCs w:val="46"/>
          <w:rtl w:val="0"/>
        </w:rPr>
        <w:t xml:space="preserve">Hoofdstuk 10</w:t>
      </w:r>
    </w:p>
    <w:p w:rsidR="00000000" w:rsidDel="00000000" w:rsidP="00000000" w:rsidRDefault="00000000" w:rsidRPr="00000000" w14:paraId="00000772">
      <w:pPr>
        <w:pStyle w:val="Heading1"/>
        <w:keepNext w:val="0"/>
        <w:keepLines w:val="0"/>
        <w:spacing w:before="480"/>
        <w:rPr>
          <w:b w:val="1"/>
          <w:bCs w:val="1"/>
          <w:sz w:val="46"/>
          <w:szCs w:val="46"/>
        </w:rPr>
      </w:pPr>
      <w:bookmarkStart w:colFirst="0" w:colLast="0" w:name="_bo14tz42cp5e" w:id="230"/>
      <w:bookmarkEnd w:id="230"/>
      <w:r w:rsidDel="00000000" w:rsidR="00000000" w:rsidRPr="00000000">
        <w:rPr>
          <w:b w:val="1"/>
          <w:bCs w:val="1"/>
          <w:sz w:val="46"/>
          <w:szCs w:val="46"/>
          <w:rtl w:val="0"/>
        </w:rPr>
        <w:t xml:space="preserve">De Disclosure Transaction</w:t>
      </w:r>
    </w:p>
    <w:p w:rsidR="00000000" w:rsidDel="00000000" w:rsidP="00000000" w:rsidRDefault="00000000" w:rsidRPr="00000000" w14:paraId="00000773">
      <w:pPr>
        <w:pStyle w:val="Heading2"/>
        <w:keepNext w:val="0"/>
        <w:keepLines w:val="0"/>
        <w:spacing w:after="80"/>
        <w:rPr>
          <w:b w:val="1"/>
          <w:bCs w:val="1"/>
          <w:sz w:val="34"/>
          <w:szCs w:val="34"/>
        </w:rPr>
      </w:pPr>
      <w:bookmarkStart w:colFirst="0" w:colLast="0" w:name="_173j7aohr9ow" w:id="231"/>
      <w:bookmarkEnd w:id="231"/>
      <w:r w:rsidDel="00000000" w:rsidR="00000000" w:rsidRPr="00000000">
        <w:rPr>
          <w:b w:val="1"/>
          <w:bCs w:val="1"/>
          <w:sz w:val="34"/>
          <w:szCs w:val="34"/>
          <w:rtl w:val="0"/>
        </w:rPr>
        <w:t xml:space="preserve">Wanneer wordt een gegevensverstrekking een rechtsfeit?</w:t>
      </w:r>
    </w:p>
    <w:p w:rsidR="00000000" w:rsidDel="00000000" w:rsidP="00000000" w:rsidRDefault="00000000" w:rsidRPr="00000000" w14:paraId="00000774">
      <w:pPr>
        <w:pStyle w:val="Heading3"/>
        <w:keepNext w:val="0"/>
        <w:keepLines w:val="0"/>
        <w:spacing w:before="280"/>
        <w:rPr>
          <w:b w:val="1"/>
          <w:bCs w:val="1"/>
          <w:color w:val="000000"/>
          <w:sz w:val="26"/>
          <w:szCs w:val="26"/>
        </w:rPr>
      </w:pPr>
      <w:bookmarkStart w:colFirst="0" w:colLast="0" w:name="_y9yroyhrfygk" w:id="232"/>
      <w:bookmarkEnd w:id="232"/>
      <w:r w:rsidDel="00000000" w:rsidR="00000000" w:rsidRPr="00000000">
        <w:rPr>
          <w:b w:val="1"/>
          <w:bCs w:val="1"/>
          <w:color w:val="000000"/>
          <w:sz w:val="26"/>
          <w:szCs w:val="26"/>
          <w:rtl w:val="0"/>
        </w:rPr>
        <w:t xml:space="preserve">Bewijskaart</w:t>
      </w:r>
    </w:p>
    <w:p w:rsidR="00000000" w:rsidDel="00000000" w:rsidP="00000000" w:rsidRDefault="00000000" w:rsidRPr="00000000" w14:paraId="00000775">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776">
      <w:pPr>
        <w:spacing w:after="240" w:before="240"/>
        <w:rPr/>
      </w:pPr>
      <w:r w:rsidDel="00000000" w:rsidR="00000000" w:rsidRPr="00000000">
        <w:rPr>
          <w:rtl w:val="0"/>
        </w:rPr>
        <w:t xml:space="preserve">Wanneer kan een gegevensverstrekking worden beschouwd als een afgeronde en verantwoordbare gebeurtenis?</w:t>
      </w:r>
    </w:p>
    <w:p w:rsidR="00000000" w:rsidDel="00000000" w:rsidP="00000000" w:rsidRDefault="00000000" w:rsidRPr="00000000" w14:paraId="00000777">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778">
      <w:pPr>
        <w:numPr>
          <w:ilvl w:val="0"/>
          <w:numId w:val="74"/>
        </w:numPr>
        <w:spacing w:after="0" w:afterAutospacing="0" w:before="240"/>
        <w:ind w:left="720" w:hanging="360"/>
      </w:pPr>
      <w:r w:rsidDel="00000000" w:rsidR="00000000" w:rsidRPr="00000000">
        <w:rPr>
          <w:rtl w:val="0"/>
        </w:rPr>
        <w:t xml:space="preserve">Artikel VI · Onveranderlijkheid</w:t>
      </w:r>
    </w:p>
    <w:p w:rsidR="00000000" w:rsidDel="00000000" w:rsidP="00000000" w:rsidRDefault="00000000" w:rsidRPr="00000000" w14:paraId="00000779">
      <w:pPr>
        <w:numPr>
          <w:ilvl w:val="0"/>
          <w:numId w:val="74"/>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77A">
      <w:pPr>
        <w:numPr>
          <w:ilvl w:val="0"/>
          <w:numId w:val="74"/>
        </w:numPr>
        <w:spacing w:after="0" w:afterAutospacing="0" w:before="0" w:beforeAutospacing="0"/>
        <w:ind w:left="720" w:hanging="360"/>
      </w:pPr>
      <w:r w:rsidDel="00000000" w:rsidR="00000000" w:rsidRPr="00000000">
        <w:rPr>
          <w:rtl w:val="0"/>
        </w:rPr>
        <w:t xml:space="preserve">Artikel VIII · Verifieerbare bewijsketen</w:t>
      </w:r>
    </w:p>
    <w:p w:rsidR="00000000" w:rsidDel="00000000" w:rsidP="00000000" w:rsidRDefault="00000000" w:rsidRPr="00000000" w14:paraId="0000077B">
      <w:pPr>
        <w:numPr>
          <w:ilvl w:val="0"/>
          <w:numId w:val="74"/>
        </w:numPr>
        <w:spacing w:after="0" w:afterAutospacing="0" w:before="0" w:beforeAutospacing="0"/>
        <w:ind w:left="720" w:hanging="360"/>
      </w:pPr>
      <w:r w:rsidDel="00000000" w:rsidR="00000000" w:rsidRPr="00000000">
        <w:rPr>
          <w:rtl w:val="0"/>
        </w:rPr>
        <w:t xml:space="preserve">Artikel XI · Transparantie</w:t>
      </w:r>
    </w:p>
    <w:p w:rsidR="00000000" w:rsidDel="00000000" w:rsidP="00000000" w:rsidRDefault="00000000" w:rsidRPr="00000000" w14:paraId="0000077C">
      <w:pPr>
        <w:numPr>
          <w:ilvl w:val="0"/>
          <w:numId w:val="74"/>
        </w:numPr>
        <w:spacing w:after="240" w:before="0" w:beforeAutospacing="0"/>
        <w:ind w:left="720" w:hanging="360"/>
      </w:pPr>
      <w:r w:rsidDel="00000000" w:rsidR="00000000" w:rsidRPr="00000000">
        <w:rPr>
          <w:rtl w:val="0"/>
        </w:rPr>
        <w:t xml:space="preserve">Artikel XII · Bewijs boven vertrouwen</w:t>
      </w:r>
    </w:p>
    <w:p w:rsidR="00000000" w:rsidDel="00000000" w:rsidP="00000000" w:rsidRDefault="00000000" w:rsidRPr="00000000" w14:paraId="0000077D">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77E">
      <w:pPr>
        <w:numPr>
          <w:ilvl w:val="0"/>
          <w:numId w:val="45"/>
        </w:numPr>
        <w:spacing w:after="0" w:afterAutospacing="0" w:before="240"/>
        <w:ind w:left="720" w:hanging="360"/>
      </w:pPr>
      <w:r w:rsidDel="00000000" w:rsidR="00000000" w:rsidRPr="00000000">
        <w:rPr>
          <w:rtl w:val="0"/>
        </w:rPr>
        <w:t xml:space="preserve">Een gegevensverstrekking is een afzonderlijke gebeurtenis.</w:t>
      </w:r>
    </w:p>
    <w:p w:rsidR="00000000" w:rsidDel="00000000" w:rsidP="00000000" w:rsidRDefault="00000000" w:rsidRPr="00000000" w14:paraId="0000077F">
      <w:pPr>
        <w:numPr>
          <w:ilvl w:val="0"/>
          <w:numId w:val="45"/>
        </w:numPr>
        <w:spacing w:after="0" w:afterAutospacing="0" w:before="0" w:beforeAutospacing="0"/>
        <w:ind w:left="720" w:hanging="360"/>
      </w:pPr>
      <w:r w:rsidDel="00000000" w:rsidR="00000000" w:rsidRPr="00000000">
        <w:rPr>
          <w:rtl w:val="0"/>
        </w:rPr>
        <w:t xml:space="preserve">Iedere verstrekking heeft een eigen identiteit.</w:t>
      </w:r>
    </w:p>
    <w:p w:rsidR="00000000" w:rsidDel="00000000" w:rsidP="00000000" w:rsidRDefault="00000000" w:rsidRPr="00000000" w14:paraId="00000780">
      <w:pPr>
        <w:numPr>
          <w:ilvl w:val="0"/>
          <w:numId w:val="45"/>
        </w:numPr>
        <w:spacing w:after="0" w:afterAutospacing="0" w:before="0" w:beforeAutospacing="0"/>
        <w:ind w:left="720" w:hanging="360"/>
      </w:pPr>
      <w:r w:rsidDel="00000000" w:rsidR="00000000" w:rsidRPr="00000000">
        <w:rPr>
          <w:rtl w:val="0"/>
        </w:rPr>
        <w:t xml:space="preserve">De afronding van een verstrekking wordt expliciet vastgelegd.</w:t>
      </w:r>
    </w:p>
    <w:p w:rsidR="00000000" w:rsidDel="00000000" w:rsidP="00000000" w:rsidRDefault="00000000" w:rsidRPr="00000000" w14:paraId="00000781">
      <w:pPr>
        <w:numPr>
          <w:ilvl w:val="0"/>
          <w:numId w:val="45"/>
        </w:numPr>
        <w:spacing w:after="240" w:before="0" w:beforeAutospacing="0"/>
        <w:ind w:left="720" w:hanging="360"/>
      </w:pPr>
      <w:r w:rsidDel="00000000" w:rsidR="00000000" w:rsidRPr="00000000">
        <w:rPr>
          <w:rtl w:val="0"/>
        </w:rPr>
        <w:t xml:space="preserve">Iedere transactie is volledig herleidbaar naar de voorafgaande besluitvorming.</w:t>
      </w:r>
    </w:p>
    <w:p w:rsidR="00000000" w:rsidDel="00000000" w:rsidP="00000000" w:rsidRDefault="00000000" w:rsidRPr="00000000" w14:paraId="00000782">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783">
      <w:pPr>
        <w:numPr>
          <w:ilvl w:val="0"/>
          <w:numId w:val="68"/>
        </w:numPr>
        <w:spacing w:after="0" w:afterAutospacing="0" w:before="240"/>
        <w:ind w:left="720" w:hanging="360"/>
      </w:pPr>
      <w:r w:rsidDel="00000000" w:rsidR="00000000" w:rsidRPr="00000000">
        <w:rPr>
          <w:rtl w:val="0"/>
        </w:rPr>
        <w:t xml:space="preserve">Een zelfstandige Disclosure Transaction.</w:t>
      </w:r>
    </w:p>
    <w:p w:rsidR="00000000" w:rsidDel="00000000" w:rsidP="00000000" w:rsidRDefault="00000000" w:rsidRPr="00000000" w14:paraId="00000784">
      <w:pPr>
        <w:numPr>
          <w:ilvl w:val="0"/>
          <w:numId w:val="68"/>
        </w:numPr>
        <w:spacing w:after="0" w:afterAutospacing="0" w:before="0" w:beforeAutospacing="0"/>
        <w:ind w:left="720" w:hanging="360"/>
      </w:pPr>
      <w:r w:rsidDel="00000000" w:rsidR="00000000" w:rsidRPr="00000000">
        <w:rPr>
          <w:rtl w:val="0"/>
        </w:rPr>
        <w:t xml:space="preserve">Koppeling aan autorisatie, beleidsbesluit, manifest en bewijsketen.</w:t>
      </w:r>
    </w:p>
    <w:p w:rsidR="00000000" w:rsidDel="00000000" w:rsidP="00000000" w:rsidRDefault="00000000" w:rsidRPr="00000000" w14:paraId="00000785">
      <w:pPr>
        <w:numPr>
          <w:ilvl w:val="0"/>
          <w:numId w:val="68"/>
        </w:numPr>
        <w:spacing w:after="0" w:afterAutospacing="0" w:before="0" w:beforeAutospacing="0"/>
        <w:ind w:left="720" w:hanging="360"/>
      </w:pPr>
      <w:r w:rsidDel="00000000" w:rsidR="00000000" w:rsidRPr="00000000">
        <w:rPr>
          <w:rtl w:val="0"/>
        </w:rPr>
        <w:t xml:space="preserve">Expliciete statusovergangen.</w:t>
      </w:r>
    </w:p>
    <w:p w:rsidR="00000000" w:rsidDel="00000000" w:rsidP="00000000" w:rsidRDefault="00000000" w:rsidRPr="00000000" w14:paraId="00000786">
      <w:pPr>
        <w:numPr>
          <w:ilvl w:val="0"/>
          <w:numId w:val="68"/>
        </w:numPr>
        <w:spacing w:after="240" w:before="0" w:beforeAutospacing="0"/>
        <w:ind w:left="720" w:hanging="360"/>
      </w:pPr>
      <w:r w:rsidDel="00000000" w:rsidR="00000000" w:rsidRPr="00000000">
        <w:rPr>
          <w:rtl w:val="0"/>
        </w:rPr>
        <w:t xml:space="preserve">Geen impliciete afronding van een verstrekking.</w:t>
      </w:r>
    </w:p>
    <w:p w:rsidR="00000000" w:rsidDel="00000000" w:rsidP="00000000" w:rsidRDefault="00000000" w:rsidRPr="00000000" w14:paraId="00000787">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788">
      <w:pPr>
        <w:numPr>
          <w:ilvl w:val="0"/>
          <w:numId w:val="52"/>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789">
      <w:pPr>
        <w:numPr>
          <w:ilvl w:val="0"/>
          <w:numId w:val="52"/>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78A">
      <w:pPr>
        <w:numPr>
          <w:ilvl w:val="0"/>
          <w:numId w:val="52"/>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78B">
      <w:pPr>
        <w:numPr>
          <w:ilvl w:val="0"/>
          <w:numId w:val="52"/>
        </w:numPr>
        <w:spacing w:after="0" w:afterAutospacing="0" w:before="0" w:beforeAutospacing="0"/>
        <w:ind w:left="720" w:hanging="360"/>
      </w:pPr>
      <w:r w:rsidDel="00000000" w:rsidR="00000000" w:rsidRPr="00000000">
        <w:rPr>
          <w:rtl w:val="0"/>
        </w:rPr>
        <w:t xml:space="preserve">Reconstructietesten</w:t>
      </w:r>
    </w:p>
    <w:p w:rsidR="00000000" w:rsidDel="00000000" w:rsidP="00000000" w:rsidRDefault="00000000" w:rsidRPr="00000000" w14:paraId="0000078C">
      <w:pPr>
        <w:numPr>
          <w:ilvl w:val="0"/>
          <w:numId w:val="52"/>
        </w:numPr>
        <w:spacing w:after="240" w:before="0" w:beforeAutospacing="0"/>
        <w:ind w:left="720" w:hanging="360"/>
      </w:pPr>
      <w:r w:rsidDel="00000000" w:rsidR="00000000" w:rsidRPr="00000000">
        <w:rPr>
          <w:rtl w:val="0"/>
        </w:rPr>
        <w:t xml:space="preserve">Integriteitscontroles</w:t>
      </w:r>
    </w:p>
    <w:p w:rsidR="00000000" w:rsidDel="00000000" w:rsidP="00000000" w:rsidRDefault="00000000" w:rsidRPr="00000000" w14:paraId="0000078D">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78E">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78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0">
      <w:pPr>
        <w:pStyle w:val="Heading2"/>
        <w:keepNext w:val="0"/>
        <w:keepLines w:val="0"/>
        <w:spacing w:after="80"/>
        <w:rPr>
          <w:b w:val="1"/>
          <w:bCs w:val="1"/>
          <w:sz w:val="34"/>
          <w:szCs w:val="34"/>
        </w:rPr>
      </w:pPr>
      <w:bookmarkStart w:colFirst="0" w:colLast="0" w:name="_z0ye2ge8kbj7" w:id="233"/>
      <w:bookmarkEnd w:id="233"/>
      <w:r w:rsidDel="00000000" w:rsidR="00000000" w:rsidRPr="00000000">
        <w:rPr>
          <w:b w:val="1"/>
          <w:bCs w:val="1"/>
          <w:sz w:val="34"/>
          <w:szCs w:val="34"/>
          <w:rtl w:val="0"/>
        </w:rPr>
        <w:t xml:space="preserve">Niet iedere voorbereiding leidt tot een verstrekking</w:t>
      </w:r>
    </w:p>
    <w:p w:rsidR="00000000" w:rsidDel="00000000" w:rsidP="00000000" w:rsidRDefault="00000000" w:rsidRPr="00000000" w14:paraId="00000791">
      <w:pPr>
        <w:spacing w:after="240" w:before="240"/>
        <w:rPr/>
      </w:pPr>
      <w:r w:rsidDel="00000000" w:rsidR="00000000" w:rsidRPr="00000000">
        <w:rPr>
          <w:rtl w:val="0"/>
        </w:rPr>
        <w:t xml:space="preserve">Tot nu toe heeft de architectuur alle voorwaarden gecreëerd voor een rechtmatige gegevensverstrekking. De burger heeft toestemming verleend. Het beleidsbesluit is genomen. De uitvoering heeft gecontroleerd dat uitsluitend de toegestane gegevens worden samengebracht. Het gegevenspakket is samengesteld, beschreven en opgenomen in de bewijsketen.</w:t>
      </w:r>
    </w:p>
    <w:p w:rsidR="00000000" w:rsidDel="00000000" w:rsidP="00000000" w:rsidRDefault="00000000" w:rsidRPr="00000000" w14:paraId="00000792">
      <w:pPr>
        <w:spacing w:after="240" w:before="240"/>
        <w:rPr/>
      </w:pPr>
      <w:r w:rsidDel="00000000" w:rsidR="00000000" w:rsidRPr="00000000">
        <w:rPr>
          <w:rtl w:val="0"/>
        </w:rPr>
        <w:t xml:space="preserve">Toch betekent dit nog niet dat een gegevensverstrekking daadwerkelijk heeft plaatsgevonden.</w:t>
      </w:r>
    </w:p>
    <w:p w:rsidR="00000000" w:rsidDel="00000000" w:rsidP="00000000" w:rsidRDefault="00000000" w:rsidRPr="00000000" w14:paraId="00000793">
      <w:pPr>
        <w:spacing w:after="240" w:before="240"/>
        <w:rPr/>
      </w:pPr>
      <w:r w:rsidDel="00000000" w:rsidR="00000000" w:rsidRPr="00000000">
        <w:rPr>
          <w:rtl w:val="0"/>
        </w:rPr>
        <w:t xml:space="preserve">Tussen voorbereiding en uitvoering bestaat een wezenlijk verschil.</w:t>
      </w:r>
    </w:p>
    <w:p w:rsidR="00000000" w:rsidDel="00000000" w:rsidP="00000000" w:rsidRDefault="00000000" w:rsidRPr="00000000" w14:paraId="00000794">
      <w:pPr>
        <w:spacing w:after="240" w:before="240"/>
        <w:rPr/>
      </w:pPr>
      <w:r w:rsidDel="00000000" w:rsidR="00000000" w:rsidRPr="00000000">
        <w:rPr>
          <w:rtl w:val="0"/>
        </w:rPr>
        <w:t xml:space="preserve">Een gegevensverstrekking wordt pas werkelijkheid op het moment dat de gegevens daadwerkelijk beschikbaar worden gesteld aan de ontvanger.</w:t>
      </w:r>
    </w:p>
    <w:p w:rsidR="00000000" w:rsidDel="00000000" w:rsidP="00000000" w:rsidRDefault="00000000" w:rsidRPr="00000000" w14:paraId="00000795">
      <w:pPr>
        <w:spacing w:after="240" w:before="240"/>
        <w:rPr/>
      </w:pPr>
      <w:r w:rsidDel="00000000" w:rsidR="00000000" w:rsidRPr="00000000">
        <w:rPr>
          <w:rtl w:val="0"/>
        </w:rPr>
        <w:t xml:space="preserve">Dat moment verdient een eigen plaats binnen de architectuur.</w:t>
      </w:r>
    </w:p>
    <w:p w:rsidR="00000000" w:rsidDel="00000000" w:rsidP="00000000" w:rsidRDefault="00000000" w:rsidRPr="00000000" w14:paraId="00000796">
      <w:pPr>
        <w:pStyle w:val="Heading2"/>
        <w:keepNext w:val="0"/>
        <w:keepLines w:val="0"/>
        <w:spacing w:after="80"/>
        <w:rPr>
          <w:b w:val="1"/>
          <w:bCs w:val="1"/>
          <w:sz w:val="34"/>
          <w:szCs w:val="34"/>
        </w:rPr>
      </w:pPr>
      <w:bookmarkStart w:colFirst="0" w:colLast="0" w:name="_hyft2enquoap" w:id="234"/>
      <w:bookmarkEnd w:id="234"/>
      <w:r w:rsidDel="00000000" w:rsidR="00000000" w:rsidRPr="00000000">
        <w:rPr>
          <w:b w:val="1"/>
          <w:bCs w:val="1"/>
          <w:sz w:val="34"/>
          <w:szCs w:val="34"/>
          <w:rtl w:val="0"/>
        </w:rPr>
        <w:t xml:space="preserve">Een gebeurtenis met rechtsgevolgen</w:t>
      </w:r>
    </w:p>
    <w:p w:rsidR="00000000" w:rsidDel="00000000" w:rsidP="00000000" w:rsidRDefault="00000000" w:rsidRPr="00000000" w14:paraId="00000797">
      <w:pPr>
        <w:spacing w:after="240" w:before="240"/>
        <w:rPr/>
      </w:pPr>
      <w:r w:rsidDel="00000000" w:rsidR="00000000" w:rsidRPr="00000000">
        <w:rPr>
          <w:rtl w:val="0"/>
        </w:rPr>
        <w:t xml:space="preserve">Niet iedere technische handeling heeft juridische betekenis.</w:t>
      </w:r>
    </w:p>
    <w:p w:rsidR="00000000" w:rsidDel="00000000" w:rsidP="00000000" w:rsidRDefault="00000000" w:rsidRPr="00000000" w14:paraId="00000798">
      <w:pPr>
        <w:spacing w:after="240" w:before="240"/>
        <w:rPr/>
      </w:pPr>
      <w:r w:rsidDel="00000000" w:rsidR="00000000" w:rsidRPr="00000000">
        <w:rPr>
          <w:rtl w:val="0"/>
        </w:rPr>
        <w:t xml:space="preserve">Een gegevenspakket samenstellen is een technische activiteit.</w:t>
      </w:r>
    </w:p>
    <w:p w:rsidR="00000000" w:rsidDel="00000000" w:rsidP="00000000" w:rsidRDefault="00000000" w:rsidRPr="00000000" w14:paraId="00000799">
      <w:pPr>
        <w:spacing w:after="240" w:before="240"/>
        <w:rPr/>
      </w:pPr>
      <w:r w:rsidDel="00000000" w:rsidR="00000000" w:rsidRPr="00000000">
        <w:rPr>
          <w:rtl w:val="0"/>
        </w:rPr>
        <w:t xml:space="preserve">Een manifest vastleggen is een administratieve activiteit.</w:t>
      </w:r>
    </w:p>
    <w:p w:rsidR="00000000" w:rsidDel="00000000" w:rsidP="00000000" w:rsidRDefault="00000000" w:rsidRPr="00000000" w14:paraId="0000079A">
      <w:pPr>
        <w:spacing w:after="240" w:before="240"/>
        <w:rPr/>
      </w:pPr>
      <w:r w:rsidDel="00000000" w:rsidR="00000000" w:rsidRPr="00000000">
        <w:rPr>
          <w:rtl w:val="0"/>
        </w:rPr>
        <w:t xml:space="preserve">Maar het daadwerkelijk verstrekken van gegevens verandert de rechtspositie van betrokken partijen.</w:t>
      </w:r>
    </w:p>
    <w:p w:rsidR="00000000" w:rsidDel="00000000" w:rsidP="00000000" w:rsidRDefault="00000000" w:rsidRPr="00000000" w14:paraId="0000079B">
      <w:pPr>
        <w:spacing w:after="240" w:before="240"/>
        <w:rPr/>
      </w:pPr>
      <w:r w:rsidDel="00000000" w:rsidR="00000000" w:rsidRPr="00000000">
        <w:rPr>
          <w:rtl w:val="0"/>
        </w:rPr>
        <w:t xml:space="preserve">Vanaf dat moment beschikken anderen immers over informatie die zij daarvoor nog niet hadden.</w:t>
      </w:r>
    </w:p>
    <w:p w:rsidR="00000000" w:rsidDel="00000000" w:rsidP="00000000" w:rsidRDefault="00000000" w:rsidRPr="00000000" w14:paraId="0000079C">
      <w:pPr>
        <w:spacing w:after="240" w:before="240"/>
        <w:rPr/>
      </w:pPr>
      <w:r w:rsidDel="00000000" w:rsidR="00000000" w:rsidRPr="00000000">
        <w:rPr>
          <w:rtl w:val="0"/>
        </w:rPr>
        <w:t xml:space="preserve">Daarom behandelt de referentiearchitectuur de gegevensverstrekking als een zelfstandige gebeurtenis.</w:t>
      </w:r>
    </w:p>
    <w:p w:rsidR="00000000" w:rsidDel="00000000" w:rsidP="00000000" w:rsidRDefault="00000000" w:rsidRPr="00000000" w14:paraId="0000079D">
      <w:pPr>
        <w:spacing w:after="240" w:before="240"/>
        <w:rPr/>
      </w:pPr>
      <w:r w:rsidDel="00000000" w:rsidR="00000000" w:rsidRPr="00000000">
        <w:rPr>
          <w:rtl w:val="0"/>
        </w:rPr>
        <w:t xml:space="preserve">Niet als het laatste stapje van een proces, maar als een rechtsfeit dat afzonderlijk kan worden vastgesteld, onderzocht en verantwoord.</w:t>
      </w:r>
    </w:p>
    <w:p w:rsidR="00000000" w:rsidDel="00000000" w:rsidP="00000000" w:rsidRDefault="00000000" w:rsidRPr="00000000" w14:paraId="0000079E">
      <w:pPr>
        <w:pStyle w:val="Heading2"/>
        <w:keepNext w:val="0"/>
        <w:keepLines w:val="0"/>
        <w:spacing w:after="80"/>
        <w:rPr>
          <w:b w:val="1"/>
          <w:bCs w:val="1"/>
          <w:sz w:val="34"/>
          <w:szCs w:val="34"/>
        </w:rPr>
      </w:pPr>
      <w:bookmarkStart w:colFirst="0" w:colLast="0" w:name="_z5pmayj84g0s" w:id="235"/>
      <w:bookmarkEnd w:id="235"/>
      <w:r w:rsidDel="00000000" w:rsidR="00000000" w:rsidRPr="00000000">
        <w:rPr>
          <w:b w:val="1"/>
          <w:bCs w:val="1"/>
          <w:sz w:val="34"/>
          <w:szCs w:val="34"/>
          <w:rtl w:val="0"/>
        </w:rPr>
        <w:t xml:space="preserve">Een expliciet moment</w:t>
      </w:r>
    </w:p>
    <w:p w:rsidR="00000000" w:rsidDel="00000000" w:rsidP="00000000" w:rsidRDefault="00000000" w:rsidRPr="00000000" w14:paraId="0000079F">
      <w:pPr>
        <w:spacing w:after="240" w:before="240"/>
        <w:rPr/>
      </w:pPr>
      <w:r w:rsidDel="00000000" w:rsidR="00000000" w:rsidRPr="00000000">
        <w:rPr>
          <w:rtl w:val="0"/>
        </w:rPr>
        <w:t xml:space="preserve">In veel systemen is moeilijk vast te stellen wanneer een transactie precies is voltooid.</w:t>
      </w:r>
    </w:p>
    <w:p w:rsidR="00000000" w:rsidDel="00000000" w:rsidP="00000000" w:rsidRDefault="00000000" w:rsidRPr="00000000" w14:paraId="000007A0">
      <w:pPr>
        <w:spacing w:after="240" w:before="240"/>
        <w:rPr/>
      </w:pPr>
      <w:r w:rsidDel="00000000" w:rsidR="00000000" w:rsidRPr="00000000">
        <w:rPr>
          <w:rtl w:val="0"/>
        </w:rPr>
        <w:t xml:space="preserve">De overgang van "bijna gereed" naar "daadwerkelijk uitgevoerd" blijft impliciet.</w:t>
      </w:r>
    </w:p>
    <w:p w:rsidR="00000000" w:rsidDel="00000000" w:rsidP="00000000" w:rsidRDefault="00000000" w:rsidRPr="00000000" w14:paraId="000007A1">
      <w:pPr>
        <w:spacing w:after="240" w:before="240"/>
        <w:rPr/>
      </w:pPr>
      <w:r w:rsidDel="00000000" w:rsidR="00000000" w:rsidRPr="00000000">
        <w:rPr>
          <w:rtl w:val="0"/>
        </w:rPr>
        <w:t xml:space="preserve">Juist dat probeert deze architectuur te vermijden.</w:t>
      </w:r>
    </w:p>
    <w:p w:rsidR="00000000" w:rsidDel="00000000" w:rsidP="00000000" w:rsidRDefault="00000000" w:rsidRPr="00000000" w14:paraId="000007A2">
      <w:pPr>
        <w:spacing w:after="240" w:before="240"/>
        <w:rPr/>
      </w:pPr>
      <w:r w:rsidDel="00000000" w:rsidR="00000000" w:rsidRPr="00000000">
        <w:rPr>
          <w:rtl w:val="0"/>
        </w:rPr>
        <w:t xml:space="preserve">Een Disclosure Transaction markeert expliciet het moment waarop de verstrekking is voltooid.</w:t>
      </w:r>
    </w:p>
    <w:p w:rsidR="00000000" w:rsidDel="00000000" w:rsidP="00000000" w:rsidRDefault="00000000" w:rsidRPr="00000000" w14:paraId="000007A3">
      <w:pPr>
        <w:spacing w:after="240" w:before="240"/>
        <w:rPr/>
      </w:pPr>
      <w:r w:rsidDel="00000000" w:rsidR="00000000" w:rsidRPr="00000000">
        <w:rPr>
          <w:rtl w:val="0"/>
        </w:rPr>
        <w:t xml:space="preserve">Niet eerder.</w:t>
      </w:r>
    </w:p>
    <w:p w:rsidR="00000000" w:rsidDel="00000000" w:rsidP="00000000" w:rsidRDefault="00000000" w:rsidRPr="00000000" w14:paraId="000007A4">
      <w:pPr>
        <w:spacing w:after="240" w:before="240"/>
        <w:rPr/>
      </w:pPr>
      <w:r w:rsidDel="00000000" w:rsidR="00000000" w:rsidRPr="00000000">
        <w:rPr>
          <w:rtl w:val="0"/>
        </w:rPr>
        <w:t xml:space="preserve">Niet later.</w:t>
      </w:r>
    </w:p>
    <w:p w:rsidR="00000000" w:rsidDel="00000000" w:rsidP="00000000" w:rsidRDefault="00000000" w:rsidRPr="00000000" w14:paraId="000007A5">
      <w:pPr>
        <w:spacing w:after="240" w:before="240"/>
        <w:rPr/>
      </w:pPr>
      <w:r w:rsidDel="00000000" w:rsidR="00000000" w:rsidRPr="00000000">
        <w:rPr>
          <w:rtl w:val="0"/>
        </w:rPr>
        <w:t xml:space="preserve">Daardoor ontstaat één ondubbelzinnig referentiepunt voor toezicht, reconstructie en verantwoording.</w:t>
      </w:r>
    </w:p>
    <w:p w:rsidR="00000000" w:rsidDel="00000000" w:rsidP="00000000" w:rsidRDefault="00000000" w:rsidRPr="00000000" w14:paraId="000007A6">
      <w:pPr>
        <w:pStyle w:val="Heading2"/>
        <w:keepNext w:val="0"/>
        <w:keepLines w:val="0"/>
        <w:spacing w:after="80"/>
        <w:rPr>
          <w:b w:val="1"/>
          <w:bCs w:val="1"/>
          <w:sz w:val="34"/>
          <w:szCs w:val="34"/>
        </w:rPr>
      </w:pPr>
      <w:bookmarkStart w:colFirst="0" w:colLast="0" w:name="_i1v37spobex" w:id="236"/>
      <w:bookmarkEnd w:id="236"/>
      <w:r w:rsidDel="00000000" w:rsidR="00000000" w:rsidRPr="00000000">
        <w:rPr>
          <w:b w:val="1"/>
          <w:bCs w:val="1"/>
          <w:sz w:val="34"/>
          <w:szCs w:val="34"/>
          <w:rtl w:val="0"/>
        </w:rPr>
        <w:t xml:space="preserve">De voltooiing van de keten</w:t>
      </w:r>
    </w:p>
    <w:p w:rsidR="00000000" w:rsidDel="00000000" w:rsidP="00000000" w:rsidRDefault="00000000" w:rsidRPr="00000000" w14:paraId="000007A7">
      <w:pPr>
        <w:spacing w:after="240" w:before="240"/>
        <w:rPr/>
      </w:pPr>
      <w:r w:rsidDel="00000000" w:rsidR="00000000" w:rsidRPr="00000000">
        <w:rPr>
          <w:rtl w:val="0"/>
        </w:rPr>
        <w:t xml:space="preserve">Met de Disclosure Transaction komen de eerder opgebouwde bouwstenen samen.</w:t>
      </w:r>
    </w:p>
    <w:p w:rsidR="00000000" w:rsidDel="00000000" w:rsidP="00000000" w:rsidRDefault="00000000" w:rsidRPr="00000000" w14:paraId="000007A8">
      <w:pPr>
        <w:spacing w:after="240" w:before="240"/>
        <w:rPr/>
      </w:pPr>
      <w:r w:rsidDel="00000000" w:rsidR="00000000" w:rsidRPr="00000000">
        <w:rPr>
          <w:rtl w:val="0"/>
        </w:rPr>
        <w:t xml:space="preserve">De autorisatie levert de rechtsgrond.</w:t>
      </w:r>
    </w:p>
    <w:p w:rsidR="00000000" w:rsidDel="00000000" w:rsidP="00000000" w:rsidRDefault="00000000" w:rsidRPr="00000000" w14:paraId="000007A9">
      <w:pPr>
        <w:spacing w:after="240" w:before="240"/>
        <w:rPr/>
      </w:pPr>
      <w:r w:rsidDel="00000000" w:rsidR="00000000" w:rsidRPr="00000000">
        <w:rPr>
          <w:rtl w:val="0"/>
        </w:rPr>
        <w:t xml:space="preserve">Het beleidsbesluit bepaalt de toegestane inhoud.</w:t>
      </w:r>
    </w:p>
    <w:p w:rsidR="00000000" w:rsidDel="00000000" w:rsidP="00000000" w:rsidRDefault="00000000" w:rsidRPr="00000000" w14:paraId="000007AA">
      <w:pPr>
        <w:spacing w:after="240" w:before="240"/>
        <w:rPr/>
      </w:pPr>
      <w:r w:rsidDel="00000000" w:rsidR="00000000" w:rsidRPr="00000000">
        <w:rPr>
          <w:rtl w:val="0"/>
        </w:rPr>
        <w:t xml:space="preserve">De uitvoeringslaag bewaakt de naleving.</w:t>
      </w:r>
    </w:p>
    <w:p w:rsidR="00000000" w:rsidDel="00000000" w:rsidP="00000000" w:rsidRDefault="00000000" w:rsidRPr="00000000" w14:paraId="000007AB">
      <w:pPr>
        <w:spacing w:after="240" w:before="240"/>
        <w:rPr/>
      </w:pPr>
      <w:r w:rsidDel="00000000" w:rsidR="00000000" w:rsidRPr="00000000">
        <w:rPr>
          <w:rtl w:val="0"/>
        </w:rPr>
        <w:t xml:space="preserve">De Package Builder stelt het gegevenspakket samen.</w:t>
      </w:r>
    </w:p>
    <w:p w:rsidR="00000000" w:rsidDel="00000000" w:rsidP="00000000" w:rsidRDefault="00000000" w:rsidRPr="00000000" w14:paraId="000007AC">
      <w:pPr>
        <w:spacing w:after="240" w:before="240"/>
        <w:rPr/>
      </w:pPr>
      <w:r w:rsidDel="00000000" w:rsidR="00000000" w:rsidRPr="00000000">
        <w:rPr>
          <w:rtl w:val="0"/>
        </w:rPr>
        <w:t xml:space="preserve">Het DataPackageManifest beschrijft de inhoud.</w:t>
      </w:r>
    </w:p>
    <w:p w:rsidR="00000000" w:rsidDel="00000000" w:rsidP="00000000" w:rsidRDefault="00000000" w:rsidRPr="00000000" w14:paraId="000007AD">
      <w:pPr>
        <w:spacing w:after="240" w:before="240"/>
        <w:rPr/>
      </w:pPr>
      <w:r w:rsidDel="00000000" w:rsidR="00000000" w:rsidRPr="00000000">
        <w:rPr>
          <w:rtl w:val="0"/>
        </w:rPr>
        <w:t xml:space="preserve">De Evidence Service legt de gebeurtenissen vast.</w:t>
      </w:r>
    </w:p>
    <w:p w:rsidR="00000000" w:rsidDel="00000000" w:rsidP="00000000" w:rsidRDefault="00000000" w:rsidRPr="00000000" w14:paraId="000007AE">
      <w:pPr>
        <w:spacing w:after="240" w:before="240"/>
        <w:rPr/>
      </w:pPr>
      <w:r w:rsidDel="00000000" w:rsidR="00000000" w:rsidRPr="00000000">
        <w:rPr>
          <w:rtl w:val="0"/>
        </w:rPr>
        <w:t xml:space="preserve">De Disclosure Transaction verbindt deze onderdelen tot één afgeronde gebeurtenis.</w:t>
      </w:r>
    </w:p>
    <w:p w:rsidR="00000000" w:rsidDel="00000000" w:rsidP="00000000" w:rsidRDefault="00000000" w:rsidRPr="00000000" w14:paraId="000007AF">
      <w:pPr>
        <w:spacing w:after="240" w:before="240"/>
        <w:rPr/>
      </w:pPr>
      <w:r w:rsidDel="00000000" w:rsidR="00000000" w:rsidRPr="00000000">
        <w:rPr>
          <w:rtl w:val="0"/>
        </w:rPr>
        <w:t xml:space="preserve">Zij voegt geen nieuwe inhoud toe.</w:t>
      </w:r>
    </w:p>
    <w:p w:rsidR="00000000" w:rsidDel="00000000" w:rsidP="00000000" w:rsidRDefault="00000000" w:rsidRPr="00000000" w14:paraId="000007B0">
      <w:pPr>
        <w:spacing w:after="240" w:before="240"/>
        <w:rPr/>
      </w:pPr>
      <w:r w:rsidDel="00000000" w:rsidR="00000000" w:rsidRPr="00000000">
        <w:rPr>
          <w:rtl w:val="0"/>
        </w:rPr>
        <w:t xml:space="preserve">Zij bevestigt dat de volledige keten daadwerkelijk tot een gegevensverstrekking heeft geleid.</w:t>
      </w:r>
    </w:p>
    <w:p w:rsidR="00000000" w:rsidDel="00000000" w:rsidP="00000000" w:rsidRDefault="00000000" w:rsidRPr="00000000" w14:paraId="000007B1">
      <w:pPr>
        <w:pStyle w:val="Heading2"/>
        <w:keepNext w:val="0"/>
        <w:keepLines w:val="0"/>
        <w:spacing w:after="80"/>
        <w:rPr>
          <w:b w:val="1"/>
          <w:bCs w:val="1"/>
          <w:sz w:val="34"/>
          <w:szCs w:val="34"/>
        </w:rPr>
      </w:pPr>
      <w:bookmarkStart w:colFirst="0" w:colLast="0" w:name="_40h55ygsivtv" w:id="237"/>
      <w:bookmarkEnd w:id="237"/>
      <w:r w:rsidDel="00000000" w:rsidR="00000000" w:rsidRPr="00000000">
        <w:rPr>
          <w:b w:val="1"/>
          <w:bCs w:val="1"/>
          <w:sz w:val="34"/>
          <w:szCs w:val="34"/>
          <w:rtl w:val="0"/>
        </w:rPr>
        <w:t xml:space="preserve">Meer dan een technisch succes</w:t>
      </w:r>
    </w:p>
    <w:p w:rsidR="00000000" w:rsidDel="00000000" w:rsidP="00000000" w:rsidRDefault="00000000" w:rsidRPr="00000000" w14:paraId="000007B2">
      <w:pPr>
        <w:spacing w:after="240" w:before="240"/>
        <w:rPr/>
      </w:pPr>
      <w:r w:rsidDel="00000000" w:rsidR="00000000" w:rsidRPr="00000000">
        <w:rPr>
          <w:rtl w:val="0"/>
        </w:rPr>
        <w:t xml:space="preserve">Vanuit technisch perspectief zou men kunnen zeggen dat een transactie is geslaagd wanneer de gegevens zonder fouten zijn verzonden.</w:t>
      </w:r>
    </w:p>
    <w:p w:rsidR="00000000" w:rsidDel="00000000" w:rsidP="00000000" w:rsidRDefault="00000000" w:rsidRPr="00000000" w14:paraId="000007B3">
      <w:pPr>
        <w:spacing w:after="240" w:before="240"/>
        <w:rPr/>
      </w:pPr>
      <w:r w:rsidDel="00000000" w:rsidR="00000000" w:rsidRPr="00000000">
        <w:rPr>
          <w:rtl w:val="0"/>
        </w:rPr>
        <w:t xml:space="preserve">De referentiearchitectuur kiest bewust voor een bredere benadering.</w:t>
      </w:r>
    </w:p>
    <w:p w:rsidR="00000000" w:rsidDel="00000000" w:rsidP="00000000" w:rsidRDefault="00000000" w:rsidRPr="00000000" w14:paraId="000007B4">
      <w:pPr>
        <w:spacing w:after="240" w:before="240"/>
        <w:rPr/>
      </w:pPr>
      <w:r w:rsidDel="00000000" w:rsidR="00000000" w:rsidRPr="00000000">
        <w:rPr>
          <w:rtl w:val="0"/>
        </w:rPr>
        <w:t xml:space="preserve">Een verstrekking is pas succesvol wanneer zij niet alleen technisch is voltooid, maar ook volledig kan worden verantwoord.</w:t>
      </w:r>
    </w:p>
    <w:p w:rsidR="00000000" w:rsidDel="00000000" w:rsidP="00000000" w:rsidRDefault="00000000" w:rsidRPr="00000000" w14:paraId="000007B5">
      <w:pPr>
        <w:spacing w:after="240" w:before="240"/>
        <w:rPr/>
      </w:pPr>
      <w:r w:rsidDel="00000000" w:rsidR="00000000" w:rsidRPr="00000000">
        <w:rPr>
          <w:rtl w:val="0"/>
        </w:rPr>
        <w:t xml:space="preserve">Technisch succes zonder bewijs is onvoldoende.</w:t>
      </w:r>
    </w:p>
    <w:p w:rsidR="00000000" w:rsidDel="00000000" w:rsidP="00000000" w:rsidRDefault="00000000" w:rsidRPr="00000000" w14:paraId="000007B6">
      <w:pPr>
        <w:spacing w:after="240" w:before="240"/>
        <w:rPr/>
      </w:pPr>
      <w:r w:rsidDel="00000000" w:rsidR="00000000" w:rsidRPr="00000000">
        <w:rPr>
          <w:rtl w:val="0"/>
        </w:rPr>
        <w:t xml:space="preserve">Bewijs zonder daadwerkelijke verstrekking evenzeer.</w:t>
      </w:r>
    </w:p>
    <w:p w:rsidR="00000000" w:rsidDel="00000000" w:rsidP="00000000" w:rsidRDefault="00000000" w:rsidRPr="00000000" w14:paraId="000007B7">
      <w:pPr>
        <w:spacing w:after="240" w:before="240"/>
        <w:rPr/>
      </w:pPr>
      <w:r w:rsidDel="00000000" w:rsidR="00000000" w:rsidRPr="00000000">
        <w:rPr>
          <w:rtl w:val="0"/>
        </w:rPr>
        <w:t xml:space="preserve">Pas wanneer beide samenvallen, is sprake van een afgeronde Disclosure Transaction.</w:t>
      </w:r>
    </w:p>
    <w:p w:rsidR="00000000" w:rsidDel="00000000" w:rsidP="00000000" w:rsidRDefault="00000000" w:rsidRPr="00000000" w14:paraId="000007B8">
      <w:pPr>
        <w:pStyle w:val="Heading2"/>
        <w:keepNext w:val="0"/>
        <w:keepLines w:val="0"/>
        <w:spacing w:after="80"/>
        <w:rPr>
          <w:b w:val="1"/>
          <w:bCs w:val="1"/>
          <w:sz w:val="34"/>
          <w:szCs w:val="34"/>
        </w:rPr>
      </w:pPr>
      <w:bookmarkStart w:colFirst="0" w:colLast="0" w:name="_6dhktxi8ypef" w:id="238"/>
      <w:bookmarkEnd w:id="238"/>
      <w:r w:rsidDel="00000000" w:rsidR="00000000" w:rsidRPr="00000000">
        <w:rPr>
          <w:b w:val="1"/>
          <w:bCs w:val="1"/>
          <w:sz w:val="34"/>
          <w:szCs w:val="34"/>
          <w:rtl w:val="0"/>
        </w:rPr>
        <w:t xml:space="preserve">Het ontstaan van een rechtsfeit</w:t>
      </w:r>
    </w:p>
    <w:p w:rsidR="00000000" w:rsidDel="00000000" w:rsidP="00000000" w:rsidRDefault="00000000" w:rsidRPr="00000000" w14:paraId="000007B9">
      <w:pPr>
        <w:spacing w:after="240" w:before="240"/>
        <w:rPr/>
      </w:pPr>
      <w:r w:rsidDel="00000000" w:rsidR="00000000" w:rsidRPr="00000000">
        <w:rPr>
          <w:rtl w:val="0"/>
        </w:rPr>
        <w:t xml:space="preserve">Vanaf het moment waarop de Disclosure Transaction is voltooid, verandert de aard van de gebeurtenis.</w:t>
      </w:r>
    </w:p>
    <w:p w:rsidR="00000000" w:rsidDel="00000000" w:rsidP="00000000" w:rsidRDefault="00000000" w:rsidRPr="00000000" w14:paraId="000007BA">
      <w:pPr>
        <w:spacing w:after="240" w:before="240"/>
        <w:rPr/>
      </w:pPr>
      <w:r w:rsidDel="00000000" w:rsidR="00000000" w:rsidRPr="00000000">
        <w:rPr>
          <w:rtl w:val="0"/>
        </w:rPr>
        <w:t xml:space="preserve">Zij behoort niet langer uitsluitend tot de uitvoering van een proces.</w:t>
      </w:r>
    </w:p>
    <w:p w:rsidR="00000000" w:rsidDel="00000000" w:rsidP="00000000" w:rsidRDefault="00000000" w:rsidRPr="00000000" w14:paraId="000007BB">
      <w:pPr>
        <w:spacing w:after="240" w:before="240"/>
        <w:rPr/>
      </w:pPr>
      <w:r w:rsidDel="00000000" w:rsidR="00000000" w:rsidRPr="00000000">
        <w:rPr>
          <w:rtl w:val="0"/>
        </w:rPr>
        <w:t xml:space="preserve">Zij maakt deel uit van de bestuurlijke werkelijkheid.</w:t>
      </w:r>
    </w:p>
    <w:p w:rsidR="00000000" w:rsidDel="00000000" w:rsidP="00000000" w:rsidRDefault="00000000" w:rsidRPr="00000000" w14:paraId="000007BC">
      <w:pPr>
        <w:spacing w:after="240" w:before="240"/>
        <w:rPr/>
      </w:pPr>
      <w:r w:rsidDel="00000000" w:rsidR="00000000" w:rsidRPr="00000000">
        <w:rPr>
          <w:rtl w:val="0"/>
        </w:rPr>
        <w:t xml:space="preserve">Vanaf dat moment kan een burger vragen stellen over de verstrekking.</w:t>
      </w:r>
    </w:p>
    <w:p w:rsidR="00000000" w:rsidDel="00000000" w:rsidP="00000000" w:rsidRDefault="00000000" w:rsidRPr="00000000" w14:paraId="000007BD">
      <w:pPr>
        <w:spacing w:after="240" w:before="240"/>
        <w:rPr/>
      </w:pPr>
      <w:r w:rsidDel="00000000" w:rsidR="00000000" w:rsidRPr="00000000">
        <w:rPr>
          <w:rtl w:val="0"/>
        </w:rPr>
        <w:t xml:space="preserve">Kan een toezichthouder onderzoek doen.</w:t>
      </w:r>
    </w:p>
    <w:p w:rsidR="00000000" w:rsidDel="00000000" w:rsidP="00000000" w:rsidRDefault="00000000" w:rsidRPr="00000000" w14:paraId="000007BE">
      <w:pPr>
        <w:spacing w:after="240" w:before="240"/>
        <w:rPr/>
      </w:pPr>
      <w:r w:rsidDel="00000000" w:rsidR="00000000" w:rsidRPr="00000000">
        <w:rPr>
          <w:rtl w:val="0"/>
        </w:rPr>
        <w:t xml:space="preserve">Kan een rechter de rechtmatigheid beoordelen.</w:t>
      </w:r>
    </w:p>
    <w:p w:rsidR="00000000" w:rsidDel="00000000" w:rsidP="00000000" w:rsidRDefault="00000000" w:rsidRPr="00000000" w14:paraId="000007BF">
      <w:pPr>
        <w:spacing w:after="240" w:before="240"/>
        <w:rPr/>
      </w:pPr>
      <w:r w:rsidDel="00000000" w:rsidR="00000000" w:rsidRPr="00000000">
        <w:rPr>
          <w:rtl w:val="0"/>
        </w:rPr>
        <w:t xml:space="preserve">De architectuur behandelt dit moment daarom niet als een technische afronding, maar als het ontstaan van een controleerbaar rechtsfeit.</w:t>
      </w:r>
    </w:p>
    <w:p w:rsidR="00000000" w:rsidDel="00000000" w:rsidP="00000000" w:rsidRDefault="00000000" w:rsidRPr="00000000" w14:paraId="000007C0">
      <w:pPr>
        <w:pStyle w:val="Heading2"/>
        <w:keepNext w:val="0"/>
        <w:keepLines w:val="0"/>
        <w:spacing w:after="80"/>
        <w:rPr>
          <w:b w:val="1"/>
          <w:bCs w:val="1"/>
          <w:sz w:val="34"/>
          <w:szCs w:val="34"/>
        </w:rPr>
      </w:pPr>
      <w:bookmarkStart w:colFirst="0" w:colLast="0" w:name="_di3ewihed1k1" w:id="239"/>
      <w:bookmarkEnd w:id="239"/>
      <w:r w:rsidDel="00000000" w:rsidR="00000000" w:rsidRPr="00000000">
        <w:rPr>
          <w:b w:val="1"/>
          <w:bCs w:val="1"/>
          <w:sz w:val="34"/>
          <w:szCs w:val="34"/>
          <w:rtl w:val="0"/>
        </w:rPr>
        <w:t xml:space="preserve">De overgang naar beheer</w:t>
      </w:r>
    </w:p>
    <w:p w:rsidR="00000000" w:rsidDel="00000000" w:rsidP="00000000" w:rsidRDefault="00000000" w:rsidRPr="00000000" w14:paraId="000007C1">
      <w:pPr>
        <w:spacing w:after="240" w:before="240"/>
        <w:rPr/>
      </w:pPr>
      <w:r w:rsidDel="00000000" w:rsidR="00000000" w:rsidRPr="00000000">
        <w:rPr>
          <w:rtl w:val="0"/>
        </w:rPr>
        <w:t xml:space="preserve">Met de Disclosure Transaction eindigt de levensloop van één gegevensverstrekking.</w:t>
      </w:r>
    </w:p>
    <w:p w:rsidR="00000000" w:rsidDel="00000000" w:rsidP="00000000" w:rsidRDefault="00000000" w:rsidRPr="00000000" w14:paraId="000007C2">
      <w:pPr>
        <w:spacing w:after="240" w:before="240"/>
        <w:rPr/>
      </w:pPr>
      <w:r w:rsidDel="00000000" w:rsidR="00000000" w:rsidRPr="00000000">
        <w:rPr>
          <w:rtl w:val="0"/>
        </w:rPr>
        <w:t xml:space="preserve">Maar de verantwoordelijkheid van de architectuur houdt daar niet op.</w:t>
      </w:r>
    </w:p>
    <w:p w:rsidR="00000000" w:rsidDel="00000000" w:rsidP="00000000" w:rsidRDefault="00000000" w:rsidRPr="00000000" w14:paraId="000007C3">
      <w:pPr>
        <w:spacing w:after="240" w:before="240"/>
        <w:rPr/>
      </w:pPr>
      <w:r w:rsidDel="00000000" w:rsidR="00000000" w:rsidRPr="00000000">
        <w:rPr>
          <w:rtl w:val="0"/>
        </w:rPr>
        <w:t xml:space="preserve">Autorisaties kunnen worden ingetrokken.</w:t>
      </w:r>
    </w:p>
    <w:p w:rsidR="00000000" w:rsidDel="00000000" w:rsidP="00000000" w:rsidRDefault="00000000" w:rsidRPr="00000000" w14:paraId="000007C4">
      <w:pPr>
        <w:spacing w:after="240" w:before="240"/>
        <w:rPr/>
      </w:pPr>
      <w:r w:rsidDel="00000000" w:rsidR="00000000" w:rsidRPr="00000000">
        <w:rPr>
          <w:rtl w:val="0"/>
        </w:rPr>
        <w:t xml:space="preserve">Nieuwe verstrekkingen kunnen worden aangevraagd.</w:t>
      </w:r>
    </w:p>
    <w:p w:rsidR="00000000" w:rsidDel="00000000" w:rsidP="00000000" w:rsidRDefault="00000000" w:rsidRPr="00000000" w14:paraId="000007C5">
      <w:pPr>
        <w:spacing w:after="240" w:before="240"/>
        <w:rPr/>
      </w:pPr>
      <w:r w:rsidDel="00000000" w:rsidR="00000000" w:rsidRPr="00000000">
        <w:rPr>
          <w:rtl w:val="0"/>
        </w:rPr>
        <w:t xml:space="preserve">Gebruikte bevoegdheden kunnen moeten worden bijgewerkt of opnieuw worden vastgesteld.</w:t>
      </w:r>
    </w:p>
    <w:p w:rsidR="00000000" w:rsidDel="00000000" w:rsidP="00000000" w:rsidRDefault="00000000" w:rsidRPr="00000000" w14:paraId="000007C6">
      <w:pPr>
        <w:spacing w:after="240" w:before="240"/>
        <w:rPr/>
      </w:pPr>
      <w:r w:rsidDel="00000000" w:rsidR="00000000" w:rsidRPr="00000000">
        <w:rPr>
          <w:rtl w:val="0"/>
        </w:rPr>
        <w:t xml:space="preserve">Daarmee verschuift de aandacht van de afzonderlijke transactie naar het beheer van bevoegdheden gedurende hun volledige levenscyclus.</w:t>
      </w:r>
    </w:p>
    <w:p w:rsidR="00000000" w:rsidDel="00000000" w:rsidP="00000000" w:rsidRDefault="00000000" w:rsidRPr="00000000" w14:paraId="000007C7">
      <w:pPr>
        <w:spacing w:after="240" w:before="240"/>
        <w:rPr/>
      </w:pPr>
      <w:r w:rsidDel="00000000" w:rsidR="00000000" w:rsidRPr="00000000">
        <w:rPr>
          <w:rtl w:val="0"/>
        </w:rPr>
        <w:t xml:space="preserve">Dat vormt het onderwerp van de volgende bouwsteen van de referentiearchitectuur.</w:t>
      </w:r>
    </w:p>
    <w:p w:rsidR="00000000" w:rsidDel="00000000" w:rsidP="00000000" w:rsidRDefault="00000000" w:rsidRPr="00000000" w14:paraId="000007C8">
      <w:pPr>
        <w:spacing w:after="240" w:before="240"/>
        <w:rPr/>
      </w:pPr>
      <w:r w:rsidDel="00000000" w:rsidR="00000000" w:rsidRPr="00000000">
        <w:rPr>
          <w:rtl w:val="0"/>
        </w:rPr>
        <w:t xml:space="preserve">Niet langer staat de gegevensverstrekking centraal, maar de vraag hoe bevoegdheden veilig, controleerbaar en herbruikbaar kunnen worden beheerd zonder afbreuk te doen aan de eerder opgebouwde scheiding van verantwoordelijkheden.</w:t>
      </w:r>
    </w:p>
    <w:p w:rsidR="00000000" w:rsidDel="00000000" w:rsidP="00000000" w:rsidRDefault="00000000" w:rsidRPr="00000000" w14:paraId="000007C9">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7CA">
      <w:pPr>
        <w:pStyle w:val="Heading1"/>
        <w:keepNext w:val="0"/>
        <w:keepLines w:val="0"/>
        <w:spacing w:before="480"/>
        <w:rPr>
          <w:b w:val="1"/>
          <w:bCs w:val="1"/>
          <w:sz w:val="46"/>
          <w:szCs w:val="46"/>
        </w:rPr>
      </w:pPr>
      <w:bookmarkStart w:colFirst="0" w:colLast="0" w:name="_unqtwqqnw574" w:id="240"/>
      <w:bookmarkEnd w:id="240"/>
      <w:r w:rsidDel="00000000" w:rsidR="00000000" w:rsidRPr="00000000">
        <w:rPr>
          <w:b w:val="1"/>
          <w:bCs w:val="1"/>
          <w:sz w:val="46"/>
          <w:szCs w:val="46"/>
          <w:rtl w:val="0"/>
        </w:rPr>
        <w:t xml:space="preserve">Hoofdstuk 11</w:t>
      </w:r>
    </w:p>
    <w:p w:rsidR="00000000" w:rsidDel="00000000" w:rsidP="00000000" w:rsidRDefault="00000000" w:rsidRPr="00000000" w14:paraId="000007CB">
      <w:pPr>
        <w:pStyle w:val="Heading1"/>
        <w:keepNext w:val="0"/>
        <w:keepLines w:val="0"/>
        <w:spacing w:before="480"/>
        <w:rPr>
          <w:b w:val="1"/>
          <w:bCs w:val="1"/>
          <w:sz w:val="46"/>
          <w:szCs w:val="46"/>
        </w:rPr>
      </w:pPr>
      <w:bookmarkStart w:colFirst="0" w:colLast="0" w:name="_462govln1r88" w:id="241"/>
      <w:bookmarkEnd w:id="241"/>
      <w:r w:rsidDel="00000000" w:rsidR="00000000" w:rsidRPr="00000000">
        <w:rPr>
          <w:b w:val="1"/>
          <w:bCs w:val="1"/>
          <w:sz w:val="46"/>
          <w:szCs w:val="46"/>
          <w:rtl w:val="0"/>
        </w:rPr>
        <w:t xml:space="preserve">De Authorization/Claim Service</w:t>
      </w:r>
    </w:p>
    <w:p w:rsidR="00000000" w:rsidDel="00000000" w:rsidP="00000000" w:rsidRDefault="00000000" w:rsidRPr="00000000" w14:paraId="000007CC">
      <w:pPr>
        <w:pStyle w:val="Heading2"/>
        <w:keepNext w:val="0"/>
        <w:keepLines w:val="0"/>
        <w:spacing w:after="80"/>
        <w:rPr>
          <w:b w:val="1"/>
          <w:bCs w:val="1"/>
          <w:sz w:val="34"/>
          <w:szCs w:val="34"/>
        </w:rPr>
      </w:pPr>
      <w:bookmarkStart w:colFirst="0" w:colLast="0" w:name="_6n2yxj6h87gp" w:id="242"/>
      <w:bookmarkEnd w:id="242"/>
      <w:r w:rsidDel="00000000" w:rsidR="00000000" w:rsidRPr="00000000">
        <w:rPr>
          <w:b w:val="1"/>
          <w:bCs w:val="1"/>
          <w:sz w:val="34"/>
          <w:szCs w:val="34"/>
          <w:rtl w:val="0"/>
        </w:rPr>
        <w:t xml:space="preserve">Hoe beheer je bevoegdheden zonder opnieuw te beslissen?</w:t>
      </w:r>
    </w:p>
    <w:p w:rsidR="00000000" w:rsidDel="00000000" w:rsidP="00000000" w:rsidRDefault="00000000" w:rsidRPr="00000000" w14:paraId="000007CD">
      <w:pPr>
        <w:pStyle w:val="Heading3"/>
        <w:keepNext w:val="0"/>
        <w:keepLines w:val="0"/>
        <w:spacing w:before="280"/>
        <w:rPr>
          <w:b w:val="1"/>
          <w:bCs w:val="1"/>
          <w:color w:val="000000"/>
          <w:sz w:val="26"/>
          <w:szCs w:val="26"/>
        </w:rPr>
      </w:pPr>
      <w:bookmarkStart w:colFirst="0" w:colLast="0" w:name="_49knoigzoba4" w:id="243"/>
      <w:bookmarkEnd w:id="243"/>
      <w:r w:rsidDel="00000000" w:rsidR="00000000" w:rsidRPr="00000000">
        <w:rPr>
          <w:b w:val="1"/>
          <w:bCs w:val="1"/>
          <w:color w:val="000000"/>
          <w:sz w:val="26"/>
          <w:szCs w:val="26"/>
          <w:rtl w:val="0"/>
        </w:rPr>
        <w:t xml:space="preserve">Bewijskaart</w:t>
      </w:r>
    </w:p>
    <w:p w:rsidR="00000000" w:rsidDel="00000000" w:rsidP="00000000" w:rsidRDefault="00000000" w:rsidRPr="00000000" w14:paraId="000007CE">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7CF">
      <w:pPr>
        <w:spacing w:after="240" w:before="240"/>
        <w:rPr/>
      </w:pPr>
      <w:r w:rsidDel="00000000" w:rsidR="00000000" w:rsidRPr="00000000">
        <w:rPr>
          <w:rtl w:val="0"/>
        </w:rPr>
        <w:t xml:space="preserve">Hoe kunnen eenmaal verleende bevoegdheden veilig worden beheerd en toegepast zonder dat bij iedere gegevensverstrekking opnieuw een beleids- of autorisatiebesluit hoeft te worden genomen?</w:t>
      </w:r>
    </w:p>
    <w:p w:rsidR="00000000" w:rsidDel="00000000" w:rsidP="00000000" w:rsidRDefault="00000000" w:rsidRPr="00000000" w14:paraId="000007D0">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7D1">
      <w:pPr>
        <w:numPr>
          <w:ilvl w:val="0"/>
          <w:numId w:val="32"/>
        </w:numPr>
        <w:spacing w:after="0" w:afterAutospacing="0" w:before="240"/>
        <w:ind w:left="720" w:hanging="360"/>
      </w:pPr>
      <w:r w:rsidDel="00000000" w:rsidR="00000000" w:rsidRPr="00000000">
        <w:rPr>
          <w:rtl w:val="0"/>
        </w:rPr>
        <w:t xml:space="preserve">Artikel I · Primaat van de burger</w:t>
      </w:r>
    </w:p>
    <w:p w:rsidR="00000000" w:rsidDel="00000000" w:rsidP="00000000" w:rsidRDefault="00000000" w:rsidRPr="00000000" w14:paraId="000007D2">
      <w:pPr>
        <w:numPr>
          <w:ilvl w:val="0"/>
          <w:numId w:val="32"/>
        </w:numPr>
        <w:spacing w:after="0" w:afterAutospacing="0" w:before="0" w:beforeAutospacing="0"/>
        <w:ind w:left="720" w:hanging="360"/>
      </w:pPr>
      <w:r w:rsidDel="00000000" w:rsidR="00000000" w:rsidRPr="00000000">
        <w:rPr>
          <w:rtl w:val="0"/>
        </w:rPr>
        <w:t xml:space="preserve">Artikel II · Scheiding van verantwoordelijkheden</w:t>
      </w:r>
    </w:p>
    <w:p w:rsidR="00000000" w:rsidDel="00000000" w:rsidP="00000000" w:rsidRDefault="00000000" w:rsidRPr="00000000" w14:paraId="000007D3">
      <w:pPr>
        <w:numPr>
          <w:ilvl w:val="0"/>
          <w:numId w:val="32"/>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7D4">
      <w:pPr>
        <w:numPr>
          <w:ilvl w:val="0"/>
          <w:numId w:val="32"/>
        </w:numPr>
        <w:spacing w:after="0" w:afterAutospacing="0" w:before="0" w:beforeAutospacing="0"/>
        <w:ind w:left="720" w:hanging="360"/>
      </w:pPr>
      <w:r w:rsidDel="00000000" w:rsidR="00000000" w:rsidRPr="00000000">
        <w:rPr>
          <w:rtl w:val="0"/>
        </w:rPr>
        <w:t xml:space="preserve">Artikel IX · Herstelbaarheid</w:t>
      </w:r>
    </w:p>
    <w:p w:rsidR="00000000" w:rsidDel="00000000" w:rsidP="00000000" w:rsidRDefault="00000000" w:rsidRPr="00000000" w14:paraId="000007D5">
      <w:pPr>
        <w:numPr>
          <w:ilvl w:val="0"/>
          <w:numId w:val="32"/>
        </w:numPr>
        <w:spacing w:after="240" w:before="0" w:beforeAutospacing="0"/>
        <w:ind w:left="720" w:hanging="360"/>
      </w:pPr>
      <w:r w:rsidDel="00000000" w:rsidR="00000000" w:rsidRPr="00000000">
        <w:rPr>
          <w:rtl w:val="0"/>
        </w:rPr>
        <w:t xml:space="preserve">Artikel X · Zero Trust</w:t>
      </w:r>
    </w:p>
    <w:p w:rsidR="00000000" w:rsidDel="00000000" w:rsidP="00000000" w:rsidRDefault="00000000" w:rsidRPr="00000000" w14:paraId="000007D6">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7D7">
      <w:pPr>
        <w:numPr>
          <w:ilvl w:val="0"/>
          <w:numId w:val="22"/>
        </w:numPr>
        <w:spacing w:after="0" w:afterAutospacing="0" w:before="240"/>
        <w:ind w:left="720" w:hanging="360"/>
      </w:pPr>
      <w:r w:rsidDel="00000000" w:rsidR="00000000" w:rsidRPr="00000000">
        <w:rPr>
          <w:rtl w:val="0"/>
        </w:rPr>
        <w:t xml:space="preserve">Een bevoegdheid wordt slechts eenmaal verleend.</w:t>
      </w:r>
    </w:p>
    <w:p w:rsidR="00000000" w:rsidDel="00000000" w:rsidP="00000000" w:rsidRDefault="00000000" w:rsidRPr="00000000" w14:paraId="000007D8">
      <w:pPr>
        <w:numPr>
          <w:ilvl w:val="0"/>
          <w:numId w:val="22"/>
        </w:numPr>
        <w:spacing w:after="0" w:afterAutospacing="0" w:before="0" w:beforeAutospacing="0"/>
        <w:ind w:left="720" w:hanging="360"/>
      </w:pPr>
      <w:r w:rsidDel="00000000" w:rsidR="00000000" w:rsidRPr="00000000">
        <w:rPr>
          <w:rtl w:val="0"/>
        </w:rPr>
        <w:t xml:space="preserve">Beheer en besluitvorming zijn gescheiden verantwoordelijkheden.</w:t>
      </w:r>
    </w:p>
    <w:p w:rsidR="00000000" w:rsidDel="00000000" w:rsidP="00000000" w:rsidRDefault="00000000" w:rsidRPr="00000000" w14:paraId="000007D9">
      <w:pPr>
        <w:numPr>
          <w:ilvl w:val="0"/>
          <w:numId w:val="22"/>
        </w:numPr>
        <w:spacing w:after="0" w:afterAutospacing="0" w:before="0" w:beforeAutospacing="0"/>
        <w:ind w:left="720" w:hanging="360"/>
      </w:pPr>
      <w:r w:rsidDel="00000000" w:rsidR="00000000" w:rsidRPr="00000000">
        <w:rPr>
          <w:rtl w:val="0"/>
        </w:rPr>
        <w:t xml:space="preserve">Iedere toepassing van een bevoegdheid is herleidbaar.</w:t>
      </w:r>
    </w:p>
    <w:p w:rsidR="00000000" w:rsidDel="00000000" w:rsidP="00000000" w:rsidRDefault="00000000" w:rsidRPr="00000000" w14:paraId="000007DA">
      <w:pPr>
        <w:numPr>
          <w:ilvl w:val="0"/>
          <w:numId w:val="22"/>
        </w:numPr>
        <w:spacing w:after="0" w:afterAutospacing="0" w:before="0" w:beforeAutospacing="0"/>
        <w:ind w:left="720" w:hanging="360"/>
      </w:pPr>
      <w:r w:rsidDel="00000000" w:rsidR="00000000" w:rsidRPr="00000000">
        <w:rPr>
          <w:rtl w:val="0"/>
        </w:rPr>
        <w:t xml:space="preserve">Intrekking werkt onmiddellijk door in volgende verstrekkingen.</w:t>
      </w:r>
    </w:p>
    <w:p w:rsidR="00000000" w:rsidDel="00000000" w:rsidP="00000000" w:rsidRDefault="00000000" w:rsidRPr="00000000" w14:paraId="000007DB">
      <w:pPr>
        <w:numPr>
          <w:ilvl w:val="0"/>
          <w:numId w:val="22"/>
        </w:numPr>
        <w:spacing w:after="240" w:before="0" w:beforeAutospacing="0"/>
        <w:ind w:left="720" w:hanging="360"/>
      </w:pPr>
      <w:r w:rsidDel="00000000" w:rsidR="00000000" w:rsidRPr="00000000">
        <w:rPr>
          <w:rtl w:val="0"/>
        </w:rPr>
        <w:t xml:space="preserve">Uitvoering blijft stateless.</w:t>
      </w:r>
    </w:p>
    <w:p w:rsidR="00000000" w:rsidDel="00000000" w:rsidP="00000000" w:rsidRDefault="00000000" w:rsidRPr="00000000" w14:paraId="000007DC">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7DD">
      <w:pPr>
        <w:numPr>
          <w:ilvl w:val="0"/>
          <w:numId w:val="36"/>
        </w:numPr>
        <w:spacing w:after="0" w:afterAutospacing="0" w:before="240"/>
        <w:ind w:left="720" w:hanging="360"/>
      </w:pPr>
      <w:r w:rsidDel="00000000" w:rsidR="00000000" w:rsidRPr="00000000">
        <w:rPr>
          <w:rtl w:val="0"/>
        </w:rPr>
        <w:t xml:space="preserve">Een zelfstandige Authorization/Claim Service.</w:t>
      </w:r>
    </w:p>
    <w:p w:rsidR="00000000" w:rsidDel="00000000" w:rsidP="00000000" w:rsidRDefault="00000000" w:rsidRPr="00000000" w14:paraId="000007DE">
      <w:pPr>
        <w:numPr>
          <w:ilvl w:val="0"/>
          <w:numId w:val="36"/>
        </w:numPr>
        <w:spacing w:after="0" w:afterAutospacing="0" w:before="0" w:beforeAutospacing="0"/>
        <w:ind w:left="720" w:hanging="360"/>
      </w:pPr>
      <w:r w:rsidDel="00000000" w:rsidR="00000000" w:rsidRPr="00000000">
        <w:rPr>
          <w:rtl w:val="0"/>
        </w:rPr>
        <w:t xml:space="preserve">Geen opslag van bevoegdheden in de uitvoeringslaag.</w:t>
      </w:r>
    </w:p>
    <w:p w:rsidR="00000000" w:rsidDel="00000000" w:rsidP="00000000" w:rsidRDefault="00000000" w:rsidRPr="00000000" w14:paraId="000007DF">
      <w:pPr>
        <w:numPr>
          <w:ilvl w:val="0"/>
          <w:numId w:val="36"/>
        </w:numPr>
        <w:spacing w:after="0" w:afterAutospacing="0" w:before="0" w:beforeAutospacing="0"/>
        <w:ind w:left="720" w:hanging="360"/>
      </w:pPr>
      <w:r w:rsidDel="00000000" w:rsidR="00000000" w:rsidRPr="00000000">
        <w:rPr>
          <w:rtl w:val="0"/>
        </w:rPr>
        <w:t xml:space="preserve">Centrale registratie van claims en gebruiksmomenten.</w:t>
      </w:r>
    </w:p>
    <w:p w:rsidR="00000000" w:rsidDel="00000000" w:rsidP="00000000" w:rsidRDefault="00000000" w:rsidRPr="00000000" w14:paraId="000007E0">
      <w:pPr>
        <w:numPr>
          <w:ilvl w:val="0"/>
          <w:numId w:val="36"/>
        </w:numPr>
        <w:spacing w:after="240" w:before="0" w:beforeAutospacing="0"/>
        <w:ind w:left="720" w:hanging="360"/>
      </w:pPr>
      <w:r w:rsidDel="00000000" w:rsidR="00000000" w:rsidRPr="00000000">
        <w:rPr>
          <w:rtl w:val="0"/>
        </w:rPr>
        <w:t xml:space="preserve">Validatie van de actuele geldigheid bij iedere toepassing.</w:t>
      </w:r>
    </w:p>
    <w:p w:rsidR="00000000" w:rsidDel="00000000" w:rsidP="00000000" w:rsidRDefault="00000000" w:rsidRPr="00000000" w14:paraId="000007E1">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7E2">
      <w:pPr>
        <w:numPr>
          <w:ilvl w:val="0"/>
          <w:numId w:val="73"/>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7E3">
      <w:pPr>
        <w:numPr>
          <w:ilvl w:val="0"/>
          <w:numId w:val="73"/>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7E4">
      <w:pPr>
        <w:numPr>
          <w:ilvl w:val="0"/>
          <w:numId w:val="73"/>
        </w:numPr>
        <w:spacing w:after="0" w:afterAutospacing="0" w:before="0" w:beforeAutospacing="0"/>
        <w:ind w:left="720" w:hanging="360"/>
      </w:pPr>
      <w:r w:rsidDel="00000000" w:rsidR="00000000" w:rsidRPr="00000000">
        <w:rPr>
          <w:rtl w:val="0"/>
        </w:rPr>
        <w:t xml:space="preserve">Traceability Matrix</w:t>
      </w:r>
    </w:p>
    <w:p w:rsidR="00000000" w:rsidDel="00000000" w:rsidP="00000000" w:rsidRDefault="00000000" w:rsidRPr="00000000" w14:paraId="000007E5">
      <w:pPr>
        <w:numPr>
          <w:ilvl w:val="0"/>
          <w:numId w:val="73"/>
        </w:numPr>
        <w:spacing w:after="0" w:afterAutospacing="0" w:before="0" w:beforeAutospacing="0"/>
        <w:ind w:left="720" w:hanging="360"/>
      </w:pPr>
      <w:r w:rsidDel="00000000" w:rsidR="00000000" w:rsidRPr="00000000">
        <w:rPr>
          <w:rtl w:val="0"/>
        </w:rPr>
        <w:t xml:space="preserve">Regressietesten</w:t>
      </w:r>
    </w:p>
    <w:p w:rsidR="00000000" w:rsidDel="00000000" w:rsidP="00000000" w:rsidRDefault="00000000" w:rsidRPr="00000000" w14:paraId="000007E6">
      <w:pPr>
        <w:numPr>
          <w:ilvl w:val="0"/>
          <w:numId w:val="73"/>
        </w:numPr>
        <w:spacing w:after="240" w:before="0" w:beforeAutospacing="0"/>
        <w:ind w:left="720" w:hanging="360"/>
      </w:pPr>
      <w:r w:rsidDel="00000000" w:rsidR="00000000" w:rsidRPr="00000000">
        <w:rPr>
          <w:rtl w:val="0"/>
        </w:rPr>
        <w:t xml:space="preserve">Lifecycle-validatie</w:t>
      </w:r>
    </w:p>
    <w:p w:rsidR="00000000" w:rsidDel="00000000" w:rsidP="00000000" w:rsidRDefault="00000000" w:rsidRPr="00000000" w14:paraId="000007E7">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7E8">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7E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A">
      <w:pPr>
        <w:pStyle w:val="Heading2"/>
        <w:keepNext w:val="0"/>
        <w:keepLines w:val="0"/>
        <w:spacing w:after="80"/>
        <w:rPr>
          <w:b w:val="1"/>
          <w:bCs w:val="1"/>
          <w:sz w:val="34"/>
          <w:szCs w:val="34"/>
        </w:rPr>
      </w:pPr>
      <w:bookmarkStart w:colFirst="0" w:colLast="0" w:name="_3kafx0oj6g5n" w:id="244"/>
      <w:bookmarkEnd w:id="244"/>
      <w:r w:rsidDel="00000000" w:rsidR="00000000" w:rsidRPr="00000000">
        <w:rPr>
          <w:b w:val="1"/>
          <w:bCs w:val="1"/>
          <w:sz w:val="34"/>
          <w:szCs w:val="34"/>
          <w:rtl w:val="0"/>
        </w:rPr>
        <w:t xml:space="preserve">Een besluit hoeft niet telkens opnieuw te worden genomen</w:t>
      </w:r>
    </w:p>
    <w:p w:rsidR="00000000" w:rsidDel="00000000" w:rsidP="00000000" w:rsidRDefault="00000000" w:rsidRPr="00000000" w14:paraId="000007EB">
      <w:pPr>
        <w:spacing w:after="240" w:before="240"/>
        <w:rPr/>
      </w:pPr>
      <w:r w:rsidDel="00000000" w:rsidR="00000000" w:rsidRPr="00000000">
        <w:rPr>
          <w:rtl w:val="0"/>
        </w:rPr>
        <w:t xml:space="preserve">Wanneer een burger toestemming heeft verleend en de benodigde beleidsbesluiten zijn genomen, ontstaat een bevoegdheid om onder bepaalde voorwaarden gegevens te verstrekken.</w:t>
      </w:r>
    </w:p>
    <w:p w:rsidR="00000000" w:rsidDel="00000000" w:rsidP="00000000" w:rsidRDefault="00000000" w:rsidRPr="00000000" w14:paraId="000007EC">
      <w:pPr>
        <w:spacing w:after="240" w:before="240"/>
        <w:rPr/>
      </w:pPr>
      <w:r w:rsidDel="00000000" w:rsidR="00000000" w:rsidRPr="00000000">
        <w:rPr>
          <w:rtl w:val="0"/>
        </w:rPr>
        <w:t xml:space="preserve">Het zou weinig efficiënt zijn wanneer voor iedere afzonderlijke verstrekking opnieuw dezelfde besluitvorming moest worden doorlopen.</w:t>
      </w:r>
    </w:p>
    <w:p w:rsidR="00000000" w:rsidDel="00000000" w:rsidP="00000000" w:rsidRDefault="00000000" w:rsidRPr="00000000" w14:paraId="000007ED">
      <w:pPr>
        <w:spacing w:after="240" w:before="240"/>
        <w:rPr/>
      </w:pPr>
      <w:r w:rsidDel="00000000" w:rsidR="00000000" w:rsidRPr="00000000">
        <w:rPr>
          <w:rtl w:val="0"/>
        </w:rPr>
        <w:t xml:space="preserve">Tegelijkertijd zou het onaanvaardbaar zijn wanneer een eenmaal verleende bevoegdheid zich ongemerkt aan het toezicht zou onttrekken.</w:t>
      </w:r>
    </w:p>
    <w:p w:rsidR="00000000" w:rsidDel="00000000" w:rsidP="00000000" w:rsidRDefault="00000000" w:rsidRPr="00000000" w14:paraId="000007EE">
      <w:pPr>
        <w:spacing w:after="240" w:before="240"/>
        <w:rPr/>
      </w:pPr>
      <w:r w:rsidDel="00000000" w:rsidR="00000000" w:rsidRPr="00000000">
        <w:rPr>
          <w:rtl w:val="0"/>
        </w:rPr>
        <w:t xml:space="preserve">De referentiearchitectuur zoekt daarom een middenweg.</w:t>
      </w:r>
    </w:p>
    <w:p w:rsidR="00000000" w:rsidDel="00000000" w:rsidP="00000000" w:rsidRDefault="00000000" w:rsidRPr="00000000" w14:paraId="000007EF">
      <w:pPr>
        <w:spacing w:after="240" w:before="240"/>
        <w:rPr/>
      </w:pPr>
      <w:r w:rsidDel="00000000" w:rsidR="00000000" w:rsidRPr="00000000">
        <w:rPr>
          <w:rtl w:val="0"/>
        </w:rPr>
        <w:t xml:space="preserve">Het besluit wordt slechts eenmaal genomen.</w:t>
      </w:r>
    </w:p>
    <w:p w:rsidR="00000000" w:rsidDel="00000000" w:rsidP="00000000" w:rsidRDefault="00000000" w:rsidRPr="00000000" w14:paraId="000007F0">
      <w:pPr>
        <w:spacing w:after="240" w:before="240"/>
        <w:rPr/>
      </w:pPr>
      <w:r w:rsidDel="00000000" w:rsidR="00000000" w:rsidRPr="00000000">
        <w:rPr>
          <w:rtl w:val="0"/>
        </w:rPr>
        <w:t xml:space="preserve">De toepassing ervan wordt telkens opnieuw gecontroleerd.</w:t>
      </w:r>
    </w:p>
    <w:p w:rsidR="00000000" w:rsidDel="00000000" w:rsidP="00000000" w:rsidRDefault="00000000" w:rsidRPr="00000000" w14:paraId="000007F1">
      <w:pPr>
        <w:pStyle w:val="Heading2"/>
        <w:keepNext w:val="0"/>
        <w:keepLines w:val="0"/>
        <w:spacing w:after="80"/>
        <w:rPr>
          <w:b w:val="1"/>
          <w:bCs w:val="1"/>
          <w:sz w:val="34"/>
          <w:szCs w:val="34"/>
        </w:rPr>
      </w:pPr>
      <w:bookmarkStart w:colFirst="0" w:colLast="0" w:name="_iax39z4grjfq" w:id="245"/>
      <w:bookmarkEnd w:id="245"/>
      <w:r w:rsidDel="00000000" w:rsidR="00000000" w:rsidRPr="00000000">
        <w:rPr>
          <w:b w:val="1"/>
          <w:bCs w:val="1"/>
          <w:sz w:val="34"/>
          <w:szCs w:val="34"/>
          <w:rtl w:val="0"/>
        </w:rPr>
        <w:t xml:space="preserve">Bevoegdheid is geen bezit</w:t>
      </w:r>
    </w:p>
    <w:p w:rsidR="00000000" w:rsidDel="00000000" w:rsidP="00000000" w:rsidRDefault="00000000" w:rsidRPr="00000000" w14:paraId="000007F2">
      <w:pPr>
        <w:spacing w:after="240" w:before="240"/>
        <w:rPr/>
      </w:pPr>
      <w:r w:rsidDel="00000000" w:rsidR="00000000" w:rsidRPr="00000000">
        <w:rPr>
          <w:rtl w:val="0"/>
        </w:rPr>
        <w:t xml:space="preserve">Een verleende bevoegdheid is geen eigendom van een systeemcomponent.</w:t>
      </w:r>
    </w:p>
    <w:p w:rsidR="00000000" w:rsidDel="00000000" w:rsidP="00000000" w:rsidRDefault="00000000" w:rsidRPr="00000000" w14:paraId="000007F3">
      <w:pPr>
        <w:spacing w:after="240" w:before="240"/>
        <w:rPr/>
      </w:pPr>
      <w:r w:rsidDel="00000000" w:rsidR="00000000" w:rsidRPr="00000000">
        <w:rPr>
          <w:rtl w:val="0"/>
        </w:rPr>
        <w:t xml:space="preserve">Zij behoort evenmin toe aan de uitvoeringslaag.</w:t>
      </w:r>
    </w:p>
    <w:p w:rsidR="00000000" w:rsidDel="00000000" w:rsidP="00000000" w:rsidRDefault="00000000" w:rsidRPr="00000000" w14:paraId="000007F4">
      <w:pPr>
        <w:spacing w:after="240" w:before="240"/>
        <w:rPr/>
      </w:pPr>
      <w:r w:rsidDel="00000000" w:rsidR="00000000" w:rsidRPr="00000000">
        <w:rPr>
          <w:rtl w:val="0"/>
        </w:rPr>
        <w:t xml:space="preserve">Een bevoegdheid bestaat uitsluitend zolang de onderliggende rechtsgrond en de beleidsmatige voorwaarden geldig zijn.</w:t>
      </w:r>
    </w:p>
    <w:p w:rsidR="00000000" w:rsidDel="00000000" w:rsidP="00000000" w:rsidRDefault="00000000" w:rsidRPr="00000000" w14:paraId="000007F5">
      <w:pPr>
        <w:spacing w:after="240" w:before="240"/>
        <w:rPr/>
      </w:pPr>
      <w:r w:rsidDel="00000000" w:rsidR="00000000" w:rsidRPr="00000000">
        <w:rPr>
          <w:rtl w:val="0"/>
        </w:rPr>
        <w:t xml:space="preserve">Daarom worden bevoegdheden niet gekopieerd naar componenten die ze nodig hebben.</w:t>
      </w:r>
    </w:p>
    <w:p w:rsidR="00000000" w:rsidDel="00000000" w:rsidP="00000000" w:rsidRDefault="00000000" w:rsidRPr="00000000" w14:paraId="000007F6">
      <w:pPr>
        <w:spacing w:after="240" w:before="240"/>
        <w:rPr/>
      </w:pPr>
      <w:r w:rsidDel="00000000" w:rsidR="00000000" w:rsidRPr="00000000">
        <w:rPr>
          <w:rtl w:val="0"/>
        </w:rPr>
        <w:t xml:space="preserve">Zij blijven centraal beheerd en worden bij iedere toepassing opnieuw gevalideerd.</w:t>
      </w:r>
    </w:p>
    <w:p w:rsidR="00000000" w:rsidDel="00000000" w:rsidP="00000000" w:rsidRDefault="00000000" w:rsidRPr="00000000" w14:paraId="000007F7">
      <w:pPr>
        <w:spacing w:after="240" w:before="240"/>
        <w:rPr/>
      </w:pPr>
      <w:r w:rsidDel="00000000" w:rsidR="00000000" w:rsidRPr="00000000">
        <w:rPr>
          <w:rtl w:val="0"/>
        </w:rPr>
        <w:t xml:space="preserve">Hierdoor blijft altijd duidelijk welke bevoegdheden daadwerkelijk bestaan en welke inmiddels zijn vervallen.</w:t>
      </w:r>
    </w:p>
    <w:p w:rsidR="00000000" w:rsidDel="00000000" w:rsidP="00000000" w:rsidRDefault="00000000" w:rsidRPr="00000000" w14:paraId="000007F8">
      <w:pPr>
        <w:pStyle w:val="Heading2"/>
        <w:keepNext w:val="0"/>
        <w:keepLines w:val="0"/>
        <w:spacing w:after="80"/>
        <w:rPr>
          <w:b w:val="1"/>
          <w:bCs w:val="1"/>
          <w:sz w:val="34"/>
          <w:szCs w:val="34"/>
        </w:rPr>
      </w:pPr>
      <w:bookmarkStart w:colFirst="0" w:colLast="0" w:name="_wtvelulekbc8" w:id="246"/>
      <w:bookmarkEnd w:id="246"/>
      <w:r w:rsidDel="00000000" w:rsidR="00000000" w:rsidRPr="00000000">
        <w:rPr>
          <w:b w:val="1"/>
          <w:bCs w:val="1"/>
          <w:sz w:val="34"/>
          <w:szCs w:val="34"/>
          <w:rtl w:val="0"/>
        </w:rPr>
        <w:t xml:space="preserve">Waarom de uitvoeringslaag stateless blijft</w:t>
      </w:r>
    </w:p>
    <w:p w:rsidR="00000000" w:rsidDel="00000000" w:rsidP="00000000" w:rsidRDefault="00000000" w:rsidRPr="00000000" w14:paraId="000007F9">
      <w:pPr>
        <w:spacing w:after="240" w:before="240"/>
        <w:rPr/>
      </w:pPr>
      <w:r w:rsidDel="00000000" w:rsidR="00000000" w:rsidRPr="00000000">
        <w:rPr>
          <w:rtl w:val="0"/>
        </w:rPr>
        <w:t xml:space="preserve">Deze architectuurkeuze heeft een belangrijk gevolg.</w:t>
      </w:r>
    </w:p>
    <w:p w:rsidR="00000000" w:rsidDel="00000000" w:rsidP="00000000" w:rsidRDefault="00000000" w:rsidRPr="00000000" w14:paraId="000007FA">
      <w:pPr>
        <w:spacing w:after="240" w:before="240"/>
        <w:rPr/>
      </w:pPr>
      <w:r w:rsidDel="00000000" w:rsidR="00000000" w:rsidRPr="00000000">
        <w:rPr>
          <w:rtl w:val="0"/>
        </w:rPr>
        <w:t xml:space="preserve">De uitvoeringslaag bewaart geen lokale administratie van verleende bevoegdheden.</w:t>
      </w:r>
    </w:p>
    <w:p w:rsidR="00000000" w:rsidDel="00000000" w:rsidP="00000000" w:rsidRDefault="00000000" w:rsidRPr="00000000" w14:paraId="000007FB">
      <w:pPr>
        <w:spacing w:after="240" w:before="240"/>
        <w:rPr/>
      </w:pPr>
      <w:r w:rsidDel="00000000" w:rsidR="00000000" w:rsidRPr="00000000">
        <w:rPr>
          <w:rtl w:val="0"/>
        </w:rPr>
        <w:t xml:space="preserve">Bij iedere gegevensverstrekking vraagt zij opnieuw of de betreffende bevoegdheid nog geldig is.</w:t>
      </w:r>
    </w:p>
    <w:p w:rsidR="00000000" w:rsidDel="00000000" w:rsidP="00000000" w:rsidRDefault="00000000" w:rsidRPr="00000000" w14:paraId="000007FC">
      <w:pPr>
        <w:spacing w:after="240" w:before="240"/>
        <w:rPr/>
      </w:pPr>
      <w:r w:rsidDel="00000000" w:rsidR="00000000" w:rsidRPr="00000000">
        <w:rPr>
          <w:rtl w:val="0"/>
        </w:rPr>
        <w:t xml:space="preserve">Dat lijkt op het eerste gezicht omslachtig.</w:t>
      </w:r>
    </w:p>
    <w:p w:rsidR="00000000" w:rsidDel="00000000" w:rsidP="00000000" w:rsidRDefault="00000000" w:rsidRPr="00000000" w14:paraId="000007FD">
      <w:pPr>
        <w:spacing w:after="240" w:before="240"/>
        <w:rPr/>
      </w:pPr>
      <w:r w:rsidDel="00000000" w:rsidR="00000000" w:rsidRPr="00000000">
        <w:rPr>
          <w:rtl w:val="0"/>
        </w:rPr>
        <w:t xml:space="preserve">In werkelijkheid voorkomt het dat oude of ingetrokken bevoegdheden ongemerkt blijven doorwerken.</w:t>
      </w:r>
    </w:p>
    <w:p w:rsidR="00000000" w:rsidDel="00000000" w:rsidP="00000000" w:rsidRDefault="00000000" w:rsidRPr="00000000" w14:paraId="000007FE">
      <w:pPr>
        <w:spacing w:after="240" w:before="240"/>
        <w:rPr/>
      </w:pPr>
      <w:r w:rsidDel="00000000" w:rsidR="00000000" w:rsidRPr="00000000">
        <w:rPr>
          <w:rtl w:val="0"/>
        </w:rPr>
        <w:t xml:space="preserve">Het systeem vertrouwt niet op wat gisteren waar was.</w:t>
      </w:r>
    </w:p>
    <w:p w:rsidR="00000000" w:rsidDel="00000000" w:rsidP="00000000" w:rsidRDefault="00000000" w:rsidRPr="00000000" w14:paraId="000007FF">
      <w:pPr>
        <w:spacing w:after="240" w:before="240"/>
        <w:rPr/>
      </w:pPr>
      <w:r w:rsidDel="00000000" w:rsidR="00000000" w:rsidRPr="00000000">
        <w:rPr>
          <w:rtl w:val="0"/>
        </w:rPr>
        <w:t xml:space="preserve">Het controleert wat vandaag nog geldig is.</w:t>
      </w:r>
    </w:p>
    <w:p w:rsidR="00000000" w:rsidDel="00000000" w:rsidP="00000000" w:rsidRDefault="00000000" w:rsidRPr="00000000" w14:paraId="00000800">
      <w:pPr>
        <w:spacing w:after="240" w:before="240"/>
        <w:rPr/>
      </w:pPr>
      <w:r w:rsidDel="00000000" w:rsidR="00000000" w:rsidRPr="00000000">
        <w:rPr>
          <w:rtl w:val="0"/>
        </w:rPr>
        <w:t xml:space="preserve">Daarmee wordt het Zero Trust-principe ook toegepast op de levenscyclus van bevoegdheden.</w:t>
      </w:r>
    </w:p>
    <w:p w:rsidR="00000000" w:rsidDel="00000000" w:rsidP="00000000" w:rsidRDefault="00000000" w:rsidRPr="00000000" w14:paraId="00000801">
      <w:pPr>
        <w:pStyle w:val="Heading2"/>
        <w:keepNext w:val="0"/>
        <w:keepLines w:val="0"/>
        <w:spacing w:after="80"/>
        <w:rPr>
          <w:b w:val="1"/>
          <w:bCs w:val="1"/>
          <w:sz w:val="34"/>
          <w:szCs w:val="34"/>
        </w:rPr>
      </w:pPr>
      <w:bookmarkStart w:colFirst="0" w:colLast="0" w:name="_312sgupamty0" w:id="247"/>
      <w:bookmarkEnd w:id="247"/>
      <w:r w:rsidDel="00000000" w:rsidR="00000000" w:rsidRPr="00000000">
        <w:rPr>
          <w:b w:val="1"/>
          <w:bCs w:val="1"/>
          <w:sz w:val="34"/>
          <w:szCs w:val="34"/>
          <w:rtl w:val="0"/>
        </w:rPr>
        <w:t xml:space="preserve">Intrekken is belangrijker dan verlenen</w:t>
      </w:r>
    </w:p>
    <w:p w:rsidR="00000000" w:rsidDel="00000000" w:rsidP="00000000" w:rsidRDefault="00000000" w:rsidRPr="00000000" w14:paraId="00000802">
      <w:pPr>
        <w:spacing w:after="240" w:before="240"/>
        <w:rPr/>
      </w:pPr>
      <w:r w:rsidDel="00000000" w:rsidR="00000000" w:rsidRPr="00000000">
        <w:rPr>
          <w:rtl w:val="0"/>
        </w:rPr>
        <w:t xml:space="preserve">Opmerkelijk genoeg krijgt in veel systemen het verlenen van bevoegdheden meer aandacht dan het beëindigen ervan.</w:t>
      </w:r>
    </w:p>
    <w:p w:rsidR="00000000" w:rsidDel="00000000" w:rsidP="00000000" w:rsidRDefault="00000000" w:rsidRPr="00000000" w14:paraId="00000803">
      <w:pPr>
        <w:spacing w:after="240" w:before="240"/>
        <w:rPr/>
      </w:pPr>
      <w:r w:rsidDel="00000000" w:rsidR="00000000" w:rsidRPr="00000000">
        <w:rPr>
          <w:rtl w:val="0"/>
        </w:rPr>
        <w:t xml:space="preserve">Binnen deze referentiearchitectuur is het omgekeerde het geval.</w:t>
      </w:r>
    </w:p>
    <w:p w:rsidR="00000000" w:rsidDel="00000000" w:rsidP="00000000" w:rsidRDefault="00000000" w:rsidRPr="00000000" w14:paraId="00000804">
      <w:pPr>
        <w:spacing w:after="240" w:before="240"/>
        <w:rPr/>
      </w:pPr>
      <w:r w:rsidDel="00000000" w:rsidR="00000000" w:rsidRPr="00000000">
        <w:rPr>
          <w:rtl w:val="0"/>
        </w:rPr>
        <w:t xml:space="preserve">Een bevoegdheid kan slechts veilig worden gebruikt wanneer zij ook onmiddellijk buiten werking kan worden gesteld.</w:t>
      </w:r>
    </w:p>
    <w:p w:rsidR="00000000" w:rsidDel="00000000" w:rsidP="00000000" w:rsidRDefault="00000000" w:rsidRPr="00000000" w14:paraId="00000805">
      <w:pPr>
        <w:spacing w:after="240" w:before="240"/>
        <w:rPr/>
      </w:pPr>
      <w:r w:rsidDel="00000000" w:rsidR="00000000" w:rsidRPr="00000000">
        <w:rPr>
          <w:rtl w:val="0"/>
        </w:rPr>
        <w:t xml:space="preserve">Intrekking vormt daarom geen uitzonderingssituatie, maar een volwaardig onderdeel van de architectuur.</w:t>
      </w:r>
    </w:p>
    <w:p w:rsidR="00000000" w:rsidDel="00000000" w:rsidP="00000000" w:rsidRDefault="00000000" w:rsidRPr="00000000" w14:paraId="00000806">
      <w:pPr>
        <w:spacing w:after="240" w:before="240"/>
        <w:rPr/>
      </w:pPr>
      <w:r w:rsidDel="00000000" w:rsidR="00000000" w:rsidRPr="00000000">
        <w:rPr>
          <w:rtl w:val="0"/>
        </w:rPr>
        <w:t xml:space="preserve">Zodra de onderliggende autorisatie wordt ingetrokken of vervalt, verliezen alle daarop gebaseerde toepassingen automatisch hun geldigheid.</w:t>
      </w:r>
    </w:p>
    <w:p w:rsidR="00000000" w:rsidDel="00000000" w:rsidP="00000000" w:rsidRDefault="00000000" w:rsidRPr="00000000" w14:paraId="00000807">
      <w:pPr>
        <w:spacing w:after="240" w:before="240"/>
        <w:rPr/>
      </w:pPr>
      <w:r w:rsidDel="00000000" w:rsidR="00000000" w:rsidRPr="00000000">
        <w:rPr>
          <w:rtl w:val="0"/>
        </w:rPr>
        <w:t xml:space="preserve">Niet doordat afzonderlijke componenten worden bijgewerkt.</w:t>
      </w:r>
    </w:p>
    <w:p w:rsidR="00000000" w:rsidDel="00000000" w:rsidP="00000000" w:rsidRDefault="00000000" w:rsidRPr="00000000" w14:paraId="00000808">
      <w:pPr>
        <w:spacing w:after="240" w:before="240"/>
        <w:rPr/>
      </w:pPr>
      <w:r w:rsidDel="00000000" w:rsidR="00000000" w:rsidRPr="00000000">
        <w:rPr>
          <w:rtl w:val="0"/>
        </w:rPr>
        <w:t xml:space="preserve">Maar doordat iedere nieuwe toepassing opnieuw wordt gevalideerd.</w:t>
      </w:r>
    </w:p>
    <w:p w:rsidR="00000000" w:rsidDel="00000000" w:rsidP="00000000" w:rsidRDefault="00000000" w:rsidRPr="00000000" w14:paraId="00000809">
      <w:pPr>
        <w:pStyle w:val="Heading2"/>
        <w:keepNext w:val="0"/>
        <w:keepLines w:val="0"/>
        <w:spacing w:after="80"/>
        <w:rPr>
          <w:b w:val="1"/>
          <w:bCs w:val="1"/>
          <w:sz w:val="34"/>
          <w:szCs w:val="34"/>
        </w:rPr>
      </w:pPr>
      <w:bookmarkStart w:colFirst="0" w:colLast="0" w:name="_ywbtetc743sn" w:id="248"/>
      <w:bookmarkEnd w:id="248"/>
      <w:r w:rsidDel="00000000" w:rsidR="00000000" w:rsidRPr="00000000">
        <w:rPr>
          <w:b w:val="1"/>
          <w:bCs w:val="1"/>
          <w:sz w:val="34"/>
          <w:szCs w:val="34"/>
          <w:rtl w:val="0"/>
        </w:rPr>
        <w:t xml:space="preserve">Iedere toepassing laat een spoor na</w:t>
      </w:r>
    </w:p>
    <w:p w:rsidR="00000000" w:rsidDel="00000000" w:rsidP="00000000" w:rsidRDefault="00000000" w:rsidRPr="00000000" w14:paraId="0000080A">
      <w:pPr>
        <w:spacing w:after="240" w:before="240"/>
        <w:rPr/>
      </w:pPr>
      <w:r w:rsidDel="00000000" w:rsidR="00000000" w:rsidRPr="00000000">
        <w:rPr>
          <w:rtl w:val="0"/>
        </w:rPr>
        <w:t xml:space="preserve">Een bevoegdheid kan meerdere keren worden gebruikt.</w:t>
      </w:r>
    </w:p>
    <w:p w:rsidR="00000000" w:rsidDel="00000000" w:rsidP="00000000" w:rsidRDefault="00000000" w:rsidRPr="00000000" w14:paraId="0000080B">
      <w:pPr>
        <w:spacing w:after="240" w:before="240"/>
        <w:rPr/>
      </w:pPr>
      <w:r w:rsidDel="00000000" w:rsidR="00000000" w:rsidRPr="00000000">
        <w:rPr>
          <w:rtl w:val="0"/>
        </w:rPr>
        <w:t xml:space="preserve">Dat maakt het noodzakelijk onderscheid te maken tussen het bestaan van een bevoegdheid en de afzonderlijke momenten waarop zij wordt toegepast.</w:t>
      </w:r>
    </w:p>
    <w:p w:rsidR="00000000" w:rsidDel="00000000" w:rsidP="00000000" w:rsidRDefault="00000000" w:rsidRPr="00000000" w14:paraId="0000080C">
      <w:pPr>
        <w:spacing w:after="240" w:before="240"/>
        <w:rPr/>
      </w:pPr>
      <w:r w:rsidDel="00000000" w:rsidR="00000000" w:rsidRPr="00000000">
        <w:rPr>
          <w:rtl w:val="0"/>
        </w:rPr>
        <w:t xml:space="preserve">De Authorization/Claim Service registreert daarom niet alleen welke bevoegdheden bestaan, maar ook wanneer zij zijn benut.</w:t>
      </w:r>
    </w:p>
    <w:p w:rsidR="00000000" w:rsidDel="00000000" w:rsidP="00000000" w:rsidRDefault="00000000" w:rsidRPr="00000000" w14:paraId="0000080D">
      <w:pPr>
        <w:spacing w:after="240" w:before="240"/>
        <w:rPr/>
      </w:pPr>
      <w:r w:rsidDel="00000000" w:rsidR="00000000" w:rsidRPr="00000000">
        <w:rPr>
          <w:rtl w:val="0"/>
        </w:rPr>
        <w:t xml:space="preserve">Daardoor ontstaat een volledig beeld van de levensloop van een bevoegdheid.</w:t>
      </w:r>
    </w:p>
    <w:p w:rsidR="00000000" w:rsidDel="00000000" w:rsidP="00000000" w:rsidRDefault="00000000" w:rsidRPr="00000000" w14:paraId="0000080E">
      <w:pPr>
        <w:spacing w:after="240" w:before="240"/>
        <w:rPr/>
      </w:pPr>
      <w:r w:rsidDel="00000000" w:rsidR="00000000" w:rsidRPr="00000000">
        <w:rPr>
          <w:rtl w:val="0"/>
        </w:rPr>
        <w:t xml:space="preserve">Van het ontstaan ervan tot de laatste rechtmatige toepassing.</w:t>
      </w:r>
    </w:p>
    <w:p w:rsidR="00000000" w:rsidDel="00000000" w:rsidP="00000000" w:rsidRDefault="00000000" w:rsidRPr="00000000" w14:paraId="0000080F">
      <w:pPr>
        <w:spacing w:after="240" w:before="240"/>
        <w:rPr/>
      </w:pPr>
      <w:r w:rsidDel="00000000" w:rsidR="00000000" w:rsidRPr="00000000">
        <w:rPr>
          <w:rtl w:val="0"/>
        </w:rPr>
        <w:t xml:space="preserve">Deze informatie ondersteunt niet alleen de uitvoering, maar ook de latere verantwoording.</w:t>
      </w:r>
    </w:p>
    <w:p w:rsidR="00000000" w:rsidDel="00000000" w:rsidP="00000000" w:rsidRDefault="00000000" w:rsidRPr="00000000" w14:paraId="00000810">
      <w:pPr>
        <w:pStyle w:val="Heading2"/>
        <w:keepNext w:val="0"/>
        <w:keepLines w:val="0"/>
        <w:spacing w:after="80"/>
        <w:rPr>
          <w:b w:val="1"/>
          <w:bCs w:val="1"/>
          <w:sz w:val="34"/>
          <w:szCs w:val="34"/>
        </w:rPr>
      </w:pPr>
      <w:bookmarkStart w:colFirst="0" w:colLast="0" w:name="_9ghjbp1kmhwx" w:id="249"/>
      <w:bookmarkEnd w:id="249"/>
      <w:r w:rsidDel="00000000" w:rsidR="00000000" w:rsidRPr="00000000">
        <w:rPr>
          <w:b w:val="1"/>
          <w:bCs w:val="1"/>
          <w:sz w:val="34"/>
          <w:szCs w:val="34"/>
          <w:rtl w:val="0"/>
        </w:rPr>
        <w:t xml:space="preserve">Beheer zonder nieuwe besluitvorming</w:t>
      </w:r>
    </w:p>
    <w:p w:rsidR="00000000" w:rsidDel="00000000" w:rsidP="00000000" w:rsidRDefault="00000000" w:rsidRPr="00000000" w14:paraId="00000811">
      <w:pPr>
        <w:spacing w:after="240" w:before="240"/>
        <w:rPr/>
      </w:pPr>
      <w:r w:rsidDel="00000000" w:rsidR="00000000" w:rsidRPr="00000000">
        <w:rPr>
          <w:rtl w:val="0"/>
        </w:rPr>
        <w:t xml:space="preserve">Het is belangrijk te benadrukken dat de Authorization/Claim Service geen nieuw beleidsbesluit neemt.</w:t>
      </w:r>
    </w:p>
    <w:p w:rsidR="00000000" w:rsidDel="00000000" w:rsidP="00000000" w:rsidRDefault="00000000" w:rsidRPr="00000000" w14:paraId="00000812">
      <w:pPr>
        <w:spacing w:after="240" w:before="240"/>
        <w:rPr/>
      </w:pPr>
      <w:r w:rsidDel="00000000" w:rsidR="00000000" w:rsidRPr="00000000">
        <w:rPr>
          <w:rtl w:val="0"/>
        </w:rPr>
        <w:t xml:space="preserve">Zij beoordeelt niet opnieuw of een verstrekking wenselijk is.</w:t>
      </w:r>
    </w:p>
    <w:p w:rsidR="00000000" w:rsidDel="00000000" w:rsidP="00000000" w:rsidRDefault="00000000" w:rsidRPr="00000000" w14:paraId="00000813">
      <w:pPr>
        <w:spacing w:after="240" w:before="240"/>
        <w:rPr/>
      </w:pPr>
      <w:r w:rsidDel="00000000" w:rsidR="00000000" w:rsidRPr="00000000">
        <w:rPr>
          <w:rtl w:val="0"/>
        </w:rPr>
        <w:t xml:space="preserve">Zij controleert uitsluitend of een eerder verleende bevoegdheid op het moment van gebruik nog geldig is.</w:t>
      </w:r>
    </w:p>
    <w:p w:rsidR="00000000" w:rsidDel="00000000" w:rsidP="00000000" w:rsidRDefault="00000000" w:rsidRPr="00000000" w14:paraId="00000814">
      <w:pPr>
        <w:spacing w:after="240" w:before="240"/>
        <w:rPr/>
      </w:pPr>
      <w:r w:rsidDel="00000000" w:rsidR="00000000" w:rsidRPr="00000000">
        <w:rPr>
          <w:rtl w:val="0"/>
        </w:rPr>
        <w:t xml:space="preserve">Dat lijkt een klein verschil.</w:t>
      </w:r>
    </w:p>
    <w:p w:rsidR="00000000" w:rsidDel="00000000" w:rsidP="00000000" w:rsidRDefault="00000000" w:rsidRPr="00000000" w14:paraId="00000815">
      <w:pPr>
        <w:spacing w:after="240" w:before="240"/>
        <w:rPr/>
      </w:pPr>
      <w:r w:rsidDel="00000000" w:rsidR="00000000" w:rsidRPr="00000000">
        <w:rPr>
          <w:rtl w:val="0"/>
        </w:rPr>
        <w:t xml:space="preserve">Architectonisch is het essentieel.</w:t>
      </w:r>
    </w:p>
    <w:p w:rsidR="00000000" w:rsidDel="00000000" w:rsidP="00000000" w:rsidRDefault="00000000" w:rsidRPr="00000000" w14:paraId="00000816">
      <w:pPr>
        <w:spacing w:after="240" w:before="240"/>
        <w:rPr/>
      </w:pPr>
      <w:r w:rsidDel="00000000" w:rsidR="00000000" w:rsidRPr="00000000">
        <w:rPr>
          <w:rtl w:val="0"/>
        </w:rPr>
        <w:t xml:space="preserve">Hierdoor blijft de verantwoordelijkheid voor besluitvorming volledig gescheiden van de verantwoordelijkheid voor beheer.</w:t>
      </w:r>
    </w:p>
    <w:p w:rsidR="00000000" w:rsidDel="00000000" w:rsidP="00000000" w:rsidRDefault="00000000" w:rsidRPr="00000000" w14:paraId="00000817">
      <w:pPr>
        <w:spacing w:after="240" w:before="240"/>
        <w:rPr/>
      </w:pPr>
      <w:r w:rsidDel="00000000" w:rsidR="00000000" w:rsidRPr="00000000">
        <w:rPr>
          <w:rtl w:val="0"/>
        </w:rPr>
        <w:t xml:space="preserve">Geen enkele component krijgt beide rollen tegelijk.</w:t>
      </w:r>
    </w:p>
    <w:p w:rsidR="00000000" w:rsidDel="00000000" w:rsidP="00000000" w:rsidRDefault="00000000" w:rsidRPr="00000000" w14:paraId="00000818">
      <w:pPr>
        <w:pStyle w:val="Heading2"/>
        <w:keepNext w:val="0"/>
        <w:keepLines w:val="0"/>
        <w:spacing w:after="80"/>
        <w:rPr>
          <w:b w:val="1"/>
          <w:bCs w:val="1"/>
          <w:sz w:val="34"/>
          <w:szCs w:val="34"/>
        </w:rPr>
      </w:pPr>
      <w:bookmarkStart w:colFirst="0" w:colLast="0" w:name="_j1htmj33ukdv" w:id="250"/>
      <w:bookmarkEnd w:id="250"/>
      <w:r w:rsidDel="00000000" w:rsidR="00000000" w:rsidRPr="00000000">
        <w:rPr>
          <w:b w:val="1"/>
          <w:bCs w:val="1"/>
          <w:sz w:val="34"/>
          <w:szCs w:val="34"/>
          <w:rtl w:val="0"/>
        </w:rPr>
        <w:t xml:space="preserve">De continuïteit van vertrouwen</w:t>
      </w:r>
    </w:p>
    <w:p w:rsidR="00000000" w:rsidDel="00000000" w:rsidP="00000000" w:rsidRDefault="00000000" w:rsidRPr="00000000" w14:paraId="00000819">
      <w:pPr>
        <w:spacing w:after="240" w:before="240"/>
        <w:rPr/>
      </w:pPr>
      <w:r w:rsidDel="00000000" w:rsidR="00000000" w:rsidRPr="00000000">
        <w:rPr>
          <w:rtl w:val="0"/>
        </w:rPr>
        <w:t xml:space="preserve">Met de Authorization/Claim Service krijgt de referentiearchitectuur een eigenschap die tot nu toe ontbrak.</w:t>
      </w:r>
    </w:p>
    <w:p w:rsidR="00000000" w:rsidDel="00000000" w:rsidP="00000000" w:rsidRDefault="00000000" w:rsidRPr="00000000" w14:paraId="0000081A">
      <w:pPr>
        <w:spacing w:after="240" w:before="240"/>
        <w:rPr/>
      </w:pPr>
      <w:r w:rsidDel="00000000" w:rsidR="00000000" w:rsidRPr="00000000">
        <w:rPr>
          <w:rtl w:val="0"/>
        </w:rPr>
        <w:t xml:space="preserve">Zij kan bevoegdheden gedurende hun volledige levenscyclus beheren zonder de oorspronkelijke besluitvorming aan te tasten.</w:t>
      </w:r>
    </w:p>
    <w:p w:rsidR="00000000" w:rsidDel="00000000" w:rsidP="00000000" w:rsidRDefault="00000000" w:rsidRPr="00000000" w14:paraId="0000081B">
      <w:pPr>
        <w:spacing w:after="240" w:before="240"/>
        <w:rPr/>
      </w:pPr>
      <w:r w:rsidDel="00000000" w:rsidR="00000000" w:rsidRPr="00000000">
        <w:rPr>
          <w:rtl w:val="0"/>
        </w:rPr>
        <w:t xml:space="preserve">Vertrouwen ontstaat daardoor niet alleen op het moment waarop een bevoegdheid wordt verleend.</w:t>
      </w:r>
    </w:p>
    <w:p w:rsidR="00000000" w:rsidDel="00000000" w:rsidP="00000000" w:rsidRDefault="00000000" w:rsidRPr="00000000" w14:paraId="0000081C">
      <w:pPr>
        <w:spacing w:after="240" w:before="240"/>
        <w:rPr/>
      </w:pPr>
      <w:r w:rsidDel="00000000" w:rsidR="00000000" w:rsidRPr="00000000">
        <w:rPr>
          <w:rtl w:val="0"/>
        </w:rPr>
        <w:t xml:space="preserve">Het blijft behouden zolang iedere nieuwe toepassing opnieuw kan worden verantwoord.</w:t>
      </w:r>
    </w:p>
    <w:p w:rsidR="00000000" w:rsidDel="00000000" w:rsidP="00000000" w:rsidRDefault="00000000" w:rsidRPr="00000000" w14:paraId="0000081D">
      <w:pPr>
        <w:spacing w:after="240" w:before="240"/>
        <w:rPr/>
      </w:pPr>
      <w:r w:rsidDel="00000000" w:rsidR="00000000" w:rsidRPr="00000000">
        <w:rPr>
          <w:rtl w:val="0"/>
        </w:rPr>
        <w:t xml:space="preserve">Misschien is dat wel de belangrijkste bijdrage van deze bouwsteen.</w:t>
      </w:r>
    </w:p>
    <w:p w:rsidR="00000000" w:rsidDel="00000000" w:rsidP="00000000" w:rsidRDefault="00000000" w:rsidRPr="00000000" w14:paraId="0000081E">
      <w:pPr>
        <w:spacing w:after="240" w:before="240"/>
        <w:rPr/>
      </w:pPr>
      <w:r w:rsidDel="00000000" w:rsidR="00000000" w:rsidRPr="00000000">
        <w:rPr>
          <w:rtl w:val="0"/>
        </w:rPr>
        <w:t xml:space="preserve">Niet dat zij bevoegdheden bewaart.</w:t>
      </w:r>
    </w:p>
    <w:p w:rsidR="00000000" w:rsidDel="00000000" w:rsidP="00000000" w:rsidRDefault="00000000" w:rsidRPr="00000000" w14:paraId="0000081F">
      <w:pPr>
        <w:spacing w:after="240" w:before="240"/>
        <w:rPr/>
      </w:pPr>
      <w:r w:rsidDel="00000000" w:rsidR="00000000" w:rsidRPr="00000000">
        <w:rPr>
          <w:rtl w:val="0"/>
        </w:rPr>
        <w:t xml:space="preserve">Maar dat zij ervoor zorgt dat bevoegdheden alleen blijven bestaan zolang daarvoor nog een geldige grondslag aanwezig is.</w:t>
      </w:r>
    </w:p>
    <w:p w:rsidR="00000000" w:rsidDel="00000000" w:rsidP="00000000" w:rsidRDefault="00000000" w:rsidRPr="00000000" w14:paraId="00000820">
      <w:pPr>
        <w:spacing w:after="240" w:before="240"/>
        <w:rPr/>
      </w:pPr>
      <w:r w:rsidDel="00000000" w:rsidR="00000000" w:rsidRPr="00000000">
        <w:rPr>
          <w:rtl w:val="0"/>
        </w:rPr>
        <w:t xml:space="preserve">Daarmee wordt vertrouwen geen eenmalige gebeurtenis, maar een voortdurend gecontroleerde toestand binnen de architectuur.</w:t>
      </w:r>
    </w:p>
    <w:p w:rsidR="00000000" w:rsidDel="00000000" w:rsidP="00000000" w:rsidRDefault="00000000" w:rsidRPr="00000000" w14:paraId="00000821">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822">
      <w:pPr>
        <w:pStyle w:val="Heading1"/>
        <w:keepNext w:val="0"/>
        <w:keepLines w:val="0"/>
        <w:spacing w:before="480"/>
        <w:rPr>
          <w:b w:val="1"/>
          <w:bCs w:val="1"/>
          <w:sz w:val="46"/>
          <w:szCs w:val="46"/>
        </w:rPr>
      </w:pPr>
      <w:bookmarkStart w:colFirst="0" w:colLast="0" w:name="_l5rv49yunl9" w:id="251"/>
      <w:bookmarkEnd w:id="251"/>
      <w:r w:rsidDel="00000000" w:rsidR="00000000" w:rsidRPr="00000000">
        <w:rPr>
          <w:b w:val="1"/>
          <w:bCs w:val="1"/>
          <w:sz w:val="46"/>
          <w:szCs w:val="46"/>
          <w:rtl w:val="0"/>
        </w:rPr>
        <w:t xml:space="preserve">Hoofdstuk 12</w:t>
      </w:r>
    </w:p>
    <w:p w:rsidR="00000000" w:rsidDel="00000000" w:rsidP="00000000" w:rsidRDefault="00000000" w:rsidRPr="00000000" w14:paraId="00000823">
      <w:pPr>
        <w:pStyle w:val="Heading1"/>
        <w:keepNext w:val="0"/>
        <w:keepLines w:val="0"/>
        <w:spacing w:before="480"/>
        <w:rPr>
          <w:b w:val="1"/>
          <w:bCs w:val="1"/>
          <w:sz w:val="46"/>
          <w:szCs w:val="46"/>
        </w:rPr>
      </w:pPr>
      <w:bookmarkStart w:colFirst="0" w:colLast="0" w:name="_fzwdzhvffuha" w:id="252"/>
      <w:bookmarkEnd w:id="252"/>
      <w:r w:rsidDel="00000000" w:rsidR="00000000" w:rsidRPr="00000000">
        <w:rPr>
          <w:b w:val="1"/>
          <w:bCs w:val="1"/>
          <w:sz w:val="46"/>
          <w:szCs w:val="46"/>
          <w:rtl w:val="0"/>
        </w:rPr>
        <w:t xml:space="preserve">Audit en Traceability</w:t>
      </w:r>
    </w:p>
    <w:p w:rsidR="00000000" w:rsidDel="00000000" w:rsidP="00000000" w:rsidRDefault="00000000" w:rsidRPr="00000000" w14:paraId="00000824">
      <w:pPr>
        <w:pStyle w:val="Heading2"/>
        <w:keepNext w:val="0"/>
        <w:keepLines w:val="0"/>
        <w:spacing w:after="80"/>
        <w:rPr>
          <w:b w:val="1"/>
          <w:bCs w:val="1"/>
          <w:sz w:val="34"/>
          <w:szCs w:val="34"/>
        </w:rPr>
      </w:pPr>
      <w:bookmarkStart w:colFirst="0" w:colLast="0" w:name="_1047e3k2dltc" w:id="253"/>
      <w:bookmarkEnd w:id="253"/>
      <w:r w:rsidDel="00000000" w:rsidR="00000000" w:rsidRPr="00000000">
        <w:rPr>
          <w:b w:val="1"/>
          <w:bCs w:val="1"/>
          <w:sz w:val="34"/>
          <w:szCs w:val="34"/>
          <w:rtl w:val="0"/>
        </w:rPr>
        <w:t xml:space="preserve">Hoe maak je een architectuur controleerbaar?</w:t>
      </w:r>
    </w:p>
    <w:p w:rsidR="00000000" w:rsidDel="00000000" w:rsidP="00000000" w:rsidRDefault="00000000" w:rsidRPr="00000000" w14:paraId="00000825">
      <w:pPr>
        <w:pStyle w:val="Heading3"/>
        <w:keepNext w:val="0"/>
        <w:keepLines w:val="0"/>
        <w:spacing w:before="280"/>
        <w:rPr>
          <w:b w:val="1"/>
          <w:bCs w:val="1"/>
          <w:color w:val="000000"/>
          <w:sz w:val="26"/>
          <w:szCs w:val="26"/>
        </w:rPr>
      </w:pPr>
      <w:bookmarkStart w:colFirst="0" w:colLast="0" w:name="_4hsf9m6hppad" w:id="254"/>
      <w:bookmarkEnd w:id="254"/>
      <w:r w:rsidDel="00000000" w:rsidR="00000000" w:rsidRPr="00000000">
        <w:rPr>
          <w:b w:val="1"/>
          <w:bCs w:val="1"/>
          <w:color w:val="000000"/>
          <w:sz w:val="26"/>
          <w:szCs w:val="26"/>
          <w:rtl w:val="0"/>
        </w:rPr>
        <w:t xml:space="preserve">Bewijskaart</w:t>
      </w:r>
    </w:p>
    <w:p w:rsidR="00000000" w:rsidDel="00000000" w:rsidP="00000000" w:rsidRDefault="00000000" w:rsidRPr="00000000" w14:paraId="00000826">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827">
      <w:pPr>
        <w:spacing w:after="240" w:before="240"/>
        <w:rPr/>
      </w:pPr>
      <w:r w:rsidDel="00000000" w:rsidR="00000000" w:rsidRPr="00000000">
        <w:rPr>
          <w:rtl w:val="0"/>
        </w:rPr>
        <w:t xml:space="preserve">Hoe kan een gegevensverstrekking volledig worden gereconstrueerd zonder afhankelijk te zijn van aannames, interpretaties of vertrouwen in de werking van het systeem?</w:t>
      </w:r>
    </w:p>
    <w:p w:rsidR="00000000" w:rsidDel="00000000" w:rsidP="00000000" w:rsidRDefault="00000000" w:rsidRPr="00000000" w14:paraId="00000828">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829">
      <w:pPr>
        <w:numPr>
          <w:ilvl w:val="0"/>
          <w:numId w:val="60"/>
        </w:numPr>
        <w:spacing w:after="0" w:afterAutospacing="0" w:before="240"/>
        <w:ind w:left="720" w:hanging="360"/>
      </w:pPr>
      <w:r w:rsidDel="00000000" w:rsidR="00000000" w:rsidRPr="00000000">
        <w:rPr>
          <w:rtl w:val="0"/>
        </w:rPr>
        <w:t xml:space="preserve">Artikel VI · Onveranderlijkheid</w:t>
      </w:r>
    </w:p>
    <w:p w:rsidR="00000000" w:rsidDel="00000000" w:rsidP="00000000" w:rsidRDefault="00000000" w:rsidRPr="00000000" w14:paraId="0000082A">
      <w:pPr>
        <w:numPr>
          <w:ilvl w:val="0"/>
          <w:numId w:val="60"/>
        </w:numPr>
        <w:spacing w:after="0" w:afterAutospacing="0" w:before="0" w:beforeAutospacing="0"/>
        <w:ind w:left="720" w:hanging="360"/>
      </w:pPr>
      <w:r w:rsidDel="00000000" w:rsidR="00000000" w:rsidRPr="00000000">
        <w:rPr>
          <w:rtl w:val="0"/>
        </w:rPr>
        <w:t xml:space="preserve">Artikel VII · Volledige herleidbaarheid</w:t>
      </w:r>
    </w:p>
    <w:p w:rsidR="00000000" w:rsidDel="00000000" w:rsidP="00000000" w:rsidRDefault="00000000" w:rsidRPr="00000000" w14:paraId="0000082B">
      <w:pPr>
        <w:numPr>
          <w:ilvl w:val="0"/>
          <w:numId w:val="60"/>
        </w:numPr>
        <w:spacing w:after="0" w:afterAutospacing="0" w:before="0" w:beforeAutospacing="0"/>
        <w:ind w:left="720" w:hanging="360"/>
      </w:pPr>
      <w:r w:rsidDel="00000000" w:rsidR="00000000" w:rsidRPr="00000000">
        <w:rPr>
          <w:rtl w:val="0"/>
        </w:rPr>
        <w:t xml:space="preserve">Artikel VIII · Verifieerbare bewijsketen</w:t>
      </w:r>
    </w:p>
    <w:p w:rsidR="00000000" w:rsidDel="00000000" w:rsidP="00000000" w:rsidRDefault="00000000" w:rsidRPr="00000000" w14:paraId="0000082C">
      <w:pPr>
        <w:numPr>
          <w:ilvl w:val="0"/>
          <w:numId w:val="60"/>
        </w:numPr>
        <w:spacing w:after="0" w:afterAutospacing="0" w:before="0" w:beforeAutospacing="0"/>
        <w:ind w:left="720" w:hanging="360"/>
      </w:pPr>
      <w:r w:rsidDel="00000000" w:rsidR="00000000" w:rsidRPr="00000000">
        <w:rPr>
          <w:rtl w:val="0"/>
        </w:rPr>
        <w:t xml:space="preserve">Artikel XI · Transparantie</w:t>
      </w:r>
    </w:p>
    <w:p w:rsidR="00000000" w:rsidDel="00000000" w:rsidP="00000000" w:rsidRDefault="00000000" w:rsidRPr="00000000" w14:paraId="0000082D">
      <w:pPr>
        <w:numPr>
          <w:ilvl w:val="0"/>
          <w:numId w:val="60"/>
        </w:numPr>
        <w:spacing w:after="240" w:before="0" w:beforeAutospacing="0"/>
        <w:ind w:left="720" w:hanging="360"/>
      </w:pPr>
      <w:r w:rsidDel="00000000" w:rsidR="00000000" w:rsidRPr="00000000">
        <w:rPr>
          <w:rtl w:val="0"/>
        </w:rPr>
        <w:t xml:space="preserve">Artikel XII · Bewijs boven vertrouwen</w:t>
      </w:r>
    </w:p>
    <w:p w:rsidR="00000000" w:rsidDel="00000000" w:rsidP="00000000" w:rsidRDefault="00000000" w:rsidRPr="00000000" w14:paraId="0000082E">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82F">
      <w:pPr>
        <w:numPr>
          <w:ilvl w:val="0"/>
          <w:numId w:val="29"/>
        </w:numPr>
        <w:spacing w:after="0" w:afterAutospacing="0" w:before="240"/>
        <w:ind w:left="720" w:hanging="360"/>
      </w:pPr>
      <w:r w:rsidDel="00000000" w:rsidR="00000000" w:rsidRPr="00000000">
        <w:rPr>
          <w:rtl w:val="0"/>
        </w:rPr>
        <w:t xml:space="preserve">Iedere stap in de levenscyclus is herleidbaar.</w:t>
      </w:r>
    </w:p>
    <w:p w:rsidR="00000000" w:rsidDel="00000000" w:rsidP="00000000" w:rsidRDefault="00000000" w:rsidRPr="00000000" w14:paraId="00000830">
      <w:pPr>
        <w:numPr>
          <w:ilvl w:val="0"/>
          <w:numId w:val="29"/>
        </w:numPr>
        <w:spacing w:after="0" w:afterAutospacing="0" w:before="0" w:beforeAutospacing="0"/>
        <w:ind w:left="720" w:hanging="360"/>
      </w:pPr>
      <w:r w:rsidDel="00000000" w:rsidR="00000000" w:rsidRPr="00000000">
        <w:rPr>
          <w:rtl w:val="0"/>
        </w:rPr>
        <w:t xml:space="preserve">Verantwoordelijkheden blijven zichtbaar.</w:t>
      </w:r>
    </w:p>
    <w:p w:rsidR="00000000" w:rsidDel="00000000" w:rsidP="00000000" w:rsidRDefault="00000000" w:rsidRPr="00000000" w14:paraId="00000831">
      <w:pPr>
        <w:numPr>
          <w:ilvl w:val="0"/>
          <w:numId w:val="29"/>
        </w:numPr>
        <w:spacing w:after="0" w:afterAutospacing="0" w:before="0" w:beforeAutospacing="0"/>
        <w:ind w:left="720" w:hanging="360"/>
      </w:pPr>
      <w:r w:rsidDel="00000000" w:rsidR="00000000" w:rsidRPr="00000000">
        <w:rPr>
          <w:rtl w:val="0"/>
        </w:rPr>
        <w:t xml:space="preserve">Bewijs is onafhankelijk van personen en systemen.</w:t>
      </w:r>
    </w:p>
    <w:p w:rsidR="00000000" w:rsidDel="00000000" w:rsidP="00000000" w:rsidRDefault="00000000" w:rsidRPr="00000000" w14:paraId="00000832">
      <w:pPr>
        <w:numPr>
          <w:ilvl w:val="0"/>
          <w:numId w:val="29"/>
        </w:numPr>
        <w:spacing w:after="0" w:afterAutospacing="0" w:before="0" w:beforeAutospacing="0"/>
        <w:ind w:left="720" w:hanging="360"/>
      </w:pPr>
      <w:r w:rsidDel="00000000" w:rsidR="00000000" w:rsidRPr="00000000">
        <w:rPr>
          <w:rtl w:val="0"/>
        </w:rPr>
        <w:t xml:space="preserve">Reconstructie is onderdeel van het ontwerp.</w:t>
      </w:r>
    </w:p>
    <w:p w:rsidR="00000000" w:rsidDel="00000000" w:rsidP="00000000" w:rsidRDefault="00000000" w:rsidRPr="00000000" w14:paraId="00000833">
      <w:pPr>
        <w:numPr>
          <w:ilvl w:val="0"/>
          <w:numId w:val="29"/>
        </w:numPr>
        <w:spacing w:after="240" w:before="0" w:beforeAutospacing="0"/>
        <w:ind w:left="720" w:hanging="360"/>
      </w:pPr>
      <w:r w:rsidDel="00000000" w:rsidR="00000000" w:rsidRPr="00000000">
        <w:rPr>
          <w:rtl w:val="0"/>
        </w:rPr>
        <w:t xml:space="preserve">Controle vindt plaats op basis van feiten.</w:t>
      </w:r>
    </w:p>
    <w:p w:rsidR="00000000" w:rsidDel="00000000" w:rsidP="00000000" w:rsidRDefault="00000000" w:rsidRPr="00000000" w14:paraId="00000834">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835">
      <w:pPr>
        <w:numPr>
          <w:ilvl w:val="0"/>
          <w:numId w:val="71"/>
        </w:numPr>
        <w:spacing w:after="0" w:afterAutospacing="0" w:before="240"/>
        <w:ind w:left="720" w:hanging="360"/>
      </w:pPr>
      <w:r w:rsidDel="00000000" w:rsidR="00000000" w:rsidRPr="00000000">
        <w:rPr>
          <w:rtl w:val="0"/>
        </w:rPr>
        <w:t xml:space="preserve">End-to-end traceability.</w:t>
      </w:r>
    </w:p>
    <w:p w:rsidR="00000000" w:rsidDel="00000000" w:rsidP="00000000" w:rsidRDefault="00000000" w:rsidRPr="00000000" w14:paraId="00000836">
      <w:pPr>
        <w:numPr>
          <w:ilvl w:val="0"/>
          <w:numId w:val="71"/>
        </w:numPr>
        <w:spacing w:after="0" w:afterAutospacing="0" w:before="0" w:beforeAutospacing="0"/>
        <w:ind w:left="720" w:hanging="360"/>
      </w:pPr>
      <w:r w:rsidDel="00000000" w:rsidR="00000000" w:rsidRPr="00000000">
        <w:rPr>
          <w:rtl w:val="0"/>
        </w:rPr>
        <w:t xml:space="preserve">Expliciete koppelingen tussen alle bouwstenen.</w:t>
      </w:r>
    </w:p>
    <w:p w:rsidR="00000000" w:rsidDel="00000000" w:rsidP="00000000" w:rsidRDefault="00000000" w:rsidRPr="00000000" w14:paraId="00000837">
      <w:pPr>
        <w:numPr>
          <w:ilvl w:val="0"/>
          <w:numId w:val="71"/>
        </w:numPr>
        <w:spacing w:after="0" w:afterAutospacing="0" w:before="0" w:beforeAutospacing="0"/>
        <w:ind w:left="720" w:hanging="360"/>
      </w:pPr>
      <w:r w:rsidDel="00000000" w:rsidR="00000000" w:rsidRPr="00000000">
        <w:rPr>
          <w:rtl w:val="0"/>
        </w:rPr>
        <w:t xml:space="preserve">Reconstructie op basis van gebeurtenissen.</w:t>
      </w:r>
    </w:p>
    <w:p w:rsidR="00000000" w:rsidDel="00000000" w:rsidP="00000000" w:rsidRDefault="00000000" w:rsidRPr="00000000" w14:paraId="00000838">
      <w:pPr>
        <w:numPr>
          <w:ilvl w:val="0"/>
          <w:numId w:val="71"/>
        </w:numPr>
        <w:spacing w:after="240" w:before="0" w:beforeAutospacing="0"/>
        <w:ind w:left="720" w:hanging="360"/>
      </w:pPr>
      <w:r w:rsidDel="00000000" w:rsidR="00000000" w:rsidRPr="00000000">
        <w:rPr>
          <w:rtl w:val="0"/>
        </w:rPr>
        <w:t xml:space="preserve">Onafhankelijke verificatie van de volledige keten.</w:t>
      </w:r>
    </w:p>
    <w:p w:rsidR="00000000" w:rsidDel="00000000" w:rsidP="00000000" w:rsidRDefault="00000000" w:rsidRPr="00000000" w14:paraId="00000839">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83A">
      <w:pPr>
        <w:numPr>
          <w:ilvl w:val="0"/>
          <w:numId w:val="70"/>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83B">
      <w:pPr>
        <w:numPr>
          <w:ilvl w:val="0"/>
          <w:numId w:val="70"/>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83C">
      <w:pPr>
        <w:numPr>
          <w:ilvl w:val="0"/>
          <w:numId w:val="70"/>
        </w:numPr>
        <w:spacing w:after="0" w:afterAutospacing="0" w:before="0" w:beforeAutospacing="0"/>
        <w:ind w:left="720" w:hanging="360"/>
      </w:pPr>
      <w:r w:rsidDel="00000000" w:rsidR="00000000" w:rsidRPr="00000000">
        <w:rPr>
          <w:rtl w:val="0"/>
        </w:rPr>
        <w:t xml:space="preserve">Reconstructietesten</w:t>
      </w:r>
    </w:p>
    <w:p w:rsidR="00000000" w:rsidDel="00000000" w:rsidP="00000000" w:rsidRDefault="00000000" w:rsidRPr="00000000" w14:paraId="0000083D">
      <w:pPr>
        <w:numPr>
          <w:ilvl w:val="0"/>
          <w:numId w:val="70"/>
        </w:numPr>
        <w:spacing w:after="0" w:afterAutospacing="0" w:before="0" w:beforeAutospacing="0"/>
        <w:ind w:left="720" w:hanging="360"/>
      </w:pPr>
      <w:r w:rsidDel="00000000" w:rsidR="00000000" w:rsidRPr="00000000">
        <w:rPr>
          <w:rtl w:val="0"/>
        </w:rPr>
        <w:t xml:space="preserve">Integriteitscontroles</w:t>
      </w:r>
    </w:p>
    <w:p w:rsidR="00000000" w:rsidDel="00000000" w:rsidP="00000000" w:rsidRDefault="00000000" w:rsidRPr="00000000" w14:paraId="0000083E">
      <w:pPr>
        <w:numPr>
          <w:ilvl w:val="0"/>
          <w:numId w:val="70"/>
        </w:numPr>
        <w:spacing w:after="240" w:before="0" w:beforeAutospacing="0"/>
        <w:ind w:left="720" w:hanging="360"/>
      </w:pPr>
      <w:r w:rsidDel="00000000" w:rsidR="00000000" w:rsidRPr="00000000">
        <w:rPr>
          <w:rtl w:val="0"/>
        </w:rPr>
        <w:t xml:space="preserve">Onafhankelijke audits</w:t>
      </w:r>
    </w:p>
    <w:p w:rsidR="00000000" w:rsidDel="00000000" w:rsidP="00000000" w:rsidRDefault="00000000" w:rsidRPr="00000000" w14:paraId="0000083F">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840">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84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42">
      <w:pPr>
        <w:pStyle w:val="Heading2"/>
        <w:keepNext w:val="0"/>
        <w:keepLines w:val="0"/>
        <w:spacing w:after="80"/>
        <w:rPr>
          <w:b w:val="1"/>
          <w:bCs w:val="1"/>
          <w:sz w:val="34"/>
          <w:szCs w:val="34"/>
        </w:rPr>
      </w:pPr>
      <w:bookmarkStart w:colFirst="0" w:colLast="0" w:name="_tfxhqhd9lmh4" w:id="255"/>
      <w:bookmarkEnd w:id="255"/>
      <w:r w:rsidDel="00000000" w:rsidR="00000000" w:rsidRPr="00000000">
        <w:rPr>
          <w:b w:val="1"/>
          <w:bCs w:val="1"/>
          <w:sz w:val="34"/>
          <w:szCs w:val="34"/>
          <w:rtl w:val="0"/>
        </w:rPr>
        <w:t xml:space="preserve">Controle is geen sluitstuk</w:t>
      </w:r>
    </w:p>
    <w:p w:rsidR="00000000" w:rsidDel="00000000" w:rsidP="00000000" w:rsidRDefault="00000000" w:rsidRPr="00000000" w14:paraId="00000843">
      <w:pPr>
        <w:spacing w:after="240" w:before="240"/>
        <w:rPr/>
      </w:pPr>
      <w:r w:rsidDel="00000000" w:rsidR="00000000" w:rsidRPr="00000000">
        <w:rPr>
          <w:rtl w:val="0"/>
        </w:rPr>
        <w:t xml:space="preserve">In veel informatiesystemen wordt auditing beschouwd als een activiteit die plaatsvindt nadat een proces is afgerond.</w:t>
      </w:r>
    </w:p>
    <w:p w:rsidR="00000000" w:rsidDel="00000000" w:rsidP="00000000" w:rsidRDefault="00000000" w:rsidRPr="00000000" w14:paraId="00000844">
      <w:pPr>
        <w:spacing w:after="240" w:before="240"/>
        <w:rPr/>
      </w:pPr>
      <w:r w:rsidDel="00000000" w:rsidR="00000000" w:rsidRPr="00000000">
        <w:rPr>
          <w:rtl w:val="0"/>
        </w:rPr>
        <w:t xml:space="preserve">Pas wanneer zich een incident voordoet, wanneer een accountant vragen stelt of wanneer een rechter om uitleg vraagt, wordt geprobeerd te reconstrueren wat zich heeft afgespeeld.</w:t>
      </w:r>
    </w:p>
    <w:p w:rsidR="00000000" w:rsidDel="00000000" w:rsidP="00000000" w:rsidRDefault="00000000" w:rsidRPr="00000000" w14:paraId="00000845">
      <w:pPr>
        <w:spacing w:after="240" w:before="240"/>
        <w:rPr/>
      </w:pPr>
      <w:r w:rsidDel="00000000" w:rsidR="00000000" w:rsidRPr="00000000">
        <w:rPr>
          <w:rtl w:val="0"/>
        </w:rPr>
        <w:t xml:space="preserve">De referentiearchitectuur kiest een andere benadering.</w:t>
      </w:r>
    </w:p>
    <w:p w:rsidR="00000000" w:rsidDel="00000000" w:rsidP="00000000" w:rsidRDefault="00000000" w:rsidRPr="00000000" w14:paraId="00000846">
      <w:pPr>
        <w:spacing w:after="240" w:before="240"/>
        <w:rPr/>
      </w:pPr>
      <w:r w:rsidDel="00000000" w:rsidR="00000000" w:rsidRPr="00000000">
        <w:rPr>
          <w:rtl w:val="0"/>
        </w:rPr>
        <w:t xml:space="preserve">Controle is geen activiteit achteraf.</w:t>
      </w:r>
    </w:p>
    <w:p w:rsidR="00000000" w:rsidDel="00000000" w:rsidP="00000000" w:rsidRDefault="00000000" w:rsidRPr="00000000" w14:paraId="00000847">
      <w:pPr>
        <w:spacing w:after="240" w:before="240"/>
        <w:rPr/>
      </w:pPr>
      <w:r w:rsidDel="00000000" w:rsidR="00000000" w:rsidRPr="00000000">
        <w:rPr>
          <w:rtl w:val="0"/>
        </w:rPr>
        <w:t xml:space="preserve">Zij is vanaf het eerste ontwerp een integraal onderdeel van de architectuur.</w:t>
      </w:r>
    </w:p>
    <w:p w:rsidR="00000000" w:rsidDel="00000000" w:rsidP="00000000" w:rsidRDefault="00000000" w:rsidRPr="00000000" w14:paraId="00000848">
      <w:pPr>
        <w:spacing w:after="240" w:before="240"/>
        <w:rPr/>
      </w:pPr>
      <w:r w:rsidDel="00000000" w:rsidR="00000000" w:rsidRPr="00000000">
        <w:rPr>
          <w:rtl w:val="0"/>
        </w:rPr>
        <w:t xml:space="preserve">Niet omdat iedere verstrekking verdacht is.</w:t>
      </w:r>
    </w:p>
    <w:p w:rsidR="00000000" w:rsidDel="00000000" w:rsidP="00000000" w:rsidRDefault="00000000" w:rsidRPr="00000000" w14:paraId="00000849">
      <w:pPr>
        <w:spacing w:after="240" w:before="240"/>
        <w:rPr/>
      </w:pPr>
      <w:r w:rsidDel="00000000" w:rsidR="00000000" w:rsidRPr="00000000">
        <w:rPr>
          <w:rtl w:val="0"/>
        </w:rPr>
        <w:t xml:space="preserve">Maar omdat iedere verstrekking controleerbaar moet kunnen zijn.</w:t>
      </w:r>
    </w:p>
    <w:p w:rsidR="00000000" w:rsidDel="00000000" w:rsidP="00000000" w:rsidRDefault="00000000" w:rsidRPr="00000000" w14:paraId="0000084A">
      <w:pPr>
        <w:pStyle w:val="Heading2"/>
        <w:keepNext w:val="0"/>
        <w:keepLines w:val="0"/>
        <w:spacing w:after="80"/>
        <w:rPr>
          <w:b w:val="1"/>
          <w:bCs w:val="1"/>
          <w:sz w:val="34"/>
          <w:szCs w:val="34"/>
        </w:rPr>
      </w:pPr>
      <w:bookmarkStart w:colFirst="0" w:colLast="0" w:name="_f1m2vu4y9epa" w:id="256"/>
      <w:bookmarkEnd w:id="256"/>
      <w:r w:rsidDel="00000000" w:rsidR="00000000" w:rsidRPr="00000000">
        <w:rPr>
          <w:b w:val="1"/>
          <w:bCs w:val="1"/>
          <w:sz w:val="34"/>
          <w:szCs w:val="34"/>
          <w:rtl w:val="0"/>
        </w:rPr>
        <w:t xml:space="preserve">Van gebeurtenissen naar een verhaal</w:t>
      </w:r>
    </w:p>
    <w:p w:rsidR="00000000" w:rsidDel="00000000" w:rsidP="00000000" w:rsidRDefault="00000000" w:rsidRPr="00000000" w14:paraId="0000084B">
      <w:pPr>
        <w:spacing w:after="240" w:before="240"/>
        <w:rPr/>
      </w:pPr>
      <w:r w:rsidDel="00000000" w:rsidR="00000000" w:rsidRPr="00000000">
        <w:rPr>
          <w:rtl w:val="0"/>
        </w:rPr>
        <w:t xml:space="preserve">Een afzonderlijke gebeurtenis vertelt zelden het volledige verhaal.</w:t>
      </w:r>
    </w:p>
    <w:p w:rsidR="00000000" w:rsidDel="00000000" w:rsidP="00000000" w:rsidRDefault="00000000" w:rsidRPr="00000000" w14:paraId="0000084C">
      <w:pPr>
        <w:spacing w:after="240" w:before="240"/>
        <w:rPr/>
      </w:pPr>
      <w:r w:rsidDel="00000000" w:rsidR="00000000" w:rsidRPr="00000000">
        <w:rPr>
          <w:rtl w:val="0"/>
        </w:rPr>
        <w:t xml:space="preserve">Een toestemming zegt niets over de uiteindelijke gegevensverstrekking.</w:t>
      </w:r>
    </w:p>
    <w:p w:rsidR="00000000" w:rsidDel="00000000" w:rsidP="00000000" w:rsidRDefault="00000000" w:rsidRPr="00000000" w14:paraId="0000084D">
      <w:pPr>
        <w:spacing w:after="240" w:before="240"/>
        <w:rPr/>
      </w:pPr>
      <w:r w:rsidDel="00000000" w:rsidR="00000000" w:rsidRPr="00000000">
        <w:rPr>
          <w:rtl w:val="0"/>
        </w:rPr>
        <w:t xml:space="preserve">Een beleidsbesluit laat niet zien welke gegevens daadwerkelijk zijn geleverd.</w:t>
      </w:r>
    </w:p>
    <w:p w:rsidR="00000000" w:rsidDel="00000000" w:rsidP="00000000" w:rsidRDefault="00000000" w:rsidRPr="00000000" w14:paraId="0000084E">
      <w:pPr>
        <w:spacing w:after="240" w:before="240"/>
        <w:rPr/>
      </w:pPr>
      <w:r w:rsidDel="00000000" w:rsidR="00000000" w:rsidRPr="00000000">
        <w:rPr>
          <w:rtl w:val="0"/>
        </w:rPr>
        <w:t xml:space="preserve">Een manifest verklaart niet waarom deze gegevens mochten worden verstrekt.</w:t>
      </w:r>
    </w:p>
    <w:p w:rsidR="00000000" w:rsidDel="00000000" w:rsidP="00000000" w:rsidRDefault="00000000" w:rsidRPr="00000000" w14:paraId="0000084F">
      <w:pPr>
        <w:spacing w:after="240" w:before="240"/>
        <w:rPr/>
      </w:pPr>
      <w:r w:rsidDel="00000000" w:rsidR="00000000" w:rsidRPr="00000000">
        <w:rPr>
          <w:rtl w:val="0"/>
        </w:rPr>
        <w:t xml:space="preserve">Pas wanneer deze gebeurtenissen met elkaar in verband worden gebracht, ontstaat een samenhangende reconstructie.</w:t>
      </w:r>
    </w:p>
    <w:p w:rsidR="00000000" w:rsidDel="00000000" w:rsidP="00000000" w:rsidRDefault="00000000" w:rsidRPr="00000000" w14:paraId="00000850">
      <w:pPr>
        <w:spacing w:after="240" w:before="240"/>
        <w:rPr/>
      </w:pPr>
      <w:r w:rsidDel="00000000" w:rsidR="00000000" w:rsidRPr="00000000">
        <w:rPr>
          <w:rtl w:val="0"/>
        </w:rPr>
        <w:t xml:space="preserve">Audit en traceability richten zich daarom niet op losse feiten.</w:t>
      </w:r>
    </w:p>
    <w:p w:rsidR="00000000" w:rsidDel="00000000" w:rsidP="00000000" w:rsidRDefault="00000000" w:rsidRPr="00000000" w14:paraId="00000851">
      <w:pPr>
        <w:spacing w:after="240" w:before="240"/>
        <w:rPr/>
      </w:pPr>
      <w:r w:rsidDel="00000000" w:rsidR="00000000" w:rsidRPr="00000000">
        <w:rPr>
          <w:rtl w:val="0"/>
        </w:rPr>
        <w:t xml:space="preserve">Zij richten zich op de relaties tussen die feiten.</w:t>
      </w:r>
    </w:p>
    <w:p w:rsidR="00000000" w:rsidDel="00000000" w:rsidP="00000000" w:rsidRDefault="00000000" w:rsidRPr="00000000" w14:paraId="00000852">
      <w:pPr>
        <w:spacing w:after="240" w:before="240"/>
        <w:rPr/>
      </w:pPr>
      <w:r w:rsidDel="00000000" w:rsidR="00000000" w:rsidRPr="00000000">
        <w:rPr>
          <w:rtl w:val="0"/>
        </w:rPr>
        <w:t xml:space="preserve">Juist deze samenhang maakt verantwoording mogelijk.</w:t>
      </w:r>
    </w:p>
    <w:p w:rsidR="00000000" w:rsidDel="00000000" w:rsidP="00000000" w:rsidRDefault="00000000" w:rsidRPr="00000000" w14:paraId="00000853">
      <w:pPr>
        <w:pStyle w:val="Heading2"/>
        <w:keepNext w:val="0"/>
        <w:keepLines w:val="0"/>
        <w:spacing w:after="80"/>
        <w:rPr>
          <w:b w:val="1"/>
          <w:bCs w:val="1"/>
          <w:sz w:val="34"/>
          <w:szCs w:val="34"/>
        </w:rPr>
      </w:pPr>
      <w:bookmarkStart w:colFirst="0" w:colLast="0" w:name="_y412rr1vre5k" w:id="257"/>
      <w:bookmarkEnd w:id="257"/>
      <w:r w:rsidDel="00000000" w:rsidR="00000000" w:rsidRPr="00000000">
        <w:rPr>
          <w:b w:val="1"/>
          <w:bCs w:val="1"/>
          <w:sz w:val="34"/>
          <w:szCs w:val="34"/>
          <w:rtl w:val="0"/>
        </w:rPr>
        <w:t xml:space="preserve">Reconstructie als ontwerpeis</w:t>
      </w:r>
    </w:p>
    <w:p w:rsidR="00000000" w:rsidDel="00000000" w:rsidP="00000000" w:rsidRDefault="00000000" w:rsidRPr="00000000" w14:paraId="00000854">
      <w:pPr>
        <w:spacing w:after="240" w:before="240"/>
        <w:rPr/>
      </w:pPr>
      <w:r w:rsidDel="00000000" w:rsidR="00000000" w:rsidRPr="00000000">
        <w:rPr>
          <w:rtl w:val="0"/>
        </w:rPr>
        <w:t xml:space="preserve">Het vermogen om een gebeurtenis achteraf te reconstrueren ontstaat niet vanzelf.</w:t>
      </w:r>
    </w:p>
    <w:p w:rsidR="00000000" w:rsidDel="00000000" w:rsidP="00000000" w:rsidRDefault="00000000" w:rsidRPr="00000000" w14:paraId="00000855">
      <w:pPr>
        <w:spacing w:after="240" w:before="240"/>
        <w:rPr/>
      </w:pPr>
      <w:r w:rsidDel="00000000" w:rsidR="00000000" w:rsidRPr="00000000">
        <w:rPr>
          <w:rtl w:val="0"/>
        </w:rPr>
        <w:t xml:space="preserve">Wanneer de benodigde informatie tijdens de uitvoering niet expliciet wordt vastgelegd, kan zij later niet alsnog worden teruggevonden.</w:t>
      </w:r>
    </w:p>
    <w:p w:rsidR="00000000" w:rsidDel="00000000" w:rsidP="00000000" w:rsidRDefault="00000000" w:rsidRPr="00000000" w14:paraId="00000856">
      <w:pPr>
        <w:spacing w:after="240" w:before="240"/>
        <w:rPr/>
      </w:pPr>
      <w:r w:rsidDel="00000000" w:rsidR="00000000" w:rsidRPr="00000000">
        <w:rPr>
          <w:rtl w:val="0"/>
        </w:rPr>
        <w:t xml:space="preserve">Daarom behandelt de referentiearchitectuur reconstructie als een volwaardige ontwerpeis.</w:t>
      </w:r>
    </w:p>
    <w:p w:rsidR="00000000" w:rsidDel="00000000" w:rsidP="00000000" w:rsidRDefault="00000000" w:rsidRPr="00000000" w14:paraId="00000857">
      <w:pPr>
        <w:spacing w:after="240" w:before="240"/>
        <w:rPr/>
      </w:pPr>
      <w:r w:rsidDel="00000000" w:rsidR="00000000" w:rsidRPr="00000000">
        <w:rPr>
          <w:rtl w:val="0"/>
        </w:rPr>
        <w:t xml:space="preserve">Iedere bouwsteen draagt daaraan bij.</w:t>
      </w:r>
    </w:p>
    <w:p w:rsidR="00000000" w:rsidDel="00000000" w:rsidP="00000000" w:rsidRDefault="00000000" w:rsidRPr="00000000" w14:paraId="00000858">
      <w:pPr>
        <w:spacing w:after="240" w:before="240"/>
        <w:rPr/>
      </w:pPr>
      <w:r w:rsidDel="00000000" w:rsidR="00000000" w:rsidRPr="00000000">
        <w:rPr>
          <w:rtl w:val="0"/>
        </w:rPr>
        <w:t xml:space="preserve">Niet door zoveel mogelijk informatie te verzamelen.</w:t>
      </w:r>
    </w:p>
    <w:p w:rsidR="00000000" w:rsidDel="00000000" w:rsidP="00000000" w:rsidRDefault="00000000" w:rsidRPr="00000000" w14:paraId="00000859">
      <w:pPr>
        <w:spacing w:after="240" w:before="240"/>
        <w:rPr/>
      </w:pPr>
      <w:r w:rsidDel="00000000" w:rsidR="00000000" w:rsidRPr="00000000">
        <w:rPr>
          <w:rtl w:val="0"/>
        </w:rPr>
        <w:t xml:space="preserve">Maar door precies die informatie vast te leggen die nodig is om de samenhang tussen besluiten, uitvoering en resultaat later opnieuw zichtbaar te maken.</w:t>
      </w:r>
    </w:p>
    <w:p w:rsidR="00000000" w:rsidDel="00000000" w:rsidP="00000000" w:rsidRDefault="00000000" w:rsidRPr="00000000" w14:paraId="0000085A">
      <w:pPr>
        <w:pStyle w:val="Heading2"/>
        <w:keepNext w:val="0"/>
        <w:keepLines w:val="0"/>
        <w:spacing w:after="80"/>
        <w:rPr>
          <w:b w:val="1"/>
          <w:bCs w:val="1"/>
          <w:sz w:val="34"/>
          <w:szCs w:val="34"/>
        </w:rPr>
      </w:pPr>
      <w:bookmarkStart w:colFirst="0" w:colLast="0" w:name="_mvkrz5xyf84o" w:id="258"/>
      <w:bookmarkEnd w:id="258"/>
      <w:r w:rsidDel="00000000" w:rsidR="00000000" w:rsidRPr="00000000">
        <w:rPr>
          <w:b w:val="1"/>
          <w:bCs w:val="1"/>
          <w:sz w:val="34"/>
          <w:szCs w:val="34"/>
          <w:rtl w:val="0"/>
        </w:rPr>
        <w:t xml:space="preserve">De waarde van begrensde verantwoordelijkheden</w:t>
      </w:r>
    </w:p>
    <w:p w:rsidR="00000000" w:rsidDel="00000000" w:rsidP="00000000" w:rsidRDefault="00000000" w:rsidRPr="00000000" w14:paraId="0000085B">
      <w:pPr>
        <w:spacing w:after="240" w:before="240"/>
        <w:rPr/>
      </w:pPr>
      <w:r w:rsidDel="00000000" w:rsidR="00000000" w:rsidRPr="00000000">
        <w:rPr>
          <w:rtl w:val="0"/>
        </w:rPr>
        <w:t xml:space="preserve">Opvallend genoeg wordt reconstructie eenvoudiger naarmate verantwoordelijkheden scherper zijn afgebakend.</w:t>
      </w:r>
    </w:p>
    <w:p w:rsidR="00000000" w:rsidDel="00000000" w:rsidP="00000000" w:rsidRDefault="00000000" w:rsidRPr="00000000" w14:paraId="0000085C">
      <w:pPr>
        <w:spacing w:after="240" w:before="240"/>
        <w:rPr/>
      </w:pPr>
      <w:r w:rsidDel="00000000" w:rsidR="00000000" w:rsidRPr="00000000">
        <w:rPr>
          <w:rtl w:val="0"/>
        </w:rPr>
        <w:t xml:space="preserve">Wanneer iedere component precies één taak heeft, is ook achteraf duidelijk welke vragen aan welke bouwsteen moeten worden gesteld.</w:t>
      </w:r>
    </w:p>
    <w:p w:rsidR="00000000" w:rsidDel="00000000" w:rsidP="00000000" w:rsidRDefault="00000000" w:rsidRPr="00000000" w14:paraId="0000085D">
      <w:pPr>
        <w:spacing w:after="240" w:before="240"/>
        <w:rPr/>
      </w:pPr>
      <w:r w:rsidDel="00000000" w:rsidR="00000000" w:rsidRPr="00000000">
        <w:rPr>
          <w:rtl w:val="0"/>
        </w:rPr>
        <w:t xml:space="preserve">De Authorization Service verklaart de rechtsgrond.</w:t>
      </w:r>
    </w:p>
    <w:p w:rsidR="00000000" w:rsidDel="00000000" w:rsidP="00000000" w:rsidRDefault="00000000" w:rsidRPr="00000000" w14:paraId="0000085E">
      <w:pPr>
        <w:spacing w:after="240" w:before="240"/>
        <w:rPr/>
      </w:pPr>
      <w:r w:rsidDel="00000000" w:rsidR="00000000" w:rsidRPr="00000000">
        <w:rPr>
          <w:rtl w:val="0"/>
        </w:rPr>
        <w:t xml:space="preserve">Het Policy Decision Point verklaart het beleidsbesluit.</w:t>
      </w:r>
    </w:p>
    <w:p w:rsidR="00000000" w:rsidDel="00000000" w:rsidP="00000000" w:rsidRDefault="00000000" w:rsidRPr="00000000" w14:paraId="0000085F">
      <w:pPr>
        <w:spacing w:after="240" w:before="240"/>
        <w:rPr/>
      </w:pPr>
      <w:r w:rsidDel="00000000" w:rsidR="00000000" w:rsidRPr="00000000">
        <w:rPr>
          <w:rtl w:val="0"/>
        </w:rPr>
        <w:t xml:space="preserve">Het Policy Enforcement Point verklaart de uitvoering.</w:t>
      </w:r>
    </w:p>
    <w:p w:rsidR="00000000" w:rsidDel="00000000" w:rsidP="00000000" w:rsidRDefault="00000000" w:rsidRPr="00000000" w14:paraId="00000860">
      <w:pPr>
        <w:spacing w:after="240" w:before="240"/>
        <w:rPr/>
      </w:pPr>
      <w:r w:rsidDel="00000000" w:rsidR="00000000" w:rsidRPr="00000000">
        <w:rPr>
          <w:rtl w:val="0"/>
        </w:rPr>
        <w:t xml:space="preserve">Het DataPackageManifest verklaart de inhoud van de verstrekking.</w:t>
      </w:r>
    </w:p>
    <w:p w:rsidR="00000000" w:rsidDel="00000000" w:rsidP="00000000" w:rsidRDefault="00000000" w:rsidRPr="00000000" w14:paraId="00000861">
      <w:pPr>
        <w:spacing w:after="240" w:before="240"/>
        <w:rPr/>
      </w:pPr>
      <w:r w:rsidDel="00000000" w:rsidR="00000000" w:rsidRPr="00000000">
        <w:rPr>
          <w:rtl w:val="0"/>
        </w:rPr>
        <w:t xml:space="preserve">De Evidence Service verklaart de onderlinge samenhang.</w:t>
      </w:r>
    </w:p>
    <w:p w:rsidR="00000000" w:rsidDel="00000000" w:rsidP="00000000" w:rsidRDefault="00000000" w:rsidRPr="00000000" w14:paraId="00000862">
      <w:pPr>
        <w:spacing w:after="240" w:before="240"/>
        <w:rPr/>
      </w:pPr>
      <w:r w:rsidDel="00000000" w:rsidR="00000000" w:rsidRPr="00000000">
        <w:rPr>
          <w:rtl w:val="0"/>
        </w:rPr>
        <w:t xml:space="preserve">Geen enkele component hoeft de volledige geschiedenis te kennen.</w:t>
      </w:r>
    </w:p>
    <w:p w:rsidR="00000000" w:rsidDel="00000000" w:rsidP="00000000" w:rsidRDefault="00000000" w:rsidRPr="00000000" w14:paraId="00000863">
      <w:pPr>
        <w:spacing w:after="240" w:before="240"/>
        <w:rPr/>
      </w:pPr>
      <w:r w:rsidDel="00000000" w:rsidR="00000000" w:rsidRPr="00000000">
        <w:rPr>
          <w:rtl w:val="0"/>
        </w:rPr>
        <w:t xml:space="preserve">Samen vertellen zij haar volledig.</w:t>
      </w:r>
    </w:p>
    <w:p w:rsidR="00000000" w:rsidDel="00000000" w:rsidP="00000000" w:rsidRDefault="00000000" w:rsidRPr="00000000" w14:paraId="00000864">
      <w:pPr>
        <w:pStyle w:val="Heading2"/>
        <w:keepNext w:val="0"/>
        <w:keepLines w:val="0"/>
        <w:spacing w:after="80"/>
        <w:rPr>
          <w:b w:val="1"/>
          <w:bCs w:val="1"/>
          <w:sz w:val="34"/>
          <w:szCs w:val="34"/>
        </w:rPr>
      </w:pPr>
      <w:bookmarkStart w:colFirst="0" w:colLast="0" w:name="_wfnbd0mokfm1" w:id="259"/>
      <w:bookmarkEnd w:id="259"/>
      <w:r w:rsidDel="00000000" w:rsidR="00000000" w:rsidRPr="00000000">
        <w:rPr>
          <w:b w:val="1"/>
          <w:bCs w:val="1"/>
          <w:sz w:val="34"/>
          <w:szCs w:val="34"/>
          <w:rtl w:val="0"/>
        </w:rPr>
        <w:t xml:space="preserve">Controle zonder wantrouwen</w:t>
      </w:r>
    </w:p>
    <w:p w:rsidR="00000000" w:rsidDel="00000000" w:rsidP="00000000" w:rsidRDefault="00000000" w:rsidRPr="00000000" w14:paraId="00000865">
      <w:pPr>
        <w:spacing w:after="240" w:before="240"/>
        <w:rPr/>
      </w:pPr>
      <w:r w:rsidDel="00000000" w:rsidR="00000000" w:rsidRPr="00000000">
        <w:rPr>
          <w:rtl w:val="0"/>
        </w:rPr>
        <w:t xml:space="preserve">Het woord "controle" roept soms het beeld op van wantrouwen.</w:t>
      </w:r>
    </w:p>
    <w:p w:rsidR="00000000" w:rsidDel="00000000" w:rsidP="00000000" w:rsidRDefault="00000000" w:rsidRPr="00000000" w14:paraId="00000866">
      <w:pPr>
        <w:spacing w:after="240" w:before="240"/>
        <w:rPr/>
      </w:pPr>
      <w:r w:rsidDel="00000000" w:rsidR="00000000" w:rsidRPr="00000000">
        <w:rPr>
          <w:rtl w:val="0"/>
        </w:rPr>
        <w:t xml:space="preserve">Binnen deze architectuur heeft het een andere betekenis.</w:t>
      </w:r>
    </w:p>
    <w:p w:rsidR="00000000" w:rsidDel="00000000" w:rsidP="00000000" w:rsidRDefault="00000000" w:rsidRPr="00000000" w14:paraId="00000867">
      <w:pPr>
        <w:spacing w:after="240" w:before="240"/>
        <w:rPr/>
      </w:pPr>
      <w:r w:rsidDel="00000000" w:rsidR="00000000" w:rsidRPr="00000000">
        <w:rPr>
          <w:rtl w:val="0"/>
        </w:rPr>
        <w:t xml:space="preserve">Controle is niet bedoeld om fouten te veronderstellen.</w:t>
      </w:r>
    </w:p>
    <w:p w:rsidR="00000000" w:rsidDel="00000000" w:rsidP="00000000" w:rsidRDefault="00000000" w:rsidRPr="00000000" w14:paraId="00000868">
      <w:pPr>
        <w:spacing w:after="240" w:before="240"/>
        <w:rPr/>
      </w:pPr>
      <w:r w:rsidDel="00000000" w:rsidR="00000000" w:rsidRPr="00000000">
        <w:rPr>
          <w:rtl w:val="0"/>
        </w:rPr>
        <w:t xml:space="preserve">Zij maakt het mogelijk om juist aan te tonen dat zorgvuldig is gehandeld.</w:t>
      </w:r>
    </w:p>
    <w:p w:rsidR="00000000" w:rsidDel="00000000" w:rsidP="00000000" w:rsidRDefault="00000000" w:rsidRPr="00000000" w14:paraId="00000869">
      <w:pPr>
        <w:spacing w:after="240" w:before="240"/>
        <w:rPr/>
      </w:pPr>
      <w:r w:rsidDel="00000000" w:rsidR="00000000" w:rsidRPr="00000000">
        <w:rPr>
          <w:rtl w:val="0"/>
        </w:rPr>
        <w:t xml:space="preserve">Een controleerbare architectuur beschermt daarom niet alleen burgers.</w:t>
      </w:r>
    </w:p>
    <w:p w:rsidR="00000000" w:rsidDel="00000000" w:rsidP="00000000" w:rsidRDefault="00000000" w:rsidRPr="00000000" w14:paraId="0000086A">
      <w:pPr>
        <w:spacing w:after="240" w:before="240"/>
        <w:rPr/>
      </w:pPr>
      <w:r w:rsidDel="00000000" w:rsidR="00000000" w:rsidRPr="00000000">
        <w:rPr>
          <w:rtl w:val="0"/>
        </w:rPr>
        <w:t xml:space="preserve">Zij beschermt ook de organisaties en professionals die hun verantwoordelijkheid zorgvuldig hebben genomen.</w:t>
      </w:r>
    </w:p>
    <w:p w:rsidR="00000000" w:rsidDel="00000000" w:rsidP="00000000" w:rsidRDefault="00000000" w:rsidRPr="00000000" w14:paraId="0000086B">
      <w:pPr>
        <w:spacing w:after="240" w:before="240"/>
        <w:rPr/>
      </w:pPr>
      <w:r w:rsidDel="00000000" w:rsidR="00000000" w:rsidRPr="00000000">
        <w:rPr>
          <w:rtl w:val="0"/>
        </w:rPr>
        <w:t xml:space="preserve">Bewijs dient beide.</w:t>
      </w:r>
    </w:p>
    <w:p w:rsidR="00000000" w:rsidDel="00000000" w:rsidP="00000000" w:rsidRDefault="00000000" w:rsidRPr="00000000" w14:paraId="0000086C">
      <w:pPr>
        <w:pStyle w:val="Heading2"/>
        <w:keepNext w:val="0"/>
        <w:keepLines w:val="0"/>
        <w:spacing w:after="80"/>
        <w:rPr>
          <w:b w:val="1"/>
          <w:bCs w:val="1"/>
          <w:sz w:val="34"/>
          <w:szCs w:val="34"/>
        </w:rPr>
      </w:pPr>
      <w:bookmarkStart w:colFirst="0" w:colLast="0" w:name="_amcp2zh9sgmg" w:id="260"/>
      <w:bookmarkEnd w:id="260"/>
      <w:r w:rsidDel="00000000" w:rsidR="00000000" w:rsidRPr="00000000">
        <w:rPr>
          <w:b w:val="1"/>
          <w:bCs w:val="1"/>
          <w:sz w:val="34"/>
          <w:szCs w:val="34"/>
          <w:rtl w:val="0"/>
        </w:rPr>
        <w:t xml:space="preserve">Traceability als eigenschap van het geheel</w:t>
      </w:r>
    </w:p>
    <w:p w:rsidR="00000000" w:rsidDel="00000000" w:rsidP="00000000" w:rsidRDefault="00000000" w:rsidRPr="00000000" w14:paraId="0000086D">
      <w:pPr>
        <w:spacing w:after="240" w:before="240"/>
        <w:rPr/>
      </w:pPr>
      <w:r w:rsidDel="00000000" w:rsidR="00000000" w:rsidRPr="00000000">
        <w:rPr>
          <w:rtl w:val="0"/>
        </w:rPr>
        <w:t xml:space="preserve">Tijdens de beschrijving van de afzonderlijke bouwstenen kwam traceability steeds opnieuw terug.</w:t>
      </w:r>
    </w:p>
    <w:p w:rsidR="00000000" w:rsidDel="00000000" w:rsidP="00000000" w:rsidRDefault="00000000" w:rsidRPr="00000000" w14:paraId="0000086E">
      <w:pPr>
        <w:spacing w:after="240" w:before="240"/>
        <w:rPr/>
      </w:pPr>
      <w:r w:rsidDel="00000000" w:rsidR="00000000" w:rsidRPr="00000000">
        <w:rPr>
          <w:rtl w:val="0"/>
        </w:rPr>
        <w:t xml:space="preserve">Dat is geen toeval.</w:t>
      </w:r>
    </w:p>
    <w:p w:rsidR="00000000" w:rsidDel="00000000" w:rsidP="00000000" w:rsidRDefault="00000000" w:rsidRPr="00000000" w14:paraId="0000086F">
      <w:pPr>
        <w:spacing w:after="240" w:before="240"/>
        <w:rPr/>
      </w:pPr>
      <w:r w:rsidDel="00000000" w:rsidR="00000000" w:rsidRPr="00000000">
        <w:rPr>
          <w:rtl w:val="0"/>
        </w:rPr>
        <w:t xml:space="preserve">Traceability behoort niet toe aan één component.</w:t>
      </w:r>
    </w:p>
    <w:p w:rsidR="00000000" w:rsidDel="00000000" w:rsidP="00000000" w:rsidRDefault="00000000" w:rsidRPr="00000000" w14:paraId="00000870">
      <w:pPr>
        <w:spacing w:after="240" w:before="240"/>
        <w:rPr/>
      </w:pPr>
      <w:r w:rsidDel="00000000" w:rsidR="00000000" w:rsidRPr="00000000">
        <w:rPr>
          <w:rtl w:val="0"/>
        </w:rPr>
        <w:t xml:space="preserve">Zij ontstaat uit de samenwerking van alle componenten.</w:t>
      </w:r>
    </w:p>
    <w:p w:rsidR="00000000" w:rsidDel="00000000" w:rsidP="00000000" w:rsidRDefault="00000000" w:rsidRPr="00000000" w14:paraId="00000871">
      <w:pPr>
        <w:spacing w:after="240" w:before="240"/>
        <w:rPr/>
      </w:pPr>
      <w:r w:rsidDel="00000000" w:rsidR="00000000" w:rsidRPr="00000000">
        <w:rPr>
          <w:rtl w:val="0"/>
        </w:rPr>
        <w:t xml:space="preserve">Iedere bouwsteen legt slechts een klein deel van de totale geschiedenis vast.</w:t>
      </w:r>
    </w:p>
    <w:p w:rsidR="00000000" w:rsidDel="00000000" w:rsidP="00000000" w:rsidRDefault="00000000" w:rsidRPr="00000000" w14:paraId="00000872">
      <w:pPr>
        <w:spacing w:after="240" w:before="240"/>
        <w:rPr/>
      </w:pPr>
      <w:r w:rsidDel="00000000" w:rsidR="00000000" w:rsidRPr="00000000">
        <w:rPr>
          <w:rtl w:val="0"/>
        </w:rPr>
        <w:t xml:space="preserve">Juist doordat deze delen op elkaar aansluiten, ontstaat een volledige keten die onafhankelijk kan worden onderzocht.</w:t>
      </w:r>
    </w:p>
    <w:p w:rsidR="00000000" w:rsidDel="00000000" w:rsidP="00000000" w:rsidRDefault="00000000" w:rsidRPr="00000000" w14:paraId="00000873">
      <w:pPr>
        <w:spacing w:after="240" w:before="240"/>
        <w:rPr/>
      </w:pPr>
      <w:r w:rsidDel="00000000" w:rsidR="00000000" w:rsidRPr="00000000">
        <w:rPr>
          <w:rtl w:val="0"/>
        </w:rPr>
        <w:t xml:space="preserve">Traceability is daarom geen voorziening binnen de architectuur.</w:t>
      </w:r>
    </w:p>
    <w:p w:rsidR="00000000" w:rsidDel="00000000" w:rsidP="00000000" w:rsidRDefault="00000000" w:rsidRPr="00000000" w14:paraId="00000874">
      <w:pPr>
        <w:spacing w:after="240" w:before="240"/>
        <w:rPr/>
      </w:pPr>
      <w:r w:rsidDel="00000000" w:rsidR="00000000" w:rsidRPr="00000000">
        <w:rPr>
          <w:rtl w:val="0"/>
        </w:rPr>
        <w:t xml:space="preserve">Zij is een eigenschap van de architectuur als geheel.</w:t>
      </w:r>
    </w:p>
    <w:p w:rsidR="00000000" w:rsidDel="00000000" w:rsidP="00000000" w:rsidRDefault="00000000" w:rsidRPr="00000000" w14:paraId="00000875">
      <w:pPr>
        <w:pStyle w:val="Heading2"/>
        <w:keepNext w:val="0"/>
        <w:keepLines w:val="0"/>
        <w:spacing w:after="80"/>
        <w:rPr>
          <w:b w:val="1"/>
          <w:bCs w:val="1"/>
          <w:sz w:val="34"/>
          <w:szCs w:val="34"/>
        </w:rPr>
      </w:pPr>
      <w:bookmarkStart w:colFirst="0" w:colLast="0" w:name="_9enc0e8mly2c" w:id="261"/>
      <w:bookmarkEnd w:id="261"/>
      <w:r w:rsidDel="00000000" w:rsidR="00000000" w:rsidRPr="00000000">
        <w:rPr>
          <w:b w:val="1"/>
          <w:bCs w:val="1"/>
          <w:sz w:val="34"/>
          <w:szCs w:val="34"/>
          <w:rtl w:val="0"/>
        </w:rPr>
        <w:t xml:space="preserve">De architectuur stelt zichzelf ter discussie</w:t>
      </w:r>
    </w:p>
    <w:p w:rsidR="00000000" w:rsidDel="00000000" w:rsidP="00000000" w:rsidRDefault="00000000" w:rsidRPr="00000000" w14:paraId="00000876">
      <w:pPr>
        <w:spacing w:after="240" w:before="240"/>
        <w:rPr/>
      </w:pPr>
      <w:r w:rsidDel="00000000" w:rsidR="00000000" w:rsidRPr="00000000">
        <w:rPr>
          <w:rtl w:val="0"/>
        </w:rPr>
        <w:t xml:space="preserve">Misschien is dit wel de meest bijzondere consequentie van de gekozen ontwerpprincipes.</w:t>
      </w:r>
    </w:p>
    <w:p w:rsidR="00000000" w:rsidDel="00000000" w:rsidP="00000000" w:rsidRDefault="00000000" w:rsidRPr="00000000" w14:paraId="00000877">
      <w:pPr>
        <w:spacing w:after="240" w:before="240"/>
        <w:rPr/>
      </w:pPr>
      <w:r w:rsidDel="00000000" w:rsidR="00000000" w:rsidRPr="00000000">
        <w:rPr>
          <w:rtl w:val="0"/>
        </w:rPr>
        <w:t xml:space="preserve">Een architectuur die volledige reconstructie mogelijk maakt, accepteert dat haar eigen handelen voortdurend kan worden onderzocht.</w:t>
      </w:r>
    </w:p>
    <w:p w:rsidR="00000000" w:rsidDel="00000000" w:rsidP="00000000" w:rsidRDefault="00000000" w:rsidRPr="00000000" w14:paraId="00000878">
      <w:pPr>
        <w:spacing w:after="240" w:before="240"/>
        <w:rPr/>
      </w:pPr>
      <w:r w:rsidDel="00000000" w:rsidR="00000000" w:rsidRPr="00000000">
        <w:rPr>
          <w:rtl w:val="0"/>
        </w:rPr>
        <w:t xml:space="preserve">Zij vraagt niet om blind vertrouwen.</w:t>
      </w:r>
    </w:p>
    <w:p w:rsidR="00000000" w:rsidDel="00000000" w:rsidP="00000000" w:rsidRDefault="00000000" w:rsidRPr="00000000" w14:paraId="00000879">
      <w:pPr>
        <w:spacing w:after="240" w:before="240"/>
        <w:rPr/>
      </w:pPr>
      <w:r w:rsidDel="00000000" w:rsidR="00000000" w:rsidRPr="00000000">
        <w:rPr>
          <w:rtl w:val="0"/>
        </w:rPr>
        <w:t xml:space="preserve">Zij nodigt uit tot verificatie.</w:t>
      </w:r>
    </w:p>
    <w:p w:rsidR="00000000" w:rsidDel="00000000" w:rsidP="00000000" w:rsidRDefault="00000000" w:rsidRPr="00000000" w14:paraId="0000087A">
      <w:pPr>
        <w:spacing w:after="240" w:before="240"/>
        <w:rPr/>
      </w:pPr>
      <w:r w:rsidDel="00000000" w:rsidR="00000000" w:rsidRPr="00000000">
        <w:rPr>
          <w:rtl w:val="0"/>
        </w:rPr>
        <w:t xml:space="preserve">Dat maakt haar kwetsbaar.</w:t>
      </w:r>
    </w:p>
    <w:p w:rsidR="00000000" w:rsidDel="00000000" w:rsidP="00000000" w:rsidRDefault="00000000" w:rsidRPr="00000000" w14:paraId="0000087B">
      <w:pPr>
        <w:spacing w:after="240" w:before="240"/>
        <w:rPr/>
      </w:pPr>
      <w:r w:rsidDel="00000000" w:rsidR="00000000" w:rsidRPr="00000000">
        <w:rPr>
          <w:rtl w:val="0"/>
        </w:rPr>
        <w:t xml:space="preserve">Maar juist die kwetsbaarheid vormt uiteindelijk haar grootste kracht.</w:t>
      </w:r>
    </w:p>
    <w:p w:rsidR="00000000" w:rsidDel="00000000" w:rsidP="00000000" w:rsidRDefault="00000000" w:rsidRPr="00000000" w14:paraId="0000087C">
      <w:pPr>
        <w:spacing w:after="240" w:before="240"/>
        <w:rPr/>
      </w:pPr>
      <w:r w:rsidDel="00000000" w:rsidR="00000000" w:rsidRPr="00000000">
        <w:rPr>
          <w:rtl w:val="0"/>
        </w:rPr>
        <w:t xml:space="preserve">Een architectuur die bereid is zich te laten controleren, toont vertrouwen in haar eigen ontwerp.</w:t>
      </w:r>
    </w:p>
    <w:p w:rsidR="00000000" w:rsidDel="00000000" w:rsidP="00000000" w:rsidRDefault="00000000" w:rsidRPr="00000000" w14:paraId="0000087D">
      <w:pPr>
        <w:pStyle w:val="Heading2"/>
        <w:keepNext w:val="0"/>
        <w:keepLines w:val="0"/>
        <w:spacing w:after="80"/>
        <w:rPr>
          <w:b w:val="1"/>
          <w:bCs w:val="1"/>
          <w:sz w:val="34"/>
          <w:szCs w:val="34"/>
        </w:rPr>
      </w:pPr>
      <w:bookmarkStart w:colFirst="0" w:colLast="0" w:name="_k75lapjjjmof" w:id="262"/>
      <w:bookmarkEnd w:id="262"/>
      <w:r w:rsidDel="00000000" w:rsidR="00000000" w:rsidRPr="00000000">
        <w:rPr>
          <w:b w:val="1"/>
          <w:bCs w:val="1"/>
          <w:sz w:val="34"/>
          <w:szCs w:val="34"/>
          <w:rtl w:val="0"/>
        </w:rPr>
        <w:t xml:space="preserve">Wanneer bewijs het gesprek verandert</w:t>
      </w:r>
    </w:p>
    <w:p w:rsidR="00000000" w:rsidDel="00000000" w:rsidP="00000000" w:rsidRDefault="00000000" w:rsidRPr="00000000" w14:paraId="0000087E">
      <w:pPr>
        <w:spacing w:after="240" w:before="240"/>
        <w:rPr/>
      </w:pPr>
      <w:r w:rsidDel="00000000" w:rsidR="00000000" w:rsidRPr="00000000">
        <w:rPr>
          <w:rtl w:val="0"/>
        </w:rPr>
        <w:t xml:space="preserve">Op het moment dat een burger, een toezichthouder of een rechter vragen stelt over een gegevensverstrekking, verschuift het gesprek.</w:t>
      </w:r>
    </w:p>
    <w:p w:rsidR="00000000" w:rsidDel="00000000" w:rsidP="00000000" w:rsidRDefault="00000000" w:rsidRPr="00000000" w14:paraId="0000087F">
      <w:pPr>
        <w:spacing w:after="240" w:before="240"/>
        <w:rPr/>
      </w:pPr>
      <w:r w:rsidDel="00000000" w:rsidR="00000000" w:rsidRPr="00000000">
        <w:rPr>
          <w:rtl w:val="0"/>
        </w:rPr>
        <w:t xml:space="preserve">Niet langer gaat het over verwachtingen of aannames.</w:t>
      </w:r>
    </w:p>
    <w:p w:rsidR="00000000" w:rsidDel="00000000" w:rsidP="00000000" w:rsidRDefault="00000000" w:rsidRPr="00000000" w14:paraId="00000880">
      <w:pPr>
        <w:spacing w:after="240" w:before="240"/>
        <w:rPr/>
      </w:pPr>
      <w:r w:rsidDel="00000000" w:rsidR="00000000" w:rsidRPr="00000000">
        <w:rPr>
          <w:rtl w:val="0"/>
        </w:rPr>
        <w:t xml:space="preserve">De vraag luidt eenvoudig:</w:t>
      </w:r>
    </w:p>
    <w:p w:rsidR="00000000" w:rsidDel="00000000" w:rsidP="00000000" w:rsidRDefault="00000000" w:rsidRPr="00000000" w14:paraId="00000881">
      <w:pPr>
        <w:spacing w:after="240" w:before="240"/>
        <w:rPr>
          <w:i w:val="1"/>
          <w:iCs w:val="1"/>
        </w:rPr>
      </w:pPr>
      <w:r w:rsidDel="00000000" w:rsidR="00000000" w:rsidRPr="00000000">
        <w:rPr>
          <w:i w:val="1"/>
          <w:iCs w:val="1"/>
          <w:rtl w:val="0"/>
        </w:rPr>
        <w:t xml:space="preserve">"Laat zien hoe deze verstrekking tot stand is gekomen."</w:t>
      </w:r>
    </w:p>
    <w:p w:rsidR="00000000" w:rsidDel="00000000" w:rsidP="00000000" w:rsidRDefault="00000000" w:rsidRPr="00000000" w14:paraId="00000882">
      <w:pPr>
        <w:spacing w:after="240" w:before="240"/>
        <w:rPr/>
      </w:pPr>
      <w:r w:rsidDel="00000000" w:rsidR="00000000" w:rsidRPr="00000000">
        <w:rPr>
          <w:rtl w:val="0"/>
        </w:rPr>
        <w:t xml:space="preserve">De referentiearchitectuur probeert dat gesprek niet te winnen met overtuigende argumenten.</w:t>
      </w:r>
    </w:p>
    <w:p w:rsidR="00000000" w:rsidDel="00000000" w:rsidP="00000000" w:rsidRDefault="00000000" w:rsidRPr="00000000" w14:paraId="00000883">
      <w:pPr>
        <w:spacing w:after="240" w:before="240"/>
        <w:rPr/>
      </w:pPr>
      <w:r w:rsidDel="00000000" w:rsidR="00000000" w:rsidRPr="00000000">
        <w:rPr>
          <w:rtl w:val="0"/>
        </w:rPr>
        <w:t xml:space="preserve">Zij beantwoordt het met een controleerbare geschiedenis.</w:t>
      </w:r>
    </w:p>
    <w:p w:rsidR="00000000" w:rsidDel="00000000" w:rsidP="00000000" w:rsidRDefault="00000000" w:rsidRPr="00000000" w14:paraId="00000884">
      <w:pPr>
        <w:spacing w:after="240" w:before="240"/>
        <w:rPr/>
      </w:pPr>
      <w:r w:rsidDel="00000000" w:rsidR="00000000" w:rsidRPr="00000000">
        <w:rPr>
          <w:rtl w:val="0"/>
        </w:rPr>
        <w:t xml:space="preserve">Misschien is dat wel de diepste betekenis van audit en traceability.</w:t>
      </w:r>
    </w:p>
    <w:p w:rsidR="00000000" w:rsidDel="00000000" w:rsidP="00000000" w:rsidRDefault="00000000" w:rsidRPr="00000000" w14:paraId="00000885">
      <w:pPr>
        <w:spacing w:after="240" w:before="240"/>
        <w:rPr/>
      </w:pPr>
      <w:r w:rsidDel="00000000" w:rsidR="00000000" w:rsidRPr="00000000">
        <w:rPr>
          <w:rtl w:val="0"/>
        </w:rPr>
        <w:t xml:space="preserve">Niet dat zij fouten opsporen.</w:t>
      </w:r>
    </w:p>
    <w:p w:rsidR="00000000" w:rsidDel="00000000" w:rsidP="00000000" w:rsidRDefault="00000000" w:rsidRPr="00000000" w14:paraId="00000886">
      <w:pPr>
        <w:spacing w:after="240" w:before="240"/>
        <w:rPr/>
      </w:pPr>
      <w:r w:rsidDel="00000000" w:rsidR="00000000" w:rsidRPr="00000000">
        <w:rPr>
          <w:rtl w:val="0"/>
        </w:rPr>
        <w:t xml:space="preserve">Maar dat zij het mogelijk maken om de waarheid over het handelen van de architectuur zorgvuldig, stap voor stap en onafhankelijk vast te stellen.</w:t>
      </w:r>
    </w:p>
    <w:p w:rsidR="00000000" w:rsidDel="00000000" w:rsidP="00000000" w:rsidRDefault="00000000" w:rsidRPr="00000000" w14:paraId="00000887">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888">
      <w:pPr>
        <w:pStyle w:val="Heading1"/>
        <w:keepNext w:val="0"/>
        <w:keepLines w:val="0"/>
        <w:spacing w:before="480"/>
        <w:rPr>
          <w:b w:val="1"/>
          <w:bCs w:val="1"/>
          <w:sz w:val="46"/>
          <w:szCs w:val="46"/>
        </w:rPr>
      </w:pPr>
      <w:bookmarkStart w:colFirst="0" w:colLast="0" w:name="_tskit1ly4ysc" w:id="263"/>
      <w:bookmarkEnd w:id="263"/>
      <w:r w:rsidDel="00000000" w:rsidR="00000000" w:rsidRPr="00000000">
        <w:rPr>
          <w:b w:val="1"/>
          <w:bCs w:val="1"/>
          <w:sz w:val="46"/>
          <w:szCs w:val="46"/>
          <w:rtl w:val="0"/>
        </w:rPr>
        <w:t xml:space="preserve">Hoofdstuk 13</w:t>
      </w:r>
    </w:p>
    <w:p w:rsidR="00000000" w:rsidDel="00000000" w:rsidP="00000000" w:rsidRDefault="00000000" w:rsidRPr="00000000" w14:paraId="00000889">
      <w:pPr>
        <w:pStyle w:val="Heading1"/>
        <w:keepNext w:val="0"/>
        <w:keepLines w:val="0"/>
        <w:spacing w:before="480"/>
        <w:rPr>
          <w:b w:val="1"/>
          <w:bCs w:val="1"/>
          <w:sz w:val="46"/>
          <w:szCs w:val="46"/>
        </w:rPr>
      </w:pPr>
      <w:bookmarkStart w:colFirst="0" w:colLast="0" w:name="_yhbm191a3602" w:id="264"/>
      <w:bookmarkEnd w:id="264"/>
      <w:r w:rsidDel="00000000" w:rsidR="00000000" w:rsidRPr="00000000">
        <w:rPr>
          <w:b w:val="1"/>
          <w:bCs w:val="1"/>
          <w:sz w:val="46"/>
          <w:szCs w:val="46"/>
          <w:rtl w:val="0"/>
        </w:rPr>
        <w:t xml:space="preserve">De levensloop van een gegevensverstrekking</w:t>
      </w:r>
    </w:p>
    <w:p w:rsidR="00000000" w:rsidDel="00000000" w:rsidP="00000000" w:rsidRDefault="00000000" w:rsidRPr="00000000" w14:paraId="0000088A">
      <w:pPr>
        <w:pStyle w:val="Heading2"/>
        <w:keepNext w:val="0"/>
        <w:keepLines w:val="0"/>
        <w:spacing w:after="80"/>
        <w:rPr>
          <w:b w:val="1"/>
          <w:bCs w:val="1"/>
          <w:sz w:val="34"/>
          <w:szCs w:val="34"/>
        </w:rPr>
      </w:pPr>
      <w:bookmarkStart w:colFirst="0" w:colLast="0" w:name="_cmjz6ghxek07" w:id="265"/>
      <w:bookmarkEnd w:id="265"/>
      <w:r w:rsidDel="00000000" w:rsidR="00000000" w:rsidRPr="00000000">
        <w:rPr>
          <w:b w:val="1"/>
          <w:bCs w:val="1"/>
          <w:sz w:val="34"/>
          <w:szCs w:val="34"/>
          <w:rtl w:val="0"/>
        </w:rPr>
        <w:t xml:space="preserve">Wanneer ontstaat vertrouwen uit samenhang?</w:t>
      </w:r>
    </w:p>
    <w:p w:rsidR="00000000" w:rsidDel="00000000" w:rsidP="00000000" w:rsidRDefault="00000000" w:rsidRPr="00000000" w14:paraId="0000088B">
      <w:pPr>
        <w:pStyle w:val="Heading3"/>
        <w:keepNext w:val="0"/>
        <w:keepLines w:val="0"/>
        <w:spacing w:before="280"/>
        <w:rPr>
          <w:b w:val="1"/>
          <w:bCs w:val="1"/>
          <w:color w:val="000000"/>
          <w:sz w:val="26"/>
          <w:szCs w:val="26"/>
        </w:rPr>
      </w:pPr>
      <w:bookmarkStart w:colFirst="0" w:colLast="0" w:name="_h20ual4ianrj" w:id="266"/>
      <w:bookmarkEnd w:id="266"/>
      <w:r w:rsidDel="00000000" w:rsidR="00000000" w:rsidRPr="00000000">
        <w:rPr>
          <w:b w:val="1"/>
          <w:bCs w:val="1"/>
          <w:color w:val="000000"/>
          <w:sz w:val="26"/>
          <w:szCs w:val="26"/>
          <w:rtl w:val="0"/>
        </w:rPr>
        <w:t xml:space="preserve">Bewijskaart</w:t>
      </w:r>
    </w:p>
    <w:p w:rsidR="00000000" w:rsidDel="00000000" w:rsidP="00000000" w:rsidRDefault="00000000" w:rsidRPr="00000000" w14:paraId="0000088C">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88D">
      <w:pPr>
        <w:spacing w:after="240" w:before="240"/>
        <w:rPr/>
      </w:pPr>
      <w:r w:rsidDel="00000000" w:rsidR="00000000" w:rsidRPr="00000000">
        <w:rPr>
          <w:rtl w:val="0"/>
        </w:rPr>
        <w:t xml:space="preserve">Hoe werken de afzonderlijke bouwstenen samen tot één controleerbare en rechtmatige gegevensverstrekking?</w:t>
      </w:r>
    </w:p>
    <w:p w:rsidR="00000000" w:rsidDel="00000000" w:rsidP="00000000" w:rsidRDefault="00000000" w:rsidRPr="00000000" w14:paraId="0000088E">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88F">
      <w:pPr>
        <w:numPr>
          <w:ilvl w:val="0"/>
          <w:numId w:val="72"/>
        </w:numPr>
        <w:spacing w:after="240" w:before="240"/>
        <w:ind w:left="720" w:hanging="360"/>
      </w:pPr>
      <w:r w:rsidDel="00000000" w:rsidR="00000000" w:rsidRPr="00000000">
        <w:rPr>
          <w:rtl w:val="0"/>
        </w:rPr>
        <w:t xml:space="preserve">Artikel I t/m XII</w:t>
      </w:r>
    </w:p>
    <w:p w:rsidR="00000000" w:rsidDel="00000000" w:rsidP="00000000" w:rsidRDefault="00000000" w:rsidRPr="00000000" w14:paraId="00000890">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891">
      <w:pPr>
        <w:numPr>
          <w:ilvl w:val="0"/>
          <w:numId w:val="61"/>
        </w:numPr>
        <w:spacing w:after="0" w:afterAutospacing="0" w:before="240"/>
        <w:ind w:left="720" w:hanging="360"/>
      </w:pPr>
      <w:r w:rsidDel="00000000" w:rsidR="00000000" w:rsidRPr="00000000">
        <w:rPr>
          <w:rtl w:val="0"/>
        </w:rPr>
        <w:t xml:space="preserve">Iedere bouwsteen heeft een eigen verantwoordelijkheid.</w:t>
      </w:r>
    </w:p>
    <w:p w:rsidR="00000000" w:rsidDel="00000000" w:rsidP="00000000" w:rsidRDefault="00000000" w:rsidRPr="00000000" w14:paraId="00000892">
      <w:pPr>
        <w:numPr>
          <w:ilvl w:val="0"/>
          <w:numId w:val="61"/>
        </w:numPr>
        <w:spacing w:after="0" w:afterAutospacing="0" w:before="0" w:beforeAutospacing="0"/>
        <w:ind w:left="720" w:hanging="360"/>
      </w:pPr>
      <w:r w:rsidDel="00000000" w:rsidR="00000000" w:rsidRPr="00000000">
        <w:rPr>
          <w:rtl w:val="0"/>
        </w:rPr>
        <w:t xml:space="preserve">Besluitvorming, uitvoering en bewijs blijven gescheiden.</w:t>
      </w:r>
    </w:p>
    <w:p w:rsidR="00000000" w:rsidDel="00000000" w:rsidP="00000000" w:rsidRDefault="00000000" w:rsidRPr="00000000" w14:paraId="00000893">
      <w:pPr>
        <w:numPr>
          <w:ilvl w:val="0"/>
          <w:numId w:val="61"/>
        </w:numPr>
        <w:spacing w:after="0" w:afterAutospacing="0" w:before="0" w:beforeAutospacing="0"/>
        <w:ind w:left="720" w:hanging="360"/>
      </w:pPr>
      <w:r w:rsidDel="00000000" w:rsidR="00000000" w:rsidRPr="00000000">
        <w:rPr>
          <w:rtl w:val="0"/>
        </w:rPr>
        <w:t xml:space="preserve">Samenhang ontstaat door expliciete overdracht van verantwoordelijkheden.</w:t>
      </w:r>
    </w:p>
    <w:p w:rsidR="00000000" w:rsidDel="00000000" w:rsidP="00000000" w:rsidRDefault="00000000" w:rsidRPr="00000000" w14:paraId="00000894">
      <w:pPr>
        <w:numPr>
          <w:ilvl w:val="0"/>
          <w:numId w:val="61"/>
        </w:numPr>
        <w:spacing w:after="0" w:afterAutospacing="0" w:before="0" w:beforeAutospacing="0"/>
        <w:ind w:left="720" w:hanging="360"/>
      </w:pPr>
      <w:r w:rsidDel="00000000" w:rsidR="00000000" w:rsidRPr="00000000">
        <w:rPr>
          <w:rtl w:val="0"/>
        </w:rPr>
        <w:t xml:space="preserve">Geen enkele bouwsteen vervangt een andere.</w:t>
      </w:r>
    </w:p>
    <w:p w:rsidR="00000000" w:rsidDel="00000000" w:rsidP="00000000" w:rsidRDefault="00000000" w:rsidRPr="00000000" w14:paraId="00000895">
      <w:pPr>
        <w:numPr>
          <w:ilvl w:val="0"/>
          <w:numId w:val="61"/>
        </w:numPr>
        <w:spacing w:after="240" w:before="0" w:beforeAutospacing="0"/>
        <w:ind w:left="720" w:hanging="360"/>
      </w:pPr>
      <w:r w:rsidDel="00000000" w:rsidR="00000000" w:rsidRPr="00000000">
        <w:rPr>
          <w:rtl w:val="0"/>
        </w:rPr>
        <w:t xml:space="preserve">Vertrouwen ontstaat uit de samenwerking van het geheel.</w:t>
      </w:r>
    </w:p>
    <w:p w:rsidR="00000000" w:rsidDel="00000000" w:rsidP="00000000" w:rsidRDefault="00000000" w:rsidRPr="00000000" w14:paraId="00000896">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897">
      <w:pPr>
        <w:numPr>
          <w:ilvl w:val="0"/>
          <w:numId w:val="27"/>
        </w:numPr>
        <w:spacing w:after="0" w:afterAutospacing="0" w:before="240"/>
        <w:ind w:left="720" w:hanging="360"/>
      </w:pPr>
      <w:r w:rsidDel="00000000" w:rsidR="00000000" w:rsidRPr="00000000">
        <w:rPr>
          <w:rtl w:val="0"/>
        </w:rPr>
        <w:t xml:space="preserve">Gelaagde architectuur.</w:t>
      </w:r>
    </w:p>
    <w:p w:rsidR="00000000" w:rsidDel="00000000" w:rsidP="00000000" w:rsidRDefault="00000000" w:rsidRPr="00000000" w14:paraId="00000898">
      <w:pPr>
        <w:numPr>
          <w:ilvl w:val="0"/>
          <w:numId w:val="27"/>
        </w:numPr>
        <w:spacing w:after="0" w:afterAutospacing="0" w:before="0" w:beforeAutospacing="0"/>
        <w:ind w:left="720" w:hanging="360"/>
      </w:pPr>
      <w:r w:rsidDel="00000000" w:rsidR="00000000" w:rsidRPr="00000000">
        <w:rPr>
          <w:rtl w:val="0"/>
        </w:rPr>
        <w:t xml:space="preserve">Expliciete overdrachtsmomenten.</w:t>
      </w:r>
    </w:p>
    <w:p w:rsidR="00000000" w:rsidDel="00000000" w:rsidP="00000000" w:rsidRDefault="00000000" w:rsidRPr="00000000" w14:paraId="00000899">
      <w:pPr>
        <w:numPr>
          <w:ilvl w:val="0"/>
          <w:numId w:val="27"/>
        </w:numPr>
        <w:spacing w:after="0" w:afterAutospacing="0" w:before="0" w:beforeAutospacing="0"/>
        <w:ind w:left="720" w:hanging="360"/>
      </w:pPr>
      <w:r w:rsidDel="00000000" w:rsidR="00000000" w:rsidRPr="00000000">
        <w:rPr>
          <w:rtl w:val="0"/>
        </w:rPr>
        <w:t xml:space="preserve">Doorlopende bewijsketen.</w:t>
      </w:r>
    </w:p>
    <w:p w:rsidR="00000000" w:rsidDel="00000000" w:rsidP="00000000" w:rsidRDefault="00000000" w:rsidRPr="00000000" w14:paraId="0000089A">
      <w:pPr>
        <w:numPr>
          <w:ilvl w:val="0"/>
          <w:numId w:val="27"/>
        </w:numPr>
        <w:spacing w:after="240" w:before="0" w:beforeAutospacing="0"/>
        <w:ind w:left="720" w:hanging="360"/>
      </w:pPr>
      <w:r w:rsidDel="00000000" w:rsidR="00000000" w:rsidRPr="00000000">
        <w:rPr>
          <w:rtl w:val="0"/>
        </w:rPr>
        <w:t xml:space="preserve">Volledige end-to-end traceability.</w:t>
      </w:r>
    </w:p>
    <w:p w:rsidR="00000000" w:rsidDel="00000000" w:rsidP="00000000" w:rsidRDefault="00000000" w:rsidRPr="00000000" w14:paraId="0000089B">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89C">
      <w:pPr>
        <w:numPr>
          <w:ilvl w:val="0"/>
          <w:numId w:val="7"/>
        </w:numPr>
        <w:spacing w:after="0" w:afterAutospacing="0" w:before="240"/>
        <w:ind w:left="720" w:hanging="360"/>
      </w:pPr>
      <w:r w:rsidDel="00000000" w:rsidR="00000000" w:rsidRPr="00000000">
        <w:rPr>
          <w:rtl w:val="0"/>
        </w:rPr>
        <w:t xml:space="preserve">End-to-end Acceptance Reviews.</w:t>
      </w:r>
    </w:p>
    <w:p w:rsidR="00000000" w:rsidDel="00000000" w:rsidP="00000000" w:rsidRDefault="00000000" w:rsidRPr="00000000" w14:paraId="0000089D">
      <w:pPr>
        <w:numPr>
          <w:ilvl w:val="0"/>
          <w:numId w:val="7"/>
        </w:numPr>
        <w:spacing w:after="0" w:afterAutospacing="0" w:before="0" w:beforeAutospacing="0"/>
        <w:ind w:left="720" w:hanging="360"/>
      </w:pPr>
      <w:r w:rsidDel="00000000" w:rsidR="00000000" w:rsidRPr="00000000">
        <w:rPr>
          <w:rtl w:val="0"/>
        </w:rPr>
        <w:t xml:space="preserve">Architectuurreviews.</w:t>
      </w:r>
    </w:p>
    <w:p w:rsidR="00000000" w:rsidDel="00000000" w:rsidP="00000000" w:rsidRDefault="00000000" w:rsidRPr="00000000" w14:paraId="0000089E">
      <w:pPr>
        <w:numPr>
          <w:ilvl w:val="0"/>
          <w:numId w:val="7"/>
        </w:numPr>
        <w:spacing w:after="0" w:afterAutospacing="0" w:before="0" w:beforeAutospacing="0"/>
        <w:ind w:left="720" w:hanging="360"/>
      </w:pPr>
      <w:r w:rsidDel="00000000" w:rsidR="00000000" w:rsidRPr="00000000">
        <w:rPr>
          <w:rtl w:val="0"/>
        </w:rPr>
        <w:t xml:space="preserve">Reconstructietesten.</w:t>
      </w:r>
    </w:p>
    <w:p w:rsidR="00000000" w:rsidDel="00000000" w:rsidP="00000000" w:rsidRDefault="00000000" w:rsidRPr="00000000" w14:paraId="0000089F">
      <w:pPr>
        <w:numPr>
          <w:ilvl w:val="0"/>
          <w:numId w:val="7"/>
        </w:numPr>
        <w:spacing w:after="240" w:before="0" w:beforeAutospacing="0"/>
        <w:ind w:left="720" w:hanging="360"/>
      </w:pPr>
      <w:r w:rsidDel="00000000" w:rsidR="00000000" w:rsidRPr="00000000">
        <w:rPr>
          <w:rtl w:val="0"/>
        </w:rPr>
        <w:t xml:space="preserve">Integriteitscontroles.</w:t>
      </w:r>
    </w:p>
    <w:p w:rsidR="00000000" w:rsidDel="00000000" w:rsidP="00000000" w:rsidRDefault="00000000" w:rsidRPr="00000000" w14:paraId="000008A0">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8A1">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8A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3">
      <w:pPr>
        <w:pStyle w:val="Heading2"/>
        <w:keepNext w:val="0"/>
        <w:keepLines w:val="0"/>
        <w:spacing w:after="80"/>
        <w:rPr>
          <w:b w:val="1"/>
          <w:bCs w:val="1"/>
          <w:sz w:val="34"/>
          <w:szCs w:val="34"/>
        </w:rPr>
      </w:pPr>
      <w:bookmarkStart w:colFirst="0" w:colLast="0" w:name="_obif88j1e8f2" w:id="267"/>
      <w:bookmarkEnd w:id="267"/>
      <w:r w:rsidDel="00000000" w:rsidR="00000000" w:rsidRPr="00000000">
        <w:rPr>
          <w:b w:val="1"/>
          <w:bCs w:val="1"/>
          <w:sz w:val="34"/>
          <w:szCs w:val="34"/>
          <w:rtl w:val="0"/>
        </w:rPr>
        <w:t xml:space="preserve">Een architectuur bestaat niet uit componenten</w:t>
      </w:r>
    </w:p>
    <w:p w:rsidR="00000000" w:rsidDel="00000000" w:rsidP="00000000" w:rsidRDefault="00000000" w:rsidRPr="00000000" w14:paraId="000008A4">
      <w:pPr>
        <w:spacing w:after="240" w:before="240"/>
        <w:rPr/>
      </w:pPr>
      <w:r w:rsidDel="00000000" w:rsidR="00000000" w:rsidRPr="00000000">
        <w:rPr>
          <w:rtl w:val="0"/>
        </w:rPr>
        <w:t xml:space="preserve">Na de voorgaande hoofdstukken zou gemakkelijk de indruk kunnen ontstaan dat de referentiearchitectuur bestaat uit een verzameling afzonderlijke bouwstenen.</w:t>
      </w:r>
    </w:p>
    <w:p w:rsidR="00000000" w:rsidDel="00000000" w:rsidP="00000000" w:rsidRDefault="00000000" w:rsidRPr="00000000" w14:paraId="000008A5">
      <w:pPr>
        <w:spacing w:after="240" w:before="240"/>
        <w:rPr/>
      </w:pPr>
      <w:r w:rsidDel="00000000" w:rsidR="00000000" w:rsidRPr="00000000">
        <w:rPr>
          <w:rtl w:val="0"/>
        </w:rPr>
        <w:t xml:space="preserve">Dat beeld is begrijpelijk.</w:t>
      </w:r>
    </w:p>
    <w:p w:rsidR="00000000" w:rsidDel="00000000" w:rsidP="00000000" w:rsidRDefault="00000000" w:rsidRPr="00000000" w14:paraId="000008A6">
      <w:pPr>
        <w:spacing w:after="240" w:before="240"/>
        <w:rPr/>
      </w:pPr>
      <w:r w:rsidDel="00000000" w:rsidR="00000000" w:rsidRPr="00000000">
        <w:rPr>
          <w:rtl w:val="0"/>
        </w:rPr>
        <w:t xml:space="preserve">Iedere bouwsteen heeft immers een eigen hoofdstuk gekregen.</w:t>
      </w:r>
    </w:p>
    <w:p w:rsidR="00000000" w:rsidDel="00000000" w:rsidP="00000000" w:rsidRDefault="00000000" w:rsidRPr="00000000" w14:paraId="000008A7">
      <w:pPr>
        <w:spacing w:after="240" w:before="240"/>
        <w:rPr/>
      </w:pPr>
      <w:r w:rsidDel="00000000" w:rsidR="00000000" w:rsidRPr="00000000">
        <w:rPr>
          <w:rtl w:val="0"/>
        </w:rPr>
        <w:t xml:space="preserve">Toch zou deze conclusie onjuist zijn.</w:t>
      </w:r>
    </w:p>
    <w:p w:rsidR="00000000" w:rsidDel="00000000" w:rsidP="00000000" w:rsidRDefault="00000000" w:rsidRPr="00000000" w14:paraId="000008A8">
      <w:pPr>
        <w:spacing w:after="240" w:before="240"/>
        <w:rPr/>
      </w:pPr>
      <w:r w:rsidDel="00000000" w:rsidR="00000000" w:rsidRPr="00000000">
        <w:rPr>
          <w:rtl w:val="0"/>
        </w:rPr>
        <w:t xml:space="preserve">Een architectuur bestaat niet uit componenten.</w:t>
      </w:r>
    </w:p>
    <w:p w:rsidR="00000000" w:rsidDel="00000000" w:rsidP="00000000" w:rsidRDefault="00000000" w:rsidRPr="00000000" w14:paraId="000008A9">
      <w:pPr>
        <w:spacing w:after="240" w:before="240"/>
        <w:rPr/>
      </w:pPr>
      <w:r w:rsidDel="00000000" w:rsidR="00000000" w:rsidRPr="00000000">
        <w:rPr>
          <w:rtl w:val="0"/>
        </w:rPr>
        <w:t xml:space="preserve">Zij bestaat uit de manier waarop verantwoordelijkheden zorgvuldig op elkaar aansluiten.</w:t>
      </w:r>
    </w:p>
    <w:p w:rsidR="00000000" w:rsidDel="00000000" w:rsidP="00000000" w:rsidRDefault="00000000" w:rsidRPr="00000000" w14:paraId="000008AA">
      <w:pPr>
        <w:spacing w:after="240" w:before="240"/>
        <w:rPr/>
      </w:pPr>
      <w:r w:rsidDel="00000000" w:rsidR="00000000" w:rsidRPr="00000000">
        <w:rPr>
          <w:rtl w:val="0"/>
        </w:rPr>
        <w:t xml:space="preserve">De afzonderlijke bouwstenen vormen slechts de zichtbare uitwerking van die onderliggende ordening.</w:t>
      </w:r>
    </w:p>
    <w:p w:rsidR="00000000" w:rsidDel="00000000" w:rsidP="00000000" w:rsidRDefault="00000000" w:rsidRPr="00000000" w14:paraId="000008AB">
      <w:pPr>
        <w:pStyle w:val="Heading2"/>
        <w:keepNext w:val="0"/>
        <w:keepLines w:val="0"/>
        <w:spacing w:after="80"/>
        <w:rPr>
          <w:b w:val="1"/>
          <w:bCs w:val="1"/>
          <w:sz w:val="34"/>
          <w:szCs w:val="34"/>
        </w:rPr>
      </w:pPr>
      <w:bookmarkStart w:colFirst="0" w:colLast="0" w:name="_vyjubhxhos63" w:id="268"/>
      <w:bookmarkEnd w:id="268"/>
      <w:r w:rsidDel="00000000" w:rsidR="00000000" w:rsidRPr="00000000">
        <w:rPr>
          <w:b w:val="1"/>
          <w:bCs w:val="1"/>
          <w:sz w:val="34"/>
          <w:szCs w:val="34"/>
          <w:rtl w:val="0"/>
        </w:rPr>
        <w:t xml:space="preserve">Het begin</w:t>
      </w:r>
    </w:p>
    <w:p w:rsidR="00000000" w:rsidDel="00000000" w:rsidP="00000000" w:rsidRDefault="00000000" w:rsidRPr="00000000" w14:paraId="000008AC">
      <w:pPr>
        <w:spacing w:after="240" w:before="240"/>
        <w:rPr/>
      </w:pPr>
      <w:r w:rsidDel="00000000" w:rsidR="00000000" w:rsidRPr="00000000">
        <w:rPr>
          <w:rtl w:val="0"/>
        </w:rPr>
        <w:t xml:space="preserve">Iedere gegevensverstrekking begint buiten de techniek.</w:t>
      </w:r>
    </w:p>
    <w:p w:rsidR="00000000" w:rsidDel="00000000" w:rsidP="00000000" w:rsidRDefault="00000000" w:rsidRPr="00000000" w14:paraId="000008AD">
      <w:pPr>
        <w:spacing w:after="240" w:before="240"/>
        <w:rPr/>
      </w:pPr>
      <w:r w:rsidDel="00000000" w:rsidR="00000000" w:rsidRPr="00000000">
        <w:rPr>
          <w:rtl w:val="0"/>
        </w:rPr>
        <w:t xml:space="preserve">Niet een systeem, maar een mens neemt het eerste besluit.</w:t>
      </w:r>
    </w:p>
    <w:p w:rsidR="00000000" w:rsidDel="00000000" w:rsidP="00000000" w:rsidRDefault="00000000" w:rsidRPr="00000000" w14:paraId="000008AE">
      <w:pPr>
        <w:spacing w:after="240" w:before="240"/>
        <w:rPr/>
      </w:pPr>
      <w:r w:rsidDel="00000000" w:rsidR="00000000" w:rsidRPr="00000000">
        <w:rPr>
          <w:rtl w:val="0"/>
        </w:rPr>
        <w:t xml:space="preserve">De burger bepaalt of gegevens voor een bepaald doel mogen worden gebruikt.</w:t>
      </w:r>
    </w:p>
    <w:p w:rsidR="00000000" w:rsidDel="00000000" w:rsidP="00000000" w:rsidRDefault="00000000" w:rsidRPr="00000000" w14:paraId="000008AF">
      <w:pPr>
        <w:spacing w:after="240" w:before="240"/>
        <w:rPr/>
      </w:pPr>
      <w:r w:rsidDel="00000000" w:rsidR="00000000" w:rsidRPr="00000000">
        <w:rPr>
          <w:rtl w:val="0"/>
        </w:rPr>
        <w:t xml:space="preserve">Daarmee ontstaat de rechtsgrond waarop alle volgende stappen zijn gebaseerd.</w:t>
      </w:r>
    </w:p>
    <w:p w:rsidR="00000000" w:rsidDel="00000000" w:rsidP="00000000" w:rsidRDefault="00000000" w:rsidRPr="00000000" w14:paraId="000008B0">
      <w:pPr>
        <w:spacing w:after="240" w:before="240"/>
        <w:rPr/>
      </w:pPr>
      <w:r w:rsidDel="00000000" w:rsidR="00000000" w:rsidRPr="00000000">
        <w:rPr>
          <w:rtl w:val="0"/>
        </w:rPr>
        <w:t xml:space="preserve">De architectuur begint dus niet met software.</w:t>
      </w:r>
    </w:p>
    <w:p w:rsidR="00000000" w:rsidDel="00000000" w:rsidP="00000000" w:rsidRDefault="00000000" w:rsidRPr="00000000" w14:paraId="000008B1">
      <w:pPr>
        <w:spacing w:after="240" w:before="240"/>
        <w:rPr/>
      </w:pPr>
      <w:r w:rsidDel="00000000" w:rsidR="00000000" w:rsidRPr="00000000">
        <w:rPr>
          <w:rtl w:val="0"/>
        </w:rPr>
        <w:t xml:space="preserve">Zij begint met een menselijke beslissing.</w:t>
      </w:r>
    </w:p>
    <w:p w:rsidR="00000000" w:rsidDel="00000000" w:rsidP="00000000" w:rsidRDefault="00000000" w:rsidRPr="00000000" w14:paraId="000008B2">
      <w:pPr>
        <w:pStyle w:val="Heading2"/>
        <w:keepNext w:val="0"/>
        <w:keepLines w:val="0"/>
        <w:spacing w:after="80"/>
        <w:rPr>
          <w:b w:val="1"/>
          <w:bCs w:val="1"/>
          <w:sz w:val="34"/>
          <w:szCs w:val="34"/>
        </w:rPr>
      </w:pPr>
      <w:bookmarkStart w:colFirst="0" w:colLast="0" w:name="_gefst8nglu0d" w:id="269"/>
      <w:bookmarkEnd w:id="269"/>
      <w:r w:rsidDel="00000000" w:rsidR="00000000" w:rsidRPr="00000000">
        <w:rPr>
          <w:b w:val="1"/>
          <w:bCs w:val="1"/>
          <w:sz w:val="34"/>
          <w:szCs w:val="34"/>
          <w:rtl w:val="0"/>
        </w:rPr>
        <w:t xml:space="preserve">Van toestemming naar beleid</w:t>
      </w:r>
    </w:p>
    <w:p w:rsidR="00000000" w:rsidDel="00000000" w:rsidP="00000000" w:rsidRDefault="00000000" w:rsidRPr="00000000" w14:paraId="000008B3">
      <w:pPr>
        <w:spacing w:after="240" w:before="240"/>
        <w:rPr/>
      </w:pPr>
      <w:r w:rsidDel="00000000" w:rsidR="00000000" w:rsidRPr="00000000">
        <w:rPr>
          <w:rtl w:val="0"/>
        </w:rPr>
        <w:t xml:space="preserve">De verleende toestemming beantwoordt echter nog niet de vraag welke gegevens daadwerkelijk mogen worden verstrekt.</w:t>
      </w:r>
    </w:p>
    <w:p w:rsidR="00000000" w:rsidDel="00000000" w:rsidP="00000000" w:rsidRDefault="00000000" w:rsidRPr="00000000" w14:paraId="000008B4">
      <w:pPr>
        <w:spacing w:after="240" w:before="240"/>
        <w:rPr/>
      </w:pPr>
      <w:r w:rsidDel="00000000" w:rsidR="00000000" w:rsidRPr="00000000">
        <w:rPr>
          <w:rtl w:val="0"/>
        </w:rPr>
        <w:t xml:space="preserve">Daarvoor is een beleidsmatige beoordeling noodzakelijk.</w:t>
      </w:r>
    </w:p>
    <w:p w:rsidR="00000000" w:rsidDel="00000000" w:rsidP="00000000" w:rsidRDefault="00000000" w:rsidRPr="00000000" w14:paraId="000008B5">
      <w:pPr>
        <w:spacing w:after="240" w:before="240"/>
        <w:rPr/>
      </w:pPr>
      <w:r w:rsidDel="00000000" w:rsidR="00000000" w:rsidRPr="00000000">
        <w:rPr>
          <w:rtl w:val="0"/>
        </w:rPr>
        <w:t xml:space="preserve">Het Policy Decision Point vertaalt de rechtsgrond naar een concreet en controleerbaar besluit.</w:t>
      </w:r>
    </w:p>
    <w:p w:rsidR="00000000" w:rsidDel="00000000" w:rsidP="00000000" w:rsidRDefault="00000000" w:rsidRPr="00000000" w14:paraId="000008B6">
      <w:pPr>
        <w:spacing w:after="240" w:before="240"/>
        <w:rPr/>
      </w:pPr>
      <w:r w:rsidDel="00000000" w:rsidR="00000000" w:rsidRPr="00000000">
        <w:rPr>
          <w:rtl w:val="0"/>
        </w:rPr>
        <w:t xml:space="preserve">Niet door zoveel mogelijk gegevens toe te staan.</w:t>
      </w:r>
    </w:p>
    <w:p w:rsidR="00000000" w:rsidDel="00000000" w:rsidP="00000000" w:rsidRDefault="00000000" w:rsidRPr="00000000" w14:paraId="000008B7">
      <w:pPr>
        <w:spacing w:after="240" w:before="240"/>
        <w:rPr/>
      </w:pPr>
      <w:r w:rsidDel="00000000" w:rsidR="00000000" w:rsidRPr="00000000">
        <w:rPr>
          <w:rtl w:val="0"/>
        </w:rPr>
        <w:t xml:space="preserve">Maar door nauwkeurig vast te leggen welke gegevens binnen deze situatie rechtmatig mogen worden gebruikt.</w:t>
      </w:r>
    </w:p>
    <w:p w:rsidR="00000000" w:rsidDel="00000000" w:rsidP="00000000" w:rsidRDefault="00000000" w:rsidRPr="00000000" w14:paraId="000008B8">
      <w:pPr>
        <w:spacing w:after="240" w:before="240"/>
        <w:rPr/>
      </w:pPr>
      <w:r w:rsidDel="00000000" w:rsidR="00000000" w:rsidRPr="00000000">
        <w:rPr>
          <w:rtl w:val="0"/>
        </w:rPr>
        <w:t xml:space="preserve">Zo ontstaat de whitelist waarop de verdere uitvoering volledig zal worden gebaseerd.</w:t>
      </w:r>
    </w:p>
    <w:p w:rsidR="00000000" w:rsidDel="00000000" w:rsidP="00000000" w:rsidRDefault="00000000" w:rsidRPr="00000000" w14:paraId="000008B9">
      <w:pPr>
        <w:pStyle w:val="Heading2"/>
        <w:keepNext w:val="0"/>
        <w:keepLines w:val="0"/>
        <w:spacing w:after="80"/>
        <w:rPr>
          <w:b w:val="1"/>
          <w:bCs w:val="1"/>
          <w:sz w:val="34"/>
          <w:szCs w:val="34"/>
        </w:rPr>
      </w:pPr>
      <w:bookmarkStart w:colFirst="0" w:colLast="0" w:name="_l53ge2oysmf8" w:id="270"/>
      <w:bookmarkEnd w:id="270"/>
      <w:r w:rsidDel="00000000" w:rsidR="00000000" w:rsidRPr="00000000">
        <w:rPr>
          <w:b w:val="1"/>
          <w:bCs w:val="1"/>
          <w:sz w:val="34"/>
          <w:szCs w:val="34"/>
          <w:rtl w:val="0"/>
        </w:rPr>
        <w:t xml:space="preserve">Van beleid naar uitvoering</w:t>
      </w:r>
    </w:p>
    <w:p w:rsidR="00000000" w:rsidDel="00000000" w:rsidP="00000000" w:rsidRDefault="00000000" w:rsidRPr="00000000" w14:paraId="000008BA">
      <w:pPr>
        <w:spacing w:after="240" w:before="240"/>
        <w:rPr/>
      </w:pPr>
      <w:r w:rsidDel="00000000" w:rsidR="00000000" w:rsidRPr="00000000">
        <w:rPr>
          <w:rtl w:val="0"/>
        </w:rPr>
        <w:t xml:space="preserve">Vanaf dit moment verschuift de verantwoordelijkheid.</w:t>
      </w:r>
    </w:p>
    <w:p w:rsidR="00000000" w:rsidDel="00000000" w:rsidP="00000000" w:rsidRDefault="00000000" w:rsidRPr="00000000" w14:paraId="000008BB">
      <w:pPr>
        <w:spacing w:after="240" w:before="240"/>
        <w:rPr/>
      </w:pPr>
      <w:r w:rsidDel="00000000" w:rsidR="00000000" w:rsidRPr="00000000">
        <w:rPr>
          <w:rtl w:val="0"/>
        </w:rPr>
        <w:t xml:space="preserve">De uitvoeringslaag hoeft niet langer na te denken over beleid.</w:t>
      </w:r>
    </w:p>
    <w:p w:rsidR="00000000" w:rsidDel="00000000" w:rsidP="00000000" w:rsidRDefault="00000000" w:rsidRPr="00000000" w14:paraId="000008BC">
      <w:pPr>
        <w:spacing w:after="240" w:before="240"/>
        <w:rPr/>
      </w:pPr>
      <w:r w:rsidDel="00000000" w:rsidR="00000000" w:rsidRPr="00000000">
        <w:rPr>
          <w:rtl w:val="0"/>
        </w:rPr>
        <w:t xml:space="preserve">Zij hoeft uitsluitend zorgvuldig uit te voeren wat eerder is besloten.</w:t>
      </w:r>
    </w:p>
    <w:p w:rsidR="00000000" w:rsidDel="00000000" w:rsidP="00000000" w:rsidRDefault="00000000" w:rsidRPr="00000000" w14:paraId="000008BD">
      <w:pPr>
        <w:spacing w:after="240" w:before="240"/>
        <w:rPr/>
      </w:pPr>
      <w:r w:rsidDel="00000000" w:rsidR="00000000" w:rsidRPr="00000000">
        <w:rPr>
          <w:rtl w:val="0"/>
        </w:rPr>
        <w:t xml:space="preserve">De Package Builder stelt het gegevenspakket samen.</w:t>
      </w:r>
    </w:p>
    <w:p w:rsidR="00000000" w:rsidDel="00000000" w:rsidP="00000000" w:rsidRDefault="00000000" w:rsidRPr="00000000" w14:paraId="000008BE">
      <w:pPr>
        <w:spacing w:after="240" w:before="240"/>
        <w:rPr/>
      </w:pPr>
      <w:r w:rsidDel="00000000" w:rsidR="00000000" w:rsidRPr="00000000">
        <w:rPr>
          <w:rtl w:val="0"/>
        </w:rPr>
        <w:t xml:space="preserve">Het DataPackageManifest beschrijft nauwkeurig de inhoud van de verstrekking.</w:t>
      </w:r>
    </w:p>
    <w:p w:rsidR="00000000" w:rsidDel="00000000" w:rsidP="00000000" w:rsidRDefault="00000000" w:rsidRPr="00000000" w14:paraId="000008BF">
      <w:pPr>
        <w:spacing w:after="240" w:before="240"/>
        <w:rPr/>
      </w:pPr>
      <w:r w:rsidDel="00000000" w:rsidR="00000000" w:rsidRPr="00000000">
        <w:rPr>
          <w:rtl w:val="0"/>
        </w:rPr>
        <w:t xml:space="preserve">De Disclosure Transaction markeert het moment waarop de verstrekking daadwerkelijk plaatsvindt.</w:t>
      </w:r>
    </w:p>
    <w:p w:rsidR="00000000" w:rsidDel="00000000" w:rsidP="00000000" w:rsidRDefault="00000000" w:rsidRPr="00000000" w14:paraId="000008C0">
      <w:pPr>
        <w:spacing w:after="240" w:before="240"/>
        <w:rPr/>
      </w:pPr>
      <w:r w:rsidDel="00000000" w:rsidR="00000000" w:rsidRPr="00000000">
        <w:rPr>
          <w:rtl w:val="0"/>
        </w:rPr>
        <w:t xml:space="preserve">Geen van deze bouwstenen voegt nieuwe bevoegdheden toe.</w:t>
      </w:r>
    </w:p>
    <w:p w:rsidR="00000000" w:rsidDel="00000000" w:rsidP="00000000" w:rsidRDefault="00000000" w:rsidRPr="00000000" w14:paraId="000008C1">
      <w:pPr>
        <w:spacing w:after="240" w:before="240"/>
        <w:rPr/>
      </w:pPr>
      <w:r w:rsidDel="00000000" w:rsidR="00000000" w:rsidRPr="00000000">
        <w:rPr>
          <w:rtl w:val="0"/>
        </w:rPr>
        <w:t xml:space="preserve">Zij voeren uitsluitend uit wat eerder is gelegitimeerd.</w:t>
      </w:r>
    </w:p>
    <w:p w:rsidR="00000000" w:rsidDel="00000000" w:rsidP="00000000" w:rsidRDefault="00000000" w:rsidRPr="00000000" w14:paraId="000008C2">
      <w:pPr>
        <w:pStyle w:val="Heading2"/>
        <w:keepNext w:val="0"/>
        <w:keepLines w:val="0"/>
        <w:spacing w:after="80"/>
        <w:rPr>
          <w:b w:val="1"/>
          <w:bCs w:val="1"/>
          <w:sz w:val="34"/>
          <w:szCs w:val="34"/>
        </w:rPr>
      </w:pPr>
      <w:bookmarkStart w:colFirst="0" w:colLast="0" w:name="_z678yzu1ryjb" w:id="271"/>
      <w:bookmarkEnd w:id="271"/>
      <w:r w:rsidDel="00000000" w:rsidR="00000000" w:rsidRPr="00000000">
        <w:rPr>
          <w:b w:val="1"/>
          <w:bCs w:val="1"/>
          <w:sz w:val="34"/>
          <w:szCs w:val="34"/>
          <w:rtl w:val="0"/>
        </w:rPr>
        <w:t xml:space="preserve">Van uitvoering naar bewijs</w:t>
      </w:r>
    </w:p>
    <w:p w:rsidR="00000000" w:rsidDel="00000000" w:rsidP="00000000" w:rsidRDefault="00000000" w:rsidRPr="00000000" w14:paraId="000008C3">
      <w:pPr>
        <w:spacing w:after="240" w:before="240"/>
        <w:rPr/>
      </w:pPr>
      <w:r w:rsidDel="00000000" w:rsidR="00000000" w:rsidRPr="00000000">
        <w:rPr>
          <w:rtl w:val="0"/>
        </w:rPr>
        <w:t xml:space="preserve">Met de voltooiing van de verstrekking eindigt de verantwoordelijkheid van de architectuur niet.</w:t>
      </w:r>
    </w:p>
    <w:p w:rsidR="00000000" w:rsidDel="00000000" w:rsidP="00000000" w:rsidRDefault="00000000" w:rsidRPr="00000000" w14:paraId="000008C4">
      <w:pPr>
        <w:spacing w:after="240" w:before="240"/>
        <w:rPr/>
      </w:pPr>
      <w:r w:rsidDel="00000000" w:rsidR="00000000" w:rsidRPr="00000000">
        <w:rPr>
          <w:rtl w:val="0"/>
        </w:rPr>
        <w:t xml:space="preserve">Integendeel.</w:t>
      </w:r>
    </w:p>
    <w:p w:rsidR="00000000" w:rsidDel="00000000" w:rsidP="00000000" w:rsidRDefault="00000000" w:rsidRPr="00000000" w14:paraId="000008C5">
      <w:pPr>
        <w:spacing w:after="240" w:before="240"/>
        <w:rPr/>
      </w:pPr>
      <w:r w:rsidDel="00000000" w:rsidR="00000000" w:rsidRPr="00000000">
        <w:rPr>
          <w:rtl w:val="0"/>
        </w:rPr>
        <w:t xml:space="preserve">Vanaf dat moment moet kunnen worden aangetoond hoe deze verstrekking tot stand is gekomen.</w:t>
      </w:r>
    </w:p>
    <w:p w:rsidR="00000000" w:rsidDel="00000000" w:rsidP="00000000" w:rsidRDefault="00000000" w:rsidRPr="00000000" w14:paraId="000008C6">
      <w:pPr>
        <w:spacing w:after="240" w:before="240"/>
        <w:rPr/>
      </w:pPr>
      <w:r w:rsidDel="00000000" w:rsidR="00000000" w:rsidRPr="00000000">
        <w:rPr>
          <w:rtl w:val="0"/>
        </w:rPr>
        <w:t xml:space="preserve">De Evidence Service legt daarom de samenhang tussen alle gebeurtenissen vast.</w:t>
      </w:r>
    </w:p>
    <w:p w:rsidR="00000000" w:rsidDel="00000000" w:rsidP="00000000" w:rsidRDefault="00000000" w:rsidRPr="00000000" w14:paraId="000008C7">
      <w:pPr>
        <w:spacing w:after="240" w:before="240"/>
        <w:rPr/>
      </w:pPr>
      <w:r w:rsidDel="00000000" w:rsidR="00000000" w:rsidRPr="00000000">
        <w:rPr>
          <w:rtl w:val="0"/>
        </w:rPr>
        <w:t xml:space="preserve">Audit en traceability maken het vervolgens mogelijk deze geschiedenis onafhankelijk te reconstrueren.</w:t>
      </w:r>
    </w:p>
    <w:p w:rsidR="00000000" w:rsidDel="00000000" w:rsidP="00000000" w:rsidRDefault="00000000" w:rsidRPr="00000000" w14:paraId="000008C8">
      <w:pPr>
        <w:spacing w:after="240" w:before="240"/>
        <w:rPr/>
      </w:pPr>
      <w:r w:rsidDel="00000000" w:rsidR="00000000" w:rsidRPr="00000000">
        <w:rPr>
          <w:rtl w:val="0"/>
        </w:rPr>
        <w:t xml:space="preserve">Daardoor blijft niet alleen zichtbaar </w:t>
      </w:r>
      <w:r w:rsidDel="00000000" w:rsidR="00000000" w:rsidRPr="00000000">
        <w:rPr>
          <w:i w:val="1"/>
          <w:iCs w:val="1"/>
          <w:rtl w:val="0"/>
        </w:rPr>
        <w:t xml:space="preserve">wat</w:t>
      </w:r>
      <w:r w:rsidDel="00000000" w:rsidR="00000000" w:rsidRPr="00000000">
        <w:rPr>
          <w:rtl w:val="0"/>
        </w:rPr>
        <w:t xml:space="preserve"> is gebeurd.</w:t>
      </w:r>
    </w:p>
    <w:p w:rsidR="00000000" w:rsidDel="00000000" w:rsidP="00000000" w:rsidRDefault="00000000" w:rsidRPr="00000000" w14:paraId="000008C9">
      <w:pPr>
        <w:spacing w:after="240" w:before="240"/>
        <w:rPr/>
      </w:pPr>
      <w:r w:rsidDel="00000000" w:rsidR="00000000" w:rsidRPr="00000000">
        <w:rPr>
          <w:rtl w:val="0"/>
        </w:rPr>
        <w:t xml:space="preserve">Ook </w:t>
      </w:r>
      <w:r w:rsidDel="00000000" w:rsidR="00000000" w:rsidRPr="00000000">
        <w:rPr>
          <w:i w:val="1"/>
          <w:iCs w:val="1"/>
          <w:rtl w:val="0"/>
        </w:rPr>
        <w:t xml:space="preserve">waarom</w:t>
      </w:r>
      <w:r w:rsidDel="00000000" w:rsidR="00000000" w:rsidRPr="00000000">
        <w:rPr>
          <w:rtl w:val="0"/>
        </w:rPr>
        <w:t xml:space="preserve"> en </w:t>
      </w:r>
      <w:r w:rsidDel="00000000" w:rsidR="00000000" w:rsidRPr="00000000">
        <w:rPr>
          <w:i w:val="1"/>
          <w:iCs w:val="1"/>
          <w:rtl w:val="0"/>
        </w:rPr>
        <w:t xml:space="preserve">op grond waarvan</w:t>
      </w:r>
      <w:r w:rsidDel="00000000" w:rsidR="00000000" w:rsidRPr="00000000">
        <w:rPr>
          <w:rtl w:val="0"/>
        </w:rPr>
        <w:t xml:space="preserve">.</w:t>
      </w:r>
    </w:p>
    <w:p w:rsidR="00000000" w:rsidDel="00000000" w:rsidP="00000000" w:rsidRDefault="00000000" w:rsidRPr="00000000" w14:paraId="000008CA">
      <w:pPr>
        <w:pStyle w:val="Heading2"/>
        <w:keepNext w:val="0"/>
        <w:keepLines w:val="0"/>
        <w:spacing w:after="80"/>
        <w:rPr>
          <w:b w:val="1"/>
          <w:bCs w:val="1"/>
          <w:sz w:val="34"/>
          <w:szCs w:val="34"/>
        </w:rPr>
      </w:pPr>
      <w:bookmarkStart w:colFirst="0" w:colLast="0" w:name="_j4tjypumnl9t" w:id="272"/>
      <w:bookmarkEnd w:id="272"/>
      <w:r w:rsidDel="00000000" w:rsidR="00000000" w:rsidRPr="00000000">
        <w:rPr>
          <w:b w:val="1"/>
          <w:bCs w:val="1"/>
          <w:sz w:val="34"/>
          <w:szCs w:val="34"/>
          <w:rtl w:val="0"/>
        </w:rPr>
        <w:t xml:space="preserve">Een keten van verantwoordelijkheden</w:t>
      </w:r>
    </w:p>
    <w:p w:rsidR="00000000" w:rsidDel="00000000" w:rsidP="00000000" w:rsidRDefault="00000000" w:rsidRPr="00000000" w14:paraId="000008CB">
      <w:pPr>
        <w:spacing w:after="240" w:before="240"/>
        <w:rPr/>
      </w:pPr>
      <w:r w:rsidDel="00000000" w:rsidR="00000000" w:rsidRPr="00000000">
        <w:rPr>
          <w:rtl w:val="0"/>
        </w:rPr>
        <w:t xml:space="preserve">Opvallend genoeg neemt geen enkele bouwsteen de verantwoordelijkheid van een andere over.</w:t>
      </w:r>
    </w:p>
    <w:p w:rsidR="00000000" w:rsidDel="00000000" w:rsidP="00000000" w:rsidRDefault="00000000" w:rsidRPr="00000000" w14:paraId="000008CC">
      <w:pPr>
        <w:spacing w:after="240" w:before="240"/>
        <w:rPr/>
      </w:pPr>
      <w:r w:rsidDel="00000000" w:rsidR="00000000" w:rsidRPr="00000000">
        <w:rPr>
          <w:rtl w:val="0"/>
        </w:rPr>
        <w:t xml:space="preserve">De Authorization Service verleent geen beleid.</w:t>
      </w:r>
    </w:p>
    <w:p w:rsidR="00000000" w:rsidDel="00000000" w:rsidP="00000000" w:rsidRDefault="00000000" w:rsidRPr="00000000" w14:paraId="000008CD">
      <w:pPr>
        <w:spacing w:after="240" w:before="240"/>
        <w:rPr/>
      </w:pPr>
      <w:r w:rsidDel="00000000" w:rsidR="00000000" w:rsidRPr="00000000">
        <w:rPr>
          <w:rtl w:val="0"/>
        </w:rPr>
        <w:t xml:space="preserve">Het Policy Decision Point voert niets uit.</w:t>
      </w:r>
    </w:p>
    <w:p w:rsidR="00000000" w:rsidDel="00000000" w:rsidP="00000000" w:rsidRDefault="00000000" w:rsidRPr="00000000" w14:paraId="000008CE">
      <w:pPr>
        <w:spacing w:after="240" w:before="240"/>
        <w:rPr/>
      </w:pPr>
      <w:r w:rsidDel="00000000" w:rsidR="00000000" w:rsidRPr="00000000">
        <w:rPr>
          <w:rtl w:val="0"/>
        </w:rPr>
        <w:t xml:space="preserve">Het Policy Enforcement Point neemt geen besluiten.</w:t>
      </w:r>
    </w:p>
    <w:p w:rsidR="00000000" w:rsidDel="00000000" w:rsidP="00000000" w:rsidRDefault="00000000" w:rsidRPr="00000000" w14:paraId="000008CF">
      <w:pPr>
        <w:spacing w:after="240" w:before="240"/>
        <w:rPr/>
      </w:pPr>
      <w:r w:rsidDel="00000000" w:rsidR="00000000" w:rsidRPr="00000000">
        <w:rPr>
          <w:rtl w:val="0"/>
        </w:rPr>
        <w:t xml:space="preserve">De Package Builder bepaalt niet welke gegevens mogen worden gebruikt.</w:t>
      </w:r>
    </w:p>
    <w:p w:rsidR="00000000" w:rsidDel="00000000" w:rsidP="00000000" w:rsidRDefault="00000000" w:rsidRPr="00000000" w14:paraId="000008D0">
      <w:pPr>
        <w:spacing w:after="240" w:before="240"/>
        <w:rPr/>
      </w:pPr>
      <w:r w:rsidDel="00000000" w:rsidR="00000000" w:rsidRPr="00000000">
        <w:rPr>
          <w:rtl w:val="0"/>
        </w:rPr>
        <w:t xml:space="preserve">Het DataPackageManifest verandert de inhoud van de verstrekking niet.</w:t>
      </w:r>
    </w:p>
    <w:p w:rsidR="00000000" w:rsidDel="00000000" w:rsidP="00000000" w:rsidRDefault="00000000" w:rsidRPr="00000000" w14:paraId="000008D1">
      <w:pPr>
        <w:spacing w:after="240" w:before="240"/>
        <w:rPr/>
      </w:pPr>
      <w:r w:rsidDel="00000000" w:rsidR="00000000" w:rsidRPr="00000000">
        <w:rPr>
          <w:rtl w:val="0"/>
        </w:rPr>
        <w:t xml:space="preserve">De Evidence Service herschrijft de geschiedenis niet.</w:t>
      </w:r>
    </w:p>
    <w:p w:rsidR="00000000" w:rsidDel="00000000" w:rsidP="00000000" w:rsidRDefault="00000000" w:rsidRPr="00000000" w14:paraId="000008D2">
      <w:pPr>
        <w:spacing w:after="240" w:before="240"/>
        <w:rPr/>
      </w:pPr>
      <w:r w:rsidDel="00000000" w:rsidR="00000000" w:rsidRPr="00000000">
        <w:rPr>
          <w:rtl w:val="0"/>
        </w:rPr>
        <w:t xml:space="preserve">Juist deze begrenzing vormt de grootste kracht van de architectuur.</w:t>
      </w:r>
    </w:p>
    <w:p w:rsidR="00000000" w:rsidDel="00000000" w:rsidP="00000000" w:rsidRDefault="00000000" w:rsidRPr="00000000" w14:paraId="000008D3">
      <w:pPr>
        <w:spacing w:after="240" w:before="240"/>
        <w:rPr/>
      </w:pPr>
      <w:r w:rsidDel="00000000" w:rsidR="00000000" w:rsidRPr="00000000">
        <w:rPr>
          <w:rtl w:val="0"/>
        </w:rPr>
        <w:t xml:space="preserve">Iedere bouwsteen kan volledig worden begrepen zonder de taak van een andere over te nemen.</w:t>
      </w:r>
    </w:p>
    <w:p w:rsidR="00000000" w:rsidDel="00000000" w:rsidP="00000000" w:rsidRDefault="00000000" w:rsidRPr="00000000" w14:paraId="000008D4">
      <w:pPr>
        <w:pStyle w:val="Heading2"/>
        <w:keepNext w:val="0"/>
        <w:keepLines w:val="0"/>
        <w:spacing w:after="80"/>
        <w:rPr>
          <w:b w:val="1"/>
          <w:bCs w:val="1"/>
          <w:sz w:val="34"/>
          <w:szCs w:val="34"/>
        </w:rPr>
      </w:pPr>
      <w:bookmarkStart w:colFirst="0" w:colLast="0" w:name="_1p5jfo9me35b" w:id="273"/>
      <w:bookmarkEnd w:id="273"/>
      <w:r w:rsidDel="00000000" w:rsidR="00000000" w:rsidRPr="00000000">
        <w:rPr>
          <w:b w:val="1"/>
          <w:bCs w:val="1"/>
          <w:sz w:val="34"/>
          <w:szCs w:val="34"/>
          <w:rtl w:val="0"/>
        </w:rPr>
        <w:t xml:space="preserve">Vertrouwen ontstaat onderweg</w:t>
      </w:r>
    </w:p>
    <w:p w:rsidR="00000000" w:rsidDel="00000000" w:rsidP="00000000" w:rsidRDefault="00000000" w:rsidRPr="00000000" w14:paraId="000008D5">
      <w:pPr>
        <w:spacing w:after="240" w:before="240"/>
        <w:rPr/>
      </w:pPr>
      <w:r w:rsidDel="00000000" w:rsidR="00000000" w:rsidRPr="00000000">
        <w:rPr>
          <w:rtl w:val="0"/>
        </w:rPr>
        <w:t xml:space="preserve">Wanneer de volledige levensloop wordt overzien, valt iets op.</w:t>
      </w:r>
    </w:p>
    <w:p w:rsidR="00000000" w:rsidDel="00000000" w:rsidP="00000000" w:rsidRDefault="00000000" w:rsidRPr="00000000" w14:paraId="000008D6">
      <w:pPr>
        <w:spacing w:after="240" w:before="240"/>
        <w:rPr/>
      </w:pPr>
      <w:r w:rsidDel="00000000" w:rsidR="00000000" w:rsidRPr="00000000">
        <w:rPr>
          <w:rtl w:val="0"/>
        </w:rPr>
        <w:t xml:space="preserve">Vertrouwen verschijnt nergens als afzonderlijke functie.</w:t>
      </w:r>
    </w:p>
    <w:p w:rsidR="00000000" w:rsidDel="00000000" w:rsidP="00000000" w:rsidRDefault="00000000" w:rsidRPr="00000000" w14:paraId="000008D7">
      <w:pPr>
        <w:spacing w:after="240" w:before="240"/>
        <w:rPr/>
      </w:pPr>
      <w:r w:rsidDel="00000000" w:rsidR="00000000" w:rsidRPr="00000000">
        <w:rPr>
          <w:rtl w:val="0"/>
        </w:rPr>
        <w:t xml:space="preserve">Er bestaat geen "Trust Service".</w:t>
      </w:r>
    </w:p>
    <w:p w:rsidR="00000000" w:rsidDel="00000000" w:rsidP="00000000" w:rsidRDefault="00000000" w:rsidRPr="00000000" w14:paraId="000008D8">
      <w:pPr>
        <w:spacing w:after="240" w:before="240"/>
        <w:rPr/>
      </w:pPr>
      <w:r w:rsidDel="00000000" w:rsidR="00000000" w:rsidRPr="00000000">
        <w:rPr>
          <w:rtl w:val="0"/>
        </w:rPr>
        <w:t xml:space="preserve">Geen component die vertrouwen genereert.</w:t>
      </w:r>
    </w:p>
    <w:p w:rsidR="00000000" w:rsidDel="00000000" w:rsidP="00000000" w:rsidRDefault="00000000" w:rsidRPr="00000000" w14:paraId="000008D9">
      <w:pPr>
        <w:spacing w:after="240" w:before="240"/>
        <w:rPr/>
      </w:pPr>
      <w:r w:rsidDel="00000000" w:rsidR="00000000" w:rsidRPr="00000000">
        <w:rPr>
          <w:rtl w:val="0"/>
        </w:rPr>
        <w:t xml:space="preserve">Dat hoeft ook niet.</w:t>
      </w:r>
    </w:p>
    <w:p w:rsidR="00000000" w:rsidDel="00000000" w:rsidP="00000000" w:rsidRDefault="00000000" w:rsidRPr="00000000" w14:paraId="000008DA">
      <w:pPr>
        <w:spacing w:after="240" w:before="240"/>
        <w:rPr/>
      </w:pPr>
      <w:r w:rsidDel="00000000" w:rsidR="00000000" w:rsidRPr="00000000">
        <w:rPr>
          <w:rtl w:val="0"/>
        </w:rPr>
        <w:t xml:space="preserve">Vertrouwen ontstaat geleidelijk.</w:t>
      </w:r>
    </w:p>
    <w:p w:rsidR="00000000" w:rsidDel="00000000" w:rsidP="00000000" w:rsidRDefault="00000000" w:rsidRPr="00000000" w14:paraId="000008DB">
      <w:pPr>
        <w:spacing w:after="240" w:before="240"/>
        <w:rPr/>
      </w:pPr>
      <w:r w:rsidDel="00000000" w:rsidR="00000000" w:rsidRPr="00000000">
        <w:rPr>
          <w:rtl w:val="0"/>
        </w:rPr>
        <w:t xml:space="preserve">Iedere bouwsteen neemt precies zoveel verantwoordelijkheid als noodzakelijk is en draagt deze vervolgens expliciet over aan de volgende.</w:t>
      </w:r>
    </w:p>
    <w:p w:rsidR="00000000" w:rsidDel="00000000" w:rsidP="00000000" w:rsidRDefault="00000000" w:rsidRPr="00000000" w14:paraId="000008DC">
      <w:pPr>
        <w:spacing w:after="240" w:before="240"/>
        <w:rPr/>
      </w:pPr>
      <w:r w:rsidDel="00000000" w:rsidR="00000000" w:rsidRPr="00000000">
        <w:rPr>
          <w:rtl w:val="0"/>
        </w:rPr>
        <w:t xml:space="preserve">Daardoor groeit de betrouwbaarheid stap voor stap.</w:t>
      </w:r>
    </w:p>
    <w:p w:rsidR="00000000" w:rsidDel="00000000" w:rsidP="00000000" w:rsidRDefault="00000000" w:rsidRPr="00000000" w14:paraId="000008DD">
      <w:pPr>
        <w:spacing w:after="240" w:before="240"/>
        <w:rPr/>
      </w:pPr>
      <w:r w:rsidDel="00000000" w:rsidR="00000000" w:rsidRPr="00000000">
        <w:rPr>
          <w:rtl w:val="0"/>
        </w:rPr>
        <w:t xml:space="preserve">Niet door één briljant algoritme.</w:t>
      </w:r>
    </w:p>
    <w:p w:rsidR="00000000" w:rsidDel="00000000" w:rsidP="00000000" w:rsidRDefault="00000000" w:rsidRPr="00000000" w14:paraId="000008DE">
      <w:pPr>
        <w:spacing w:after="240" w:before="240"/>
        <w:rPr/>
      </w:pPr>
      <w:r w:rsidDel="00000000" w:rsidR="00000000" w:rsidRPr="00000000">
        <w:rPr>
          <w:rtl w:val="0"/>
        </w:rPr>
        <w:t xml:space="preserve">Maar door een zorgvuldige opeenvolging van begrensde verantwoordelijkheden.</w:t>
      </w:r>
    </w:p>
    <w:p w:rsidR="00000000" w:rsidDel="00000000" w:rsidP="00000000" w:rsidRDefault="00000000" w:rsidRPr="00000000" w14:paraId="000008DF">
      <w:pPr>
        <w:pStyle w:val="Heading2"/>
        <w:keepNext w:val="0"/>
        <w:keepLines w:val="0"/>
        <w:spacing w:after="80"/>
        <w:rPr>
          <w:b w:val="1"/>
          <w:bCs w:val="1"/>
          <w:sz w:val="34"/>
          <w:szCs w:val="34"/>
        </w:rPr>
      </w:pPr>
      <w:bookmarkStart w:colFirst="0" w:colLast="0" w:name="_r1g0omj09bzs" w:id="274"/>
      <w:bookmarkEnd w:id="274"/>
      <w:r w:rsidDel="00000000" w:rsidR="00000000" w:rsidRPr="00000000">
        <w:rPr>
          <w:b w:val="1"/>
          <w:bCs w:val="1"/>
          <w:sz w:val="34"/>
          <w:szCs w:val="34"/>
          <w:rtl w:val="0"/>
        </w:rPr>
        <w:t xml:space="preserve">De architectuur als gesprek</w:t>
      </w:r>
    </w:p>
    <w:p w:rsidR="00000000" w:rsidDel="00000000" w:rsidP="00000000" w:rsidRDefault="00000000" w:rsidRPr="00000000" w14:paraId="000008E0">
      <w:pPr>
        <w:spacing w:after="240" w:before="240"/>
        <w:rPr/>
      </w:pPr>
      <w:r w:rsidDel="00000000" w:rsidR="00000000" w:rsidRPr="00000000">
        <w:rPr>
          <w:rtl w:val="0"/>
        </w:rPr>
        <w:t xml:space="preserve">Misschien is de levensloop van een gegevensverstrekking nog het best te begrijpen als een zorgvuldig gevoerd gesprek.</w:t>
      </w:r>
    </w:p>
    <w:p w:rsidR="00000000" w:rsidDel="00000000" w:rsidP="00000000" w:rsidRDefault="00000000" w:rsidRPr="00000000" w14:paraId="000008E1">
      <w:pPr>
        <w:spacing w:after="240" w:before="240"/>
        <w:rPr/>
      </w:pPr>
      <w:r w:rsidDel="00000000" w:rsidR="00000000" w:rsidRPr="00000000">
        <w:rPr>
          <w:rtl w:val="0"/>
        </w:rPr>
        <w:t xml:space="preserve">De burger spreekt als eerste.</w:t>
      </w:r>
    </w:p>
    <w:p w:rsidR="00000000" w:rsidDel="00000000" w:rsidP="00000000" w:rsidRDefault="00000000" w:rsidRPr="00000000" w14:paraId="000008E2">
      <w:pPr>
        <w:spacing w:after="240" w:before="240"/>
        <w:rPr/>
      </w:pPr>
      <w:r w:rsidDel="00000000" w:rsidR="00000000" w:rsidRPr="00000000">
        <w:rPr>
          <w:rtl w:val="0"/>
        </w:rPr>
        <w:t xml:space="preserve">Daarna spreekt het beleid.</w:t>
      </w:r>
    </w:p>
    <w:p w:rsidR="00000000" w:rsidDel="00000000" w:rsidP="00000000" w:rsidRDefault="00000000" w:rsidRPr="00000000" w14:paraId="000008E3">
      <w:pPr>
        <w:spacing w:after="240" w:before="240"/>
        <w:rPr/>
      </w:pPr>
      <w:r w:rsidDel="00000000" w:rsidR="00000000" w:rsidRPr="00000000">
        <w:rPr>
          <w:rtl w:val="0"/>
        </w:rPr>
        <w:t xml:space="preserve">Vervolgens spreekt de uitvoering.</w:t>
      </w:r>
    </w:p>
    <w:p w:rsidR="00000000" w:rsidDel="00000000" w:rsidP="00000000" w:rsidRDefault="00000000" w:rsidRPr="00000000" w14:paraId="000008E4">
      <w:pPr>
        <w:spacing w:after="240" w:before="240"/>
        <w:rPr/>
      </w:pPr>
      <w:r w:rsidDel="00000000" w:rsidR="00000000" w:rsidRPr="00000000">
        <w:rPr>
          <w:rtl w:val="0"/>
        </w:rPr>
        <w:t xml:space="preserve">Daarna spreekt het bewijs.</w:t>
      </w:r>
    </w:p>
    <w:p w:rsidR="00000000" w:rsidDel="00000000" w:rsidP="00000000" w:rsidRDefault="00000000" w:rsidRPr="00000000" w14:paraId="000008E5">
      <w:pPr>
        <w:spacing w:after="240" w:before="240"/>
        <w:rPr/>
      </w:pPr>
      <w:r w:rsidDel="00000000" w:rsidR="00000000" w:rsidRPr="00000000">
        <w:rPr>
          <w:rtl w:val="0"/>
        </w:rPr>
        <w:t xml:space="preserve">En ten slotte spreekt de reconstructie.</w:t>
      </w:r>
    </w:p>
    <w:p w:rsidR="00000000" w:rsidDel="00000000" w:rsidP="00000000" w:rsidRDefault="00000000" w:rsidRPr="00000000" w14:paraId="000008E6">
      <w:pPr>
        <w:spacing w:after="240" w:before="240"/>
        <w:rPr/>
      </w:pPr>
      <w:r w:rsidDel="00000000" w:rsidR="00000000" w:rsidRPr="00000000">
        <w:rPr>
          <w:rtl w:val="0"/>
        </w:rPr>
        <w:t xml:space="preserve">Geen van deze stemmen probeert de andere te overheersen.</w:t>
      </w:r>
    </w:p>
    <w:p w:rsidR="00000000" w:rsidDel="00000000" w:rsidP="00000000" w:rsidRDefault="00000000" w:rsidRPr="00000000" w14:paraId="000008E7">
      <w:pPr>
        <w:spacing w:after="240" w:before="240"/>
        <w:rPr/>
      </w:pPr>
      <w:r w:rsidDel="00000000" w:rsidR="00000000" w:rsidRPr="00000000">
        <w:rPr>
          <w:rtl w:val="0"/>
        </w:rPr>
        <w:t xml:space="preserve">Iedere stem voegt uitsluitend datgene toe waarvoor zij verantwoordelijk is.</w:t>
      </w:r>
    </w:p>
    <w:p w:rsidR="00000000" w:rsidDel="00000000" w:rsidP="00000000" w:rsidRDefault="00000000" w:rsidRPr="00000000" w14:paraId="000008E8">
      <w:pPr>
        <w:spacing w:after="240" w:before="240"/>
        <w:rPr/>
      </w:pPr>
      <w:r w:rsidDel="00000000" w:rsidR="00000000" w:rsidRPr="00000000">
        <w:rPr>
          <w:rtl w:val="0"/>
        </w:rPr>
        <w:t xml:space="preserve">Juist daardoor blijft het gesprek begrijpelijk, controleerbaar en eerlijk.</w:t>
      </w:r>
    </w:p>
    <w:p w:rsidR="00000000" w:rsidDel="00000000" w:rsidP="00000000" w:rsidRDefault="00000000" w:rsidRPr="00000000" w14:paraId="000008E9">
      <w:pPr>
        <w:pStyle w:val="Heading2"/>
        <w:keepNext w:val="0"/>
        <w:keepLines w:val="0"/>
        <w:spacing w:after="80"/>
        <w:rPr>
          <w:b w:val="1"/>
          <w:bCs w:val="1"/>
          <w:sz w:val="34"/>
          <w:szCs w:val="34"/>
        </w:rPr>
      </w:pPr>
      <w:bookmarkStart w:colFirst="0" w:colLast="0" w:name="_eixmn2lybkax" w:id="275"/>
      <w:bookmarkEnd w:id="275"/>
      <w:r w:rsidDel="00000000" w:rsidR="00000000" w:rsidRPr="00000000">
        <w:rPr>
          <w:b w:val="1"/>
          <w:bCs w:val="1"/>
          <w:sz w:val="34"/>
          <w:szCs w:val="34"/>
          <w:rtl w:val="0"/>
        </w:rPr>
        <w:t xml:space="preserve">Wanneer het geheel zichtbaar wordt</w:t>
      </w:r>
    </w:p>
    <w:p w:rsidR="00000000" w:rsidDel="00000000" w:rsidP="00000000" w:rsidRDefault="00000000" w:rsidRPr="00000000" w14:paraId="000008EA">
      <w:pPr>
        <w:spacing w:after="240" w:before="240"/>
        <w:rPr/>
      </w:pPr>
      <w:r w:rsidDel="00000000" w:rsidR="00000000" w:rsidRPr="00000000">
        <w:rPr>
          <w:rtl w:val="0"/>
        </w:rPr>
        <w:t xml:space="preserve">Aan het einde van deze levensloop is geen nieuwe bouwsteen ontstaan.</w:t>
      </w:r>
    </w:p>
    <w:p w:rsidR="00000000" w:rsidDel="00000000" w:rsidP="00000000" w:rsidRDefault="00000000" w:rsidRPr="00000000" w14:paraId="000008EB">
      <w:pPr>
        <w:spacing w:after="240" w:before="240"/>
        <w:rPr/>
      </w:pPr>
      <w:r w:rsidDel="00000000" w:rsidR="00000000" w:rsidRPr="00000000">
        <w:rPr>
          <w:rtl w:val="0"/>
        </w:rPr>
        <w:t xml:space="preserve">Dezelfde componenten zijn nog steeds aanwezig.</w:t>
      </w:r>
    </w:p>
    <w:p w:rsidR="00000000" w:rsidDel="00000000" w:rsidP="00000000" w:rsidRDefault="00000000" w:rsidRPr="00000000" w14:paraId="000008EC">
      <w:pPr>
        <w:spacing w:after="240" w:before="240"/>
        <w:rPr/>
      </w:pPr>
      <w:r w:rsidDel="00000000" w:rsidR="00000000" w:rsidRPr="00000000">
        <w:rPr>
          <w:rtl w:val="0"/>
        </w:rPr>
        <w:t xml:space="preserve">Toch is er iets veranderd.</w:t>
      </w:r>
    </w:p>
    <w:p w:rsidR="00000000" w:rsidDel="00000000" w:rsidP="00000000" w:rsidRDefault="00000000" w:rsidRPr="00000000" w14:paraId="000008ED">
      <w:pPr>
        <w:spacing w:after="240" w:before="240"/>
        <w:rPr/>
      </w:pPr>
      <w:r w:rsidDel="00000000" w:rsidR="00000000" w:rsidRPr="00000000">
        <w:rPr>
          <w:rtl w:val="0"/>
        </w:rPr>
        <w:t xml:space="preserve">Waar eerder afzonderlijke verantwoordelijkheden zichtbaar waren, verschijnt nu een samenhangend geheel.</w:t>
      </w:r>
    </w:p>
    <w:p w:rsidR="00000000" w:rsidDel="00000000" w:rsidP="00000000" w:rsidRDefault="00000000" w:rsidRPr="00000000" w14:paraId="000008EE">
      <w:pPr>
        <w:spacing w:after="240" w:before="240"/>
        <w:rPr/>
      </w:pPr>
      <w:r w:rsidDel="00000000" w:rsidR="00000000" w:rsidRPr="00000000">
        <w:rPr>
          <w:rtl w:val="0"/>
        </w:rPr>
        <w:t xml:space="preserve">Dat geheel is meer dan een reeks technische voorzieningen.</w:t>
      </w:r>
    </w:p>
    <w:p w:rsidR="00000000" w:rsidDel="00000000" w:rsidP="00000000" w:rsidRDefault="00000000" w:rsidRPr="00000000" w14:paraId="000008EF">
      <w:pPr>
        <w:spacing w:after="240" w:before="240"/>
        <w:rPr/>
      </w:pPr>
      <w:r w:rsidDel="00000000" w:rsidR="00000000" w:rsidRPr="00000000">
        <w:rPr>
          <w:rtl w:val="0"/>
        </w:rPr>
        <w:t xml:space="preserve">Het vormt een ordelijke overdracht van bevoegdheden, verantwoordelijkheden en bewijs.</w:t>
      </w:r>
    </w:p>
    <w:p w:rsidR="00000000" w:rsidDel="00000000" w:rsidP="00000000" w:rsidRDefault="00000000" w:rsidRPr="00000000" w14:paraId="000008F0">
      <w:pPr>
        <w:spacing w:after="240" w:before="240"/>
        <w:rPr/>
      </w:pPr>
      <w:r w:rsidDel="00000000" w:rsidR="00000000" w:rsidRPr="00000000">
        <w:rPr>
          <w:rtl w:val="0"/>
        </w:rPr>
        <w:t xml:space="preserve">Misschien is dat wel de belangrijkste ontdekking van de voorgaande hoofdstukken.</w:t>
      </w:r>
    </w:p>
    <w:p w:rsidR="00000000" w:rsidDel="00000000" w:rsidP="00000000" w:rsidRDefault="00000000" w:rsidRPr="00000000" w14:paraId="000008F1">
      <w:pPr>
        <w:spacing w:after="240" w:before="240"/>
        <w:rPr/>
      </w:pPr>
      <w:r w:rsidDel="00000000" w:rsidR="00000000" w:rsidRPr="00000000">
        <w:rPr>
          <w:rtl w:val="0"/>
        </w:rPr>
        <w:t xml:space="preserve">Niet dat de architectuur uit veel bouwstenen bestaat.</w:t>
      </w:r>
    </w:p>
    <w:p w:rsidR="00000000" w:rsidDel="00000000" w:rsidP="00000000" w:rsidRDefault="00000000" w:rsidRPr="00000000" w14:paraId="000008F2">
      <w:pPr>
        <w:spacing w:after="240" w:before="240"/>
        <w:rPr/>
      </w:pPr>
      <w:r w:rsidDel="00000000" w:rsidR="00000000" w:rsidRPr="00000000">
        <w:rPr>
          <w:rtl w:val="0"/>
        </w:rPr>
        <w:t xml:space="preserve">Maar dat iedere bouwsteen precies weet waar zijn verantwoordelijkheid begint en waar zij eindigt.</w:t>
      </w:r>
    </w:p>
    <w:p w:rsidR="00000000" w:rsidDel="00000000" w:rsidP="00000000" w:rsidRDefault="00000000" w:rsidRPr="00000000" w14:paraId="000008F3">
      <w:pPr>
        <w:spacing w:after="240" w:before="240"/>
        <w:rPr/>
      </w:pPr>
      <w:r w:rsidDel="00000000" w:rsidR="00000000" w:rsidRPr="00000000">
        <w:rPr>
          <w:rtl w:val="0"/>
        </w:rPr>
        <w:t xml:space="preserve">En juist daardoor ontstaat iets wat geen enkele afzonderlijke component ooit alleen zou kunnen realiseren:</w:t>
      </w:r>
    </w:p>
    <w:p w:rsidR="00000000" w:rsidDel="00000000" w:rsidP="00000000" w:rsidRDefault="00000000" w:rsidRPr="00000000" w14:paraId="000008F4">
      <w:pPr>
        <w:spacing w:after="240" w:before="240"/>
        <w:rPr/>
      </w:pPr>
      <w:r w:rsidDel="00000000" w:rsidR="00000000" w:rsidRPr="00000000">
        <w:rPr>
          <w:rtl w:val="0"/>
        </w:rPr>
        <w:t xml:space="preserve">vertrouwen.</w:t>
      </w:r>
    </w:p>
    <w:p w:rsidR="00000000" w:rsidDel="00000000" w:rsidP="00000000" w:rsidRDefault="00000000" w:rsidRPr="00000000" w14:paraId="000008F5">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8F6">
      <w:pPr>
        <w:pStyle w:val="Heading1"/>
        <w:keepNext w:val="0"/>
        <w:keepLines w:val="0"/>
        <w:spacing w:before="480"/>
        <w:rPr>
          <w:b w:val="1"/>
          <w:bCs w:val="1"/>
          <w:sz w:val="46"/>
          <w:szCs w:val="46"/>
        </w:rPr>
      </w:pPr>
      <w:bookmarkStart w:colFirst="0" w:colLast="0" w:name="_d7xgk7janqy" w:id="276"/>
      <w:bookmarkEnd w:id="276"/>
      <w:r w:rsidDel="00000000" w:rsidR="00000000" w:rsidRPr="00000000">
        <w:rPr>
          <w:b w:val="1"/>
          <w:bCs w:val="1"/>
          <w:sz w:val="46"/>
          <w:szCs w:val="46"/>
          <w:rtl w:val="0"/>
        </w:rPr>
        <w:t xml:space="preserve">Hoofdstuk 14</w:t>
      </w:r>
    </w:p>
    <w:p w:rsidR="00000000" w:rsidDel="00000000" w:rsidP="00000000" w:rsidRDefault="00000000" w:rsidRPr="00000000" w14:paraId="000008F7">
      <w:pPr>
        <w:pStyle w:val="Heading1"/>
        <w:keepNext w:val="0"/>
        <w:keepLines w:val="0"/>
        <w:spacing w:before="480"/>
        <w:rPr>
          <w:b w:val="1"/>
          <w:bCs w:val="1"/>
          <w:sz w:val="46"/>
          <w:szCs w:val="46"/>
        </w:rPr>
      </w:pPr>
      <w:bookmarkStart w:colFirst="0" w:colLast="0" w:name="_vlyy3uxhwlb0" w:id="277"/>
      <w:bookmarkEnd w:id="277"/>
      <w:r w:rsidDel="00000000" w:rsidR="00000000" w:rsidRPr="00000000">
        <w:rPr>
          <w:b w:val="1"/>
          <w:bCs w:val="1"/>
          <w:sz w:val="46"/>
          <w:szCs w:val="46"/>
          <w:rtl w:val="0"/>
        </w:rPr>
        <w:t xml:space="preserve">Wanneer een architectuur een geheel wordt</w:t>
      </w:r>
    </w:p>
    <w:p w:rsidR="00000000" w:rsidDel="00000000" w:rsidP="00000000" w:rsidRDefault="00000000" w:rsidRPr="00000000" w14:paraId="000008F8">
      <w:pPr>
        <w:pStyle w:val="Heading2"/>
        <w:keepNext w:val="0"/>
        <w:keepLines w:val="0"/>
        <w:spacing w:after="80"/>
        <w:rPr>
          <w:b w:val="1"/>
          <w:bCs w:val="1"/>
          <w:sz w:val="34"/>
          <w:szCs w:val="34"/>
        </w:rPr>
      </w:pPr>
      <w:bookmarkStart w:colFirst="0" w:colLast="0" w:name="_t090e6dun1dp" w:id="278"/>
      <w:bookmarkEnd w:id="278"/>
      <w:r w:rsidDel="00000000" w:rsidR="00000000" w:rsidRPr="00000000">
        <w:rPr>
          <w:b w:val="1"/>
          <w:bCs w:val="1"/>
          <w:sz w:val="34"/>
          <w:szCs w:val="34"/>
          <w:rtl w:val="0"/>
        </w:rPr>
        <w:t xml:space="preserve">Waarom is het geheel sterker dan de afzonderlijke bouwstenen?</w:t>
      </w:r>
    </w:p>
    <w:p w:rsidR="00000000" w:rsidDel="00000000" w:rsidP="00000000" w:rsidRDefault="00000000" w:rsidRPr="00000000" w14:paraId="000008F9">
      <w:pPr>
        <w:pStyle w:val="Heading3"/>
        <w:keepNext w:val="0"/>
        <w:keepLines w:val="0"/>
        <w:spacing w:before="280"/>
        <w:rPr>
          <w:b w:val="1"/>
          <w:bCs w:val="1"/>
          <w:color w:val="000000"/>
          <w:sz w:val="26"/>
          <w:szCs w:val="26"/>
        </w:rPr>
      </w:pPr>
      <w:bookmarkStart w:colFirst="0" w:colLast="0" w:name="_14tzrb50yf1t" w:id="279"/>
      <w:bookmarkEnd w:id="279"/>
      <w:r w:rsidDel="00000000" w:rsidR="00000000" w:rsidRPr="00000000">
        <w:rPr>
          <w:b w:val="1"/>
          <w:bCs w:val="1"/>
          <w:color w:val="000000"/>
          <w:sz w:val="26"/>
          <w:szCs w:val="26"/>
          <w:rtl w:val="0"/>
        </w:rPr>
        <w:t xml:space="preserve">Bewijskaart</w:t>
      </w:r>
    </w:p>
    <w:p w:rsidR="00000000" w:rsidDel="00000000" w:rsidP="00000000" w:rsidRDefault="00000000" w:rsidRPr="00000000" w14:paraId="000008FA">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8FB">
      <w:pPr>
        <w:spacing w:after="240" w:before="240"/>
        <w:rPr/>
      </w:pPr>
      <w:r w:rsidDel="00000000" w:rsidR="00000000" w:rsidRPr="00000000">
        <w:rPr>
          <w:rtl w:val="0"/>
        </w:rPr>
        <w:t xml:space="preserve">Waarom ontstaat een betrouwbare architectuur niet uit krachtige componenten, maar uit de samenhang tussen begrensde verantwoordelijkheden?</w:t>
      </w:r>
    </w:p>
    <w:p w:rsidR="00000000" w:rsidDel="00000000" w:rsidP="00000000" w:rsidRDefault="00000000" w:rsidRPr="00000000" w14:paraId="000008FC">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8FD">
      <w:pPr>
        <w:numPr>
          <w:ilvl w:val="0"/>
          <w:numId w:val="26"/>
        </w:numPr>
        <w:spacing w:after="240" w:before="240"/>
        <w:ind w:left="720" w:hanging="360"/>
      </w:pPr>
      <w:r w:rsidDel="00000000" w:rsidR="00000000" w:rsidRPr="00000000">
        <w:rPr>
          <w:rtl w:val="0"/>
        </w:rPr>
        <w:t xml:space="preserve">Artikel I t/m XII</w:t>
      </w:r>
    </w:p>
    <w:p w:rsidR="00000000" w:rsidDel="00000000" w:rsidP="00000000" w:rsidRDefault="00000000" w:rsidRPr="00000000" w14:paraId="000008FE">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8FF">
      <w:pPr>
        <w:numPr>
          <w:ilvl w:val="0"/>
          <w:numId w:val="10"/>
        </w:numPr>
        <w:spacing w:after="0" w:afterAutospacing="0" w:before="240"/>
        <w:ind w:left="720" w:hanging="360"/>
      </w:pPr>
      <w:r w:rsidDel="00000000" w:rsidR="00000000" w:rsidRPr="00000000">
        <w:rPr>
          <w:rtl w:val="0"/>
        </w:rPr>
        <w:t xml:space="preserve">Verantwoordelijkheden zijn expliciet gescheiden.</w:t>
      </w:r>
    </w:p>
    <w:p w:rsidR="00000000" w:rsidDel="00000000" w:rsidP="00000000" w:rsidRDefault="00000000" w:rsidRPr="00000000" w14:paraId="00000900">
      <w:pPr>
        <w:numPr>
          <w:ilvl w:val="0"/>
          <w:numId w:val="10"/>
        </w:numPr>
        <w:spacing w:after="0" w:afterAutospacing="0" w:before="0" w:beforeAutospacing="0"/>
        <w:ind w:left="720" w:hanging="360"/>
      </w:pPr>
      <w:r w:rsidDel="00000000" w:rsidR="00000000" w:rsidRPr="00000000">
        <w:rPr>
          <w:rtl w:val="0"/>
        </w:rPr>
        <w:t xml:space="preserve">Iedere bouwsteen kent duidelijke grenzen.</w:t>
      </w:r>
    </w:p>
    <w:p w:rsidR="00000000" w:rsidDel="00000000" w:rsidP="00000000" w:rsidRDefault="00000000" w:rsidRPr="00000000" w14:paraId="00000901">
      <w:pPr>
        <w:numPr>
          <w:ilvl w:val="0"/>
          <w:numId w:val="10"/>
        </w:numPr>
        <w:spacing w:after="0" w:afterAutospacing="0" w:before="0" w:beforeAutospacing="0"/>
        <w:ind w:left="720" w:hanging="360"/>
      </w:pPr>
      <w:r w:rsidDel="00000000" w:rsidR="00000000" w:rsidRPr="00000000">
        <w:rPr>
          <w:rtl w:val="0"/>
        </w:rPr>
        <w:t xml:space="preserve">Samenhang ontstaat door gecontroleerde overdracht.</w:t>
      </w:r>
    </w:p>
    <w:p w:rsidR="00000000" w:rsidDel="00000000" w:rsidP="00000000" w:rsidRDefault="00000000" w:rsidRPr="00000000" w14:paraId="00000902">
      <w:pPr>
        <w:numPr>
          <w:ilvl w:val="0"/>
          <w:numId w:val="10"/>
        </w:numPr>
        <w:spacing w:after="0" w:afterAutospacing="0" w:before="0" w:beforeAutospacing="0"/>
        <w:ind w:left="720" w:hanging="360"/>
      </w:pPr>
      <w:r w:rsidDel="00000000" w:rsidR="00000000" w:rsidRPr="00000000">
        <w:rPr>
          <w:rtl w:val="0"/>
        </w:rPr>
        <w:t xml:space="preserve">Het geheel is controleerbaar omdat de onderdelen begrensd zijn.</w:t>
      </w:r>
    </w:p>
    <w:p w:rsidR="00000000" w:rsidDel="00000000" w:rsidP="00000000" w:rsidRDefault="00000000" w:rsidRPr="00000000" w14:paraId="00000903">
      <w:pPr>
        <w:numPr>
          <w:ilvl w:val="0"/>
          <w:numId w:val="10"/>
        </w:numPr>
        <w:spacing w:after="240" w:before="0" w:beforeAutospacing="0"/>
        <w:ind w:left="720" w:hanging="360"/>
      </w:pPr>
      <w:r w:rsidDel="00000000" w:rsidR="00000000" w:rsidRPr="00000000">
        <w:rPr>
          <w:rtl w:val="0"/>
        </w:rPr>
        <w:t xml:space="preserve">Vertrouwen is een eigenschap van de architectuur als geheel.</w:t>
      </w:r>
    </w:p>
    <w:p w:rsidR="00000000" w:rsidDel="00000000" w:rsidP="00000000" w:rsidRDefault="00000000" w:rsidRPr="00000000" w14:paraId="00000904">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905">
      <w:pPr>
        <w:numPr>
          <w:ilvl w:val="0"/>
          <w:numId w:val="54"/>
        </w:numPr>
        <w:spacing w:after="0" w:afterAutospacing="0" w:before="240"/>
        <w:ind w:left="720" w:hanging="360"/>
      </w:pPr>
      <w:r w:rsidDel="00000000" w:rsidR="00000000" w:rsidRPr="00000000">
        <w:rPr>
          <w:rtl w:val="0"/>
        </w:rPr>
        <w:t xml:space="preserve">Functionele scheiding.</w:t>
      </w:r>
    </w:p>
    <w:p w:rsidR="00000000" w:rsidDel="00000000" w:rsidP="00000000" w:rsidRDefault="00000000" w:rsidRPr="00000000" w14:paraId="00000906">
      <w:pPr>
        <w:numPr>
          <w:ilvl w:val="0"/>
          <w:numId w:val="54"/>
        </w:numPr>
        <w:spacing w:after="0" w:afterAutospacing="0" w:before="0" w:beforeAutospacing="0"/>
        <w:ind w:left="720" w:hanging="360"/>
      </w:pPr>
      <w:r w:rsidDel="00000000" w:rsidR="00000000" w:rsidRPr="00000000">
        <w:rPr>
          <w:rtl w:val="0"/>
        </w:rPr>
        <w:t xml:space="preserve">Institutionele scheiding.</w:t>
      </w:r>
    </w:p>
    <w:p w:rsidR="00000000" w:rsidDel="00000000" w:rsidP="00000000" w:rsidRDefault="00000000" w:rsidRPr="00000000" w14:paraId="00000907">
      <w:pPr>
        <w:numPr>
          <w:ilvl w:val="0"/>
          <w:numId w:val="54"/>
        </w:numPr>
        <w:spacing w:after="0" w:afterAutospacing="0" w:before="0" w:beforeAutospacing="0"/>
        <w:ind w:left="720" w:hanging="360"/>
      </w:pPr>
      <w:r w:rsidDel="00000000" w:rsidR="00000000" w:rsidRPr="00000000">
        <w:rPr>
          <w:rtl w:val="0"/>
        </w:rPr>
        <w:t xml:space="preserve">Expliciete overdrachtsmomenten.</w:t>
      </w:r>
    </w:p>
    <w:p w:rsidR="00000000" w:rsidDel="00000000" w:rsidP="00000000" w:rsidRDefault="00000000" w:rsidRPr="00000000" w14:paraId="00000908">
      <w:pPr>
        <w:numPr>
          <w:ilvl w:val="0"/>
          <w:numId w:val="54"/>
        </w:numPr>
        <w:spacing w:after="240" w:before="0" w:beforeAutospacing="0"/>
        <w:ind w:left="720" w:hanging="360"/>
      </w:pPr>
      <w:r w:rsidDel="00000000" w:rsidR="00000000" w:rsidRPr="00000000">
        <w:rPr>
          <w:rtl w:val="0"/>
        </w:rPr>
        <w:t xml:space="preserve">End-to-end traceability.</w:t>
      </w:r>
    </w:p>
    <w:p w:rsidR="00000000" w:rsidDel="00000000" w:rsidP="00000000" w:rsidRDefault="00000000" w:rsidRPr="00000000" w14:paraId="00000909">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90A">
      <w:pPr>
        <w:numPr>
          <w:ilvl w:val="0"/>
          <w:numId w:val="42"/>
        </w:numPr>
        <w:spacing w:after="0" w:afterAutospacing="0" w:before="240"/>
        <w:ind w:left="720" w:hanging="360"/>
      </w:pPr>
      <w:r w:rsidDel="00000000" w:rsidR="00000000" w:rsidRPr="00000000">
        <w:rPr>
          <w:rtl w:val="0"/>
        </w:rPr>
        <w:t xml:space="preserve">Architectuurreviews.</w:t>
      </w:r>
    </w:p>
    <w:p w:rsidR="00000000" w:rsidDel="00000000" w:rsidP="00000000" w:rsidRDefault="00000000" w:rsidRPr="00000000" w14:paraId="0000090B">
      <w:pPr>
        <w:numPr>
          <w:ilvl w:val="0"/>
          <w:numId w:val="42"/>
        </w:numPr>
        <w:spacing w:after="0" w:afterAutospacing="0" w:before="0" w:beforeAutospacing="0"/>
        <w:ind w:left="720" w:hanging="360"/>
      </w:pPr>
      <w:r w:rsidDel="00000000" w:rsidR="00000000" w:rsidRPr="00000000">
        <w:rPr>
          <w:rtl w:val="0"/>
        </w:rPr>
        <w:t xml:space="preserve">End-to-end Acceptance Reviews.</w:t>
      </w:r>
    </w:p>
    <w:p w:rsidR="00000000" w:rsidDel="00000000" w:rsidP="00000000" w:rsidRDefault="00000000" w:rsidRPr="00000000" w14:paraId="0000090C">
      <w:pPr>
        <w:numPr>
          <w:ilvl w:val="0"/>
          <w:numId w:val="42"/>
        </w:numPr>
        <w:spacing w:after="0" w:afterAutospacing="0" w:before="0" w:beforeAutospacing="0"/>
        <w:ind w:left="720" w:hanging="360"/>
      </w:pPr>
      <w:r w:rsidDel="00000000" w:rsidR="00000000" w:rsidRPr="00000000">
        <w:rPr>
          <w:rtl w:val="0"/>
        </w:rPr>
        <w:t xml:space="preserve">Reconstructietesten.</w:t>
      </w:r>
    </w:p>
    <w:p w:rsidR="00000000" w:rsidDel="00000000" w:rsidP="00000000" w:rsidRDefault="00000000" w:rsidRPr="00000000" w14:paraId="0000090D">
      <w:pPr>
        <w:numPr>
          <w:ilvl w:val="0"/>
          <w:numId w:val="42"/>
        </w:numPr>
        <w:spacing w:after="240" w:before="0" w:beforeAutospacing="0"/>
        <w:ind w:left="720" w:hanging="360"/>
      </w:pPr>
      <w:r w:rsidDel="00000000" w:rsidR="00000000" w:rsidRPr="00000000">
        <w:rPr>
          <w:rtl w:val="0"/>
        </w:rPr>
        <w:t xml:space="preserve">Onafhankelijke audits.</w:t>
      </w:r>
    </w:p>
    <w:p w:rsidR="00000000" w:rsidDel="00000000" w:rsidP="00000000" w:rsidRDefault="00000000" w:rsidRPr="00000000" w14:paraId="0000090E">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90F">
      <w:pPr>
        <w:spacing w:after="240" w:before="240"/>
        <w:rPr/>
      </w:pPr>
      <w:r w:rsidDel="00000000" w:rsidR="00000000" w:rsidRPr="00000000">
        <w:rPr>
          <w:rFonts w:ascii="Arial Unicode MS" w:cs="Arial Unicode MS" w:eastAsia="Arial Unicode MS" w:hAnsi="Arial Unicode MS"/>
          <w:rtl w:val="0"/>
        </w:rPr>
        <w:t xml:space="preserve">✔ Referentie-implementatie v1.0</w:t>
      </w:r>
    </w:p>
    <w:p w:rsidR="00000000" w:rsidDel="00000000" w:rsidP="00000000" w:rsidRDefault="00000000" w:rsidRPr="00000000" w14:paraId="0000091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11">
      <w:pPr>
        <w:pStyle w:val="Heading2"/>
        <w:keepNext w:val="0"/>
        <w:keepLines w:val="0"/>
        <w:spacing w:after="80"/>
        <w:rPr>
          <w:b w:val="1"/>
          <w:bCs w:val="1"/>
          <w:sz w:val="34"/>
          <w:szCs w:val="34"/>
        </w:rPr>
      </w:pPr>
      <w:bookmarkStart w:colFirst="0" w:colLast="0" w:name="_n025ckvdkm6j" w:id="280"/>
      <w:bookmarkEnd w:id="280"/>
      <w:r w:rsidDel="00000000" w:rsidR="00000000" w:rsidRPr="00000000">
        <w:rPr>
          <w:b w:val="1"/>
          <w:bCs w:val="1"/>
          <w:sz w:val="34"/>
          <w:szCs w:val="34"/>
          <w:rtl w:val="0"/>
        </w:rPr>
        <w:t xml:space="preserve">De verleiding van het alleskunner-systeem</w:t>
      </w:r>
    </w:p>
    <w:p w:rsidR="00000000" w:rsidDel="00000000" w:rsidP="00000000" w:rsidRDefault="00000000" w:rsidRPr="00000000" w14:paraId="00000912">
      <w:pPr>
        <w:spacing w:after="240" w:before="240"/>
        <w:rPr/>
      </w:pPr>
      <w:r w:rsidDel="00000000" w:rsidR="00000000" w:rsidRPr="00000000">
        <w:rPr>
          <w:rtl w:val="0"/>
        </w:rPr>
        <w:t xml:space="preserve">Veel informatiesystemen ontwikkelen zich in de loop der jaren tot verzamelingen van steeds krachtigere componenten.</w:t>
      </w:r>
    </w:p>
    <w:p w:rsidR="00000000" w:rsidDel="00000000" w:rsidP="00000000" w:rsidRDefault="00000000" w:rsidRPr="00000000" w14:paraId="00000913">
      <w:pPr>
        <w:spacing w:after="240" w:before="240"/>
        <w:rPr/>
      </w:pPr>
      <w:r w:rsidDel="00000000" w:rsidR="00000000" w:rsidRPr="00000000">
        <w:rPr>
          <w:rtl w:val="0"/>
        </w:rPr>
        <w:t xml:space="preserve">Nieuwe wensen leiden tot nieuwe functionaliteit.</w:t>
      </w:r>
    </w:p>
    <w:p w:rsidR="00000000" w:rsidDel="00000000" w:rsidP="00000000" w:rsidRDefault="00000000" w:rsidRPr="00000000" w14:paraId="00000914">
      <w:pPr>
        <w:spacing w:after="240" w:before="240"/>
        <w:rPr/>
      </w:pPr>
      <w:r w:rsidDel="00000000" w:rsidR="00000000" w:rsidRPr="00000000">
        <w:rPr>
          <w:rtl w:val="0"/>
        </w:rPr>
        <w:t xml:space="preserve">Nieuwe uitzonderingen leiden tot aanvullende logica.</w:t>
      </w:r>
    </w:p>
    <w:p w:rsidR="00000000" w:rsidDel="00000000" w:rsidP="00000000" w:rsidRDefault="00000000" w:rsidRPr="00000000" w14:paraId="00000915">
      <w:pPr>
        <w:spacing w:after="240" w:before="240"/>
        <w:rPr/>
      </w:pPr>
      <w:r w:rsidDel="00000000" w:rsidR="00000000" w:rsidRPr="00000000">
        <w:rPr>
          <w:rtl w:val="0"/>
        </w:rPr>
        <w:t xml:space="preserve">Nieuwe verantwoordelijkheden worden toegevoegd aan bestaande onderdelen.</w:t>
      </w:r>
    </w:p>
    <w:p w:rsidR="00000000" w:rsidDel="00000000" w:rsidP="00000000" w:rsidRDefault="00000000" w:rsidRPr="00000000" w14:paraId="00000916">
      <w:pPr>
        <w:spacing w:after="240" w:before="240"/>
        <w:rPr/>
      </w:pPr>
      <w:r w:rsidDel="00000000" w:rsidR="00000000" w:rsidRPr="00000000">
        <w:rPr>
          <w:rtl w:val="0"/>
        </w:rPr>
        <w:t xml:space="preserve">Vanuit het perspectief van de afzonderlijke component lijkt dat vaak efficiënt.</w:t>
      </w:r>
    </w:p>
    <w:p w:rsidR="00000000" w:rsidDel="00000000" w:rsidP="00000000" w:rsidRDefault="00000000" w:rsidRPr="00000000" w14:paraId="00000917">
      <w:pPr>
        <w:spacing w:after="240" w:before="240"/>
        <w:rPr/>
      </w:pPr>
      <w:r w:rsidDel="00000000" w:rsidR="00000000" w:rsidRPr="00000000">
        <w:rPr>
          <w:rtl w:val="0"/>
        </w:rPr>
        <w:t xml:space="preserve">Vanuit het perspectief van de architectuur gebeurt echter iets anders.</w:t>
      </w:r>
    </w:p>
    <w:p w:rsidR="00000000" w:rsidDel="00000000" w:rsidP="00000000" w:rsidRDefault="00000000" w:rsidRPr="00000000" w14:paraId="00000918">
      <w:pPr>
        <w:spacing w:after="240" w:before="240"/>
        <w:rPr/>
      </w:pPr>
      <w:r w:rsidDel="00000000" w:rsidR="00000000" w:rsidRPr="00000000">
        <w:rPr>
          <w:rtl w:val="0"/>
        </w:rPr>
        <w:t xml:space="preserve">De grenzen tussen verantwoordelijkheden vervagen.</w:t>
      </w:r>
    </w:p>
    <w:p w:rsidR="00000000" w:rsidDel="00000000" w:rsidP="00000000" w:rsidRDefault="00000000" w:rsidRPr="00000000" w14:paraId="00000919">
      <w:pPr>
        <w:spacing w:after="240" w:before="240"/>
        <w:rPr/>
      </w:pPr>
      <w:r w:rsidDel="00000000" w:rsidR="00000000" w:rsidRPr="00000000">
        <w:rPr>
          <w:rtl w:val="0"/>
        </w:rPr>
        <w:t xml:space="preserve">En juist daar begint de controleerbaarheid langzaam te verdwijnen.</w:t>
      </w:r>
    </w:p>
    <w:p w:rsidR="00000000" w:rsidDel="00000000" w:rsidP="00000000" w:rsidRDefault="00000000" w:rsidRPr="00000000" w14:paraId="0000091A">
      <w:pPr>
        <w:pStyle w:val="Heading2"/>
        <w:keepNext w:val="0"/>
        <w:keepLines w:val="0"/>
        <w:spacing w:after="80"/>
        <w:rPr>
          <w:b w:val="1"/>
          <w:bCs w:val="1"/>
          <w:sz w:val="34"/>
          <w:szCs w:val="34"/>
        </w:rPr>
      </w:pPr>
      <w:bookmarkStart w:colFirst="0" w:colLast="0" w:name="_vfdv14dm5fgv" w:id="281"/>
      <w:bookmarkEnd w:id="281"/>
      <w:r w:rsidDel="00000000" w:rsidR="00000000" w:rsidRPr="00000000">
        <w:rPr>
          <w:b w:val="1"/>
          <w:bCs w:val="1"/>
          <w:sz w:val="34"/>
          <w:szCs w:val="34"/>
          <w:rtl w:val="0"/>
        </w:rPr>
        <w:t xml:space="preserve">Begrenzing als ontwerpprincipe</w:t>
      </w:r>
    </w:p>
    <w:p w:rsidR="00000000" w:rsidDel="00000000" w:rsidP="00000000" w:rsidRDefault="00000000" w:rsidRPr="00000000" w14:paraId="0000091B">
      <w:pPr>
        <w:spacing w:after="240" w:before="240"/>
        <w:rPr/>
      </w:pPr>
      <w:r w:rsidDel="00000000" w:rsidR="00000000" w:rsidRPr="00000000">
        <w:rPr>
          <w:rtl w:val="0"/>
        </w:rPr>
        <w:t xml:space="preserve">De referentiearchitectuur kiest daarom een andere weg.</w:t>
      </w:r>
    </w:p>
    <w:p w:rsidR="00000000" w:rsidDel="00000000" w:rsidP="00000000" w:rsidRDefault="00000000" w:rsidRPr="00000000" w14:paraId="0000091C">
      <w:pPr>
        <w:spacing w:after="240" w:before="240"/>
        <w:rPr/>
      </w:pPr>
      <w:r w:rsidDel="00000000" w:rsidR="00000000" w:rsidRPr="00000000">
        <w:rPr>
          <w:rtl w:val="0"/>
        </w:rPr>
        <w:t xml:space="preserve">Niet de omvang van een component bepaalt zijn waarde.</w:t>
      </w:r>
    </w:p>
    <w:p w:rsidR="00000000" w:rsidDel="00000000" w:rsidP="00000000" w:rsidRDefault="00000000" w:rsidRPr="00000000" w14:paraId="0000091D">
      <w:pPr>
        <w:spacing w:after="240" w:before="240"/>
        <w:rPr/>
      </w:pPr>
      <w:r w:rsidDel="00000000" w:rsidR="00000000" w:rsidRPr="00000000">
        <w:rPr>
          <w:rtl w:val="0"/>
        </w:rPr>
        <w:t xml:space="preserve">Juist zijn begrenzing doet dat.</w:t>
      </w:r>
    </w:p>
    <w:p w:rsidR="00000000" w:rsidDel="00000000" w:rsidP="00000000" w:rsidRDefault="00000000" w:rsidRPr="00000000" w14:paraId="0000091E">
      <w:pPr>
        <w:spacing w:after="240" w:before="240"/>
        <w:rPr/>
      </w:pPr>
      <w:r w:rsidDel="00000000" w:rsidR="00000000" w:rsidRPr="00000000">
        <w:rPr>
          <w:rtl w:val="0"/>
        </w:rPr>
        <w:t xml:space="preserve">Iedere bouwsteen heeft een duidelijk begin en een duidelijk einde.</w:t>
      </w:r>
    </w:p>
    <w:p w:rsidR="00000000" w:rsidDel="00000000" w:rsidP="00000000" w:rsidRDefault="00000000" w:rsidRPr="00000000" w14:paraId="0000091F">
      <w:pPr>
        <w:spacing w:after="240" w:before="240"/>
        <w:rPr/>
      </w:pPr>
      <w:r w:rsidDel="00000000" w:rsidR="00000000" w:rsidRPr="00000000">
        <w:rPr>
          <w:rtl w:val="0"/>
        </w:rPr>
        <w:t xml:space="preserve">Iedere overdracht van verantwoordelijkheid vindt expliciet plaats.</w:t>
      </w:r>
    </w:p>
    <w:p w:rsidR="00000000" w:rsidDel="00000000" w:rsidP="00000000" w:rsidRDefault="00000000" w:rsidRPr="00000000" w14:paraId="00000920">
      <w:pPr>
        <w:spacing w:after="240" w:before="240"/>
        <w:rPr/>
      </w:pPr>
      <w:r w:rsidDel="00000000" w:rsidR="00000000" w:rsidRPr="00000000">
        <w:rPr>
          <w:rtl w:val="0"/>
        </w:rPr>
        <w:t xml:space="preserve">Daardoor ontstaat een opmerkelijke eigenschap.</w:t>
      </w:r>
    </w:p>
    <w:p w:rsidR="00000000" w:rsidDel="00000000" w:rsidP="00000000" w:rsidRDefault="00000000" w:rsidRPr="00000000" w14:paraId="00000921">
      <w:pPr>
        <w:spacing w:after="240" w:before="240"/>
        <w:rPr/>
      </w:pPr>
      <w:r w:rsidDel="00000000" w:rsidR="00000000" w:rsidRPr="00000000">
        <w:rPr>
          <w:rtl w:val="0"/>
        </w:rPr>
        <w:t xml:space="preserve">Geen enkele bouwsteen hoeft volledig te begrijpen hoe de rest van de architectuur werkt.</w:t>
      </w:r>
    </w:p>
    <w:p w:rsidR="00000000" w:rsidDel="00000000" w:rsidP="00000000" w:rsidRDefault="00000000" w:rsidRPr="00000000" w14:paraId="00000922">
      <w:pPr>
        <w:spacing w:after="240" w:before="240"/>
        <w:rPr/>
      </w:pPr>
      <w:r w:rsidDel="00000000" w:rsidR="00000000" w:rsidRPr="00000000">
        <w:rPr>
          <w:rtl w:val="0"/>
        </w:rPr>
        <w:t xml:space="preserve">Hij hoeft uitsluitend zijn eigen verantwoordelijkheid zorgvuldig uit te voeren.</w:t>
      </w:r>
    </w:p>
    <w:p w:rsidR="00000000" w:rsidDel="00000000" w:rsidP="00000000" w:rsidRDefault="00000000" w:rsidRPr="00000000" w14:paraId="00000923">
      <w:pPr>
        <w:spacing w:after="240" w:before="240"/>
        <w:rPr/>
      </w:pPr>
      <w:r w:rsidDel="00000000" w:rsidR="00000000" w:rsidRPr="00000000">
        <w:rPr>
          <w:rtl w:val="0"/>
        </w:rPr>
        <w:t xml:space="preserve">Dat maakt niet alleen de implementatie eenvoudiger.</w:t>
      </w:r>
    </w:p>
    <w:p w:rsidR="00000000" w:rsidDel="00000000" w:rsidP="00000000" w:rsidRDefault="00000000" w:rsidRPr="00000000" w14:paraId="00000924">
      <w:pPr>
        <w:spacing w:after="240" w:before="240"/>
        <w:rPr/>
      </w:pPr>
      <w:r w:rsidDel="00000000" w:rsidR="00000000" w:rsidRPr="00000000">
        <w:rPr>
          <w:rtl w:val="0"/>
        </w:rPr>
        <w:t xml:space="preserve">Het maakt ook de architectuur begrijpelijker.</w:t>
      </w:r>
    </w:p>
    <w:p w:rsidR="00000000" w:rsidDel="00000000" w:rsidP="00000000" w:rsidRDefault="00000000" w:rsidRPr="00000000" w14:paraId="00000925">
      <w:pPr>
        <w:pStyle w:val="Heading2"/>
        <w:keepNext w:val="0"/>
        <w:keepLines w:val="0"/>
        <w:spacing w:after="80"/>
        <w:rPr>
          <w:b w:val="1"/>
          <w:bCs w:val="1"/>
          <w:sz w:val="34"/>
          <w:szCs w:val="34"/>
        </w:rPr>
      </w:pPr>
      <w:bookmarkStart w:colFirst="0" w:colLast="0" w:name="_vv2kyg9wsysp" w:id="282"/>
      <w:bookmarkEnd w:id="282"/>
      <w:r w:rsidDel="00000000" w:rsidR="00000000" w:rsidRPr="00000000">
        <w:rPr>
          <w:b w:val="1"/>
          <w:bCs w:val="1"/>
          <w:sz w:val="34"/>
          <w:szCs w:val="34"/>
          <w:rtl w:val="0"/>
        </w:rPr>
        <w:t xml:space="preserve">Vertrouwen ontstaat tussen componenten</w:t>
      </w:r>
    </w:p>
    <w:p w:rsidR="00000000" w:rsidDel="00000000" w:rsidP="00000000" w:rsidRDefault="00000000" w:rsidRPr="00000000" w14:paraId="00000926">
      <w:pPr>
        <w:spacing w:after="240" w:before="240"/>
        <w:rPr/>
      </w:pPr>
      <w:r w:rsidDel="00000000" w:rsidR="00000000" w:rsidRPr="00000000">
        <w:rPr>
          <w:rtl w:val="0"/>
        </w:rPr>
        <w:t xml:space="preserve">Tijdens de voorgaande hoofdstukken leek het soms alsof iedere bouwsteen een eigen bijdrage leverde aan vertrouwen.</w:t>
      </w:r>
    </w:p>
    <w:p w:rsidR="00000000" w:rsidDel="00000000" w:rsidP="00000000" w:rsidRDefault="00000000" w:rsidRPr="00000000" w14:paraId="00000927">
      <w:pPr>
        <w:spacing w:after="240" w:before="240"/>
        <w:rPr/>
      </w:pPr>
      <w:r w:rsidDel="00000000" w:rsidR="00000000" w:rsidRPr="00000000">
        <w:rPr>
          <w:rtl w:val="0"/>
        </w:rPr>
        <w:t xml:space="preserve">Dat is slechts gedeeltelijk waar.</w:t>
      </w:r>
    </w:p>
    <w:p w:rsidR="00000000" w:rsidDel="00000000" w:rsidP="00000000" w:rsidRDefault="00000000" w:rsidRPr="00000000" w14:paraId="00000928">
      <w:pPr>
        <w:spacing w:after="240" w:before="240"/>
        <w:rPr/>
      </w:pPr>
      <w:r w:rsidDel="00000000" w:rsidR="00000000" w:rsidRPr="00000000">
        <w:rPr>
          <w:rtl w:val="0"/>
        </w:rPr>
        <w:t xml:space="preserve">Een Authorization Service wekt op zichzelf geen vertrouwen.</w:t>
      </w:r>
    </w:p>
    <w:p w:rsidR="00000000" w:rsidDel="00000000" w:rsidP="00000000" w:rsidRDefault="00000000" w:rsidRPr="00000000" w14:paraId="00000929">
      <w:pPr>
        <w:spacing w:after="240" w:before="240"/>
        <w:rPr/>
      </w:pPr>
      <w:r w:rsidDel="00000000" w:rsidR="00000000" w:rsidRPr="00000000">
        <w:rPr>
          <w:rtl w:val="0"/>
        </w:rPr>
        <w:t xml:space="preserve">Een Policy Decision Point evenmin.</w:t>
      </w:r>
    </w:p>
    <w:p w:rsidR="00000000" w:rsidDel="00000000" w:rsidP="00000000" w:rsidRDefault="00000000" w:rsidRPr="00000000" w14:paraId="0000092A">
      <w:pPr>
        <w:spacing w:after="240" w:before="240"/>
        <w:rPr/>
      </w:pPr>
      <w:r w:rsidDel="00000000" w:rsidR="00000000" w:rsidRPr="00000000">
        <w:rPr>
          <w:rtl w:val="0"/>
        </w:rPr>
        <w:t xml:space="preserve">Ook een Evidence Service kan dat niet.</w:t>
      </w:r>
    </w:p>
    <w:p w:rsidR="00000000" w:rsidDel="00000000" w:rsidP="00000000" w:rsidRDefault="00000000" w:rsidRPr="00000000" w14:paraId="0000092B">
      <w:pPr>
        <w:spacing w:after="240" w:before="240"/>
        <w:rPr/>
      </w:pPr>
      <w:r w:rsidDel="00000000" w:rsidR="00000000" w:rsidRPr="00000000">
        <w:rPr>
          <w:rtl w:val="0"/>
        </w:rPr>
        <w:t xml:space="preserve">Vertrouwen ontstaat pas wanneer de overdracht tussen deze bouwstenen zorgvuldig verloopt.</w:t>
      </w:r>
    </w:p>
    <w:p w:rsidR="00000000" w:rsidDel="00000000" w:rsidP="00000000" w:rsidRDefault="00000000" w:rsidRPr="00000000" w14:paraId="0000092C">
      <w:pPr>
        <w:spacing w:after="240" w:before="240"/>
        <w:rPr/>
      </w:pPr>
      <w:r w:rsidDel="00000000" w:rsidR="00000000" w:rsidRPr="00000000">
        <w:rPr>
          <w:rtl w:val="0"/>
        </w:rPr>
        <w:t xml:space="preserve">Niet de afzonderlijke onderdelen maken de architectuur betrouwbaar.</w:t>
      </w:r>
    </w:p>
    <w:p w:rsidR="00000000" w:rsidDel="00000000" w:rsidP="00000000" w:rsidRDefault="00000000" w:rsidRPr="00000000" w14:paraId="0000092D">
      <w:pPr>
        <w:spacing w:after="240" w:before="240"/>
        <w:rPr/>
      </w:pPr>
      <w:r w:rsidDel="00000000" w:rsidR="00000000" w:rsidRPr="00000000">
        <w:rPr>
          <w:rtl w:val="0"/>
        </w:rPr>
        <w:t xml:space="preserve">Hun samenwerking doet dat.</w:t>
      </w:r>
    </w:p>
    <w:p w:rsidR="00000000" w:rsidDel="00000000" w:rsidP="00000000" w:rsidRDefault="00000000" w:rsidRPr="00000000" w14:paraId="0000092E">
      <w:pPr>
        <w:spacing w:after="240" w:before="240"/>
        <w:rPr/>
      </w:pPr>
      <w:r w:rsidDel="00000000" w:rsidR="00000000" w:rsidRPr="00000000">
        <w:rPr>
          <w:rtl w:val="0"/>
        </w:rPr>
        <w:t xml:space="preserve">Het is de kwaliteit van de verbindingen die uiteindelijk de kwaliteit van het geheel bepaalt.</w:t>
      </w:r>
    </w:p>
    <w:p w:rsidR="00000000" w:rsidDel="00000000" w:rsidP="00000000" w:rsidRDefault="00000000" w:rsidRPr="00000000" w14:paraId="0000092F">
      <w:pPr>
        <w:pStyle w:val="Heading2"/>
        <w:keepNext w:val="0"/>
        <w:keepLines w:val="0"/>
        <w:spacing w:after="80"/>
        <w:rPr>
          <w:b w:val="1"/>
          <w:bCs w:val="1"/>
          <w:sz w:val="34"/>
          <w:szCs w:val="34"/>
        </w:rPr>
      </w:pPr>
      <w:bookmarkStart w:colFirst="0" w:colLast="0" w:name="_g39xkcycns4m" w:id="283"/>
      <w:bookmarkEnd w:id="283"/>
      <w:r w:rsidDel="00000000" w:rsidR="00000000" w:rsidRPr="00000000">
        <w:rPr>
          <w:b w:val="1"/>
          <w:bCs w:val="1"/>
          <w:sz w:val="34"/>
          <w:szCs w:val="34"/>
          <w:rtl w:val="0"/>
        </w:rPr>
        <w:t xml:space="preserve">Een architectuur van bescheidenheid</w:t>
      </w:r>
    </w:p>
    <w:p w:rsidR="00000000" w:rsidDel="00000000" w:rsidP="00000000" w:rsidRDefault="00000000" w:rsidRPr="00000000" w14:paraId="00000930">
      <w:pPr>
        <w:spacing w:after="240" w:before="240"/>
        <w:rPr/>
      </w:pPr>
      <w:r w:rsidDel="00000000" w:rsidR="00000000" w:rsidRPr="00000000">
        <w:rPr>
          <w:rtl w:val="0"/>
        </w:rPr>
        <w:t xml:space="preserve">Misschien is de opvallendste eigenschap van deze referentiearchitectuur wel haar terughoudendheid.</w:t>
      </w:r>
    </w:p>
    <w:p w:rsidR="00000000" w:rsidDel="00000000" w:rsidP="00000000" w:rsidRDefault="00000000" w:rsidRPr="00000000" w14:paraId="00000931">
      <w:pPr>
        <w:spacing w:after="240" w:before="240"/>
        <w:rPr/>
      </w:pPr>
      <w:r w:rsidDel="00000000" w:rsidR="00000000" w:rsidRPr="00000000">
        <w:rPr>
          <w:rtl w:val="0"/>
        </w:rPr>
        <w:t xml:space="preserve">Geen enkele bouwsteen probeert belangrijker te zijn dan hij is.</w:t>
      </w:r>
    </w:p>
    <w:p w:rsidR="00000000" w:rsidDel="00000000" w:rsidP="00000000" w:rsidRDefault="00000000" w:rsidRPr="00000000" w14:paraId="00000932">
      <w:pPr>
        <w:spacing w:after="240" w:before="240"/>
        <w:rPr/>
      </w:pPr>
      <w:r w:rsidDel="00000000" w:rsidR="00000000" w:rsidRPr="00000000">
        <w:rPr>
          <w:rtl w:val="0"/>
        </w:rPr>
        <w:t xml:space="preserve">Geen enkele component probeert de verantwoordelijkheid van een andere over te nemen.</w:t>
      </w:r>
    </w:p>
    <w:p w:rsidR="00000000" w:rsidDel="00000000" w:rsidP="00000000" w:rsidRDefault="00000000" w:rsidRPr="00000000" w14:paraId="00000933">
      <w:pPr>
        <w:spacing w:after="240" w:before="240"/>
        <w:rPr/>
      </w:pPr>
      <w:r w:rsidDel="00000000" w:rsidR="00000000" w:rsidRPr="00000000">
        <w:rPr>
          <w:rtl w:val="0"/>
        </w:rPr>
        <w:t xml:space="preserve">Iedere bouwsteen accepteert zijn eigen begrenzing.</w:t>
      </w:r>
    </w:p>
    <w:p w:rsidR="00000000" w:rsidDel="00000000" w:rsidP="00000000" w:rsidRDefault="00000000" w:rsidRPr="00000000" w14:paraId="00000934">
      <w:pPr>
        <w:spacing w:after="240" w:before="240"/>
        <w:rPr/>
      </w:pPr>
      <w:r w:rsidDel="00000000" w:rsidR="00000000" w:rsidRPr="00000000">
        <w:rPr>
          <w:rtl w:val="0"/>
        </w:rPr>
        <w:t xml:space="preserve">Dat lijkt op het eerste gezicht een beperking.</w:t>
      </w:r>
    </w:p>
    <w:p w:rsidR="00000000" w:rsidDel="00000000" w:rsidP="00000000" w:rsidRDefault="00000000" w:rsidRPr="00000000" w14:paraId="00000935">
      <w:pPr>
        <w:spacing w:after="240" w:before="240"/>
        <w:rPr/>
      </w:pPr>
      <w:r w:rsidDel="00000000" w:rsidR="00000000" w:rsidRPr="00000000">
        <w:rPr>
          <w:rtl w:val="0"/>
        </w:rPr>
        <w:t xml:space="preserve">In werkelijkheid vormt het de voorwaarde voor samenwerking.</w:t>
      </w:r>
    </w:p>
    <w:p w:rsidR="00000000" w:rsidDel="00000000" w:rsidP="00000000" w:rsidRDefault="00000000" w:rsidRPr="00000000" w14:paraId="00000936">
      <w:pPr>
        <w:spacing w:after="240" w:before="240"/>
        <w:rPr/>
      </w:pPr>
      <w:r w:rsidDel="00000000" w:rsidR="00000000" w:rsidRPr="00000000">
        <w:rPr>
          <w:rtl w:val="0"/>
        </w:rPr>
        <w:t xml:space="preserve">Juist doordat iedere verantwoordelijkheid helder is afgebakend, kunnen de bouwstenen elkaar aanvullen zonder elkaar te overlappen.</w:t>
      </w:r>
    </w:p>
    <w:p w:rsidR="00000000" w:rsidDel="00000000" w:rsidP="00000000" w:rsidRDefault="00000000" w:rsidRPr="00000000" w14:paraId="00000937">
      <w:pPr>
        <w:pStyle w:val="Heading2"/>
        <w:keepNext w:val="0"/>
        <w:keepLines w:val="0"/>
        <w:spacing w:after="80"/>
        <w:rPr>
          <w:b w:val="1"/>
          <w:bCs w:val="1"/>
          <w:sz w:val="34"/>
          <w:szCs w:val="34"/>
        </w:rPr>
      </w:pPr>
      <w:bookmarkStart w:colFirst="0" w:colLast="0" w:name="_dayf52khtdy8" w:id="284"/>
      <w:bookmarkEnd w:id="284"/>
      <w:r w:rsidDel="00000000" w:rsidR="00000000" w:rsidRPr="00000000">
        <w:rPr>
          <w:b w:val="1"/>
          <w:bCs w:val="1"/>
          <w:sz w:val="34"/>
          <w:szCs w:val="34"/>
          <w:rtl w:val="0"/>
        </w:rPr>
        <w:t xml:space="preserve">Controleerbaarheid als emergente eigenschap</w:t>
      </w:r>
    </w:p>
    <w:p w:rsidR="00000000" w:rsidDel="00000000" w:rsidP="00000000" w:rsidRDefault="00000000" w:rsidRPr="00000000" w14:paraId="00000938">
      <w:pPr>
        <w:spacing w:after="240" w:before="240"/>
        <w:rPr/>
      </w:pPr>
      <w:r w:rsidDel="00000000" w:rsidR="00000000" w:rsidRPr="00000000">
        <w:rPr>
          <w:rtl w:val="0"/>
        </w:rPr>
        <w:t xml:space="preserve">Controleerbaarheid is nergens afzonderlijk gebouwd.</w:t>
      </w:r>
    </w:p>
    <w:p w:rsidR="00000000" w:rsidDel="00000000" w:rsidP="00000000" w:rsidRDefault="00000000" w:rsidRPr="00000000" w14:paraId="00000939">
      <w:pPr>
        <w:spacing w:after="240" w:before="240"/>
        <w:rPr/>
      </w:pPr>
      <w:r w:rsidDel="00000000" w:rsidR="00000000" w:rsidRPr="00000000">
        <w:rPr>
          <w:rtl w:val="0"/>
        </w:rPr>
        <w:t xml:space="preserve">Toch is zij overal aanwezig.</w:t>
      </w:r>
    </w:p>
    <w:p w:rsidR="00000000" w:rsidDel="00000000" w:rsidP="00000000" w:rsidRDefault="00000000" w:rsidRPr="00000000" w14:paraId="0000093A">
      <w:pPr>
        <w:spacing w:after="240" w:before="240"/>
        <w:rPr/>
      </w:pPr>
      <w:r w:rsidDel="00000000" w:rsidR="00000000" w:rsidRPr="00000000">
        <w:rPr>
          <w:rtl w:val="0"/>
        </w:rPr>
        <w:t xml:space="preserve">Niet omdat één component haar verzorgt.</w:t>
      </w:r>
    </w:p>
    <w:p w:rsidR="00000000" w:rsidDel="00000000" w:rsidP="00000000" w:rsidRDefault="00000000" w:rsidRPr="00000000" w14:paraId="0000093B">
      <w:pPr>
        <w:spacing w:after="240" w:before="240"/>
        <w:rPr/>
      </w:pPr>
      <w:r w:rsidDel="00000000" w:rsidR="00000000" w:rsidRPr="00000000">
        <w:rPr>
          <w:rtl w:val="0"/>
        </w:rPr>
        <w:t xml:space="preserve">Maar omdat iedere bouwsteen precies voldoende informatie overdraagt aan de volgende.</w:t>
      </w:r>
    </w:p>
    <w:p w:rsidR="00000000" w:rsidDel="00000000" w:rsidP="00000000" w:rsidRDefault="00000000" w:rsidRPr="00000000" w14:paraId="0000093C">
      <w:pPr>
        <w:spacing w:after="240" w:before="240"/>
        <w:rPr/>
      </w:pPr>
      <w:r w:rsidDel="00000000" w:rsidR="00000000" w:rsidRPr="00000000">
        <w:rPr>
          <w:rtl w:val="0"/>
        </w:rPr>
        <w:t xml:space="preserve">Hierdoor ontstaat een eigenschap die niet in één onderdeel kan worden teruggevonden.</w:t>
      </w:r>
    </w:p>
    <w:p w:rsidR="00000000" w:rsidDel="00000000" w:rsidP="00000000" w:rsidRDefault="00000000" w:rsidRPr="00000000" w14:paraId="0000093D">
      <w:pPr>
        <w:spacing w:after="240" w:before="240"/>
        <w:rPr/>
      </w:pPr>
      <w:r w:rsidDel="00000000" w:rsidR="00000000" w:rsidRPr="00000000">
        <w:rPr>
          <w:rtl w:val="0"/>
        </w:rPr>
        <w:t xml:space="preserve">Zij ontstaat uit de samenwerking van het geheel.</w:t>
      </w:r>
    </w:p>
    <w:p w:rsidR="00000000" w:rsidDel="00000000" w:rsidP="00000000" w:rsidRDefault="00000000" w:rsidRPr="00000000" w14:paraId="0000093E">
      <w:pPr>
        <w:spacing w:after="240" w:before="240"/>
        <w:rPr/>
      </w:pPr>
      <w:r w:rsidDel="00000000" w:rsidR="00000000" w:rsidRPr="00000000">
        <w:rPr>
          <w:rtl w:val="0"/>
        </w:rPr>
        <w:t xml:space="preserve">Dat geldt ook voor transparantie.</w:t>
      </w:r>
    </w:p>
    <w:p w:rsidR="00000000" w:rsidDel="00000000" w:rsidP="00000000" w:rsidRDefault="00000000" w:rsidRPr="00000000" w14:paraId="0000093F">
      <w:pPr>
        <w:spacing w:after="240" w:before="240"/>
        <w:rPr/>
      </w:pPr>
      <w:r w:rsidDel="00000000" w:rsidR="00000000" w:rsidRPr="00000000">
        <w:rPr>
          <w:rtl w:val="0"/>
        </w:rPr>
        <w:t xml:space="preserve">Voor herleidbaarheid.</w:t>
      </w:r>
    </w:p>
    <w:p w:rsidR="00000000" w:rsidDel="00000000" w:rsidP="00000000" w:rsidRDefault="00000000" w:rsidRPr="00000000" w14:paraId="00000940">
      <w:pPr>
        <w:spacing w:after="240" w:before="240"/>
        <w:rPr/>
      </w:pPr>
      <w:r w:rsidDel="00000000" w:rsidR="00000000" w:rsidRPr="00000000">
        <w:rPr>
          <w:rtl w:val="0"/>
        </w:rPr>
        <w:t xml:space="preserve">Voor herstelbaarheid.</w:t>
      </w:r>
    </w:p>
    <w:p w:rsidR="00000000" w:rsidDel="00000000" w:rsidP="00000000" w:rsidRDefault="00000000" w:rsidRPr="00000000" w14:paraId="00000941">
      <w:pPr>
        <w:spacing w:after="240" w:before="240"/>
        <w:rPr/>
      </w:pPr>
      <w:r w:rsidDel="00000000" w:rsidR="00000000" w:rsidRPr="00000000">
        <w:rPr>
          <w:rtl w:val="0"/>
        </w:rPr>
        <w:t xml:space="preserve">En uiteindelijk ook voor vertrouwen.</w:t>
      </w:r>
    </w:p>
    <w:p w:rsidR="00000000" w:rsidDel="00000000" w:rsidP="00000000" w:rsidRDefault="00000000" w:rsidRPr="00000000" w14:paraId="00000942">
      <w:pPr>
        <w:spacing w:after="240" w:before="240"/>
        <w:rPr/>
      </w:pPr>
      <w:r w:rsidDel="00000000" w:rsidR="00000000" w:rsidRPr="00000000">
        <w:rPr>
          <w:rtl w:val="0"/>
        </w:rPr>
        <w:t xml:space="preserve">Het zijn geen functies.</w:t>
      </w:r>
    </w:p>
    <w:p w:rsidR="00000000" w:rsidDel="00000000" w:rsidP="00000000" w:rsidRDefault="00000000" w:rsidRPr="00000000" w14:paraId="00000943">
      <w:pPr>
        <w:spacing w:after="240" w:before="240"/>
        <w:rPr/>
      </w:pPr>
      <w:r w:rsidDel="00000000" w:rsidR="00000000" w:rsidRPr="00000000">
        <w:rPr>
          <w:rtl w:val="0"/>
        </w:rPr>
        <w:t xml:space="preserve">Het zijn emergente eigenschappen van de architectuur.</w:t>
      </w:r>
    </w:p>
    <w:p w:rsidR="00000000" w:rsidDel="00000000" w:rsidP="00000000" w:rsidRDefault="00000000" w:rsidRPr="00000000" w14:paraId="00000944">
      <w:pPr>
        <w:pStyle w:val="Heading2"/>
        <w:keepNext w:val="0"/>
        <w:keepLines w:val="0"/>
        <w:spacing w:after="80"/>
        <w:rPr>
          <w:b w:val="1"/>
          <w:bCs w:val="1"/>
          <w:sz w:val="34"/>
          <w:szCs w:val="34"/>
        </w:rPr>
      </w:pPr>
      <w:bookmarkStart w:colFirst="0" w:colLast="0" w:name="_j8u117i27iii" w:id="285"/>
      <w:bookmarkEnd w:id="285"/>
      <w:r w:rsidDel="00000000" w:rsidR="00000000" w:rsidRPr="00000000">
        <w:rPr>
          <w:b w:val="1"/>
          <w:bCs w:val="1"/>
          <w:sz w:val="34"/>
          <w:szCs w:val="34"/>
          <w:rtl w:val="0"/>
        </w:rPr>
        <w:t xml:space="preserve">Meer dan techniek</w:t>
      </w:r>
    </w:p>
    <w:p w:rsidR="00000000" w:rsidDel="00000000" w:rsidP="00000000" w:rsidRDefault="00000000" w:rsidRPr="00000000" w14:paraId="00000945">
      <w:pPr>
        <w:spacing w:after="240" w:before="240"/>
        <w:rPr/>
      </w:pPr>
      <w:r w:rsidDel="00000000" w:rsidR="00000000" w:rsidRPr="00000000">
        <w:rPr>
          <w:rtl w:val="0"/>
        </w:rPr>
        <w:t xml:space="preserve">Wie uitsluitend naar de implementatie kijkt, ziet services, interfaces en gegevensstromen.</w:t>
      </w:r>
    </w:p>
    <w:p w:rsidR="00000000" w:rsidDel="00000000" w:rsidP="00000000" w:rsidRDefault="00000000" w:rsidRPr="00000000" w14:paraId="00000946">
      <w:pPr>
        <w:spacing w:after="240" w:before="240"/>
        <w:rPr/>
      </w:pPr>
      <w:r w:rsidDel="00000000" w:rsidR="00000000" w:rsidRPr="00000000">
        <w:rPr>
          <w:rtl w:val="0"/>
        </w:rPr>
        <w:t xml:space="preserve">Wie een stap terug doet, ziet iets anders.</w:t>
      </w:r>
    </w:p>
    <w:p w:rsidR="00000000" w:rsidDel="00000000" w:rsidP="00000000" w:rsidRDefault="00000000" w:rsidRPr="00000000" w14:paraId="00000947">
      <w:pPr>
        <w:spacing w:after="240" w:before="240"/>
        <w:rPr/>
      </w:pPr>
      <w:r w:rsidDel="00000000" w:rsidR="00000000" w:rsidRPr="00000000">
        <w:rPr>
          <w:rtl w:val="0"/>
        </w:rPr>
        <w:t xml:space="preserve">Hij ziet verantwoordelijkheden.</w:t>
      </w:r>
    </w:p>
    <w:p w:rsidR="00000000" w:rsidDel="00000000" w:rsidP="00000000" w:rsidRDefault="00000000" w:rsidRPr="00000000" w14:paraId="00000948">
      <w:pPr>
        <w:spacing w:after="240" w:before="240"/>
        <w:rPr/>
      </w:pPr>
      <w:r w:rsidDel="00000000" w:rsidR="00000000" w:rsidRPr="00000000">
        <w:rPr>
          <w:rtl w:val="0"/>
        </w:rPr>
        <w:t xml:space="preserve">Bevoegdheden.</w:t>
      </w:r>
    </w:p>
    <w:p w:rsidR="00000000" w:rsidDel="00000000" w:rsidP="00000000" w:rsidRDefault="00000000" w:rsidRPr="00000000" w14:paraId="00000949">
      <w:pPr>
        <w:spacing w:after="240" w:before="240"/>
        <w:rPr/>
      </w:pPr>
      <w:r w:rsidDel="00000000" w:rsidR="00000000" w:rsidRPr="00000000">
        <w:rPr>
          <w:rtl w:val="0"/>
        </w:rPr>
        <w:t xml:space="preserve">Grenzen.</w:t>
      </w:r>
    </w:p>
    <w:p w:rsidR="00000000" w:rsidDel="00000000" w:rsidP="00000000" w:rsidRDefault="00000000" w:rsidRPr="00000000" w14:paraId="0000094A">
      <w:pPr>
        <w:spacing w:after="240" w:before="240"/>
        <w:rPr/>
      </w:pPr>
      <w:r w:rsidDel="00000000" w:rsidR="00000000" w:rsidRPr="00000000">
        <w:rPr>
          <w:rtl w:val="0"/>
        </w:rPr>
        <w:t xml:space="preserve">Controlepunten.</w:t>
      </w:r>
    </w:p>
    <w:p w:rsidR="00000000" w:rsidDel="00000000" w:rsidP="00000000" w:rsidRDefault="00000000" w:rsidRPr="00000000" w14:paraId="0000094B">
      <w:pPr>
        <w:spacing w:after="240" w:before="240"/>
        <w:rPr/>
      </w:pPr>
      <w:r w:rsidDel="00000000" w:rsidR="00000000" w:rsidRPr="00000000">
        <w:rPr>
          <w:rtl w:val="0"/>
        </w:rPr>
        <w:t xml:space="preserve">Bewijs.</w:t>
      </w:r>
    </w:p>
    <w:p w:rsidR="00000000" w:rsidDel="00000000" w:rsidP="00000000" w:rsidRDefault="00000000" w:rsidRPr="00000000" w14:paraId="0000094C">
      <w:pPr>
        <w:spacing w:after="240" w:before="240"/>
        <w:rPr/>
      </w:pPr>
      <w:r w:rsidDel="00000000" w:rsidR="00000000" w:rsidRPr="00000000">
        <w:rPr>
          <w:rtl w:val="0"/>
        </w:rPr>
        <w:t xml:space="preserve">Dat zijn geen technische begrippen.</w:t>
      </w:r>
    </w:p>
    <w:p w:rsidR="00000000" w:rsidDel="00000000" w:rsidP="00000000" w:rsidRDefault="00000000" w:rsidRPr="00000000" w14:paraId="0000094D">
      <w:pPr>
        <w:spacing w:after="240" w:before="240"/>
        <w:rPr/>
      </w:pPr>
      <w:r w:rsidDel="00000000" w:rsidR="00000000" w:rsidRPr="00000000">
        <w:rPr>
          <w:rtl w:val="0"/>
        </w:rPr>
        <w:t xml:space="preserve">Zij behoren tot het domein van bestuur, recht en organisatie.</w:t>
      </w:r>
    </w:p>
    <w:p w:rsidR="00000000" w:rsidDel="00000000" w:rsidP="00000000" w:rsidRDefault="00000000" w:rsidRPr="00000000" w14:paraId="0000094E">
      <w:pPr>
        <w:spacing w:after="240" w:before="240"/>
        <w:rPr/>
      </w:pPr>
      <w:r w:rsidDel="00000000" w:rsidR="00000000" w:rsidRPr="00000000">
        <w:rPr>
          <w:rtl w:val="0"/>
        </w:rPr>
        <w:t xml:space="preserve">De techniek maakt deze ordening mogelijk.</w:t>
      </w:r>
    </w:p>
    <w:p w:rsidR="00000000" w:rsidDel="00000000" w:rsidP="00000000" w:rsidRDefault="00000000" w:rsidRPr="00000000" w14:paraId="0000094F">
      <w:pPr>
        <w:spacing w:after="240" w:before="240"/>
        <w:rPr/>
      </w:pPr>
      <w:r w:rsidDel="00000000" w:rsidR="00000000" w:rsidRPr="00000000">
        <w:rPr>
          <w:rtl w:val="0"/>
        </w:rPr>
        <w:t xml:space="preserve">Maar zij is niet de oorsprong ervan.</w:t>
      </w:r>
    </w:p>
    <w:p w:rsidR="00000000" w:rsidDel="00000000" w:rsidP="00000000" w:rsidRDefault="00000000" w:rsidRPr="00000000" w14:paraId="00000950">
      <w:pPr>
        <w:pStyle w:val="Heading2"/>
        <w:keepNext w:val="0"/>
        <w:keepLines w:val="0"/>
        <w:spacing w:after="80"/>
        <w:rPr>
          <w:b w:val="1"/>
          <w:bCs w:val="1"/>
          <w:sz w:val="34"/>
          <w:szCs w:val="34"/>
        </w:rPr>
      </w:pPr>
      <w:bookmarkStart w:colFirst="0" w:colLast="0" w:name="_wn0ufyffs8uy" w:id="286"/>
      <w:bookmarkEnd w:id="286"/>
      <w:r w:rsidDel="00000000" w:rsidR="00000000" w:rsidRPr="00000000">
        <w:rPr>
          <w:b w:val="1"/>
          <w:bCs w:val="1"/>
          <w:sz w:val="34"/>
          <w:szCs w:val="34"/>
          <w:rtl w:val="0"/>
        </w:rPr>
        <w:t xml:space="preserve">Een architectuur die zichzelf begrenst</w:t>
      </w:r>
    </w:p>
    <w:p w:rsidR="00000000" w:rsidDel="00000000" w:rsidP="00000000" w:rsidRDefault="00000000" w:rsidRPr="00000000" w14:paraId="00000951">
      <w:pPr>
        <w:spacing w:after="240" w:before="240"/>
        <w:rPr/>
      </w:pPr>
      <w:r w:rsidDel="00000000" w:rsidR="00000000" w:rsidRPr="00000000">
        <w:rPr>
          <w:rtl w:val="0"/>
        </w:rPr>
        <w:t xml:space="preserve">Misschien is dit wel de diepste ontwerpkeuze van de referentiearchitectuur.</w:t>
      </w:r>
    </w:p>
    <w:p w:rsidR="00000000" w:rsidDel="00000000" w:rsidP="00000000" w:rsidRDefault="00000000" w:rsidRPr="00000000" w14:paraId="00000952">
      <w:pPr>
        <w:spacing w:after="240" w:before="240"/>
        <w:rPr/>
      </w:pPr>
      <w:r w:rsidDel="00000000" w:rsidR="00000000" w:rsidRPr="00000000">
        <w:rPr>
          <w:rtl w:val="0"/>
        </w:rPr>
        <w:t xml:space="preserve">Zij probeert niet zoveel mogelijk te kunnen.</w:t>
      </w:r>
    </w:p>
    <w:p w:rsidR="00000000" w:rsidDel="00000000" w:rsidP="00000000" w:rsidRDefault="00000000" w:rsidRPr="00000000" w14:paraId="00000953">
      <w:pPr>
        <w:spacing w:after="240" w:before="240"/>
        <w:rPr/>
      </w:pPr>
      <w:r w:rsidDel="00000000" w:rsidR="00000000" w:rsidRPr="00000000">
        <w:rPr>
          <w:rtl w:val="0"/>
        </w:rPr>
        <w:t xml:space="preserve">Zij probeert juist te voorkomen dat één bouwsteen te veel kan.</w:t>
      </w:r>
    </w:p>
    <w:p w:rsidR="00000000" w:rsidDel="00000000" w:rsidP="00000000" w:rsidRDefault="00000000" w:rsidRPr="00000000" w14:paraId="00000954">
      <w:pPr>
        <w:spacing w:after="240" w:before="240"/>
        <w:rPr/>
      </w:pPr>
      <w:r w:rsidDel="00000000" w:rsidR="00000000" w:rsidRPr="00000000">
        <w:rPr>
          <w:rtl w:val="0"/>
        </w:rPr>
        <w:t xml:space="preserve">Iedere beperking die tijdens het ontwerp bewust is aangebracht, vergroot uiteindelijk de controleerbaarheid van het geheel.</w:t>
      </w:r>
    </w:p>
    <w:p w:rsidR="00000000" w:rsidDel="00000000" w:rsidP="00000000" w:rsidRDefault="00000000" w:rsidRPr="00000000" w14:paraId="00000955">
      <w:pPr>
        <w:spacing w:after="240" w:before="240"/>
        <w:rPr/>
      </w:pPr>
      <w:r w:rsidDel="00000000" w:rsidR="00000000" w:rsidRPr="00000000">
        <w:rPr>
          <w:rtl w:val="0"/>
        </w:rPr>
        <w:t xml:space="preserve">Vrijheid ontstaat daardoor niet ondanks de begrenzingen.</w:t>
      </w:r>
    </w:p>
    <w:p w:rsidR="00000000" w:rsidDel="00000000" w:rsidP="00000000" w:rsidRDefault="00000000" w:rsidRPr="00000000" w14:paraId="00000956">
      <w:pPr>
        <w:spacing w:after="240" w:before="240"/>
        <w:rPr/>
      </w:pPr>
      <w:r w:rsidDel="00000000" w:rsidR="00000000" w:rsidRPr="00000000">
        <w:rPr>
          <w:rtl w:val="0"/>
        </w:rPr>
        <w:t xml:space="preserve">Maar juist dankzij die begrenzingen.</w:t>
      </w:r>
    </w:p>
    <w:p w:rsidR="00000000" w:rsidDel="00000000" w:rsidP="00000000" w:rsidRDefault="00000000" w:rsidRPr="00000000" w14:paraId="00000957">
      <w:pPr>
        <w:pStyle w:val="Heading2"/>
        <w:keepNext w:val="0"/>
        <w:keepLines w:val="0"/>
        <w:spacing w:after="80"/>
        <w:rPr>
          <w:b w:val="1"/>
          <w:bCs w:val="1"/>
          <w:sz w:val="34"/>
          <w:szCs w:val="34"/>
        </w:rPr>
      </w:pPr>
      <w:bookmarkStart w:colFirst="0" w:colLast="0" w:name="_svz4ixqwyn9" w:id="287"/>
      <w:bookmarkEnd w:id="287"/>
      <w:r w:rsidDel="00000000" w:rsidR="00000000" w:rsidRPr="00000000">
        <w:rPr>
          <w:b w:val="1"/>
          <w:bCs w:val="1"/>
          <w:sz w:val="34"/>
          <w:szCs w:val="34"/>
          <w:rtl w:val="0"/>
        </w:rPr>
        <w:t xml:space="preserve">Het moment waarop het ontwerp zichtbaar wordt</w:t>
      </w:r>
    </w:p>
    <w:p w:rsidR="00000000" w:rsidDel="00000000" w:rsidP="00000000" w:rsidRDefault="00000000" w:rsidRPr="00000000" w14:paraId="00000958">
      <w:pPr>
        <w:spacing w:after="240" w:before="240"/>
        <w:rPr/>
      </w:pPr>
      <w:r w:rsidDel="00000000" w:rsidR="00000000" w:rsidRPr="00000000">
        <w:rPr>
          <w:rtl w:val="0"/>
        </w:rPr>
        <w:t xml:space="preserve">Na de beschrijving van alle bouwstenen is het verleidelijk om de architectuur te zien als een zorgvuldig samengesteld systeem.</w:t>
      </w:r>
    </w:p>
    <w:p w:rsidR="00000000" w:rsidDel="00000000" w:rsidP="00000000" w:rsidRDefault="00000000" w:rsidRPr="00000000" w14:paraId="00000959">
      <w:pPr>
        <w:spacing w:after="240" w:before="240"/>
        <w:rPr/>
      </w:pPr>
      <w:r w:rsidDel="00000000" w:rsidR="00000000" w:rsidRPr="00000000">
        <w:rPr>
          <w:rtl w:val="0"/>
        </w:rPr>
        <w:t xml:space="preserve">Dat is zij ook.</w:t>
      </w:r>
    </w:p>
    <w:p w:rsidR="00000000" w:rsidDel="00000000" w:rsidP="00000000" w:rsidRDefault="00000000" w:rsidRPr="00000000" w14:paraId="0000095A">
      <w:pPr>
        <w:spacing w:after="240" w:before="240"/>
        <w:rPr/>
      </w:pPr>
      <w:r w:rsidDel="00000000" w:rsidR="00000000" w:rsidRPr="00000000">
        <w:rPr>
          <w:rtl w:val="0"/>
        </w:rPr>
        <w:t xml:space="preserve">Maar daarmee is nog niet verklaard waarom zij als geheel overtuigt.</w:t>
      </w:r>
    </w:p>
    <w:p w:rsidR="00000000" w:rsidDel="00000000" w:rsidP="00000000" w:rsidRDefault="00000000" w:rsidRPr="00000000" w14:paraId="0000095B">
      <w:pPr>
        <w:spacing w:after="240" w:before="240"/>
        <w:rPr/>
      </w:pPr>
      <w:r w:rsidDel="00000000" w:rsidR="00000000" w:rsidRPr="00000000">
        <w:rPr>
          <w:rtl w:val="0"/>
        </w:rPr>
        <w:t xml:space="preserve">De samenhang blijkt niet te ontstaan doordat iedere bouwsteen uitzonderlijk krachtig is.</w:t>
      </w:r>
    </w:p>
    <w:p w:rsidR="00000000" w:rsidDel="00000000" w:rsidP="00000000" w:rsidRDefault="00000000" w:rsidRPr="00000000" w14:paraId="0000095C">
      <w:pPr>
        <w:spacing w:after="240" w:before="240"/>
        <w:rPr/>
      </w:pPr>
      <w:r w:rsidDel="00000000" w:rsidR="00000000" w:rsidRPr="00000000">
        <w:rPr>
          <w:rtl w:val="0"/>
        </w:rPr>
        <w:t xml:space="preserve">Zij ontstaat doordat iedere bouwsteen bereid is een deel van de verantwoordelijkheid over te dragen aan de volgende.</w:t>
      </w:r>
    </w:p>
    <w:p w:rsidR="00000000" w:rsidDel="00000000" w:rsidP="00000000" w:rsidRDefault="00000000" w:rsidRPr="00000000" w14:paraId="0000095D">
      <w:pPr>
        <w:spacing w:after="240" w:before="240"/>
        <w:rPr/>
      </w:pPr>
      <w:r w:rsidDel="00000000" w:rsidR="00000000" w:rsidRPr="00000000">
        <w:rPr>
          <w:rtl w:val="0"/>
        </w:rPr>
        <w:t xml:space="preserve">Precies in die overdracht wordt de architectuur zichtbaar.</w:t>
      </w:r>
    </w:p>
    <w:p w:rsidR="00000000" w:rsidDel="00000000" w:rsidP="00000000" w:rsidRDefault="00000000" w:rsidRPr="00000000" w14:paraId="0000095E">
      <w:pPr>
        <w:spacing w:after="240" w:before="240"/>
        <w:rPr/>
      </w:pPr>
      <w:r w:rsidDel="00000000" w:rsidR="00000000" w:rsidRPr="00000000">
        <w:rPr>
          <w:rtl w:val="0"/>
        </w:rPr>
        <w:t xml:space="preserve">Niet als verzameling componenten.</w:t>
      </w:r>
    </w:p>
    <w:p w:rsidR="00000000" w:rsidDel="00000000" w:rsidP="00000000" w:rsidRDefault="00000000" w:rsidRPr="00000000" w14:paraId="0000095F">
      <w:pPr>
        <w:spacing w:after="240" w:before="240"/>
        <w:rPr/>
      </w:pPr>
      <w:r w:rsidDel="00000000" w:rsidR="00000000" w:rsidRPr="00000000">
        <w:rPr>
          <w:rtl w:val="0"/>
        </w:rPr>
        <w:t xml:space="preserve">Maar als een zorgvuldig geordend stelsel van verantwoordelijkheden.</w:t>
      </w:r>
    </w:p>
    <w:p w:rsidR="00000000" w:rsidDel="00000000" w:rsidP="00000000" w:rsidRDefault="00000000" w:rsidRPr="00000000" w14:paraId="00000960">
      <w:pPr>
        <w:spacing w:after="240" w:before="240"/>
        <w:rPr/>
      </w:pPr>
      <w:r w:rsidDel="00000000" w:rsidR="00000000" w:rsidRPr="00000000">
        <w:rPr>
          <w:rtl w:val="0"/>
        </w:rPr>
        <w:t xml:space="preserve">Misschien is dat wel de belangrijkste conclusie van de referentie-implementatie.</w:t>
      </w:r>
    </w:p>
    <w:p w:rsidR="00000000" w:rsidDel="00000000" w:rsidP="00000000" w:rsidRDefault="00000000" w:rsidRPr="00000000" w14:paraId="00000961">
      <w:pPr>
        <w:spacing w:after="240" w:before="240"/>
        <w:rPr/>
      </w:pPr>
      <w:r w:rsidDel="00000000" w:rsidR="00000000" w:rsidRPr="00000000">
        <w:rPr>
          <w:rtl w:val="0"/>
        </w:rPr>
        <w:t xml:space="preserve">Niet dat iedere bouwsteen onmisbaar is.</w:t>
      </w:r>
    </w:p>
    <w:p w:rsidR="00000000" w:rsidDel="00000000" w:rsidP="00000000" w:rsidRDefault="00000000" w:rsidRPr="00000000" w14:paraId="00000962">
      <w:pPr>
        <w:spacing w:after="240" w:before="240"/>
        <w:rPr/>
      </w:pPr>
      <w:r w:rsidDel="00000000" w:rsidR="00000000" w:rsidRPr="00000000">
        <w:rPr>
          <w:rtl w:val="0"/>
        </w:rPr>
        <w:t xml:space="preserve">Maar dat geen enkele bouwsteen ooit voldoende zou zijn geweest.</w:t>
      </w:r>
    </w:p>
    <w:p w:rsidR="00000000" w:rsidDel="00000000" w:rsidP="00000000" w:rsidRDefault="00000000" w:rsidRPr="00000000" w14:paraId="00000963">
      <w:pPr>
        <w:spacing w:after="240" w:before="240"/>
        <w:rPr/>
      </w:pPr>
      <w:r w:rsidDel="00000000" w:rsidR="00000000" w:rsidRPr="00000000">
        <w:rPr>
          <w:rtl w:val="0"/>
        </w:rPr>
        <w:t xml:space="preserve">De kracht van de architectuur ligt niet in haar onderdelen.</w:t>
      </w:r>
    </w:p>
    <w:p w:rsidR="00000000" w:rsidDel="00000000" w:rsidP="00000000" w:rsidRDefault="00000000" w:rsidRPr="00000000" w14:paraId="00000964">
      <w:pPr>
        <w:spacing w:after="240" w:before="240"/>
        <w:rPr/>
      </w:pPr>
      <w:r w:rsidDel="00000000" w:rsidR="00000000" w:rsidRPr="00000000">
        <w:rPr>
          <w:rtl w:val="0"/>
        </w:rPr>
        <w:t xml:space="preserve">Zij ligt in de wijze waarop die onderdelen elkaar begrenzen, aanvullen en uiteindelijk gezamenlijk een betrouwbaar geheel vormen.</w:t>
      </w:r>
    </w:p>
    <w:p w:rsidR="00000000" w:rsidDel="00000000" w:rsidP="00000000" w:rsidRDefault="00000000" w:rsidRPr="00000000" w14:paraId="00000965">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966">
      <w:pPr>
        <w:pStyle w:val="Heading1"/>
        <w:keepNext w:val="0"/>
        <w:keepLines w:val="0"/>
        <w:spacing w:before="480"/>
        <w:rPr>
          <w:b w:val="1"/>
          <w:bCs w:val="1"/>
          <w:sz w:val="46"/>
          <w:szCs w:val="46"/>
        </w:rPr>
      </w:pPr>
      <w:bookmarkStart w:colFirst="0" w:colLast="0" w:name="_yjvxm7yb9o4s" w:id="288"/>
      <w:bookmarkEnd w:id="288"/>
      <w:r w:rsidDel="00000000" w:rsidR="00000000" w:rsidRPr="00000000">
        <w:rPr>
          <w:b w:val="1"/>
          <w:bCs w:val="1"/>
          <w:sz w:val="46"/>
          <w:szCs w:val="46"/>
          <w:rtl w:val="0"/>
        </w:rPr>
        <w:t xml:space="preserve">Hoofdstuk 15</w:t>
      </w:r>
    </w:p>
    <w:p w:rsidR="00000000" w:rsidDel="00000000" w:rsidP="00000000" w:rsidRDefault="00000000" w:rsidRPr="00000000" w14:paraId="00000967">
      <w:pPr>
        <w:pStyle w:val="Heading1"/>
        <w:keepNext w:val="0"/>
        <w:keepLines w:val="0"/>
        <w:spacing w:before="480"/>
        <w:rPr>
          <w:b w:val="1"/>
          <w:bCs w:val="1"/>
          <w:sz w:val="46"/>
          <w:szCs w:val="46"/>
        </w:rPr>
      </w:pPr>
      <w:bookmarkStart w:colFirst="0" w:colLast="0" w:name="_vk2psg987fq1" w:id="289"/>
      <w:bookmarkEnd w:id="289"/>
      <w:r w:rsidDel="00000000" w:rsidR="00000000" w:rsidRPr="00000000">
        <w:rPr>
          <w:b w:val="1"/>
          <w:bCs w:val="1"/>
          <w:sz w:val="46"/>
          <w:szCs w:val="46"/>
          <w:rtl w:val="0"/>
        </w:rPr>
        <w:t xml:space="preserve">Van software naar institutie</w:t>
      </w:r>
    </w:p>
    <w:p w:rsidR="00000000" w:rsidDel="00000000" w:rsidP="00000000" w:rsidRDefault="00000000" w:rsidRPr="00000000" w14:paraId="00000968">
      <w:pPr>
        <w:pStyle w:val="Heading2"/>
        <w:keepNext w:val="0"/>
        <w:keepLines w:val="0"/>
        <w:spacing w:after="80"/>
        <w:rPr>
          <w:b w:val="1"/>
          <w:bCs w:val="1"/>
          <w:sz w:val="34"/>
          <w:szCs w:val="34"/>
        </w:rPr>
      </w:pPr>
      <w:bookmarkStart w:colFirst="0" w:colLast="0" w:name="_scyx00wdosq2" w:id="290"/>
      <w:bookmarkEnd w:id="290"/>
      <w:r w:rsidDel="00000000" w:rsidR="00000000" w:rsidRPr="00000000">
        <w:rPr>
          <w:b w:val="1"/>
          <w:bCs w:val="1"/>
          <w:sz w:val="34"/>
          <w:szCs w:val="34"/>
          <w:rtl w:val="0"/>
        </w:rPr>
        <w:t xml:space="preserve">Wanneer wordt een architectuur onderdeel van de rechtsorde?</w:t>
      </w:r>
    </w:p>
    <w:p w:rsidR="00000000" w:rsidDel="00000000" w:rsidP="00000000" w:rsidRDefault="00000000" w:rsidRPr="00000000" w14:paraId="00000969">
      <w:pPr>
        <w:pStyle w:val="Heading3"/>
        <w:keepNext w:val="0"/>
        <w:keepLines w:val="0"/>
        <w:spacing w:before="280"/>
        <w:rPr>
          <w:b w:val="1"/>
          <w:bCs w:val="1"/>
          <w:color w:val="000000"/>
          <w:sz w:val="26"/>
          <w:szCs w:val="26"/>
        </w:rPr>
      </w:pPr>
      <w:bookmarkStart w:colFirst="0" w:colLast="0" w:name="_e4msalba4ul0" w:id="291"/>
      <w:bookmarkEnd w:id="291"/>
      <w:r w:rsidDel="00000000" w:rsidR="00000000" w:rsidRPr="00000000">
        <w:rPr>
          <w:b w:val="1"/>
          <w:bCs w:val="1"/>
          <w:color w:val="000000"/>
          <w:sz w:val="26"/>
          <w:szCs w:val="26"/>
          <w:rtl w:val="0"/>
        </w:rPr>
        <w:t xml:space="preserve">Bewijskaart</w:t>
      </w:r>
    </w:p>
    <w:p w:rsidR="00000000" w:rsidDel="00000000" w:rsidP="00000000" w:rsidRDefault="00000000" w:rsidRPr="00000000" w14:paraId="0000096A">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96B">
      <w:pPr>
        <w:spacing w:after="240" w:before="240"/>
        <w:rPr/>
      </w:pPr>
      <w:r w:rsidDel="00000000" w:rsidR="00000000" w:rsidRPr="00000000">
        <w:rPr>
          <w:rtl w:val="0"/>
        </w:rPr>
        <w:t xml:space="preserve">Welke betekenis krijgt een referentiearchitectuur wanneer haar bouwstenen niet langer als softwarecomponenten, maar als institutionele verantwoordelijkheden worden beschouwd?</w:t>
      </w:r>
    </w:p>
    <w:p w:rsidR="00000000" w:rsidDel="00000000" w:rsidP="00000000" w:rsidRDefault="00000000" w:rsidRPr="00000000" w14:paraId="0000096C">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96D">
      <w:pPr>
        <w:numPr>
          <w:ilvl w:val="0"/>
          <w:numId w:val="34"/>
        </w:numPr>
        <w:spacing w:after="240" w:before="240"/>
        <w:ind w:left="720" w:hanging="360"/>
      </w:pPr>
      <w:r w:rsidDel="00000000" w:rsidR="00000000" w:rsidRPr="00000000">
        <w:rPr>
          <w:rtl w:val="0"/>
        </w:rPr>
        <w:t xml:space="preserve">Artikel I t/m XII</w:t>
      </w:r>
    </w:p>
    <w:p w:rsidR="00000000" w:rsidDel="00000000" w:rsidP="00000000" w:rsidRDefault="00000000" w:rsidRPr="00000000" w14:paraId="0000096E">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96F">
      <w:pPr>
        <w:numPr>
          <w:ilvl w:val="0"/>
          <w:numId w:val="65"/>
        </w:numPr>
        <w:spacing w:after="0" w:afterAutospacing="0" w:before="240"/>
        <w:ind w:left="720" w:hanging="360"/>
      </w:pPr>
      <w:r w:rsidDel="00000000" w:rsidR="00000000" w:rsidRPr="00000000">
        <w:rPr>
          <w:rtl w:val="0"/>
        </w:rPr>
        <w:t xml:space="preserve">Verantwoordelijkheden gaan vooraf aan techniek.</w:t>
      </w:r>
    </w:p>
    <w:p w:rsidR="00000000" w:rsidDel="00000000" w:rsidP="00000000" w:rsidRDefault="00000000" w:rsidRPr="00000000" w14:paraId="00000970">
      <w:pPr>
        <w:numPr>
          <w:ilvl w:val="0"/>
          <w:numId w:val="65"/>
        </w:numPr>
        <w:spacing w:after="0" w:afterAutospacing="0" w:before="0" w:beforeAutospacing="0"/>
        <w:ind w:left="720" w:hanging="360"/>
      </w:pPr>
      <w:r w:rsidDel="00000000" w:rsidR="00000000" w:rsidRPr="00000000">
        <w:rPr>
          <w:rtl w:val="0"/>
        </w:rPr>
        <w:t xml:space="preserve">Software ondersteunt instituties; zij vervangt deze niet.</w:t>
      </w:r>
    </w:p>
    <w:p w:rsidR="00000000" w:rsidDel="00000000" w:rsidP="00000000" w:rsidRDefault="00000000" w:rsidRPr="00000000" w14:paraId="00000971">
      <w:pPr>
        <w:numPr>
          <w:ilvl w:val="0"/>
          <w:numId w:val="65"/>
        </w:numPr>
        <w:spacing w:after="0" w:afterAutospacing="0" w:before="0" w:beforeAutospacing="0"/>
        <w:ind w:left="720" w:hanging="360"/>
      </w:pPr>
      <w:r w:rsidDel="00000000" w:rsidR="00000000" w:rsidRPr="00000000">
        <w:rPr>
          <w:rtl w:val="0"/>
        </w:rPr>
        <w:t xml:space="preserve">Controleerbaarheid is een voorwaarde voor legitimiteit.</w:t>
      </w:r>
    </w:p>
    <w:p w:rsidR="00000000" w:rsidDel="00000000" w:rsidP="00000000" w:rsidRDefault="00000000" w:rsidRPr="00000000" w14:paraId="00000972">
      <w:pPr>
        <w:numPr>
          <w:ilvl w:val="0"/>
          <w:numId w:val="65"/>
        </w:numPr>
        <w:spacing w:after="240" w:before="0" w:beforeAutospacing="0"/>
        <w:ind w:left="720" w:hanging="360"/>
      </w:pPr>
      <w:r w:rsidDel="00000000" w:rsidR="00000000" w:rsidRPr="00000000">
        <w:rPr>
          <w:rtl w:val="0"/>
        </w:rPr>
        <w:t xml:space="preserve">Vertrouwen ontstaat uit een ordelijke verdeling van verantwoordelijkheden.</w:t>
      </w:r>
    </w:p>
    <w:p w:rsidR="00000000" w:rsidDel="00000000" w:rsidP="00000000" w:rsidRDefault="00000000" w:rsidRPr="00000000" w14:paraId="00000973">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974">
      <w:pPr>
        <w:numPr>
          <w:ilvl w:val="0"/>
          <w:numId w:val="18"/>
        </w:numPr>
        <w:spacing w:after="0" w:afterAutospacing="0" w:before="240"/>
        <w:ind w:left="720" w:hanging="360"/>
      </w:pPr>
      <w:r w:rsidDel="00000000" w:rsidR="00000000" w:rsidRPr="00000000">
        <w:rPr>
          <w:rtl w:val="0"/>
        </w:rPr>
        <w:t xml:space="preserve">Institutionele scheiding van functies.</w:t>
      </w:r>
    </w:p>
    <w:p w:rsidR="00000000" w:rsidDel="00000000" w:rsidP="00000000" w:rsidRDefault="00000000" w:rsidRPr="00000000" w14:paraId="00000975">
      <w:pPr>
        <w:numPr>
          <w:ilvl w:val="0"/>
          <w:numId w:val="18"/>
        </w:numPr>
        <w:spacing w:after="0" w:afterAutospacing="0" w:before="0" w:beforeAutospacing="0"/>
        <w:ind w:left="720" w:hanging="360"/>
      </w:pPr>
      <w:r w:rsidDel="00000000" w:rsidR="00000000" w:rsidRPr="00000000">
        <w:rPr>
          <w:rtl w:val="0"/>
        </w:rPr>
        <w:t xml:space="preserve">Expliciete verantwoordelijkheden.</w:t>
      </w:r>
    </w:p>
    <w:p w:rsidR="00000000" w:rsidDel="00000000" w:rsidP="00000000" w:rsidRDefault="00000000" w:rsidRPr="00000000" w14:paraId="00000976">
      <w:pPr>
        <w:numPr>
          <w:ilvl w:val="0"/>
          <w:numId w:val="18"/>
        </w:numPr>
        <w:spacing w:after="0" w:afterAutospacing="0" w:before="0" w:beforeAutospacing="0"/>
        <w:ind w:left="720" w:hanging="360"/>
      </w:pPr>
      <w:r w:rsidDel="00000000" w:rsidR="00000000" w:rsidRPr="00000000">
        <w:rPr>
          <w:rtl w:val="0"/>
        </w:rPr>
        <w:t xml:space="preserve">Verifieerbare besluitvorming.</w:t>
      </w:r>
    </w:p>
    <w:p w:rsidR="00000000" w:rsidDel="00000000" w:rsidP="00000000" w:rsidRDefault="00000000" w:rsidRPr="00000000" w14:paraId="00000977">
      <w:pPr>
        <w:numPr>
          <w:ilvl w:val="0"/>
          <w:numId w:val="18"/>
        </w:numPr>
        <w:spacing w:after="240" w:before="0" w:beforeAutospacing="0"/>
        <w:ind w:left="720" w:hanging="360"/>
      </w:pPr>
      <w:r w:rsidDel="00000000" w:rsidR="00000000" w:rsidRPr="00000000">
        <w:rPr>
          <w:rtl w:val="0"/>
        </w:rPr>
        <w:t xml:space="preserve">Onafhankelijke bewijsketen.</w:t>
      </w:r>
    </w:p>
    <w:p w:rsidR="00000000" w:rsidDel="00000000" w:rsidP="00000000" w:rsidRDefault="00000000" w:rsidRPr="00000000" w14:paraId="00000978">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979">
      <w:pPr>
        <w:numPr>
          <w:ilvl w:val="0"/>
          <w:numId w:val="12"/>
        </w:numPr>
        <w:spacing w:after="0" w:afterAutospacing="0" w:before="240"/>
        <w:ind w:left="720" w:hanging="360"/>
      </w:pPr>
      <w:r w:rsidDel="00000000" w:rsidR="00000000" w:rsidRPr="00000000">
        <w:rPr>
          <w:rtl w:val="0"/>
        </w:rPr>
        <w:t xml:space="preserve">De volledige referentie-implementatie.</w:t>
      </w:r>
    </w:p>
    <w:p w:rsidR="00000000" w:rsidDel="00000000" w:rsidP="00000000" w:rsidRDefault="00000000" w:rsidRPr="00000000" w14:paraId="0000097A">
      <w:pPr>
        <w:numPr>
          <w:ilvl w:val="0"/>
          <w:numId w:val="12"/>
        </w:numPr>
        <w:spacing w:after="0" w:afterAutospacing="0" w:before="0" w:beforeAutospacing="0"/>
        <w:ind w:left="720" w:hanging="360"/>
      </w:pPr>
      <w:r w:rsidDel="00000000" w:rsidR="00000000" w:rsidRPr="00000000">
        <w:rPr>
          <w:rtl w:val="0"/>
        </w:rPr>
        <w:t xml:space="preserve">End-to-end Acceptance Reviews.</w:t>
      </w:r>
    </w:p>
    <w:p w:rsidR="00000000" w:rsidDel="00000000" w:rsidP="00000000" w:rsidRDefault="00000000" w:rsidRPr="00000000" w14:paraId="0000097B">
      <w:pPr>
        <w:numPr>
          <w:ilvl w:val="0"/>
          <w:numId w:val="12"/>
        </w:numPr>
        <w:spacing w:after="0" w:afterAutospacing="0" w:before="0" w:beforeAutospacing="0"/>
        <w:ind w:left="720" w:hanging="360"/>
      </w:pPr>
      <w:r w:rsidDel="00000000" w:rsidR="00000000" w:rsidRPr="00000000">
        <w:rPr>
          <w:rtl w:val="0"/>
        </w:rPr>
        <w:t xml:space="preserve">Onafhankelijke reconstructies.</w:t>
      </w:r>
    </w:p>
    <w:p w:rsidR="00000000" w:rsidDel="00000000" w:rsidP="00000000" w:rsidRDefault="00000000" w:rsidRPr="00000000" w14:paraId="0000097C">
      <w:pPr>
        <w:numPr>
          <w:ilvl w:val="0"/>
          <w:numId w:val="12"/>
        </w:numPr>
        <w:spacing w:after="240" w:before="0" w:beforeAutospacing="0"/>
        <w:ind w:left="720" w:hanging="360"/>
      </w:pPr>
      <w:r w:rsidDel="00000000" w:rsidR="00000000" w:rsidRPr="00000000">
        <w:rPr>
          <w:rtl w:val="0"/>
        </w:rPr>
        <w:t xml:space="preserve">Praktijkvalidatie.</w:t>
      </w:r>
    </w:p>
    <w:p w:rsidR="00000000" w:rsidDel="00000000" w:rsidP="00000000" w:rsidRDefault="00000000" w:rsidRPr="00000000" w14:paraId="0000097D">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97E">
      <w:pPr>
        <w:spacing w:after="240" w:before="240"/>
        <w:rPr/>
      </w:pPr>
      <w:r w:rsidDel="00000000" w:rsidR="00000000" w:rsidRPr="00000000">
        <w:rPr>
          <w:rFonts w:ascii="Arial Unicode MS" w:cs="Arial Unicode MS" w:eastAsia="Arial Unicode MS" w:hAnsi="Arial Unicode MS"/>
          <w:rtl w:val="0"/>
        </w:rPr>
        <w:t xml:space="preserve">✔ Referentiearchitectuur v1.0</w:t>
      </w:r>
    </w:p>
    <w:p w:rsidR="00000000" w:rsidDel="00000000" w:rsidP="00000000" w:rsidRDefault="00000000" w:rsidRPr="00000000" w14:paraId="0000097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80">
      <w:pPr>
        <w:pStyle w:val="Heading2"/>
        <w:keepNext w:val="0"/>
        <w:keepLines w:val="0"/>
        <w:spacing w:after="80"/>
        <w:rPr>
          <w:b w:val="1"/>
          <w:bCs w:val="1"/>
          <w:sz w:val="34"/>
          <w:szCs w:val="34"/>
        </w:rPr>
      </w:pPr>
      <w:bookmarkStart w:colFirst="0" w:colLast="0" w:name="_1q5gr1u73y47" w:id="292"/>
      <w:bookmarkEnd w:id="292"/>
      <w:r w:rsidDel="00000000" w:rsidR="00000000" w:rsidRPr="00000000">
        <w:rPr>
          <w:b w:val="1"/>
          <w:bCs w:val="1"/>
          <w:sz w:val="34"/>
          <w:szCs w:val="34"/>
          <w:rtl w:val="0"/>
        </w:rPr>
        <w:t xml:space="preserve">Een onverwachte ontdekking</w:t>
      </w:r>
    </w:p>
    <w:p w:rsidR="00000000" w:rsidDel="00000000" w:rsidP="00000000" w:rsidRDefault="00000000" w:rsidRPr="00000000" w14:paraId="00000981">
      <w:pPr>
        <w:spacing w:after="240" w:before="240"/>
        <w:rPr/>
      </w:pPr>
      <w:r w:rsidDel="00000000" w:rsidR="00000000" w:rsidRPr="00000000">
        <w:rPr>
          <w:rtl w:val="0"/>
        </w:rPr>
        <w:t xml:space="preserve">Tijdens het ontwerpen van deze referentiearchitectuur stond één vraag steeds centraal.</w:t>
      </w:r>
    </w:p>
    <w:p w:rsidR="00000000" w:rsidDel="00000000" w:rsidP="00000000" w:rsidRDefault="00000000" w:rsidRPr="00000000" w14:paraId="00000982">
      <w:pPr>
        <w:spacing w:after="240" w:before="240"/>
        <w:rPr/>
      </w:pPr>
      <w:r w:rsidDel="00000000" w:rsidR="00000000" w:rsidRPr="00000000">
        <w:rPr>
          <w:rtl w:val="0"/>
        </w:rPr>
        <w:t xml:space="preserve">Hoe kan een burger gegevens delen zonder de regie over die gegevens te verliezen?</w:t>
      </w:r>
    </w:p>
    <w:p w:rsidR="00000000" w:rsidDel="00000000" w:rsidP="00000000" w:rsidRDefault="00000000" w:rsidRPr="00000000" w14:paraId="00000983">
      <w:pPr>
        <w:spacing w:after="240" w:before="240"/>
        <w:rPr/>
      </w:pPr>
      <w:r w:rsidDel="00000000" w:rsidR="00000000" w:rsidRPr="00000000">
        <w:rPr>
          <w:rtl w:val="0"/>
        </w:rPr>
        <w:t xml:space="preserve">Het antwoord leek aanvankelijk vooral technisch.</w:t>
      </w:r>
    </w:p>
    <w:p w:rsidR="00000000" w:rsidDel="00000000" w:rsidP="00000000" w:rsidRDefault="00000000" w:rsidRPr="00000000" w14:paraId="00000984">
      <w:pPr>
        <w:spacing w:after="240" w:before="240"/>
        <w:rPr/>
      </w:pPr>
      <w:r w:rsidDel="00000000" w:rsidR="00000000" w:rsidRPr="00000000">
        <w:rPr>
          <w:rtl w:val="0"/>
        </w:rPr>
        <w:t xml:space="preserve">Er waren afzonderlijke componenten nodig voor autorisatie, beleidsbesluiten, uitvoering, bewijs en reconstructie.</w:t>
      </w:r>
    </w:p>
    <w:p w:rsidR="00000000" w:rsidDel="00000000" w:rsidP="00000000" w:rsidRDefault="00000000" w:rsidRPr="00000000" w14:paraId="00000985">
      <w:pPr>
        <w:spacing w:after="240" w:before="240"/>
        <w:rPr/>
      </w:pPr>
      <w:r w:rsidDel="00000000" w:rsidR="00000000" w:rsidRPr="00000000">
        <w:rPr>
          <w:rtl w:val="0"/>
        </w:rPr>
        <w:t xml:space="preserve">Gaandeweg veranderde echter het perspectief.</w:t>
      </w:r>
    </w:p>
    <w:p w:rsidR="00000000" w:rsidDel="00000000" w:rsidP="00000000" w:rsidRDefault="00000000" w:rsidRPr="00000000" w14:paraId="00000986">
      <w:pPr>
        <w:spacing w:after="240" w:before="240"/>
        <w:rPr/>
      </w:pPr>
      <w:r w:rsidDel="00000000" w:rsidR="00000000" w:rsidRPr="00000000">
        <w:rPr>
          <w:rtl w:val="0"/>
        </w:rPr>
        <w:t xml:space="preserve">De afzonderlijke bouwstenen bleken niet alleen technische functies te vervullen.</w:t>
      </w:r>
    </w:p>
    <w:p w:rsidR="00000000" w:rsidDel="00000000" w:rsidP="00000000" w:rsidRDefault="00000000" w:rsidRPr="00000000" w14:paraId="00000987">
      <w:pPr>
        <w:spacing w:after="240" w:before="240"/>
        <w:rPr/>
      </w:pPr>
      <w:r w:rsidDel="00000000" w:rsidR="00000000" w:rsidRPr="00000000">
        <w:rPr>
          <w:rtl w:val="0"/>
        </w:rPr>
        <w:t xml:space="preserve">Zij vertegenwoordigden ieder een eigen verantwoordelijkheid.</w:t>
      </w:r>
    </w:p>
    <w:p w:rsidR="00000000" w:rsidDel="00000000" w:rsidP="00000000" w:rsidRDefault="00000000" w:rsidRPr="00000000" w14:paraId="00000988">
      <w:pPr>
        <w:pStyle w:val="Heading2"/>
        <w:keepNext w:val="0"/>
        <w:keepLines w:val="0"/>
        <w:spacing w:after="80"/>
        <w:rPr>
          <w:b w:val="1"/>
          <w:bCs w:val="1"/>
          <w:sz w:val="34"/>
          <w:szCs w:val="34"/>
        </w:rPr>
      </w:pPr>
      <w:bookmarkStart w:colFirst="0" w:colLast="0" w:name="_k6tdbty1q6og" w:id="293"/>
      <w:bookmarkEnd w:id="293"/>
      <w:r w:rsidDel="00000000" w:rsidR="00000000" w:rsidRPr="00000000">
        <w:rPr>
          <w:b w:val="1"/>
          <w:bCs w:val="1"/>
          <w:sz w:val="34"/>
          <w:szCs w:val="34"/>
          <w:rtl w:val="0"/>
        </w:rPr>
        <w:t xml:space="preserve">Verantwoordelijkheden laten zich niet programmeren</w:t>
      </w:r>
    </w:p>
    <w:p w:rsidR="00000000" w:rsidDel="00000000" w:rsidP="00000000" w:rsidRDefault="00000000" w:rsidRPr="00000000" w14:paraId="00000989">
      <w:pPr>
        <w:spacing w:after="240" w:before="240"/>
        <w:rPr/>
      </w:pPr>
      <w:r w:rsidDel="00000000" w:rsidR="00000000" w:rsidRPr="00000000">
        <w:rPr>
          <w:rtl w:val="0"/>
        </w:rPr>
        <w:t xml:space="preserve">Een verantwoordelijkheid is geen softwarecomponent.</w:t>
      </w:r>
    </w:p>
    <w:p w:rsidR="00000000" w:rsidDel="00000000" w:rsidP="00000000" w:rsidRDefault="00000000" w:rsidRPr="00000000" w14:paraId="0000098A">
      <w:pPr>
        <w:spacing w:after="240" w:before="240"/>
        <w:rPr/>
      </w:pPr>
      <w:r w:rsidDel="00000000" w:rsidR="00000000" w:rsidRPr="00000000">
        <w:rPr>
          <w:rtl w:val="0"/>
        </w:rPr>
        <w:t xml:space="preserve">Zij kan door software worden ondersteund, maar niet door software worden overgenomen.</w:t>
      </w:r>
    </w:p>
    <w:p w:rsidR="00000000" w:rsidDel="00000000" w:rsidP="00000000" w:rsidRDefault="00000000" w:rsidRPr="00000000" w14:paraId="0000098B">
      <w:pPr>
        <w:spacing w:after="240" w:before="240"/>
        <w:rPr/>
      </w:pPr>
      <w:r w:rsidDel="00000000" w:rsidR="00000000" w:rsidRPr="00000000">
        <w:rPr>
          <w:rtl w:val="0"/>
        </w:rPr>
        <w:t xml:space="preserve">Een beleidsbesluit blijft een beleidsbesluit, ook wanneer het digitaal wordt genomen.</w:t>
      </w:r>
    </w:p>
    <w:p w:rsidR="00000000" w:rsidDel="00000000" w:rsidP="00000000" w:rsidRDefault="00000000" w:rsidRPr="00000000" w14:paraId="0000098C">
      <w:pPr>
        <w:spacing w:after="240" w:before="240"/>
        <w:rPr/>
      </w:pPr>
      <w:r w:rsidDel="00000000" w:rsidR="00000000" w:rsidRPr="00000000">
        <w:rPr>
          <w:rtl w:val="0"/>
        </w:rPr>
        <w:t xml:space="preserve">Een autorisatie blijft een rechtsgrond, ook wanneer zij elektronisch wordt vastgelegd.</w:t>
      </w:r>
    </w:p>
    <w:p w:rsidR="00000000" w:rsidDel="00000000" w:rsidP="00000000" w:rsidRDefault="00000000" w:rsidRPr="00000000" w14:paraId="0000098D">
      <w:pPr>
        <w:spacing w:after="240" w:before="240"/>
        <w:rPr/>
      </w:pPr>
      <w:r w:rsidDel="00000000" w:rsidR="00000000" w:rsidRPr="00000000">
        <w:rPr>
          <w:rtl w:val="0"/>
        </w:rPr>
        <w:t xml:space="preserve">Bewijs blijft bewijs, ook wanneer het digitaal wordt bewaard.</w:t>
      </w:r>
    </w:p>
    <w:p w:rsidR="00000000" w:rsidDel="00000000" w:rsidP="00000000" w:rsidRDefault="00000000" w:rsidRPr="00000000" w14:paraId="0000098E">
      <w:pPr>
        <w:spacing w:after="240" w:before="240"/>
        <w:rPr/>
      </w:pPr>
      <w:r w:rsidDel="00000000" w:rsidR="00000000" w:rsidRPr="00000000">
        <w:rPr>
          <w:rtl w:val="0"/>
        </w:rPr>
        <w:t xml:space="preserve">De techniek verandert de vorm.</w:t>
      </w:r>
    </w:p>
    <w:p w:rsidR="00000000" w:rsidDel="00000000" w:rsidP="00000000" w:rsidRDefault="00000000" w:rsidRPr="00000000" w14:paraId="0000098F">
      <w:pPr>
        <w:spacing w:after="240" w:before="240"/>
        <w:rPr/>
      </w:pPr>
      <w:r w:rsidDel="00000000" w:rsidR="00000000" w:rsidRPr="00000000">
        <w:rPr>
          <w:rtl w:val="0"/>
        </w:rPr>
        <w:t xml:space="preserve">Niet de aard.</w:t>
      </w:r>
    </w:p>
    <w:p w:rsidR="00000000" w:rsidDel="00000000" w:rsidP="00000000" w:rsidRDefault="00000000" w:rsidRPr="00000000" w14:paraId="00000990">
      <w:pPr>
        <w:spacing w:after="240" w:before="240"/>
        <w:rPr/>
      </w:pPr>
      <w:r w:rsidDel="00000000" w:rsidR="00000000" w:rsidRPr="00000000">
        <w:rPr>
          <w:rtl w:val="0"/>
        </w:rPr>
        <w:t xml:space="preserve">Dat inzicht heeft belangrijke gevolgen voor de manier waarop digitale voorzieningen worden ontworpen.</w:t>
      </w:r>
    </w:p>
    <w:p w:rsidR="00000000" w:rsidDel="00000000" w:rsidP="00000000" w:rsidRDefault="00000000" w:rsidRPr="00000000" w14:paraId="00000991">
      <w:pPr>
        <w:pStyle w:val="Heading2"/>
        <w:keepNext w:val="0"/>
        <w:keepLines w:val="0"/>
        <w:spacing w:after="80"/>
        <w:rPr>
          <w:b w:val="1"/>
          <w:bCs w:val="1"/>
          <w:sz w:val="34"/>
          <w:szCs w:val="34"/>
        </w:rPr>
      </w:pPr>
      <w:bookmarkStart w:colFirst="0" w:colLast="0" w:name="_yzkfadrk2czk" w:id="294"/>
      <w:bookmarkEnd w:id="294"/>
      <w:r w:rsidDel="00000000" w:rsidR="00000000" w:rsidRPr="00000000">
        <w:rPr>
          <w:b w:val="1"/>
          <w:bCs w:val="1"/>
          <w:sz w:val="34"/>
          <w:szCs w:val="34"/>
          <w:rtl w:val="0"/>
        </w:rPr>
        <w:t xml:space="preserve">De digitale voortzetting van een bekende ordening</w:t>
      </w:r>
    </w:p>
    <w:p w:rsidR="00000000" w:rsidDel="00000000" w:rsidP="00000000" w:rsidRDefault="00000000" w:rsidRPr="00000000" w14:paraId="00000992">
      <w:pPr>
        <w:spacing w:after="240" w:before="240"/>
        <w:rPr/>
      </w:pPr>
      <w:r w:rsidDel="00000000" w:rsidR="00000000" w:rsidRPr="00000000">
        <w:rPr>
          <w:rtl w:val="0"/>
        </w:rPr>
        <w:t xml:space="preserve">Wie de voorgaande hoofdstukken nog eenmaal overziet, ontdekt een opmerkelijk patroon.</w:t>
      </w:r>
    </w:p>
    <w:p w:rsidR="00000000" w:rsidDel="00000000" w:rsidP="00000000" w:rsidRDefault="00000000" w:rsidRPr="00000000" w14:paraId="00000993">
      <w:pPr>
        <w:spacing w:after="240" w:before="240"/>
        <w:rPr/>
      </w:pPr>
      <w:r w:rsidDel="00000000" w:rsidR="00000000" w:rsidRPr="00000000">
        <w:rPr>
          <w:rtl w:val="0"/>
        </w:rPr>
        <w:t xml:space="preserve">De Authorization Service bewaakt de rechtsgrond.</w:t>
      </w:r>
    </w:p>
    <w:p w:rsidR="00000000" w:rsidDel="00000000" w:rsidP="00000000" w:rsidRDefault="00000000" w:rsidRPr="00000000" w14:paraId="00000994">
      <w:pPr>
        <w:spacing w:after="240" w:before="240"/>
        <w:rPr/>
      </w:pPr>
      <w:r w:rsidDel="00000000" w:rsidR="00000000" w:rsidRPr="00000000">
        <w:rPr>
          <w:rtl w:val="0"/>
        </w:rPr>
        <w:t xml:space="preserve">Het Policy Decision Point past beleid toe.</w:t>
      </w:r>
    </w:p>
    <w:p w:rsidR="00000000" w:rsidDel="00000000" w:rsidP="00000000" w:rsidRDefault="00000000" w:rsidRPr="00000000" w14:paraId="00000995">
      <w:pPr>
        <w:spacing w:after="240" w:before="240"/>
        <w:rPr/>
      </w:pPr>
      <w:r w:rsidDel="00000000" w:rsidR="00000000" w:rsidRPr="00000000">
        <w:rPr>
          <w:rtl w:val="0"/>
        </w:rPr>
        <w:t xml:space="preserve">Het Policy Enforcement Point voert uit.</w:t>
      </w:r>
    </w:p>
    <w:p w:rsidR="00000000" w:rsidDel="00000000" w:rsidP="00000000" w:rsidRDefault="00000000" w:rsidRPr="00000000" w14:paraId="00000996">
      <w:pPr>
        <w:spacing w:after="240" w:before="240"/>
        <w:rPr/>
      </w:pPr>
      <w:r w:rsidDel="00000000" w:rsidR="00000000" w:rsidRPr="00000000">
        <w:rPr>
          <w:rtl w:val="0"/>
        </w:rPr>
        <w:t xml:space="preserve">De Package Builder stelt samen.</w:t>
      </w:r>
    </w:p>
    <w:p w:rsidR="00000000" w:rsidDel="00000000" w:rsidP="00000000" w:rsidRDefault="00000000" w:rsidRPr="00000000" w14:paraId="00000997">
      <w:pPr>
        <w:spacing w:after="240" w:before="240"/>
        <w:rPr/>
      </w:pPr>
      <w:r w:rsidDel="00000000" w:rsidR="00000000" w:rsidRPr="00000000">
        <w:rPr>
          <w:rtl w:val="0"/>
        </w:rPr>
        <w:t xml:space="preserve">Het DataPackageManifest legt vast.</w:t>
      </w:r>
    </w:p>
    <w:p w:rsidR="00000000" w:rsidDel="00000000" w:rsidP="00000000" w:rsidRDefault="00000000" w:rsidRPr="00000000" w14:paraId="00000998">
      <w:pPr>
        <w:spacing w:after="240" w:before="240"/>
        <w:rPr/>
      </w:pPr>
      <w:r w:rsidDel="00000000" w:rsidR="00000000" w:rsidRPr="00000000">
        <w:rPr>
          <w:rtl w:val="0"/>
        </w:rPr>
        <w:t xml:space="preserve">De Evidence Service bewaart de geschiedenis.</w:t>
      </w:r>
    </w:p>
    <w:p w:rsidR="00000000" w:rsidDel="00000000" w:rsidP="00000000" w:rsidRDefault="00000000" w:rsidRPr="00000000" w14:paraId="00000999">
      <w:pPr>
        <w:spacing w:after="240" w:before="240"/>
        <w:rPr/>
      </w:pPr>
      <w:r w:rsidDel="00000000" w:rsidR="00000000" w:rsidRPr="00000000">
        <w:rPr>
          <w:rtl w:val="0"/>
        </w:rPr>
        <w:t xml:space="preserve">Audit en traceability maken onafhankelijke reconstructie mogelijk.</w:t>
      </w:r>
    </w:p>
    <w:p w:rsidR="00000000" w:rsidDel="00000000" w:rsidP="00000000" w:rsidRDefault="00000000" w:rsidRPr="00000000" w14:paraId="0000099A">
      <w:pPr>
        <w:spacing w:after="240" w:before="240"/>
        <w:rPr/>
      </w:pPr>
      <w:r w:rsidDel="00000000" w:rsidR="00000000" w:rsidRPr="00000000">
        <w:rPr>
          <w:rtl w:val="0"/>
        </w:rPr>
        <w:t xml:space="preserve">Deze ordening is niet toevallig.</w:t>
      </w:r>
    </w:p>
    <w:p w:rsidR="00000000" w:rsidDel="00000000" w:rsidP="00000000" w:rsidRDefault="00000000" w:rsidRPr="00000000" w14:paraId="0000099B">
      <w:pPr>
        <w:spacing w:after="240" w:before="240"/>
        <w:rPr/>
      </w:pPr>
      <w:r w:rsidDel="00000000" w:rsidR="00000000" w:rsidRPr="00000000">
        <w:rPr>
          <w:rtl w:val="0"/>
        </w:rPr>
        <w:t xml:space="preserve">Zij weerspiegelt verantwoordelijkheden die ook buiten de digitale wereld al lang bestaan.</w:t>
      </w:r>
    </w:p>
    <w:p w:rsidR="00000000" w:rsidDel="00000000" w:rsidP="00000000" w:rsidRDefault="00000000" w:rsidRPr="00000000" w14:paraId="0000099C">
      <w:pPr>
        <w:spacing w:after="240" w:before="240"/>
        <w:rPr/>
      </w:pPr>
      <w:r w:rsidDel="00000000" w:rsidR="00000000" w:rsidRPr="00000000">
        <w:rPr>
          <w:rtl w:val="0"/>
        </w:rPr>
        <w:t xml:space="preserve">Niet omdat de architectuur bestaande instituties probeert te kopiëren.</w:t>
      </w:r>
    </w:p>
    <w:p w:rsidR="00000000" w:rsidDel="00000000" w:rsidP="00000000" w:rsidRDefault="00000000" w:rsidRPr="00000000" w14:paraId="0000099D">
      <w:pPr>
        <w:spacing w:after="240" w:before="240"/>
        <w:rPr/>
      </w:pPr>
      <w:r w:rsidDel="00000000" w:rsidR="00000000" w:rsidRPr="00000000">
        <w:rPr>
          <w:rtl w:val="0"/>
        </w:rPr>
        <w:t xml:space="preserve">Maar omdat dezelfde maatschappelijke vraagstukken opnieuw moeten worden opgelost.</w:t>
      </w:r>
    </w:p>
    <w:p w:rsidR="00000000" w:rsidDel="00000000" w:rsidP="00000000" w:rsidRDefault="00000000" w:rsidRPr="00000000" w14:paraId="0000099E">
      <w:pPr>
        <w:spacing w:after="240" w:before="240"/>
        <w:rPr/>
      </w:pPr>
      <w:r w:rsidDel="00000000" w:rsidR="00000000" w:rsidRPr="00000000">
        <w:rPr>
          <w:rtl w:val="0"/>
        </w:rPr>
        <w:t xml:space="preserve">Wie beslist?</w:t>
      </w:r>
    </w:p>
    <w:p w:rsidR="00000000" w:rsidDel="00000000" w:rsidP="00000000" w:rsidRDefault="00000000" w:rsidRPr="00000000" w14:paraId="0000099F">
      <w:pPr>
        <w:spacing w:after="240" w:before="240"/>
        <w:rPr/>
      </w:pPr>
      <w:r w:rsidDel="00000000" w:rsidR="00000000" w:rsidRPr="00000000">
        <w:rPr>
          <w:rtl w:val="0"/>
        </w:rPr>
        <w:t xml:space="preserve">Wie voert uit?</w:t>
      </w:r>
    </w:p>
    <w:p w:rsidR="00000000" w:rsidDel="00000000" w:rsidP="00000000" w:rsidRDefault="00000000" w:rsidRPr="00000000" w14:paraId="000009A0">
      <w:pPr>
        <w:spacing w:after="240" w:before="240"/>
        <w:rPr/>
      </w:pPr>
      <w:r w:rsidDel="00000000" w:rsidR="00000000" w:rsidRPr="00000000">
        <w:rPr>
          <w:rtl w:val="0"/>
        </w:rPr>
        <w:t xml:space="preserve">Wie houdt toezicht?</w:t>
      </w:r>
    </w:p>
    <w:p w:rsidR="00000000" w:rsidDel="00000000" w:rsidP="00000000" w:rsidRDefault="00000000" w:rsidRPr="00000000" w14:paraId="000009A1">
      <w:pPr>
        <w:spacing w:after="240" w:before="240"/>
        <w:rPr/>
      </w:pPr>
      <w:r w:rsidDel="00000000" w:rsidR="00000000" w:rsidRPr="00000000">
        <w:rPr>
          <w:rtl w:val="0"/>
        </w:rPr>
        <w:t xml:space="preserve">Wie bewaart het bewijs?</w:t>
      </w:r>
    </w:p>
    <w:p w:rsidR="00000000" w:rsidDel="00000000" w:rsidP="00000000" w:rsidRDefault="00000000" w:rsidRPr="00000000" w14:paraId="000009A2">
      <w:pPr>
        <w:pStyle w:val="Heading2"/>
        <w:keepNext w:val="0"/>
        <w:keepLines w:val="0"/>
        <w:spacing w:after="80"/>
        <w:rPr>
          <w:b w:val="1"/>
          <w:bCs w:val="1"/>
          <w:sz w:val="34"/>
          <w:szCs w:val="34"/>
        </w:rPr>
      </w:pPr>
      <w:bookmarkStart w:colFirst="0" w:colLast="0" w:name="_i8tvesyid64x" w:id="295"/>
      <w:bookmarkEnd w:id="295"/>
      <w:r w:rsidDel="00000000" w:rsidR="00000000" w:rsidRPr="00000000">
        <w:rPr>
          <w:b w:val="1"/>
          <w:bCs w:val="1"/>
          <w:sz w:val="34"/>
          <w:szCs w:val="34"/>
          <w:rtl w:val="0"/>
        </w:rPr>
        <w:t xml:space="preserve">Geen digitale overheid</w:t>
      </w:r>
    </w:p>
    <w:p w:rsidR="00000000" w:rsidDel="00000000" w:rsidP="00000000" w:rsidRDefault="00000000" w:rsidRPr="00000000" w14:paraId="000009A3">
      <w:pPr>
        <w:spacing w:after="240" w:before="240"/>
        <w:rPr/>
      </w:pPr>
      <w:r w:rsidDel="00000000" w:rsidR="00000000" w:rsidRPr="00000000">
        <w:rPr>
          <w:rtl w:val="0"/>
        </w:rPr>
        <w:t xml:space="preserve">Deze referentiearchitectuur beschrijft nadrukkelijk geen nieuw bestuursmodel.</w:t>
      </w:r>
    </w:p>
    <w:p w:rsidR="00000000" w:rsidDel="00000000" w:rsidP="00000000" w:rsidRDefault="00000000" w:rsidRPr="00000000" w14:paraId="000009A4">
      <w:pPr>
        <w:spacing w:after="240" w:before="240"/>
        <w:rPr/>
      </w:pPr>
      <w:r w:rsidDel="00000000" w:rsidR="00000000" w:rsidRPr="00000000">
        <w:rPr>
          <w:rtl w:val="0"/>
        </w:rPr>
        <w:t xml:space="preserve">Evenmin probeert zij bestaande instituties te vervangen.</w:t>
      </w:r>
    </w:p>
    <w:p w:rsidR="00000000" w:rsidDel="00000000" w:rsidP="00000000" w:rsidRDefault="00000000" w:rsidRPr="00000000" w14:paraId="000009A5">
      <w:pPr>
        <w:spacing w:after="240" w:before="240"/>
        <w:rPr/>
      </w:pPr>
      <w:r w:rsidDel="00000000" w:rsidR="00000000" w:rsidRPr="00000000">
        <w:rPr>
          <w:rtl w:val="0"/>
        </w:rPr>
        <w:t xml:space="preserve">Zij biedt een manier om digitale gegevensverstrekking zó te organiseren dat verantwoordelijkheden zichtbaar blijven, ook wanneer besluitvorming en uitvoering grotendeels geautomatiseerd plaatsvinden.</w:t>
      </w:r>
    </w:p>
    <w:p w:rsidR="00000000" w:rsidDel="00000000" w:rsidP="00000000" w:rsidRDefault="00000000" w:rsidRPr="00000000" w14:paraId="000009A6">
      <w:pPr>
        <w:spacing w:after="240" w:before="240"/>
        <w:rPr/>
      </w:pPr>
      <w:r w:rsidDel="00000000" w:rsidR="00000000" w:rsidRPr="00000000">
        <w:rPr>
          <w:rtl w:val="0"/>
        </w:rPr>
        <w:t xml:space="preserve">Daarmee ondersteunt de architectuur bestaande rechtsstatelijke uitgangspunten.</w:t>
      </w:r>
    </w:p>
    <w:p w:rsidR="00000000" w:rsidDel="00000000" w:rsidP="00000000" w:rsidRDefault="00000000" w:rsidRPr="00000000" w14:paraId="000009A7">
      <w:pPr>
        <w:spacing w:after="240" w:before="240"/>
        <w:rPr/>
      </w:pPr>
      <w:r w:rsidDel="00000000" w:rsidR="00000000" w:rsidRPr="00000000">
        <w:rPr>
          <w:rtl w:val="0"/>
        </w:rPr>
        <w:t xml:space="preserve">Zij neemt deze niet over.</w:t>
      </w:r>
    </w:p>
    <w:p w:rsidR="00000000" w:rsidDel="00000000" w:rsidP="00000000" w:rsidRDefault="00000000" w:rsidRPr="00000000" w14:paraId="000009A8">
      <w:pPr>
        <w:pStyle w:val="Heading2"/>
        <w:keepNext w:val="0"/>
        <w:keepLines w:val="0"/>
        <w:spacing w:after="80"/>
        <w:rPr>
          <w:b w:val="1"/>
          <w:bCs w:val="1"/>
          <w:sz w:val="34"/>
          <w:szCs w:val="34"/>
        </w:rPr>
      </w:pPr>
      <w:bookmarkStart w:colFirst="0" w:colLast="0" w:name="_deuiuevsrfki" w:id="296"/>
      <w:bookmarkEnd w:id="296"/>
      <w:r w:rsidDel="00000000" w:rsidR="00000000" w:rsidRPr="00000000">
        <w:rPr>
          <w:b w:val="1"/>
          <w:bCs w:val="1"/>
          <w:sz w:val="34"/>
          <w:szCs w:val="34"/>
          <w:rtl w:val="0"/>
        </w:rPr>
        <w:t xml:space="preserve">Vertrouwen is geen functie</w:t>
      </w:r>
    </w:p>
    <w:p w:rsidR="00000000" w:rsidDel="00000000" w:rsidP="00000000" w:rsidRDefault="00000000" w:rsidRPr="00000000" w14:paraId="000009A9">
      <w:pPr>
        <w:spacing w:after="240" w:before="240"/>
        <w:rPr/>
      </w:pPr>
      <w:r w:rsidDel="00000000" w:rsidR="00000000" w:rsidRPr="00000000">
        <w:rPr>
          <w:rtl w:val="0"/>
        </w:rPr>
        <w:t xml:space="preserve">Misschien is de belangrijkste conclusie van dit boek wel dat vertrouwen zich niet laat programmeren.</w:t>
      </w:r>
    </w:p>
    <w:p w:rsidR="00000000" w:rsidDel="00000000" w:rsidP="00000000" w:rsidRDefault="00000000" w:rsidRPr="00000000" w14:paraId="000009AA">
      <w:pPr>
        <w:spacing w:after="240" w:before="240"/>
        <w:rPr/>
      </w:pPr>
      <w:r w:rsidDel="00000000" w:rsidR="00000000" w:rsidRPr="00000000">
        <w:rPr>
          <w:rtl w:val="0"/>
        </w:rPr>
        <w:t xml:space="preserve">Er bestaat geen algoritme dat vertrouwen produceert.</w:t>
      </w:r>
    </w:p>
    <w:p w:rsidR="00000000" w:rsidDel="00000000" w:rsidP="00000000" w:rsidRDefault="00000000" w:rsidRPr="00000000" w14:paraId="000009AB">
      <w:pPr>
        <w:spacing w:after="240" w:before="240"/>
        <w:rPr/>
      </w:pPr>
      <w:r w:rsidDel="00000000" w:rsidR="00000000" w:rsidRPr="00000000">
        <w:rPr>
          <w:rtl w:val="0"/>
        </w:rPr>
        <w:t xml:space="preserve">Geen database waarin vertrouwen wordt opgeslagen.</w:t>
      </w:r>
    </w:p>
    <w:p w:rsidR="00000000" w:rsidDel="00000000" w:rsidP="00000000" w:rsidRDefault="00000000" w:rsidRPr="00000000" w14:paraId="000009AC">
      <w:pPr>
        <w:spacing w:after="240" w:before="240"/>
        <w:rPr/>
      </w:pPr>
      <w:r w:rsidDel="00000000" w:rsidR="00000000" w:rsidRPr="00000000">
        <w:rPr>
          <w:rtl w:val="0"/>
        </w:rPr>
        <w:t xml:space="preserve">Geen service die vertrouwen kan leveren.</w:t>
      </w:r>
    </w:p>
    <w:p w:rsidR="00000000" w:rsidDel="00000000" w:rsidP="00000000" w:rsidRDefault="00000000" w:rsidRPr="00000000" w14:paraId="000009AD">
      <w:pPr>
        <w:spacing w:after="240" w:before="240"/>
        <w:rPr/>
      </w:pPr>
      <w:r w:rsidDel="00000000" w:rsidR="00000000" w:rsidRPr="00000000">
        <w:rPr>
          <w:rtl w:val="0"/>
        </w:rPr>
        <w:t xml:space="preserve">Vertrouwen ontstaat wanneer verantwoordelijkheden helder zijn verdeeld, besluiten controleerbaar zijn, uitvoering begrensd blijft en bewijs onafhankelijk kan worden onderzocht.</w:t>
      </w:r>
    </w:p>
    <w:p w:rsidR="00000000" w:rsidDel="00000000" w:rsidP="00000000" w:rsidRDefault="00000000" w:rsidRPr="00000000" w14:paraId="000009AE">
      <w:pPr>
        <w:spacing w:after="240" w:before="240"/>
        <w:rPr/>
      </w:pPr>
      <w:r w:rsidDel="00000000" w:rsidR="00000000" w:rsidRPr="00000000">
        <w:rPr>
          <w:rtl w:val="0"/>
        </w:rPr>
        <w:t xml:space="preserve">De architectuur creëert die voorwaarden.</w:t>
      </w:r>
    </w:p>
    <w:p w:rsidR="00000000" w:rsidDel="00000000" w:rsidP="00000000" w:rsidRDefault="00000000" w:rsidRPr="00000000" w14:paraId="000009AF">
      <w:pPr>
        <w:spacing w:after="240" w:before="240"/>
        <w:rPr/>
      </w:pPr>
      <w:r w:rsidDel="00000000" w:rsidR="00000000" w:rsidRPr="00000000">
        <w:rPr>
          <w:rtl w:val="0"/>
        </w:rPr>
        <w:t xml:space="preserve">Het vertrouwen zelf ontstaat vervolgens bij degene die bereid is haar te onderzoeken.</w:t>
      </w:r>
    </w:p>
    <w:p w:rsidR="00000000" w:rsidDel="00000000" w:rsidP="00000000" w:rsidRDefault="00000000" w:rsidRPr="00000000" w14:paraId="000009B0">
      <w:pPr>
        <w:pStyle w:val="Heading2"/>
        <w:keepNext w:val="0"/>
        <w:keepLines w:val="0"/>
        <w:spacing w:after="80"/>
        <w:rPr>
          <w:b w:val="1"/>
          <w:bCs w:val="1"/>
          <w:sz w:val="34"/>
          <w:szCs w:val="34"/>
        </w:rPr>
      </w:pPr>
      <w:bookmarkStart w:colFirst="0" w:colLast="0" w:name="_vq39gc6qf6cc" w:id="297"/>
      <w:bookmarkEnd w:id="297"/>
      <w:r w:rsidDel="00000000" w:rsidR="00000000" w:rsidRPr="00000000">
        <w:rPr>
          <w:b w:val="1"/>
          <w:bCs w:val="1"/>
          <w:sz w:val="34"/>
          <w:szCs w:val="34"/>
          <w:rtl w:val="0"/>
        </w:rPr>
        <w:t xml:space="preserve">Een architectuur die rekenschap aflegt</w:t>
      </w:r>
    </w:p>
    <w:p w:rsidR="00000000" w:rsidDel="00000000" w:rsidP="00000000" w:rsidRDefault="00000000" w:rsidRPr="00000000" w14:paraId="000009B1">
      <w:pPr>
        <w:spacing w:after="240" w:before="240"/>
        <w:rPr/>
      </w:pPr>
      <w:r w:rsidDel="00000000" w:rsidR="00000000" w:rsidRPr="00000000">
        <w:rPr>
          <w:rtl w:val="0"/>
        </w:rPr>
        <w:t xml:space="preserve">Misschien onderscheidt deze referentiearchitectuur zich uiteindelijk niet door de gebruikte technologie.</w:t>
      </w:r>
    </w:p>
    <w:p w:rsidR="00000000" w:rsidDel="00000000" w:rsidP="00000000" w:rsidRDefault="00000000" w:rsidRPr="00000000" w14:paraId="000009B2">
      <w:pPr>
        <w:spacing w:after="240" w:before="240"/>
        <w:rPr/>
      </w:pPr>
      <w:r w:rsidDel="00000000" w:rsidR="00000000" w:rsidRPr="00000000">
        <w:rPr>
          <w:rtl w:val="0"/>
        </w:rPr>
        <w:t xml:space="preserve">Technologie verandert.</w:t>
      </w:r>
    </w:p>
    <w:p w:rsidR="00000000" w:rsidDel="00000000" w:rsidP="00000000" w:rsidRDefault="00000000" w:rsidRPr="00000000" w14:paraId="000009B3">
      <w:pPr>
        <w:spacing w:after="240" w:before="240"/>
        <w:rPr/>
      </w:pPr>
      <w:r w:rsidDel="00000000" w:rsidR="00000000" w:rsidRPr="00000000">
        <w:rPr>
          <w:rtl w:val="0"/>
        </w:rPr>
        <w:t xml:space="preserve">Programmeertalen veranderen.</w:t>
      </w:r>
    </w:p>
    <w:p w:rsidR="00000000" w:rsidDel="00000000" w:rsidP="00000000" w:rsidRDefault="00000000" w:rsidRPr="00000000" w14:paraId="000009B4">
      <w:pPr>
        <w:spacing w:after="240" w:before="240"/>
        <w:rPr/>
      </w:pPr>
      <w:r w:rsidDel="00000000" w:rsidR="00000000" w:rsidRPr="00000000">
        <w:rPr>
          <w:rtl w:val="0"/>
        </w:rPr>
        <w:t xml:space="preserve">Platformen veranderen.</w:t>
      </w:r>
    </w:p>
    <w:p w:rsidR="00000000" w:rsidDel="00000000" w:rsidP="00000000" w:rsidRDefault="00000000" w:rsidRPr="00000000" w14:paraId="000009B5">
      <w:pPr>
        <w:spacing w:after="240" w:before="240"/>
        <w:rPr/>
      </w:pPr>
      <w:r w:rsidDel="00000000" w:rsidR="00000000" w:rsidRPr="00000000">
        <w:rPr>
          <w:rtl w:val="0"/>
        </w:rPr>
        <w:t xml:space="preserve">Zelfs de huidige implementatie zal ooit worden vervangen.</w:t>
      </w:r>
    </w:p>
    <w:p w:rsidR="00000000" w:rsidDel="00000000" w:rsidP="00000000" w:rsidRDefault="00000000" w:rsidRPr="00000000" w14:paraId="000009B6">
      <w:pPr>
        <w:spacing w:after="240" w:before="240"/>
        <w:rPr/>
      </w:pPr>
      <w:r w:rsidDel="00000000" w:rsidR="00000000" w:rsidRPr="00000000">
        <w:rPr>
          <w:rtl w:val="0"/>
        </w:rPr>
        <w:t xml:space="preserve">Wat blijft, is de manier waarop verantwoordelijkheden zijn geordend.</w:t>
      </w:r>
    </w:p>
    <w:p w:rsidR="00000000" w:rsidDel="00000000" w:rsidP="00000000" w:rsidRDefault="00000000" w:rsidRPr="00000000" w14:paraId="000009B7">
      <w:pPr>
        <w:spacing w:after="240" w:before="240"/>
        <w:rPr/>
      </w:pPr>
      <w:r w:rsidDel="00000000" w:rsidR="00000000" w:rsidRPr="00000000">
        <w:rPr>
          <w:rtl w:val="0"/>
        </w:rPr>
        <w:t xml:space="preserve">Juist daardoor kan de architectuur zich aanpassen aan nieuwe technische mogelijkheden zonder haar uitgangspunten te verliezen.</w:t>
      </w:r>
    </w:p>
    <w:p w:rsidR="00000000" w:rsidDel="00000000" w:rsidP="00000000" w:rsidRDefault="00000000" w:rsidRPr="00000000" w14:paraId="000009B8">
      <w:pPr>
        <w:spacing w:after="240" w:before="240"/>
        <w:rPr/>
      </w:pPr>
      <w:r w:rsidDel="00000000" w:rsidR="00000000" w:rsidRPr="00000000">
        <w:rPr>
          <w:rtl w:val="0"/>
        </w:rPr>
        <w:t xml:space="preserve">De techniek draagt de architectuur.</w:t>
      </w:r>
    </w:p>
    <w:p w:rsidR="00000000" w:rsidDel="00000000" w:rsidP="00000000" w:rsidRDefault="00000000" w:rsidRPr="00000000" w14:paraId="000009B9">
      <w:pPr>
        <w:spacing w:after="240" w:before="240"/>
        <w:rPr/>
      </w:pPr>
      <w:r w:rsidDel="00000000" w:rsidR="00000000" w:rsidRPr="00000000">
        <w:rPr>
          <w:rtl w:val="0"/>
        </w:rPr>
        <w:t xml:space="preserve">Niet andersom.</w:t>
      </w:r>
    </w:p>
    <w:p w:rsidR="00000000" w:rsidDel="00000000" w:rsidP="00000000" w:rsidRDefault="00000000" w:rsidRPr="00000000" w14:paraId="000009BA">
      <w:pPr>
        <w:pStyle w:val="Heading2"/>
        <w:keepNext w:val="0"/>
        <w:keepLines w:val="0"/>
        <w:spacing w:after="80"/>
        <w:rPr>
          <w:b w:val="1"/>
          <w:bCs w:val="1"/>
          <w:sz w:val="34"/>
          <w:szCs w:val="34"/>
        </w:rPr>
      </w:pPr>
      <w:bookmarkStart w:colFirst="0" w:colLast="0" w:name="_183uhtlks18s" w:id="298"/>
      <w:bookmarkEnd w:id="298"/>
      <w:r w:rsidDel="00000000" w:rsidR="00000000" w:rsidRPr="00000000">
        <w:rPr>
          <w:b w:val="1"/>
          <w:bCs w:val="1"/>
          <w:sz w:val="34"/>
          <w:szCs w:val="34"/>
          <w:rtl w:val="0"/>
        </w:rPr>
        <w:t xml:space="preserve">Een uitnodiging</w:t>
      </w:r>
    </w:p>
    <w:p w:rsidR="00000000" w:rsidDel="00000000" w:rsidP="00000000" w:rsidRDefault="00000000" w:rsidRPr="00000000" w14:paraId="000009BB">
      <w:pPr>
        <w:spacing w:after="240" w:before="240"/>
        <w:rPr/>
      </w:pPr>
      <w:r w:rsidDel="00000000" w:rsidR="00000000" w:rsidRPr="00000000">
        <w:rPr>
          <w:rtl w:val="0"/>
        </w:rPr>
        <w:t xml:space="preserve">Een referentiearchitectuur is nooit af.</w:t>
      </w:r>
    </w:p>
    <w:p w:rsidR="00000000" w:rsidDel="00000000" w:rsidP="00000000" w:rsidRDefault="00000000" w:rsidRPr="00000000" w14:paraId="000009BC">
      <w:pPr>
        <w:spacing w:after="240" w:before="240"/>
        <w:rPr/>
      </w:pPr>
      <w:r w:rsidDel="00000000" w:rsidR="00000000" w:rsidRPr="00000000">
        <w:rPr>
          <w:rtl w:val="0"/>
        </w:rPr>
        <w:t xml:space="preserve">Nieuwe inzichten zullen ontstaan.</w:t>
      </w:r>
    </w:p>
    <w:p w:rsidR="00000000" w:rsidDel="00000000" w:rsidP="00000000" w:rsidRDefault="00000000" w:rsidRPr="00000000" w14:paraId="000009BD">
      <w:pPr>
        <w:spacing w:after="240" w:before="240"/>
        <w:rPr/>
      </w:pPr>
      <w:r w:rsidDel="00000000" w:rsidR="00000000" w:rsidRPr="00000000">
        <w:rPr>
          <w:rtl w:val="0"/>
        </w:rPr>
        <w:t xml:space="preserve">Wetgeving zal veranderen.</w:t>
      </w:r>
    </w:p>
    <w:p w:rsidR="00000000" w:rsidDel="00000000" w:rsidP="00000000" w:rsidRDefault="00000000" w:rsidRPr="00000000" w14:paraId="000009BE">
      <w:pPr>
        <w:spacing w:after="240" w:before="240"/>
        <w:rPr/>
      </w:pPr>
      <w:r w:rsidDel="00000000" w:rsidR="00000000" w:rsidRPr="00000000">
        <w:rPr>
          <w:rtl w:val="0"/>
        </w:rPr>
        <w:t xml:space="preserve">Technologische mogelijkheden zullen zich ontwikkelen.</w:t>
      </w:r>
    </w:p>
    <w:p w:rsidR="00000000" w:rsidDel="00000000" w:rsidP="00000000" w:rsidRDefault="00000000" w:rsidRPr="00000000" w14:paraId="000009BF">
      <w:pPr>
        <w:spacing w:after="240" w:before="240"/>
        <w:rPr/>
      </w:pPr>
      <w:r w:rsidDel="00000000" w:rsidR="00000000" w:rsidRPr="00000000">
        <w:rPr>
          <w:rtl w:val="0"/>
        </w:rPr>
        <w:t xml:space="preserve">Dat is onvermijdelijk.</w:t>
      </w:r>
    </w:p>
    <w:p w:rsidR="00000000" w:rsidDel="00000000" w:rsidP="00000000" w:rsidRDefault="00000000" w:rsidRPr="00000000" w14:paraId="000009C0">
      <w:pPr>
        <w:spacing w:after="240" w:before="240"/>
        <w:rPr/>
      </w:pPr>
      <w:r w:rsidDel="00000000" w:rsidR="00000000" w:rsidRPr="00000000">
        <w:rPr>
          <w:rtl w:val="0"/>
        </w:rPr>
        <w:t xml:space="preserve">Dit boek pretendeert daarom niet het laatste woord te spreken.</w:t>
      </w:r>
    </w:p>
    <w:p w:rsidR="00000000" w:rsidDel="00000000" w:rsidP="00000000" w:rsidRDefault="00000000" w:rsidRPr="00000000" w14:paraId="000009C1">
      <w:pPr>
        <w:spacing w:after="240" w:before="240"/>
        <w:rPr/>
      </w:pPr>
      <w:r w:rsidDel="00000000" w:rsidR="00000000" w:rsidRPr="00000000">
        <w:rPr>
          <w:rtl w:val="0"/>
        </w:rPr>
        <w:t xml:space="preserve">Het probeert vooral een consistente basis te bieden waarop verder kan worden gebouwd.</w:t>
      </w:r>
    </w:p>
    <w:p w:rsidR="00000000" w:rsidDel="00000000" w:rsidP="00000000" w:rsidRDefault="00000000" w:rsidRPr="00000000" w14:paraId="000009C2">
      <w:pPr>
        <w:spacing w:after="240" w:before="240"/>
        <w:rPr/>
      </w:pPr>
      <w:r w:rsidDel="00000000" w:rsidR="00000000" w:rsidRPr="00000000">
        <w:rPr>
          <w:rtl w:val="0"/>
        </w:rPr>
        <w:t xml:space="preserve">Niet door steeds meer functionaliteit toe te voegen.</w:t>
      </w:r>
    </w:p>
    <w:p w:rsidR="00000000" w:rsidDel="00000000" w:rsidP="00000000" w:rsidRDefault="00000000" w:rsidRPr="00000000" w14:paraId="000009C3">
      <w:pPr>
        <w:spacing w:after="240" w:before="240"/>
        <w:rPr/>
      </w:pPr>
      <w:r w:rsidDel="00000000" w:rsidR="00000000" w:rsidRPr="00000000">
        <w:rPr>
          <w:rtl w:val="0"/>
        </w:rPr>
        <w:t xml:space="preserve">Maar door de onderliggende verantwoordelijkheden zorgvuldig te blijven respecteren.</w:t>
      </w:r>
    </w:p>
    <w:p w:rsidR="00000000" w:rsidDel="00000000" w:rsidP="00000000" w:rsidRDefault="00000000" w:rsidRPr="00000000" w14:paraId="000009C4">
      <w:pPr>
        <w:pStyle w:val="Heading2"/>
        <w:keepNext w:val="0"/>
        <w:keepLines w:val="0"/>
        <w:spacing w:after="80"/>
        <w:rPr>
          <w:b w:val="1"/>
          <w:bCs w:val="1"/>
          <w:sz w:val="34"/>
          <w:szCs w:val="34"/>
        </w:rPr>
      </w:pPr>
      <w:bookmarkStart w:colFirst="0" w:colLast="0" w:name="_x3nkhswv8x33" w:id="299"/>
      <w:bookmarkEnd w:id="299"/>
      <w:r w:rsidDel="00000000" w:rsidR="00000000" w:rsidRPr="00000000">
        <w:rPr>
          <w:b w:val="1"/>
          <w:bCs w:val="1"/>
          <w:sz w:val="34"/>
          <w:szCs w:val="34"/>
          <w:rtl w:val="0"/>
        </w:rPr>
        <w:t xml:space="preserve">Tot slot</w:t>
      </w:r>
    </w:p>
    <w:p w:rsidR="00000000" w:rsidDel="00000000" w:rsidP="00000000" w:rsidRDefault="00000000" w:rsidRPr="00000000" w14:paraId="000009C5">
      <w:pPr>
        <w:spacing w:after="240" w:before="240"/>
        <w:rPr/>
      </w:pPr>
      <w:r w:rsidDel="00000000" w:rsidR="00000000" w:rsidRPr="00000000">
        <w:rPr>
          <w:rtl w:val="0"/>
        </w:rPr>
        <w:t xml:space="preserve">Aan het begin van dit boek stond een eenvoudige vraag.</w:t>
      </w:r>
    </w:p>
    <w:p w:rsidR="00000000" w:rsidDel="00000000" w:rsidP="00000000" w:rsidRDefault="00000000" w:rsidRPr="00000000" w14:paraId="000009C6">
      <w:pPr>
        <w:spacing w:after="240" w:before="240"/>
        <w:rPr/>
      </w:pPr>
      <w:r w:rsidDel="00000000" w:rsidR="00000000" w:rsidRPr="00000000">
        <w:rPr>
          <w:rtl w:val="0"/>
        </w:rPr>
        <w:t xml:space="preserve">Hoe organiseer je digitale gegevensverstrekking zó dat burgers de regie behouden en organisaties hun verantwoordelijkheid kunnen nemen?</w:t>
      </w:r>
    </w:p>
    <w:p w:rsidR="00000000" w:rsidDel="00000000" w:rsidP="00000000" w:rsidRDefault="00000000" w:rsidRPr="00000000" w14:paraId="000009C7">
      <w:pPr>
        <w:spacing w:after="240" w:before="240"/>
        <w:rPr/>
      </w:pPr>
      <w:r w:rsidDel="00000000" w:rsidR="00000000" w:rsidRPr="00000000">
        <w:rPr>
          <w:rtl w:val="0"/>
        </w:rPr>
        <w:t xml:space="preserve">Gaandeweg bleek dat deze vraag niet uitsluitend over technologie ging.</w:t>
      </w:r>
    </w:p>
    <w:p w:rsidR="00000000" w:rsidDel="00000000" w:rsidP="00000000" w:rsidRDefault="00000000" w:rsidRPr="00000000" w14:paraId="000009C8">
      <w:pPr>
        <w:spacing w:after="240" w:before="240"/>
        <w:rPr/>
      </w:pPr>
      <w:r w:rsidDel="00000000" w:rsidR="00000000" w:rsidRPr="00000000">
        <w:rPr>
          <w:rtl w:val="0"/>
        </w:rPr>
        <w:t xml:space="preserve">Zij ging over vertrouwen.</w:t>
      </w:r>
    </w:p>
    <w:p w:rsidR="00000000" w:rsidDel="00000000" w:rsidP="00000000" w:rsidRDefault="00000000" w:rsidRPr="00000000" w14:paraId="000009C9">
      <w:pPr>
        <w:spacing w:after="240" w:before="240"/>
        <w:rPr/>
      </w:pPr>
      <w:r w:rsidDel="00000000" w:rsidR="00000000" w:rsidRPr="00000000">
        <w:rPr>
          <w:rtl w:val="0"/>
        </w:rPr>
        <w:t xml:space="preserve">Niet als gevoel.</w:t>
      </w:r>
    </w:p>
    <w:p w:rsidR="00000000" w:rsidDel="00000000" w:rsidP="00000000" w:rsidRDefault="00000000" w:rsidRPr="00000000" w14:paraId="000009CA">
      <w:pPr>
        <w:spacing w:after="240" w:before="240"/>
        <w:rPr/>
      </w:pPr>
      <w:r w:rsidDel="00000000" w:rsidR="00000000" w:rsidRPr="00000000">
        <w:rPr>
          <w:rtl w:val="0"/>
        </w:rPr>
        <w:t xml:space="preserve">Maar als eigenschap van een zorgvuldig ontworpen ordening van verantwoordelijkheden.</w:t>
      </w:r>
    </w:p>
    <w:p w:rsidR="00000000" w:rsidDel="00000000" w:rsidP="00000000" w:rsidRDefault="00000000" w:rsidRPr="00000000" w14:paraId="000009CB">
      <w:pPr>
        <w:spacing w:after="240" w:before="240"/>
        <w:rPr/>
      </w:pPr>
      <w:r w:rsidDel="00000000" w:rsidR="00000000" w:rsidRPr="00000000">
        <w:rPr>
          <w:rtl w:val="0"/>
        </w:rPr>
        <w:t xml:space="preserve">Misschien is dat uiteindelijk de belangrijkste les van deze referentiearchitectuur.</w:t>
      </w:r>
    </w:p>
    <w:p w:rsidR="00000000" w:rsidDel="00000000" w:rsidP="00000000" w:rsidRDefault="00000000" w:rsidRPr="00000000" w14:paraId="000009CC">
      <w:pPr>
        <w:spacing w:after="240" w:before="240"/>
        <w:rPr/>
      </w:pPr>
      <w:r w:rsidDel="00000000" w:rsidR="00000000" w:rsidRPr="00000000">
        <w:rPr>
          <w:rtl w:val="0"/>
        </w:rPr>
        <w:t xml:space="preserve">Niet dat goede software voldoende is.</w:t>
      </w:r>
    </w:p>
    <w:p w:rsidR="00000000" w:rsidDel="00000000" w:rsidP="00000000" w:rsidRDefault="00000000" w:rsidRPr="00000000" w14:paraId="000009CD">
      <w:pPr>
        <w:spacing w:after="240" w:before="240"/>
        <w:rPr/>
      </w:pPr>
      <w:r w:rsidDel="00000000" w:rsidR="00000000" w:rsidRPr="00000000">
        <w:rPr>
          <w:rtl w:val="0"/>
        </w:rPr>
        <w:t xml:space="preserve">Maar dat duurzame digitale voorzieningen pas ontstaan wanneer techniek, bestuur en recht elkaar versterken zonder elkaars plaats in te nemen.</w:t>
      </w:r>
    </w:p>
    <w:p w:rsidR="00000000" w:rsidDel="00000000" w:rsidP="00000000" w:rsidRDefault="00000000" w:rsidRPr="00000000" w14:paraId="000009CE">
      <w:pPr>
        <w:spacing w:after="240" w:before="240"/>
        <w:rPr/>
      </w:pPr>
      <w:r w:rsidDel="00000000" w:rsidR="00000000" w:rsidRPr="00000000">
        <w:rPr>
          <w:rtl w:val="0"/>
        </w:rPr>
        <w:t xml:space="preserve">En dat architectuur niet langer uitsluitend wordt gezien als de organisatie van software, maar als de organisatie van verantwoordelijkheid.</w:t>
      </w:r>
    </w:p>
    <w:p w:rsidR="00000000" w:rsidDel="00000000" w:rsidP="00000000" w:rsidRDefault="00000000" w:rsidRPr="00000000" w14:paraId="000009CF">
      <w:pPr>
        <w:spacing w:after="240" w:before="240"/>
        <w:rPr/>
      </w:pPr>
      <w:r w:rsidDel="00000000" w:rsidR="00000000" w:rsidRPr="00000000">
        <w:rPr>
          <w:rtl w:val="0"/>
        </w:rPr>
        <w:t xml:space="preserve">En misschien is juist dát de belangrijkste bijdrage die digitale architectuur aan een democratische rechtsstaat kan leveren.</w:t>
      </w:r>
    </w:p>
    <w:p w:rsidR="00000000" w:rsidDel="00000000" w:rsidP="00000000" w:rsidRDefault="00000000" w:rsidRPr="00000000" w14:paraId="000009D0">
      <w:pPr>
        <w:spacing w:after="240" w:before="240"/>
        <w:rPr/>
      </w:pPr>
      <w:r w:rsidDel="00000000" w:rsidR="00000000" w:rsidRPr="00000000">
        <w:rPr>
          <w:rtl w:val="0"/>
        </w:rPr>
        <w:t xml:space="preserve">Daarmee eindigt de beschrijving van de referentiearchitectuur.</w:t>
      </w:r>
    </w:p>
    <w:p w:rsidR="00000000" w:rsidDel="00000000" w:rsidP="00000000" w:rsidRDefault="00000000" w:rsidRPr="00000000" w14:paraId="000009D1">
      <w:pPr>
        <w:spacing w:after="240" w:before="240"/>
        <w:rPr/>
      </w:pPr>
      <w:r w:rsidDel="00000000" w:rsidR="00000000" w:rsidRPr="00000000">
        <w:rPr>
          <w:rtl w:val="0"/>
        </w:rPr>
        <w:t xml:space="preserve">De hoofdstukken hiervoor hebben laten zien welke uitgangspunten aan het ontwerp ten grondslag liggen, hoe verantwoordelijkheden zijn verdeeld en hoe deze samen een controleerbare architectuur vormen.</w:t>
      </w:r>
    </w:p>
    <w:p w:rsidR="00000000" w:rsidDel="00000000" w:rsidP="00000000" w:rsidRDefault="00000000" w:rsidRPr="00000000" w14:paraId="000009D2">
      <w:pPr>
        <w:spacing w:after="240" w:before="240"/>
        <w:rPr/>
      </w:pPr>
      <w:r w:rsidDel="00000000" w:rsidR="00000000" w:rsidRPr="00000000">
        <w:rPr>
          <w:rtl w:val="0"/>
        </w:rPr>
        <w:t xml:space="preserve">Een architectuur krijgt echter pas werkelijk betekenis wanneer zij zich laat toetsen aan de praktijk.</w:t>
      </w:r>
    </w:p>
    <w:p w:rsidR="00000000" w:rsidDel="00000000" w:rsidP="00000000" w:rsidRDefault="00000000" w:rsidRPr="00000000" w14:paraId="000009D3">
      <w:pPr>
        <w:spacing w:after="240" w:before="240"/>
        <w:rPr/>
      </w:pPr>
      <w:r w:rsidDel="00000000" w:rsidR="00000000" w:rsidRPr="00000000">
        <w:rPr>
          <w:rtl w:val="0"/>
        </w:rPr>
        <w:t xml:space="preserve">Daarom volgt in het laatste deel van dit boek geen verdere theoretische verdieping, maar de documentatie van de referentie-implementatie waarop deze architectuur is gebaseerd.</w:t>
      </w:r>
    </w:p>
    <w:p w:rsidR="00000000" w:rsidDel="00000000" w:rsidP="00000000" w:rsidRDefault="00000000" w:rsidRPr="00000000" w14:paraId="000009D4">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9D5">
      <w:pPr>
        <w:pStyle w:val="Heading1"/>
        <w:keepNext w:val="0"/>
        <w:keepLines w:val="0"/>
        <w:spacing w:before="480"/>
        <w:rPr>
          <w:b w:val="1"/>
          <w:bCs w:val="1"/>
          <w:sz w:val="46"/>
          <w:szCs w:val="46"/>
        </w:rPr>
      </w:pPr>
      <w:bookmarkStart w:colFirst="0" w:colLast="0" w:name="_sc3ybeabxj63" w:id="300"/>
      <w:bookmarkEnd w:id="300"/>
      <w:r w:rsidDel="00000000" w:rsidR="00000000" w:rsidRPr="00000000">
        <w:rPr>
          <w:b w:val="1"/>
          <w:bCs w:val="1"/>
          <w:sz w:val="46"/>
          <w:szCs w:val="46"/>
          <w:rtl w:val="0"/>
        </w:rPr>
        <w:t xml:space="preserve">Over de referentie-implementatie</w:t>
      </w:r>
    </w:p>
    <w:p w:rsidR="00000000" w:rsidDel="00000000" w:rsidP="00000000" w:rsidRDefault="00000000" w:rsidRPr="00000000" w14:paraId="000009D6">
      <w:pPr>
        <w:pStyle w:val="Heading2"/>
        <w:keepNext w:val="0"/>
        <w:keepLines w:val="0"/>
        <w:spacing w:after="80"/>
        <w:rPr>
          <w:b w:val="1"/>
          <w:bCs w:val="1"/>
          <w:sz w:val="34"/>
          <w:szCs w:val="34"/>
        </w:rPr>
      </w:pPr>
      <w:bookmarkStart w:colFirst="0" w:colLast="0" w:name="_83zmf42sqny" w:id="301"/>
      <w:bookmarkEnd w:id="301"/>
      <w:r w:rsidDel="00000000" w:rsidR="00000000" w:rsidRPr="00000000">
        <w:rPr>
          <w:b w:val="1"/>
          <w:bCs w:val="1"/>
          <w:sz w:val="34"/>
          <w:szCs w:val="34"/>
          <w:rtl w:val="0"/>
        </w:rPr>
        <w:t xml:space="preserve">Van ontwerp naar realisatie</w:t>
      </w:r>
    </w:p>
    <w:p w:rsidR="00000000" w:rsidDel="00000000" w:rsidP="00000000" w:rsidRDefault="00000000" w:rsidRPr="00000000" w14:paraId="000009D7">
      <w:pPr>
        <w:spacing w:after="240" w:before="240"/>
        <w:rPr/>
      </w:pPr>
      <w:r w:rsidDel="00000000" w:rsidR="00000000" w:rsidRPr="00000000">
        <w:rPr>
          <w:rtl w:val="0"/>
        </w:rPr>
        <w:t xml:space="preserve">Dit boek is niet begonnen met de ambitie een nieuwe theorie over digitale architectuur te ontwikkelen.</w:t>
      </w:r>
    </w:p>
    <w:p w:rsidR="00000000" w:rsidDel="00000000" w:rsidP="00000000" w:rsidRDefault="00000000" w:rsidRPr="00000000" w14:paraId="000009D8">
      <w:pPr>
        <w:spacing w:after="240" w:before="240"/>
        <w:rPr/>
      </w:pPr>
      <w:r w:rsidDel="00000000" w:rsidR="00000000" w:rsidRPr="00000000">
        <w:rPr>
          <w:rtl w:val="0"/>
        </w:rPr>
        <w:t xml:space="preserve">Het begon met een praktische vraag.</w:t>
      </w:r>
    </w:p>
    <w:p w:rsidR="00000000" w:rsidDel="00000000" w:rsidP="00000000" w:rsidRDefault="00000000" w:rsidRPr="00000000" w14:paraId="000009D9">
      <w:pPr>
        <w:spacing w:after="240" w:before="240"/>
        <w:rPr/>
      </w:pPr>
      <w:r w:rsidDel="00000000" w:rsidR="00000000" w:rsidRPr="00000000">
        <w:rPr>
          <w:rtl w:val="0"/>
        </w:rPr>
        <w:t xml:space="preserve">Hoe kan een burger gegevens delen zonder de regie daarover te verliezen? En hoe kan een organisatie aantonen dat zij zorgvuldig, rechtmatig en controleerbaar met die gegevens omgaat?</w:t>
      </w:r>
    </w:p>
    <w:p w:rsidR="00000000" w:rsidDel="00000000" w:rsidP="00000000" w:rsidRDefault="00000000" w:rsidRPr="00000000" w14:paraId="000009DA">
      <w:pPr>
        <w:spacing w:after="240" w:before="240"/>
        <w:rPr/>
      </w:pPr>
      <w:r w:rsidDel="00000000" w:rsidR="00000000" w:rsidRPr="00000000">
        <w:rPr>
          <w:rtl w:val="0"/>
        </w:rPr>
        <w:t xml:space="preserve">Zoals zo vaak bij architectuur bleek al snel dat achter een eenvoudige vraag een veel grotere werkelijkheid schuilgaat. Tijdens het ontwerpen van de referentiearchitectuur werden oplossingen bedacht, verworpen, opnieuw opgebouwd en steeds verder aangescherpt. Sommige keuzes bleken vanzelfsprekend. Andere vroegen meerdere iteraties voordat zij hun definitieve vorm kregen.</w:t>
      </w:r>
    </w:p>
    <w:p w:rsidR="00000000" w:rsidDel="00000000" w:rsidP="00000000" w:rsidRDefault="00000000" w:rsidRPr="00000000" w14:paraId="000009DB">
      <w:pPr>
        <w:spacing w:after="240" w:before="240"/>
        <w:rPr/>
      </w:pPr>
      <w:r w:rsidDel="00000000" w:rsidR="00000000" w:rsidRPr="00000000">
        <w:rPr>
          <w:rtl w:val="0"/>
        </w:rPr>
        <w:t xml:space="preserve">Gaandeweg ontstond het inzicht dat de belangrijkste ontwerpvragen niet in de eerste plaats technisch waren. Zij gingen over verantwoordelijkheden. Wie neemt een besluit? Wie voert het uit? Wie bewaart het bewijs? En hoe blijft dat onderscheid ook in een digitale omgeving zichtbaar?</w:t>
      </w:r>
    </w:p>
    <w:p w:rsidR="00000000" w:rsidDel="00000000" w:rsidP="00000000" w:rsidRDefault="00000000" w:rsidRPr="00000000" w14:paraId="000009DC">
      <w:pPr>
        <w:spacing w:after="240" w:before="240"/>
        <w:rPr/>
      </w:pPr>
      <w:r w:rsidDel="00000000" w:rsidR="00000000" w:rsidRPr="00000000">
        <w:rPr>
          <w:rtl w:val="0"/>
        </w:rPr>
        <w:t xml:space="preserve">Dat inzicht heeft uiteindelijk de structuur van dit boek bepaald.</w:t>
      </w:r>
    </w:p>
    <w:p w:rsidR="00000000" w:rsidDel="00000000" w:rsidP="00000000" w:rsidRDefault="00000000" w:rsidRPr="00000000" w14:paraId="000009DD">
      <w:pPr>
        <w:spacing w:after="240" w:before="240"/>
        <w:rPr/>
      </w:pPr>
      <w:r w:rsidDel="00000000" w:rsidR="00000000" w:rsidRPr="00000000">
        <w:rPr>
          <w:rtl w:val="0"/>
        </w:rPr>
        <w:t xml:space="preserve">De beschreven referentiearchitectuur pretendeert niet de enige mogelijke oplossing te zijn. Evenmin is zij bedoeld als blauwdruk die ongewijzigd moet worden overgenomen. Zij wil vooral laten zien dat een architectuur aan kracht wint wanneer verantwoordelijkheden expliciet worden gemaakt en wanneer besluitvorming, uitvoering en verantwoording zorgvuldig van elkaar worden gescheiden.</w:t>
      </w:r>
    </w:p>
    <w:p w:rsidR="00000000" w:rsidDel="00000000" w:rsidP="00000000" w:rsidRDefault="00000000" w:rsidRPr="00000000" w14:paraId="000009DE">
      <w:pPr>
        <w:spacing w:after="240" w:before="240"/>
        <w:rPr/>
      </w:pPr>
      <w:r w:rsidDel="00000000" w:rsidR="00000000" w:rsidRPr="00000000">
        <w:rPr>
          <w:rtl w:val="0"/>
        </w:rPr>
        <w:t xml:space="preserve">Tijdens het schrijven is intensief gebruikgemaakt van moderne AI-ondersteuning. Grote taalmodellen hielpen bij het verkennen van alternatieven, het aanscherpen van argumenten en het verbeteren van de leesbaarheid. De uiteindelijke architectonische keuzes, de samenhang van het ontwerp en de verantwoordelijkheid voor de inhoud blijven vanzelfsprekend mensenwerk.</w:t>
      </w:r>
    </w:p>
    <w:p w:rsidR="00000000" w:rsidDel="00000000" w:rsidP="00000000" w:rsidRDefault="00000000" w:rsidRPr="00000000" w14:paraId="000009DF">
      <w:pPr>
        <w:spacing w:after="240" w:before="240"/>
        <w:rPr/>
      </w:pPr>
      <w:r w:rsidDel="00000000" w:rsidR="00000000" w:rsidRPr="00000000">
        <w:rPr>
          <w:rtl w:val="0"/>
        </w:rPr>
        <w:t xml:space="preserve">Ook de implementatie speelde vanaf het begin een centrale rol in het denkproces. Ontwerpbeslissingen werden niet alleen beschreven, maar ook direct gerealiseerd, beoordeeld en waar nodig aangepast. Daardoor ontwikkelden architectuur en implementatie zich niet na elkaar, maar gelijktijdig.</w:t>
      </w:r>
    </w:p>
    <w:p w:rsidR="00000000" w:rsidDel="00000000" w:rsidP="00000000" w:rsidRDefault="00000000" w:rsidRPr="00000000" w14:paraId="000009E0">
      <w:pPr>
        <w:spacing w:after="240" w:before="240"/>
        <w:rPr/>
      </w:pPr>
      <w:r w:rsidDel="00000000" w:rsidR="00000000" w:rsidRPr="00000000">
        <w:rPr>
          <w:rtl w:val="0"/>
        </w:rPr>
        <w:t xml:space="preserve">In die samenwerking hadden verschillende hulpmiddelen ieder een eigen rol. De architectuurvisie en de inhoudelijke keuzes zijn ontwikkeld door Henk Bos. ChatGPT fungeerde als sparringpartner, redacteur en mede-denker tijdens het uitwerken van de architectuur en het schrijven van dit boek. Base44 maakte het mogelijk om ontwerpbeslissingen vrijwel direct om te zetten in een werkende referentie-implementatie, waardoor uitgangspunten voortdurend aan de praktijk konden worden getoetst.</w:t>
      </w:r>
    </w:p>
    <w:p w:rsidR="00000000" w:rsidDel="00000000" w:rsidP="00000000" w:rsidRDefault="00000000" w:rsidRPr="00000000" w14:paraId="000009E1">
      <w:pPr>
        <w:spacing w:after="240" w:before="240"/>
        <w:rPr/>
      </w:pPr>
      <w:r w:rsidDel="00000000" w:rsidR="00000000" w:rsidRPr="00000000">
        <w:rPr>
          <w:rtl w:val="0"/>
        </w:rPr>
        <w:t xml:space="preserve">Juist de voortdurende wisselwerking tussen architectuur, implementatie, validatie en reflectie heeft veel bijgedragen aan de uiteindelijke vorm van deze referentiearchitectuur.</w:t>
      </w:r>
    </w:p>
    <w:p w:rsidR="00000000" w:rsidDel="00000000" w:rsidP="00000000" w:rsidRDefault="00000000" w:rsidRPr="00000000" w14:paraId="000009E2">
      <w:pPr>
        <w:spacing w:after="240" w:before="240"/>
        <w:rPr/>
      </w:pPr>
      <w:r w:rsidDel="00000000" w:rsidR="00000000" w:rsidRPr="00000000">
        <w:rPr>
          <w:rtl w:val="0"/>
        </w:rPr>
        <w:t xml:space="preserve">De voorgaande delen van dit boek beschrijven de architectuur zoals zij uiteindelijk is vormgegeven. Daarmee is echter nog niet zichtbaar hoe deze architectuur daadwerkelijk tot stand is gekomen. Achter ieder ontwerpbesluit ging een proces schuil van implementeren, toetsen, corrigeren en opnieuw beoordelen. Veel keuzes hebben meerdere iteraties doorlopen voordat zij hun definitieve vorm kregen.</w:t>
      </w:r>
    </w:p>
    <w:p w:rsidR="00000000" w:rsidDel="00000000" w:rsidP="00000000" w:rsidRDefault="00000000" w:rsidRPr="00000000" w14:paraId="000009E3">
      <w:pPr>
        <w:spacing w:after="240" w:before="240"/>
        <w:rPr/>
      </w:pPr>
      <w:r w:rsidDel="00000000" w:rsidR="00000000" w:rsidRPr="00000000">
        <w:rPr>
          <w:rtl w:val="0"/>
        </w:rPr>
        <w:t xml:space="preserve">Om die reden is ervoor gekozen de referentie-implementatie integraal onderdeel van dit boek te maken.</w:t>
      </w:r>
    </w:p>
    <w:p w:rsidR="00000000" w:rsidDel="00000000" w:rsidP="00000000" w:rsidRDefault="00000000" w:rsidRPr="00000000" w14:paraId="000009E4">
      <w:pPr>
        <w:spacing w:after="240" w:before="240"/>
        <w:rPr/>
      </w:pPr>
      <w:r w:rsidDel="00000000" w:rsidR="00000000" w:rsidRPr="00000000">
        <w:rPr>
          <w:rtl w:val="0"/>
        </w:rPr>
        <w:t xml:space="preserve">Het volgende deel bevat geen nieuwe architectuurprincipes. Het vormt de empirische onderbouwing van de voorgaande hoofdstukken. De opgenomen implementatieverantwoordingen, acceptance reviews, architectuurmatrices, workflowbeschrijvingen en technische beoordelingsdocumenten zijn tijdens de ontwikkeling van de referentie-implementatie ontstaan. Zij zijn niet achteraf geschreven om de architectuur te verklaren, maar maakten deel uit van het ontwikkel- en validatieproces zelf.</w:t>
      </w:r>
    </w:p>
    <w:p w:rsidR="00000000" w:rsidDel="00000000" w:rsidP="00000000" w:rsidRDefault="00000000" w:rsidRPr="00000000" w14:paraId="000009E5">
      <w:pPr>
        <w:spacing w:after="240" w:before="240"/>
        <w:rPr/>
      </w:pPr>
      <w:r w:rsidDel="00000000" w:rsidR="00000000" w:rsidRPr="00000000">
        <w:rPr>
          <w:rtl w:val="0"/>
        </w:rPr>
        <w:t xml:space="preserve">Waar nodig zijn deze documenten redactioneel geordend en voorzien van een korte toelichting. De oorspronkelijke inhoud is daarbij zoveel mogelijk behouden. Daardoor blijft zichtbaar hoe ontwerpbeslissingen tot stand kwamen, welke alternatieven zijn onderzocht, welke vragen onderweg zijn gesteld, welke beperkingen werden aangetroffen en hoe de uiteindelijke implementatie stap voor stap is gevalideerd.</w:t>
      </w:r>
    </w:p>
    <w:p w:rsidR="00000000" w:rsidDel="00000000" w:rsidP="00000000" w:rsidRDefault="00000000" w:rsidRPr="00000000" w14:paraId="000009E6">
      <w:pPr>
        <w:spacing w:after="240" w:before="240"/>
        <w:rPr/>
      </w:pPr>
      <w:r w:rsidDel="00000000" w:rsidR="00000000" w:rsidRPr="00000000">
        <w:rPr>
          <w:rtl w:val="0"/>
        </w:rPr>
        <w:t xml:space="preserve">Deel V heeft daarmee een dubbele functie. Enerzijds legt het verantwoording af over de gerealiseerde referentie-implementatie. Anderzijds vormt het het uitgangspunt voor de volgende ontwikkelfase.</w:t>
      </w:r>
    </w:p>
    <w:p w:rsidR="00000000" w:rsidDel="00000000" w:rsidP="00000000" w:rsidRDefault="00000000" w:rsidRPr="00000000" w14:paraId="000009E7">
      <w:pPr>
        <w:spacing w:after="240" w:before="240"/>
        <w:rPr/>
      </w:pPr>
      <w:r w:rsidDel="00000000" w:rsidR="00000000" w:rsidRPr="00000000">
        <w:rPr>
          <w:rtl w:val="0"/>
        </w:rPr>
        <w:t xml:space="preserve">Tot dit punt is aangetoond dat de uitgangspunten van de referentiearchitectuur kunnen worden vertaald naar een samenhangende en werkende referentie-implementatie. De volgende stap is geen verdere theoretische uitwerking, maar gecontroleerde toepassing in de praktijk.</w:t>
      </w:r>
    </w:p>
    <w:p w:rsidR="00000000" w:rsidDel="00000000" w:rsidP="00000000" w:rsidRDefault="00000000" w:rsidRPr="00000000" w14:paraId="000009E8">
      <w:pPr>
        <w:spacing w:after="240" w:before="240"/>
        <w:rPr/>
      </w:pPr>
      <w:r w:rsidDel="00000000" w:rsidR="00000000" w:rsidRPr="00000000">
        <w:rPr>
          <w:rtl w:val="0"/>
        </w:rPr>
        <w:t xml:space="preserve">Binnen Herstelpunt kan de referentie-implementatie nu worden ingezet voor het doel waarvoor zij is ontworpen: het ondersteunen van burgers bij een controleerbare, transparante en verifieerbare gegevensverstrekking. Juist in die operationele toepassing zal blijken welke onderdelen robuust zijn, waar verfijning wenselijk is en welke nieuwe inzichten ontstaan.</w:t>
      </w:r>
    </w:p>
    <w:p w:rsidR="00000000" w:rsidDel="00000000" w:rsidP="00000000" w:rsidRDefault="00000000" w:rsidRPr="00000000" w14:paraId="000009E9">
      <w:pPr>
        <w:spacing w:after="240" w:before="240"/>
        <w:rPr/>
      </w:pPr>
      <w:r w:rsidDel="00000000" w:rsidR="00000000" w:rsidRPr="00000000">
        <w:rPr>
          <w:rtl w:val="0"/>
        </w:rPr>
        <w:t xml:space="preserve">Daarmee krijgt ook de referentiearchitectuur een iteratief karakter. Praktijkervaringen kunnen aanleiding geven tot aanvullingen, aanscherpingen of modificaties, zonder dat de fundamentele uitgangspunten uit het oog worden verloren. Iedere wijziging kan opnieuw worden getoetst aan de Constitution, de architectuurprincipes en de implementatieverantwoording. Zo ontstaat een continue wisselwerking tussen ontwerp, implementatie en praktijk.</w:t>
      </w:r>
    </w:p>
    <w:p w:rsidR="00000000" w:rsidDel="00000000" w:rsidP="00000000" w:rsidRDefault="00000000" w:rsidRPr="00000000" w14:paraId="000009EA">
      <w:pPr>
        <w:spacing w:after="240" w:before="240"/>
        <w:rPr/>
      </w:pPr>
      <w:r w:rsidDel="00000000" w:rsidR="00000000" w:rsidRPr="00000000">
        <w:rPr>
          <w:rtl w:val="0"/>
        </w:rPr>
        <w:t xml:space="preserve">Die werkwijze maakt het mogelijk de architectuur gecontroleerd verder te ontwikkelen. Niet alleen binnen Herstelpunt, maar ook voor andere maatschappelijke vraagstukken waarin burgers, organisaties en gegevensuitwisseling samenkomen. De architectuur is daarmee niet gebonden aan één beleidsdomein. Zij biedt een generiek referentiekader dat, na empirische validatie en waar nodig domeinspecifieke aanpassing, ook toepasbaar kan zijn binnen andere beleidsterreinen.</w:t>
      </w:r>
    </w:p>
    <w:p w:rsidR="00000000" w:rsidDel="00000000" w:rsidP="00000000" w:rsidRDefault="00000000" w:rsidRPr="00000000" w14:paraId="000009EB">
      <w:pPr>
        <w:spacing w:after="240" w:before="240"/>
        <w:rPr/>
      </w:pPr>
      <w:r w:rsidDel="00000000" w:rsidR="00000000" w:rsidRPr="00000000">
        <w:rPr>
          <w:rtl w:val="0"/>
        </w:rPr>
        <w:t xml:space="preserve">Een referentiearchitectuur is daarmee nooit in absolute zin voltooid. Zij bereikt een moment waarop de uitgangspunten voldoende zijn uitgewerkt om de praktijk in te gaan en zich daar opnieuw te laten toetsen. Niet om bevestigd te worden, maar om ervan te leren.</w:t>
      </w:r>
    </w:p>
    <w:p w:rsidR="00000000" w:rsidDel="00000000" w:rsidP="00000000" w:rsidRDefault="00000000" w:rsidRPr="00000000" w14:paraId="000009EC">
      <w:pPr>
        <w:spacing w:after="240" w:before="240"/>
        <w:rPr/>
      </w:pPr>
      <w:r w:rsidDel="00000000" w:rsidR="00000000" w:rsidRPr="00000000">
        <w:rPr>
          <w:rtl w:val="0"/>
        </w:rPr>
        <w:t xml:space="preserve">Dat is de rol van het volgende deel.</w:t>
      </w:r>
    </w:p>
    <w:p w:rsidR="00000000" w:rsidDel="00000000" w:rsidP="00000000" w:rsidRDefault="00000000" w:rsidRPr="00000000" w14:paraId="000009ED">
      <w:pPr>
        <w:spacing w:after="240" w:before="240"/>
        <w:rPr/>
      </w:pPr>
      <w:r w:rsidDel="00000000" w:rsidR="00000000" w:rsidRPr="00000000">
        <w:rPr>
          <w:rtl w:val="0"/>
        </w:rPr>
        <w:t xml:space="preserve">Het vormt de empirische onderbouwing van de referentiearchitectuur, de verantwoording van de gerealiseerde implementatie en tegelijkertijd het vertrekpunt voor de verdere ontwikkeling ervan.</w:t>
      </w:r>
    </w:p>
    <w:p w:rsidR="00000000" w:rsidDel="00000000" w:rsidP="00000000" w:rsidRDefault="00000000" w:rsidRPr="00000000" w14:paraId="000009EE">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9EF">
      <w:pPr>
        <w:pStyle w:val="Heading1"/>
        <w:keepNext w:val="0"/>
        <w:keepLines w:val="0"/>
        <w:spacing w:before="480"/>
        <w:rPr>
          <w:b w:val="1"/>
          <w:bCs w:val="1"/>
          <w:sz w:val="46"/>
          <w:szCs w:val="46"/>
        </w:rPr>
      </w:pPr>
      <w:bookmarkStart w:colFirst="0" w:colLast="0" w:name="_8u45ent7gaqb" w:id="302"/>
      <w:bookmarkEnd w:id="302"/>
      <w:r w:rsidDel="00000000" w:rsidR="00000000" w:rsidRPr="00000000">
        <w:rPr>
          <w:b w:val="1"/>
          <w:bCs w:val="1"/>
          <w:sz w:val="46"/>
          <w:szCs w:val="46"/>
          <w:rtl w:val="0"/>
        </w:rPr>
        <w:t xml:space="preserve">Hoofdstuk 16</w:t>
      </w:r>
    </w:p>
    <w:p w:rsidR="00000000" w:rsidDel="00000000" w:rsidP="00000000" w:rsidRDefault="00000000" w:rsidRPr="00000000" w14:paraId="000009F0">
      <w:pPr>
        <w:pStyle w:val="Heading2"/>
        <w:keepNext w:val="0"/>
        <w:keepLines w:val="0"/>
        <w:spacing w:after="80"/>
        <w:rPr>
          <w:b w:val="1"/>
          <w:bCs w:val="1"/>
          <w:sz w:val="34"/>
          <w:szCs w:val="34"/>
        </w:rPr>
      </w:pPr>
      <w:bookmarkStart w:colFirst="0" w:colLast="0" w:name="_tk7f0k65igfn" w:id="303"/>
      <w:bookmarkEnd w:id="303"/>
      <w:r w:rsidDel="00000000" w:rsidR="00000000" w:rsidRPr="00000000">
        <w:rPr>
          <w:b w:val="1"/>
          <w:bCs w:val="1"/>
          <w:sz w:val="34"/>
          <w:szCs w:val="34"/>
          <w:rtl w:val="0"/>
        </w:rPr>
        <w:t xml:space="preserve">Van architectuur naar implementatie</w:t>
      </w:r>
    </w:p>
    <w:p w:rsidR="00000000" w:rsidDel="00000000" w:rsidP="00000000" w:rsidRDefault="00000000" w:rsidRPr="00000000" w14:paraId="000009F1">
      <w:pPr>
        <w:pStyle w:val="Heading3"/>
        <w:keepNext w:val="0"/>
        <w:keepLines w:val="0"/>
        <w:spacing w:before="280"/>
        <w:rPr>
          <w:b w:val="1"/>
          <w:bCs w:val="1"/>
          <w:color w:val="000000"/>
          <w:sz w:val="26"/>
          <w:szCs w:val="26"/>
        </w:rPr>
      </w:pPr>
      <w:bookmarkStart w:colFirst="0" w:colLast="0" w:name="_wpypvpujgya" w:id="304"/>
      <w:bookmarkEnd w:id="304"/>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9F2">
      <w:pPr>
        <w:spacing w:after="240" w:before="240"/>
        <w:rPr/>
      </w:pPr>
      <w:r w:rsidDel="00000000" w:rsidR="00000000" w:rsidRPr="00000000">
        <w:rPr>
          <w:rtl w:val="0"/>
        </w:rPr>
        <w:t xml:space="preserve">Hoe ontwikkel je een referentiearchitectuur zó, dat niet alleen het eindresultaat controleerbaar is, maar ook de weg waarlangs dat resultaat tot stand is gekomen?</w:t>
      </w:r>
    </w:p>
    <w:p w:rsidR="00000000" w:rsidDel="00000000" w:rsidP="00000000" w:rsidRDefault="00000000" w:rsidRPr="00000000" w14:paraId="000009F3">
      <w:pPr>
        <w:pStyle w:val="Heading3"/>
        <w:keepNext w:val="0"/>
        <w:keepLines w:val="0"/>
        <w:spacing w:before="280"/>
        <w:rPr>
          <w:b w:val="1"/>
          <w:bCs w:val="1"/>
          <w:color w:val="000000"/>
          <w:sz w:val="26"/>
          <w:szCs w:val="26"/>
        </w:rPr>
      </w:pPr>
      <w:bookmarkStart w:colFirst="0" w:colLast="0" w:name="_uaeadod1ert7" w:id="305"/>
      <w:bookmarkEnd w:id="305"/>
      <w:r w:rsidDel="00000000" w:rsidR="00000000" w:rsidRPr="00000000">
        <w:rPr>
          <w:b w:val="1"/>
          <w:bCs w:val="1"/>
          <w:color w:val="000000"/>
          <w:sz w:val="26"/>
          <w:szCs w:val="26"/>
          <w:rtl w:val="0"/>
        </w:rPr>
        <w:t xml:space="preserve">Bewijskaart</w:t>
      </w:r>
    </w:p>
    <w:p w:rsidR="00000000" w:rsidDel="00000000" w:rsidP="00000000" w:rsidRDefault="00000000" w:rsidRPr="00000000" w14:paraId="000009F4">
      <w:pPr>
        <w:spacing w:after="240" w:before="240"/>
        <w:rPr/>
      </w:pPr>
      <w:r w:rsidDel="00000000" w:rsidR="00000000" w:rsidRPr="00000000">
        <w:rPr>
          <w:b w:val="1"/>
          <w:bCs w:val="1"/>
          <w:rtl w:val="0"/>
        </w:rPr>
        <w:t xml:space="preserve">Architectuurvraag</w:t>
        <w:br w:type="textWrapping"/>
      </w:r>
      <w:r w:rsidDel="00000000" w:rsidR="00000000" w:rsidRPr="00000000">
        <w:rPr>
          <w:rtl w:val="0"/>
        </w:rPr>
        <w:t xml:space="preserve">Hoe wordt een referentiearchitectuur aantoonbaar gerealiseerd en gevalideerd?</w:t>
      </w:r>
    </w:p>
    <w:p w:rsidR="00000000" w:rsidDel="00000000" w:rsidP="00000000" w:rsidRDefault="00000000" w:rsidRPr="00000000" w14:paraId="000009F5">
      <w:pPr>
        <w:spacing w:after="240" w:before="240"/>
        <w:rPr/>
      </w:pPr>
      <w:r w:rsidDel="00000000" w:rsidR="00000000" w:rsidRPr="00000000">
        <w:rPr>
          <w:b w:val="1"/>
          <w:bCs w:val="1"/>
          <w:rtl w:val="0"/>
        </w:rPr>
        <w:t xml:space="preserve">Constitution</w:t>
        <w:br w:type="textWrapping"/>
      </w:r>
      <w:r w:rsidDel="00000000" w:rsidR="00000000" w:rsidRPr="00000000">
        <w:rPr>
          <w:rtl w:val="0"/>
        </w:rPr>
        <w:t xml:space="preserve">Artikel VI. Onveranderlijkheid</w:t>
        <w:br w:type="textWrapping"/>
        <w:t xml:space="preserve">Artikel VII. Herleidbaarheid</w:t>
        <w:br w:type="textWrapping"/>
        <w:t xml:space="preserve">Artikel VIII. Bewijsketen</w:t>
        <w:br w:type="textWrapping"/>
        <w:t xml:space="preserve">Artikel IX. Herstelbaarheid</w:t>
      </w:r>
    </w:p>
    <w:p w:rsidR="00000000" w:rsidDel="00000000" w:rsidP="00000000" w:rsidRDefault="00000000" w:rsidRPr="00000000" w14:paraId="000009F6">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9F7">
      <w:pPr>
        <w:numPr>
          <w:ilvl w:val="0"/>
          <w:numId w:val="28"/>
        </w:numPr>
        <w:spacing w:after="0" w:afterAutospacing="0" w:before="240"/>
        <w:ind w:left="720" w:hanging="360"/>
      </w:pPr>
      <w:r w:rsidDel="00000000" w:rsidR="00000000" w:rsidRPr="00000000">
        <w:rPr>
          <w:rtl w:val="0"/>
        </w:rPr>
        <w:t xml:space="preserve">Architectuur en implementatie ontwikkelen zich in samenhang.</w:t>
      </w:r>
    </w:p>
    <w:p w:rsidR="00000000" w:rsidDel="00000000" w:rsidP="00000000" w:rsidRDefault="00000000" w:rsidRPr="00000000" w14:paraId="000009F8">
      <w:pPr>
        <w:numPr>
          <w:ilvl w:val="0"/>
          <w:numId w:val="28"/>
        </w:numPr>
        <w:spacing w:after="0" w:afterAutospacing="0" w:before="0" w:beforeAutospacing="0"/>
        <w:ind w:left="720" w:hanging="360"/>
      </w:pPr>
      <w:r w:rsidDel="00000000" w:rsidR="00000000" w:rsidRPr="00000000">
        <w:rPr>
          <w:rtl w:val="0"/>
        </w:rPr>
        <w:t xml:space="preserve">Ontwerpbeslissingen worden expliciet beoordeeld en vastgelegd.</w:t>
      </w:r>
    </w:p>
    <w:p w:rsidR="00000000" w:rsidDel="00000000" w:rsidP="00000000" w:rsidRDefault="00000000" w:rsidRPr="00000000" w14:paraId="000009F9">
      <w:pPr>
        <w:numPr>
          <w:ilvl w:val="0"/>
          <w:numId w:val="28"/>
        </w:numPr>
        <w:spacing w:after="0" w:afterAutospacing="0" w:before="0" w:beforeAutospacing="0"/>
        <w:ind w:left="720" w:hanging="360"/>
      </w:pPr>
      <w:r w:rsidDel="00000000" w:rsidR="00000000" w:rsidRPr="00000000">
        <w:rPr>
          <w:rtl w:val="0"/>
        </w:rPr>
        <w:t xml:space="preserve">Iedere wijziging is herleidbaar.</w:t>
      </w:r>
    </w:p>
    <w:p w:rsidR="00000000" w:rsidDel="00000000" w:rsidP="00000000" w:rsidRDefault="00000000" w:rsidRPr="00000000" w14:paraId="000009FA">
      <w:pPr>
        <w:numPr>
          <w:ilvl w:val="0"/>
          <w:numId w:val="28"/>
        </w:numPr>
        <w:spacing w:after="0" w:afterAutospacing="0" w:before="0" w:beforeAutospacing="0"/>
        <w:ind w:left="720" w:hanging="360"/>
      </w:pPr>
      <w:r w:rsidDel="00000000" w:rsidR="00000000" w:rsidRPr="00000000">
        <w:rPr>
          <w:rtl w:val="0"/>
        </w:rPr>
        <w:t xml:space="preserve">Iedere implementatiestap wordt gevalideerd voordat de volgende stap wordt gezet.</w:t>
      </w:r>
    </w:p>
    <w:p w:rsidR="00000000" w:rsidDel="00000000" w:rsidP="00000000" w:rsidRDefault="00000000" w:rsidRPr="00000000" w14:paraId="000009FB">
      <w:pPr>
        <w:numPr>
          <w:ilvl w:val="0"/>
          <w:numId w:val="28"/>
        </w:numPr>
        <w:spacing w:after="240" w:before="0" w:beforeAutospacing="0"/>
        <w:ind w:left="720" w:hanging="360"/>
      </w:pPr>
      <w:r w:rsidDel="00000000" w:rsidR="00000000" w:rsidRPr="00000000">
        <w:rPr>
          <w:rtl w:val="0"/>
        </w:rPr>
        <w:t xml:space="preserve">Praktijkervaring vormt een bron voor verdere architectuurontwikkeling.</w:t>
      </w:r>
    </w:p>
    <w:p w:rsidR="00000000" w:rsidDel="00000000" w:rsidP="00000000" w:rsidRDefault="00000000" w:rsidRPr="00000000" w14:paraId="000009FC">
      <w:pPr>
        <w:spacing w:after="240" w:before="240"/>
        <w:rPr>
          <w:b w:val="1"/>
          <w:bCs w:val="1"/>
        </w:rPr>
      </w:pPr>
      <w:r w:rsidDel="00000000" w:rsidR="00000000" w:rsidRPr="00000000">
        <w:rPr>
          <w:b w:val="1"/>
          <w:bCs w:val="1"/>
          <w:rtl w:val="0"/>
        </w:rPr>
        <w:t xml:space="preserve">Ontwerpbesluiten</w:t>
      </w:r>
    </w:p>
    <w:p w:rsidR="00000000" w:rsidDel="00000000" w:rsidP="00000000" w:rsidRDefault="00000000" w:rsidRPr="00000000" w14:paraId="000009FD">
      <w:pPr>
        <w:numPr>
          <w:ilvl w:val="0"/>
          <w:numId w:val="64"/>
        </w:numPr>
        <w:spacing w:after="0" w:afterAutospacing="0" w:before="240"/>
        <w:ind w:left="720" w:hanging="360"/>
      </w:pPr>
      <w:r w:rsidDel="00000000" w:rsidR="00000000" w:rsidRPr="00000000">
        <w:rPr>
          <w:rtl w:val="0"/>
        </w:rPr>
        <w:t xml:space="preserve">Architectural Reviews</w:t>
      </w:r>
    </w:p>
    <w:p w:rsidR="00000000" w:rsidDel="00000000" w:rsidP="00000000" w:rsidRDefault="00000000" w:rsidRPr="00000000" w14:paraId="000009FE">
      <w:pPr>
        <w:numPr>
          <w:ilvl w:val="0"/>
          <w:numId w:val="64"/>
        </w:numPr>
        <w:spacing w:after="0" w:afterAutospacing="0" w:before="0" w:beforeAutospacing="0"/>
        <w:ind w:left="720" w:hanging="360"/>
      </w:pPr>
      <w:r w:rsidDel="00000000" w:rsidR="00000000" w:rsidRPr="00000000">
        <w:rPr>
          <w:rtl w:val="0"/>
        </w:rPr>
        <w:t xml:space="preserve">Sprint Authorizations</w:t>
      </w:r>
    </w:p>
    <w:p w:rsidR="00000000" w:rsidDel="00000000" w:rsidP="00000000" w:rsidRDefault="00000000" w:rsidRPr="00000000" w14:paraId="000009FF">
      <w:pPr>
        <w:numPr>
          <w:ilvl w:val="0"/>
          <w:numId w:val="64"/>
        </w:numPr>
        <w:spacing w:after="0" w:afterAutospacing="0" w:before="0" w:beforeAutospacing="0"/>
        <w:ind w:left="720" w:hanging="360"/>
      </w:pPr>
      <w:r w:rsidDel="00000000" w:rsidR="00000000" w:rsidRPr="00000000">
        <w:rPr>
          <w:rtl w:val="0"/>
        </w:rPr>
        <w:t xml:space="preserve">Acceptance Reviews</w:t>
      </w:r>
    </w:p>
    <w:p w:rsidR="00000000" w:rsidDel="00000000" w:rsidP="00000000" w:rsidRDefault="00000000" w:rsidRPr="00000000" w14:paraId="00000A00">
      <w:pPr>
        <w:numPr>
          <w:ilvl w:val="0"/>
          <w:numId w:val="64"/>
        </w:numPr>
        <w:spacing w:after="240" w:before="0" w:beforeAutospacing="0"/>
        <w:ind w:left="720" w:hanging="360"/>
      </w:pPr>
      <w:r w:rsidDel="00000000" w:rsidR="00000000" w:rsidRPr="00000000">
        <w:rPr>
          <w:rtl w:val="0"/>
        </w:rPr>
        <w:t xml:space="preserve">Empirische validatie</w:t>
      </w:r>
    </w:p>
    <w:p w:rsidR="00000000" w:rsidDel="00000000" w:rsidP="00000000" w:rsidRDefault="00000000" w:rsidRPr="00000000" w14:paraId="00000A01">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A02">
      <w:pPr>
        <w:spacing w:after="240" w:before="240"/>
        <w:rPr/>
      </w:pPr>
      <w:r w:rsidDel="00000000" w:rsidR="00000000" w:rsidRPr="00000000">
        <w:rPr>
          <w:rtl w:val="0"/>
        </w:rPr>
        <w:t xml:space="preserve">De volledige ontwikkelgeschiedenis is reproduceerbaar en controleerbaar.</w:t>
      </w:r>
    </w:p>
    <w:p w:rsidR="00000000" w:rsidDel="00000000" w:rsidP="00000000" w:rsidRDefault="00000000" w:rsidRPr="00000000" w14:paraId="00000A03">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A04">
      <w:pPr>
        <w:spacing w:after="240" w:before="240"/>
        <w:rPr/>
      </w:pPr>
      <w:r w:rsidDel="00000000" w:rsidR="00000000" w:rsidRPr="00000000">
        <w:rPr>
          <w:rtl w:val="0"/>
        </w:rPr>
        <w:t xml:space="preserve">Geïmplementeerd.</w:t>
      </w:r>
    </w:p>
    <w:p w:rsidR="00000000" w:rsidDel="00000000" w:rsidP="00000000" w:rsidRDefault="00000000" w:rsidRPr="00000000" w14:paraId="00000A0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06">
      <w:pPr>
        <w:spacing w:after="240" w:before="240"/>
        <w:rPr/>
      </w:pPr>
      <w:r w:rsidDel="00000000" w:rsidR="00000000" w:rsidRPr="00000000">
        <w:rPr>
          <w:rtl w:val="0"/>
        </w:rPr>
        <w:t xml:space="preserve">In de voorgaande delen van dit boek is de referentiearchitectuur stap voor stap opgebouwd. De uitgangspunten zijn beschreven, verantwoordelijkheden zijn afgebakend en de samenhang tussen de verschillende bouwstenen is uitgewerkt. Daarmee is een architectonisch kader ontstaan dat laat zien hoe burgerregie, verifieerbare gegevensverstrekking en digitale rechtsbescherming elkaar kunnen versterken.</w:t>
      </w:r>
    </w:p>
    <w:p w:rsidR="00000000" w:rsidDel="00000000" w:rsidP="00000000" w:rsidRDefault="00000000" w:rsidRPr="00000000" w14:paraId="00000A07">
      <w:pPr>
        <w:spacing w:after="240" w:before="240"/>
        <w:rPr/>
      </w:pPr>
      <w:r w:rsidDel="00000000" w:rsidR="00000000" w:rsidRPr="00000000">
        <w:rPr>
          <w:rtl w:val="0"/>
        </w:rPr>
        <w:t xml:space="preserve">Daarmee eindigt echter niet het ontwerpproces.</w:t>
      </w:r>
    </w:p>
    <w:p w:rsidR="00000000" w:rsidDel="00000000" w:rsidP="00000000" w:rsidRDefault="00000000" w:rsidRPr="00000000" w14:paraId="00000A08">
      <w:pPr>
        <w:spacing w:after="240" w:before="240"/>
        <w:rPr/>
      </w:pPr>
      <w:r w:rsidDel="00000000" w:rsidR="00000000" w:rsidRPr="00000000">
        <w:rPr>
          <w:rtl w:val="0"/>
        </w:rPr>
        <w:t xml:space="preserve">Een architectuur bestaat immers niet alleen uit principes, modellen en schema's. Zij krijgt pas werkelijk betekenis wanneer zij wordt geconfronteerd met de weerbarstigheid van de praktijk. Juist op dat moment blijkt welke keuzes standhouden, welke aannames moeten worden herzien en welke inzichten pas zichtbaar worden wanneer een ontwerp daadwerkelijk wordt gerealiseerd.</w:t>
      </w:r>
    </w:p>
    <w:p w:rsidR="00000000" w:rsidDel="00000000" w:rsidP="00000000" w:rsidRDefault="00000000" w:rsidRPr="00000000" w14:paraId="00000A09">
      <w:pPr>
        <w:spacing w:after="240" w:before="240"/>
        <w:rPr/>
      </w:pPr>
      <w:r w:rsidDel="00000000" w:rsidR="00000000" w:rsidRPr="00000000">
        <w:rPr>
          <w:rtl w:val="0"/>
        </w:rPr>
        <w:t xml:space="preserve">Veel architectuurpublicaties eindigen op dit punt. De architectuur is beschreven, de modellen zijn gereed en de implementatie wordt beschouwd als een afzonderlijk traject dat buiten het boek valt. Daarmee verdwijnt echter een belangrijk deel van het verhaal uit beeld. Wie later wil begrijpen waarom bepaalde keuzes zijn gemaakt, ziet vaak alleen het eindresultaat. De afwegingen, discussies en tussenliggende ontwerpbesluiten zijn dan grotendeels verdwenen.</w:t>
      </w:r>
    </w:p>
    <w:p w:rsidR="00000000" w:rsidDel="00000000" w:rsidP="00000000" w:rsidRDefault="00000000" w:rsidRPr="00000000" w14:paraId="00000A0A">
      <w:pPr>
        <w:spacing w:after="240" w:before="240"/>
        <w:rPr/>
      </w:pPr>
      <w:r w:rsidDel="00000000" w:rsidR="00000000" w:rsidRPr="00000000">
        <w:rPr>
          <w:rtl w:val="0"/>
        </w:rPr>
        <w:t xml:space="preserve">Voor de ontwikkeling van deze referentiearchitectuur is bewust een andere weg gekozen.</w:t>
      </w:r>
    </w:p>
    <w:p w:rsidR="00000000" w:rsidDel="00000000" w:rsidP="00000000" w:rsidRDefault="00000000" w:rsidRPr="00000000" w14:paraId="00000A0B">
      <w:pPr>
        <w:spacing w:after="240" w:before="240"/>
        <w:rPr/>
      </w:pPr>
      <w:r w:rsidDel="00000000" w:rsidR="00000000" w:rsidRPr="00000000">
        <w:rPr>
          <w:rtl w:val="0"/>
        </w:rPr>
        <w:t xml:space="preserve">Vanaf het eerste ontwerp zijn architectuur en implementatie gelijktijdig ontwikkeld. Iedere belangrijke ontwerpbeslissing werd vrijwel direct vertaald naar een werkende implementatie. Die implementatie maakte zichtbaar waar de architectuur robuust was, waar onduidelijkheden bestonden en waar aanvullende ontwerpkeuzes noodzakelijk waren. Nieuwe inzichten leidden vervolgens niet tot informele aanpassingen, maar tot een nieuwe architectuurreview, gevolgd door een expliciete autorisatie voor een volgende ontwikkelsprint.</w:t>
      </w:r>
    </w:p>
    <w:p w:rsidR="00000000" w:rsidDel="00000000" w:rsidP="00000000" w:rsidRDefault="00000000" w:rsidRPr="00000000" w14:paraId="00000A0C">
      <w:pPr>
        <w:spacing w:after="240" w:before="240"/>
        <w:rPr/>
      </w:pPr>
      <w:r w:rsidDel="00000000" w:rsidR="00000000" w:rsidRPr="00000000">
        <w:rPr>
          <w:rtl w:val="0"/>
        </w:rPr>
        <w:t xml:space="preserve">Daardoor ontstond een iteratief proces waarin denken, ontwerpen, bouwen, beoordelen en opnieuw ontwerpen voortdurend met elkaar waren verweven. Niet de snelheid van ontwikkelen stond daarbij centraal, maar de kwaliteit en controleerbaarheid van iedere volgende stap. Iedere wezenlijke wijziging werd opnieuw beoordeeld aan de hand van de architectuurprincipes en de Constitution die in de voorgaande delen van dit boek zijn beschreven.</w:t>
      </w:r>
    </w:p>
    <w:p w:rsidR="00000000" w:rsidDel="00000000" w:rsidP="00000000" w:rsidRDefault="00000000" w:rsidRPr="00000000" w14:paraId="00000A0D">
      <w:pPr>
        <w:spacing w:after="240" w:before="240"/>
        <w:rPr/>
      </w:pPr>
      <w:r w:rsidDel="00000000" w:rsidR="00000000" w:rsidRPr="00000000">
        <w:rPr>
          <w:rtl w:val="0"/>
        </w:rPr>
        <w:t xml:space="preserve">Gaandeweg bleek dat deze werkwijze meer opleverde dan een werkende referentie-implementatie. Er ontstond tegelijkertijd een volledig ontwikkeldossier waarin iedere belangrijke ontwerpkeuze herleidbaar bleef. Niet alleen de uiteindelijke oplossing werd vastgelegd, maar ook de vragen die eraan voorafgingen, de alternatieven die zijn onderzocht, de argumenten die tot een besluit hebben geleid en de validaties waarmee dat besluit is bevestigd.</w:t>
      </w:r>
    </w:p>
    <w:p w:rsidR="00000000" w:rsidDel="00000000" w:rsidP="00000000" w:rsidRDefault="00000000" w:rsidRPr="00000000" w14:paraId="00000A0E">
      <w:pPr>
        <w:spacing w:after="240" w:before="240"/>
        <w:rPr/>
      </w:pPr>
      <w:r w:rsidDel="00000000" w:rsidR="00000000" w:rsidRPr="00000000">
        <w:rPr>
          <w:rtl w:val="0"/>
        </w:rPr>
        <w:t xml:space="preserve">Dat ontwikkeldossier vormt de kern van dit deel van het boek.</w:t>
      </w:r>
    </w:p>
    <w:p w:rsidR="00000000" w:rsidDel="00000000" w:rsidP="00000000" w:rsidRDefault="00000000" w:rsidRPr="00000000" w14:paraId="00000A0F">
      <w:pPr>
        <w:spacing w:after="240" w:before="240"/>
        <w:rPr/>
      </w:pPr>
      <w:r w:rsidDel="00000000" w:rsidR="00000000" w:rsidRPr="00000000">
        <w:rPr>
          <w:rtl w:val="0"/>
        </w:rPr>
        <w:t xml:space="preserve">De hoofdstukken die volgen beschrijven daarom niet uitsluitend de gerealiseerde implementatie. Zij laten ook zien hoe die implementatie tot stand is gekomen. Oorspronkelijke architectuurreviews, sprintautorisaties, acceptance reviews en implementatieverantwoordingen zijn zoveel mogelijk in hun oorspronkelijke vorm behouden. Waar nodig zijn zij redactioneel geordend en voorzien van een korte toelichting, maar hun oorspronkelijke functie is bewust intact gelaten. Zij vormen samen de empirische onderbouwing van de referentiearchitectuur.</w:t>
      </w:r>
    </w:p>
    <w:p w:rsidR="00000000" w:rsidDel="00000000" w:rsidP="00000000" w:rsidRDefault="00000000" w:rsidRPr="00000000" w14:paraId="00000A10">
      <w:pPr>
        <w:spacing w:after="240" w:before="240"/>
        <w:rPr/>
      </w:pPr>
      <w:r w:rsidDel="00000000" w:rsidR="00000000" w:rsidRPr="00000000">
        <w:rPr>
          <w:rtl w:val="0"/>
        </w:rPr>
        <w:t xml:space="preserve">De opbouw van dit deel volgt daarbij niet de chronologie van de ontwikkelsprints, maar de architectuur zelf. Iedere bouwsteen wordt afzonderlijk gevolgd vanaf de eerste ontwerpvraag, via de architectuurreviews en implementatiekeuzes, naar de uiteindelijke referentie-implementatie. Daardoor blijft zichtbaar hoe de verschillende onderdelen zich onafhankelijk van elkaar hebben ontwikkeld en uiteindelijk zijn samengekomen in één samenhangend geheel.</w:t>
      </w:r>
    </w:p>
    <w:p w:rsidR="00000000" w:rsidDel="00000000" w:rsidP="00000000" w:rsidRDefault="00000000" w:rsidRPr="00000000" w14:paraId="00000A11">
      <w:pPr>
        <w:spacing w:after="240" w:before="240"/>
        <w:rPr/>
      </w:pPr>
      <w:r w:rsidDel="00000000" w:rsidR="00000000" w:rsidRPr="00000000">
        <w:rPr>
          <w:rtl w:val="0"/>
        </w:rPr>
        <w:t xml:space="preserve">Met de afronding van de referentie-implementatie is het ontwikkelproces bovendien niet voltooid. Integendeel. De implementatie heeft inmiddels een volwassenheidsniveau bereikt waarop zij gecontroleerd in de praktijk kan worden ingezet. De eerste operationele toepassing vindt plaats binnen Herstelpunt Groningen. Daar zal de architectuur niet alleen haar waarde moeten bewijzen als hulpmiddel voor burgers, maar ook als object van verdere observatie en validatie.</w:t>
      </w:r>
    </w:p>
    <w:p w:rsidR="00000000" w:rsidDel="00000000" w:rsidP="00000000" w:rsidRDefault="00000000" w:rsidRPr="00000000" w14:paraId="00000A12">
      <w:pPr>
        <w:spacing w:after="240" w:before="240"/>
        <w:rPr/>
      </w:pPr>
      <w:r w:rsidDel="00000000" w:rsidR="00000000" w:rsidRPr="00000000">
        <w:rPr>
          <w:rtl w:val="0"/>
        </w:rPr>
        <w:t xml:space="preserve">Praktijkervaringen kunnen leiden tot aanvullingen, aanscherpingen of nieuwe architectuurkeuzes. Niet omdat de uitgangspunten ter discussie staan, maar omdat iedere toepassing nieuwe inzichten kan opleveren die de referentiearchitectuur verder versterken. Iedere wijziging kan vervolgens opnieuw worden getoetst aan dezelfde Constitution, dezelfde architectuurprincipes en dezelfde ontwikkelmethode die in dit boek zijn beschreven.</w:t>
      </w:r>
    </w:p>
    <w:p w:rsidR="00000000" w:rsidDel="00000000" w:rsidP="00000000" w:rsidRDefault="00000000" w:rsidRPr="00000000" w14:paraId="00000A13">
      <w:pPr>
        <w:spacing w:after="240" w:before="240"/>
        <w:rPr/>
      </w:pPr>
      <w:r w:rsidDel="00000000" w:rsidR="00000000" w:rsidRPr="00000000">
        <w:rPr>
          <w:rtl w:val="0"/>
        </w:rPr>
        <w:t xml:space="preserve">Hierdoor ontstaat een continue wisselwerking tussen ontwerp, implementatie en praktijk. De architectuur vormt de basis voor de implementatie, de implementatie maakt operationele validatie mogelijk en de praktijk levert op haar beurt nieuwe kennis op voor een volgende generatie van de architectuur.</w:t>
      </w:r>
    </w:p>
    <w:p w:rsidR="00000000" w:rsidDel="00000000" w:rsidP="00000000" w:rsidRDefault="00000000" w:rsidRPr="00000000" w14:paraId="00000A14">
      <w:pPr>
        <w:spacing w:after="240" w:before="240"/>
        <w:rPr/>
      </w:pPr>
      <w:r w:rsidDel="00000000" w:rsidR="00000000" w:rsidRPr="00000000">
        <w:rPr>
          <w:rtl w:val="0"/>
        </w:rPr>
        <w:t xml:space="preserve">Herstelpunt vormt daarmee niet het eindpunt van deze ontwikkeling, maar de eerste operationele toepassing ervan. Wanneer de architectuur zich daar in de praktijk heeft bewezen, kan zij gecontroleerd worden uitgebreid naar andere maatschappelijke vraagstukken waarin burgerregie, gegevensuitwisseling en digitale rechtsbescherming een vergelijkbare rol spelen.</w:t>
      </w:r>
    </w:p>
    <w:p w:rsidR="00000000" w:rsidDel="00000000" w:rsidP="00000000" w:rsidRDefault="00000000" w:rsidRPr="00000000" w14:paraId="00000A15">
      <w:pPr>
        <w:spacing w:after="240" w:before="240"/>
        <w:rPr/>
      </w:pPr>
      <w:r w:rsidDel="00000000" w:rsidR="00000000" w:rsidRPr="00000000">
        <w:rPr>
          <w:rtl w:val="0"/>
        </w:rPr>
        <w:t xml:space="preserve">De hoofdstukken die volgen vormen het verslag van die reis. Zij laten niet alleen zien wat uiteindelijk is gebouwd, maar vooral hoe de architectuur stap voor stap haar definitieve vorm heeft gekregen en hoe zij zich vanaf dit punt verder kan ontwikkelen in de werkelijkheid waarvoor zij is ontworpen.</w:t>
      </w:r>
    </w:p>
    <w:p w:rsidR="00000000" w:rsidDel="00000000" w:rsidP="00000000" w:rsidRDefault="00000000" w:rsidRPr="00000000" w14:paraId="00000A16">
      <w:pPr>
        <w:pStyle w:val="Heading1"/>
        <w:keepNext w:val="0"/>
        <w:keepLines w:val="0"/>
        <w:spacing w:before="480"/>
        <w:rPr>
          <w:b w:val="1"/>
          <w:bCs w:val="1"/>
          <w:sz w:val="46"/>
          <w:szCs w:val="46"/>
        </w:rPr>
      </w:pPr>
      <w:bookmarkStart w:colFirst="0" w:colLast="0" w:name="_1yyjeq24bqqo" w:id="306"/>
      <w:bookmarkEnd w:id="306"/>
      <w:r w:rsidDel="00000000" w:rsidR="00000000" w:rsidRPr="00000000">
        <w:br w:type="page"/>
      </w:r>
      <w:r w:rsidDel="00000000" w:rsidR="00000000" w:rsidRPr="00000000">
        <w:rPr>
          <w:rtl w:val="0"/>
        </w:rPr>
      </w:r>
    </w:p>
    <w:p w:rsidR="00000000" w:rsidDel="00000000" w:rsidP="00000000" w:rsidRDefault="00000000" w:rsidRPr="00000000" w14:paraId="00000A17">
      <w:pPr>
        <w:pStyle w:val="Heading1"/>
        <w:keepNext w:val="0"/>
        <w:keepLines w:val="0"/>
        <w:spacing w:before="480"/>
        <w:rPr>
          <w:b w:val="1"/>
          <w:bCs w:val="1"/>
          <w:sz w:val="46"/>
          <w:szCs w:val="46"/>
        </w:rPr>
      </w:pPr>
      <w:bookmarkStart w:colFirst="0" w:colLast="0" w:name="_cyqxdkr2bd7x" w:id="307"/>
      <w:bookmarkEnd w:id="307"/>
      <w:r w:rsidDel="00000000" w:rsidR="00000000" w:rsidRPr="00000000">
        <w:rPr>
          <w:b w:val="1"/>
          <w:bCs w:val="1"/>
          <w:sz w:val="46"/>
          <w:szCs w:val="46"/>
          <w:rtl w:val="0"/>
        </w:rPr>
        <w:t xml:space="preserve">Hoofdstuk 17</w:t>
      </w:r>
    </w:p>
    <w:p w:rsidR="00000000" w:rsidDel="00000000" w:rsidP="00000000" w:rsidRDefault="00000000" w:rsidRPr="00000000" w14:paraId="00000A18">
      <w:pPr>
        <w:pStyle w:val="Heading2"/>
        <w:keepNext w:val="0"/>
        <w:keepLines w:val="0"/>
        <w:spacing w:after="80"/>
        <w:rPr>
          <w:b w:val="1"/>
          <w:bCs w:val="1"/>
          <w:sz w:val="34"/>
          <w:szCs w:val="34"/>
        </w:rPr>
      </w:pPr>
      <w:bookmarkStart w:colFirst="0" w:colLast="0" w:name="_s4pm7halg7ah" w:id="308"/>
      <w:bookmarkEnd w:id="308"/>
      <w:r w:rsidDel="00000000" w:rsidR="00000000" w:rsidRPr="00000000">
        <w:rPr>
          <w:b w:val="1"/>
          <w:bCs w:val="1"/>
          <w:sz w:val="34"/>
          <w:szCs w:val="34"/>
          <w:rtl w:val="0"/>
        </w:rPr>
        <w:t xml:space="preserve">Wanneer één begrip er eigenlijk zeven blijken te zijn</w:t>
      </w:r>
    </w:p>
    <w:p w:rsidR="00000000" w:rsidDel="00000000" w:rsidP="00000000" w:rsidRDefault="00000000" w:rsidRPr="00000000" w14:paraId="00000A19">
      <w:pPr>
        <w:pStyle w:val="Heading3"/>
        <w:keepNext w:val="0"/>
        <w:keepLines w:val="0"/>
        <w:spacing w:before="280"/>
        <w:rPr>
          <w:b w:val="1"/>
          <w:bCs w:val="1"/>
          <w:color w:val="000000"/>
          <w:sz w:val="26"/>
          <w:szCs w:val="26"/>
        </w:rPr>
      </w:pPr>
      <w:bookmarkStart w:colFirst="0" w:colLast="0" w:name="_2j6mp9xzh2iw" w:id="309"/>
      <w:bookmarkEnd w:id="309"/>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A1A">
      <w:pPr>
        <w:spacing w:after="240" w:before="240"/>
        <w:rPr/>
      </w:pPr>
      <w:r w:rsidDel="00000000" w:rsidR="00000000" w:rsidRPr="00000000">
        <w:rPr>
          <w:rtl w:val="0"/>
        </w:rPr>
        <w:t xml:space="preserve">Hoe modelleer je toestemming zodanig dat zowel de juridische werkelijkheid als de technische werkelijkheid correct worden weergegeven?</w:t>
      </w:r>
    </w:p>
    <w:p w:rsidR="00000000" w:rsidDel="00000000" w:rsidP="00000000" w:rsidRDefault="00000000" w:rsidRPr="00000000" w14:paraId="00000A1B">
      <w:pPr>
        <w:pStyle w:val="Heading3"/>
        <w:keepNext w:val="0"/>
        <w:keepLines w:val="0"/>
        <w:spacing w:before="280"/>
        <w:rPr>
          <w:b w:val="1"/>
          <w:bCs w:val="1"/>
          <w:color w:val="000000"/>
          <w:sz w:val="26"/>
          <w:szCs w:val="26"/>
        </w:rPr>
      </w:pPr>
      <w:bookmarkStart w:colFirst="0" w:colLast="0" w:name="_qed5mobx1iv" w:id="310"/>
      <w:bookmarkEnd w:id="310"/>
      <w:r w:rsidDel="00000000" w:rsidR="00000000" w:rsidRPr="00000000">
        <w:rPr>
          <w:b w:val="1"/>
          <w:bCs w:val="1"/>
          <w:color w:val="000000"/>
          <w:sz w:val="26"/>
          <w:szCs w:val="26"/>
          <w:rtl w:val="0"/>
        </w:rPr>
        <w:t xml:space="preserve">Bewijskaart</w:t>
      </w:r>
    </w:p>
    <w:p w:rsidR="00000000" w:rsidDel="00000000" w:rsidP="00000000" w:rsidRDefault="00000000" w:rsidRPr="00000000" w14:paraId="00000A1C">
      <w:pPr>
        <w:spacing w:after="240" w:before="240"/>
        <w:rPr>
          <w:b w:val="1"/>
          <w:bCs w:val="1"/>
        </w:rPr>
      </w:pPr>
      <w:r w:rsidDel="00000000" w:rsidR="00000000" w:rsidRPr="00000000">
        <w:rPr>
          <w:b w:val="1"/>
          <w:bCs w:val="1"/>
          <w:rtl w:val="0"/>
        </w:rPr>
        <w:t xml:space="preserve">Architectuurvraag</w:t>
      </w:r>
    </w:p>
    <w:p w:rsidR="00000000" w:rsidDel="00000000" w:rsidP="00000000" w:rsidRDefault="00000000" w:rsidRPr="00000000" w14:paraId="00000A1D">
      <w:pPr>
        <w:spacing w:after="240" w:before="240"/>
        <w:rPr/>
      </w:pPr>
      <w:r w:rsidDel="00000000" w:rsidR="00000000" w:rsidRPr="00000000">
        <w:rPr>
          <w:rtl w:val="0"/>
        </w:rPr>
        <w:t xml:space="preserve">Hoe kan een burger controle houden over een gegevensverstrekking zonder dat juridische besluitvorming, technische autorisatie, uitvoering en bewijsvoering met elkaar worden vermengd?</w:t>
      </w:r>
    </w:p>
    <w:p w:rsidR="00000000" w:rsidDel="00000000" w:rsidP="00000000" w:rsidRDefault="00000000" w:rsidRPr="00000000" w14:paraId="00000A1E">
      <w:pPr>
        <w:spacing w:after="240" w:before="240"/>
        <w:rPr>
          <w:b w:val="1"/>
          <w:bCs w:val="1"/>
        </w:rPr>
      </w:pPr>
      <w:r w:rsidDel="00000000" w:rsidR="00000000" w:rsidRPr="00000000">
        <w:rPr>
          <w:b w:val="1"/>
          <w:bCs w:val="1"/>
          <w:rtl w:val="0"/>
        </w:rPr>
        <w:t xml:space="preserve">Constitution</w:t>
      </w:r>
    </w:p>
    <w:p w:rsidR="00000000" w:rsidDel="00000000" w:rsidP="00000000" w:rsidRDefault="00000000" w:rsidRPr="00000000" w14:paraId="00000A1F">
      <w:pPr>
        <w:numPr>
          <w:ilvl w:val="0"/>
          <w:numId w:val="37"/>
        </w:numPr>
        <w:spacing w:after="0" w:afterAutospacing="0" w:before="24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0A20">
      <w:pPr>
        <w:numPr>
          <w:ilvl w:val="0"/>
          <w:numId w:val="37"/>
        </w:numPr>
        <w:spacing w:after="0" w:afterAutospacing="0" w:before="0" w:beforeAutospacing="0"/>
        <w:ind w:left="720" w:hanging="360"/>
      </w:pPr>
      <w:r w:rsidDel="00000000" w:rsidR="00000000" w:rsidRPr="00000000">
        <w:rPr>
          <w:rtl w:val="0"/>
        </w:rPr>
        <w:t xml:space="preserve">Artikel III. Onafhankelijk beleidsbesluit</w:t>
      </w:r>
    </w:p>
    <w:p w:rsidR="00000000" w:rsidDel="00000000" w:rsidP="00000000" w:rsidRDefault="00000000" w:rsidRPr="00000000" w14:paraId="00000A21">
      <w:pPr>
        <w:numPr>
          <w:ilvl w:val="0"/>
          <w:numId w:val="37"/>
        </w:numPr>
        <w:spacing w:after="0" w:afterAutospacing="0" w:before="0" w:beforeAutospacing="0"/>
        <w:ind w:left="720" w:hanging="360"/>
      </w:pPr>
      <w:r w:rsidDel="00000000" w:rsidR="00000000" w:rsidRPr="00000000">
        <w:rPr>
          <w:rtl w:val="0"/>
        </w:rPr>
        <w:t xml:space="preserve">Artikel IV. Whitelist</w:t>
      </w:r>
    </w:p>
    <w:p w:rsidR="00000000" w:rsidDel="00000000" w:rsidP="00000000" w:rsidRDefault="00000000" w:rsidRPr="00000000" w14:paraId="00000A22">
      <w:pPr>
        <w:numPr>
          <w:ilvl w:val="0"/>
          <w:numId w:val="37"/>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A23">
      <w:pPr>
        <w:numPr>
          <w:ilvl w:val="0"/>
          <w:numId w:val="37"/>
        </w:numPr>
        <w:spacing w:after="24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0A24">
      <w:pPr>
        <w:spacing w:after="240" w:before="240"/>
        <w:rPr>
          <w:b w:val="1"/>
          <w:bCs w:val="1"/>
        </w:rPr>
      </w:pPr>
      <w:r w:rsidDel="00000000" w:rsidR="00000000" w:rsidRPr="00000000">
        <w:rPr>
          <w:b w:val="1"/>
          <w:bCs w:val="1"/>
          <w:rtl w:val="0"/>
        </w:rPr>
        <w:t xml:space="preserve">Architectuurprincipes</w:t>
      </w:r>
    </w:p>
    <w:p w:rsidR="00000000" w:rsidDel="00000000" w:rsidP="00000000" w:rsidRDefault="00000000" w:rsidRPr="00000000" w14:paraId="00000A25">
      <w:pPr>
        <w:numPr>
          <w:ilvl w:val="0"/>
          <w:numId w:val="55"/>
        </w:numPr>
        <w:spacing w:after="0" w:afterAutospacing="0" w:before="240"/>
        <w:ind w:left="720" w:hanging="360"/>
      </w:pPr>
      <w:r w:rsidDel="00000000" w:rsidR="00000000" w:rsidRPr="00000000">
        <w:rPr>
          <w:rtl w:val="0"/>
        </w:rPr>
        <w:t xml:space="preserve">Iedere bouwsteen heeft één primaire verantwoordelijkheid.</w:t>
      </w:r>
    </w:p>
    <w:p w:rsidR="00000000" w:rsidDel="00000000" w:rsidP="00000000" w:rsidRDefault="00000000" w:rsidRPr="00000000" w14:paraId="00000A26">
      <w:pPr>
        <w:numPr>
          <w:ilvl w:val="0"/>
          <w:numId w:val="55"/>
        </w:numPr>
        <w:spacing w:after="0" w:afterAutospacing="0" w:before="0" w:beforeAutospacing="0"/>
        <w:ind w:left="720" w:hanging="360"/>
      </w:pPr>
      <w:r w:rsidDel="00000000" w:rsidR="00000000" w:rsidRPr="00000000">
        <w:rPr>
          <w:rtl w:val="0"/>
        </w:rPr>
        <w:t xml:space="preserve">Juridische besluiten zijn geen technische autorisaties.</w:t>
      </w:r>
    </w:p>
    <w:p w:rsidR="00000000" w:rsidDel="00000000" w:rsidP="00000000" w:rsidRDefault="00000000" w:rsidRPr="00000000" w14:paraId="00000A27">
      <w:pPr>
        <w:numPr>
          <w:ilvl w:val="0"/>
          <w:numId w:val="55"/>
        </w:numPr>
        <w:spacing w:after="0" w:afterAutospacing="0" w:before="0" w:beforeAutospacing="0"/>
        <w:ind w:left="720" w:hanging="360"/>
      </w:pPr>
      <w:r w:rsidDel="00000000" w:rsidR="00000000" w:rsidRPr="00000000">
        <w:rPr>
          <w:rtl w:val="0"/>
        </w:rPr>
        <w:t xml:space="preserve">Uitvoering volgt uitsluitend uit een beleidsbesluit.</w:t>
      </w:r>
    </w:p>
    <w:p w:rsidR="00000000" w:rsidDel="00000000" w:rsidP="00000000" w:rsidRDefault="00000000" w:rsidRPr="00000000" w14:paraId="00000A28">
      <w:pPr>
        <w:numPr>
          <w:ilvl w:val="0"/>
          <w:numId w:val="55"/>
        </w:numPr>
        <w:spacing w:after="0" w:afterAutospacing="0" w:before="0" w:beforeAutospacing="0"/>
        <w:ind w:left="720" w:hanging="360"/>
      </w:pPr>
      <w:r w:rsidDel="00000000" w:rsidR="00000000" w:rsidRPr="00000000">
        <w:rPr>
          <w:rtl w:val="0"/>
        </w:rPr>
        <w:t xml:space="preserve">Bewijs staat los van uitvoering.</w:t>
      </w:r>
    </w:p>
    <w:p w:rsidR="00000000" w:rsidDel="00000000" w:rsidP="00000000" w:rsidRDefault="00000000" w:rsidRPr="00000000" w14:paraId="00000A29">
      <w:pPr>
        <w:numPr>
          <w:ilvl w:val="0"/>
          <w:numId w:val="55"/>
        </w:numPr>
        <w:spacing w:after="240" w:before="0" w:beforeAutospacing="0"/>
        <w:ind w:left="720" w:hanging="360"/>
      </w:pPr>
      <w:r w:rsidDel="00000000" w:rsidR="00000000" w:rsidRPr="00000000">
        <w:rPr>
          <w:rtl w:val="0"/>
        </w:rPr>
        <w:t xml:space="preserve">Iedere gebeurtenis kent een eigen levenscyclus.</w:t>
      </w:r>
    </w:p>
    <w:p w:rsidR="00000000" w:rsidDel="00000000" w:rsidP="00000000" w:rsidRDefault="00000000" w:rsidRPr="00000000" w14:paraId="00000A2A">
      <w:pPr>
        <w:spacing w:after="240" w:before="240"/>
        <w:rPr>
          <w:b w:val="1"/>
          <w:bCs w:val="1"/>
        </w:rPr>
      </w:pPr>
      <w:r w:rsidDel="00000000" w:rsidR="00000000" w:rsidRPr="00000000">
        <w:rPr>
          <w:b w:val="1"/>
          <w:bCs w:val="1"/>
          <w:rtl w:val="0"/>
        </w:rPr>
        <w:t xml:space="preserve">Verificatie</w:t>
      </w:r>
    </w:p>
    <w:p w:rsidR="00000000" w:rsidDel="00000000" w:rsidP="00000000" w:rsidRDefault="00000000" w:rsidRPr="00000000" w14:paraId="00000A2B">
      <w:pPr>
        <w:spacing w:after="240" w:before="240"/>
        <w:rPr/>
      </w:pPr>
      <w:r w:rsidDel="00000000" w:rsidR="00000000" w:rsidRPr="00000000">
        <w:rPr>
          <w:rtl w:val="0"/>
        </w:rPr>
        <w:t xml:space="preserve">De referentiearchitectuur kent geen generieke entiteit </w:t>
      </w:r>
      <w:r w:rsidDel="00000000" w:rsidR="00000000" w:rsidRPr="00000000">
        <w:rPr>
          <w:i w:val="1"/>
          <w:iCs w:val="1"/>
          <w:rtl w:val="0"/>
        </w:rPr>
        <w:t xml:space="preserve">Toestemming</w:t>
      </w:r>
      <w:r w:rsidDel="00000000" w:rsidR="00000000" w:rsidRPr="00000000">
        <w:rPr>
          <w:rtl w:val="0"/>
        </w:rPr>
        <w:t xml:space="preserve"> meer. Iedere verantwoordelijkheid is ondergebracht in een afzonderlijk domeinobject met een eigen taak, een eigen levenscyclus en een eigen verantwoordelijke.</w:t>
      </w:r>
    </w:p>
    <w:p w:rsidR="00000000" w:rsidDel="00000000" w:rsidP="00000000" w:rsidRDefault="00000000" w:rsidRPr="00000000" w14:paraId="00000A2C">
      <w:pPr>
        <w:spacing w:after="240" w:before="240"/>
        <w:rPr>
          <w:b w:val="1"/>
          <w:bCs w:val="1"/>
        </w:rPr>
      </w:pPr>
      <w:r w:rsidDel="00000000" w:rsidR="00000000" w:rsidRPr="00000000">
        <w:rPr>
          <w:b w:val="1"/>
          <w:bCs w:val="1"/>
          <w:rtl w:val="0"/>
        </w:rPr>
        <w:t xml:space="preserve">Status</w:t>
      </w:r>
    </w:p>
    <w:p w:rsidR="00000000" w:rsidDel="00000000" w:rsidP="00000000" w:rsidRDefault="00000000" w:rsidRPr="00000000" w14:paraId="00000A2D">
      <w:pPr>
        <w:spacing w:after="240" w:before="240"/>
        <w:rPr/>
      </w:pPr>
      <w:r w:rsidDel="00000000" w:rsidR="00000000" w:rsidRPr="00000000">
        <w:rPr>
          <w:rtl w:val="0"/>
        </w:rPr>
        <w:t xml:space="preserve">Geïmplementeerd.</w:t>
      </w:r>
    </w:p>
    <w:p w:rsidR="00000000" w:rsidDel="00000000" w:rsidP="00000000" w:rsidRDefault="00000000" w:rsidRPr="00000000" w14:paraId="00000A2E">
      <w:pPr>
        <w:pStyle w:val="Heading2"/>
        <w:keepNext w:val="0"/>
        <w:keepLines w:val="0"/>
        <w:spacing w:after="80"/>
        <w:rPr>
          <w:b w:val="1"/>
          <w:bCs w:val="1"/>
          <w:sz w:val="34"/>
          <w:szCs w:val="34"/>
        </w:rPr>
      </w:pPr>
      <w:bookmarkStart w:colFirst="0" w:colLast="0" w:name="_eyzk2it5xub8" w:id="311"/>
      <w:bookmarkEnd w:id="311"/>
      <w:r w:rsidDel="00000000" w:rsidR="00000000" w:rsidRPr="00000000">
        <w:rPr>
          <w:b w:val="1"/>
          <w:bCs w:val="1"/>
          <w:sz w:val="34"/>
          <w:szCs w:val="34"/>
          <w:rtl w:val="0"/>
        </w:rPr>
        <w:t xml:space="preserve">Inleiding</w:t>
      </w:r>
    </w:p>
    <w:p w:rsidR="00000000" w:rsidDel="00000000" w:rsidP="00000000" w:rsidRDefault="00000000" w:rsidRPr="00000000" w14:paraId="00000A2F">
      <w:pPr>
        <w:spacing w:after="240" w:before="240"/>
        <w:rPr/>
      </w:pPr>
      <w:r w:rsidDel="00000000" w:rsidR="00000000" w:rsidRPr="00000000">
        <w:rPr>
          <w:rtl w:val="0"/>
        </w:rPr>
        <w:t xml:space="preserve">Wanneer achteraf naar een volwassen architectuur wordt gekeken, ontstaat gemakkelijk de indruk dat de uiteindelijke structuur vanaf het begin voor de hand lag. Alsof de architect de oplossing al kende en de implementatie slechts een kwestie was van zorgvuldig uitwerken. De praktijk verloopt vrijwel nooit zo.</w:t>
      </w:r>
    </w:p>
    <w:p w:rsidR="00000000" w:rsidDel="00000000" w:rsidP="00000000" w:rsidRDefault="00000000" w:rsidRPr="00000000" w14:paraId="00000A30">
      <w:pPr>
        <w:spacing w:after="240" w:before="240"/>
        <w:rPr/>
      </w:pPr>
      <w:r w:rsidDel="00000000" w:rsidR="00000000" w:rsidRPr="00000000">
        <w:rPr>
          <w:rtl w:val="0"/>
        </w:rPr>
        <w:t xml:space="preserve">Ook de ontwikkeling van Herstelpunt begon met begrippen die zo vanzelfsprekend leken dat niemand zich afvroeg of zij eigenlijk wel precies genoeg waren. Eén daarvan was het begrip </w:t>
      </w:r>
      <w:r w:rsidDel="00000000" w:rsidR="00000000" w:rsidRPr="00000000">
        <w:rPr>
          <w:i w:val="1"/>
          <w:iCs w:val="1"/>
          <w:rtl w:val="0"/>
        </w:rPr>
        <w:t xml:space="preserve">toestemming</w:t>
      </w:r>
      <w:r w:rsidDel="00000000" w:rsidR="00000000" w:rsidRPr="00000000">
        <w:rPr>
          <w:rtl w:val="0"/>
        </w:rPr>
        <w:t xml:space="preserve">.</w:t>
      </w:r>
    </w:p>
    <w:p w:rsidR="00000000" w:rsidDel="00000000" w:rsidP="00000000" w:rsidRDefault="00000000" w:rsidRPr="00000000" w14:paraId="00000A31">
      <w:pPr>
        <w:spacing w:after="240" w:before="240"/>
        <w:rPr/>
      </w:pPr>
      <w:r w:rsidDel="00000000" w:rsidR="00000000" w:rsidRPr="00000000">
        <w:rPr>
          <w:rtl w:val="0"/>
        </w:rPr>
        <w:t xml:space="preserve">Vrijwel ieder systeem waarin persoonsgegevens worden verwerkt kent een vorm van toestemming. Het lag daarom voor de hand dit begrip ook centraal te stellen binnen de eerste ontwerpen van Herstelpunt. Eén domeinobject zou vastleggen wie toestemming gaf, aan wie, voor welke gegevens, onder welke voorwaarden en gedurende welke periode.</w:t>
      </w:r>
    </w:p>
    <w:p w:rsidR="00000000" w:rsidDel="00000000" w:rsidP="00000000" w:rsidRDefault="00000000" w:rsidRPr="00000000" w14:paraId="00000A32">
      <w:pPr>
        <w:spacing w:after="240" w:before="240"/>
        <w:rPr/>
      </w:pPr>
      <w:r w:rsidDel="00000000" w:rsidR="00000000" w:rsidRPr="00000000">
        <w:rPr>
          <w:rtl w:val="0"/>
        </w:rPr>
        <w:t xml:space="preserve">Conceptueel leek daar weinig mis mee. Sterker nog, de eerste implementatie werkte. Een verzoek kon worden geregistreerd, de burger kon akkoord geven en de gegevens konden worden verstrekt. Vanuit functioneel perspectief deed het systeem precies waarvoor het was ontworpen.</w:t>
      </w:r>
    </w:p>
    <w:p w:rsidR="00000000" w:rsidDel="00000000" w:rsidP="00000000" w:rsidRDefault="00000000" w:rsidRPr="00000000" w14:paraId="00000A33">
      <w:pPr>
        <w:spacing w:after="240" w:before="240"/>
        <w:rPr/>
      </w:pPr>
      <w:r w:rsidDel="00000000" w:rsidR="00000000" w:rsidRPr="00000000">
        <w:rPr>
          <w:rtl w:val="0"/>
        </w:rPr>
        <w:t xml:space="preserve">Juist daardoor bleef aanvankelijk verborgen dat het model iets fundamenteels deed. Het gebruikte één woord voor gebeurtenissen die inhoudelijk volledig van elkaar verschilden. Pas tijdens de eerste architectuurreviews werd duidelijk dat de software geen programmeerprobleem had, maar een modelleringsprobleem. Achter het woord </w:t>
      </w:r>
      <w:r w:rsidDel="00000000" w:rsidR="00000000" w:rsidRPr="00000000">
        <w:rPr>
          <w:i w:val="1"/>
          <w:iCs w:val="1"/>
          <w:rtl w:val="0"/>
        </w:rPr>
        <w:t xml:space="preserve">toestemming</w:t>
      </w:r>
      <w:r w:rsidDel="00000000" w:rsidR="00000000" w:rsidRPr="00000000">
        <w:rPr>
          <w:rtl w:val="0"/>
        </w:rPr>
        <w:t xml:space="preserve"> gingen verschillende bestuurlijke, juridische en technische werkelijkheden schuil, die ieder hun eigen betekenis, eigen verantwoordelijke en eigen levenscyclus bleken te hebben.</w:t>
      </w:r>
    </w:p>
    <w:p w:rsidR="00000000" w:rsidDel="00000000" w:rsidP="00000000" w:rsidRDefault="00000000" w:rsidRPr="00000000" w14:paraId="00000A34">
      <w:pPr>
        <w:pStyle w:val="Heading2"/>
        <w:keepNext w:val="0"/>
        <w:keepLines w:val="0"/>
        <w:spacing w:after="80"/>
        <w:rPr>
          <w:b w:val="1"/>
          <w:bCs w:val="1"/>
          <w:sz w:val="34"/>
          <w:szCs w:val="34"/>
        </w:rPr>
      </w:pPr>
      <w:bookmarkStart w:colFirst="0" w:colLast="0" w:name="_7uuu7sc6uq71" w:id="312"/>
      <w:bookmarkEnd w:id="312"/>
      <w:r w:rsidDel="00000000" w:rsidR="00000000" w:rsidRPr="00000000">
        <w:rPr>
          <w:b w:val="1"/>
          <w:bCs w:val="1"/>
          <w:sz w:val="34"/>
          <w:szCs w:val="34"/>
          <w:rtl w:val="0"/>
        </w:rPr>
        <w:t xml:space="preserve">Eerste implementatie</w:t>
      </w:r>
    </w:p>
    <w:p w:rsidR="00000000" w:rsidDel="00000000" w:rsidP="00000000" w:rsidRDefault="00000000" w:rsidRPr="00000000" w14:paraId="00000A35">
      <w:pPr>
        <w:spacing w:after="240" w:before="240"/>
        <w:rPr/>
      </w:pPr>
      <w:r w:rsidDel="00000000" w:rsidR="00000000" w:rsidRPr="00000000">
        <w:rPr>
          <w:rtl w:val="0"/>
        </w:rPr>
        <w:t xml:space="preserve">Toestemming</w:t>
      </w:r>
    </w:p>
    <w:p w:rsidR="00000000" w:rsidDel="00000000" w:rsidP="00000000" w:rsidRDefault="00000000" w:rsidRPr="00000000" w14:paraId="00000A36">
      <w:pPr>
        <w:spacing w:after="240" w:before="240"/>
        <w:rPr/>
      </w:pPr>
      <w:r w:rsidDel="00000000" w:rsidR="00000000" w:rsidRPr="00000000">
        <w:rPr>
          <w:rtl w:val="0"/>
        </w:rPr>
        <w:t xml:space="preserve">    │</w:t>
      </w:r>
    </w:p>
    <w:p w:rsidR="00000000" w:rsidDel="00000000" w:rsidP="00000000" w:rsidRDefault="00000000" w:rsidRPr="00000000" w14:paraId="00000A37">
      <w:pPr>
        <w:spacing w:after="240" w:before="240"/>
        <w:rPr/>
      </w:pPr>
      <w:r w:rsidDel="00000000" w:rsidR="00000000" w:rsidRPr="00000000">
        <w:rPr>
          <w:rtl w:val="0"/>
        </w:rPr>
        <w:t xml:space="preserve">    ├── Burger</w:t>
      </w:r>
    </w:p>
    <w:p w:rsidR="00000000" w:rsidDel="00000000" w:rsidP="00000000" w:rsidRDefault="00000000" w:rsidRPr="00000000" w14:paraId="00000A38">
      <w:pPr>
        <w:spacing w:after="240" w:before="240"/>
        <w:rPr/>
      </w:pPr>
      <w:r w:rsidDel="00000000" w:rsidR="00000000" w:rsidRPr="00000000">
        <w:rPr>
          <w:rtl w:val="0"/>
        </w:rPr>
        <w:t xml:space="preserve">    ├── Organisatie</w:t>
      </w:r>
    </w:p>
    <w:p w:rsidR="00000000" w:rsidDel="00000000" w:rsidP="00000000" w:rsidRDefault="00000000" w:rsidRPr="00000000" w14:paraId="00000A39">
      <w:pPr>
        <w:spacing w:after="240" w:before="240"/>
        <w:rPr/>
      </w:pPr>
      <w:r w:rsidDel="00000000" w:rsidR="00000000" w:rsidRPr="00000000">
        <w:rPr>
          <w:rtl w:val="0"/>
        </w:rPr>
        <w:t xml:space="preserve">    ├── Scope</w:t>
      </w:r>
    </w:p>
    <w:p w:rsidR="00000000" w:rsidDel="00000000" w:rsidP="00000000" w:rsidRDefault="00000000" w:rsidRPr="00000000" w14:paraId="00000A3A">
      <w:pPr>
        <w:spacing w:after="240" w:before="240"/>
        <w:rPr/>
      </w:pPr>
      <w:r w:rsidDel="00000000" w:rsidR="00000000" w:rsidRPr="00000000">
        <w:rPr>
          <w:rtl w:val="0"/>
        </w:rPr>
        <w:t xml:space="preserve">    ├── Status</w:t>
      </w:r>
    </w:p>
    <w:p w:rsidR="00000000" w:rsidDel="00000000" w:rsidP="00000000" w:rsidRDefault="00000000" w:rsidRPr="00000000" w14:paraId="00000A3B">
      <w:pPr>
        <w:spacing w:after="240" w:before="240"/>
        <w:rPr/>
      </w:pPr>
      <w:r w:rsidDel="00000000" w:rsidR="00000000" w:rsidRPr="00000000">
        <w:rPr>
          <w:rtl w:val="0"/>
        </w:rPr>
        <w:t xml:space="preserve">    ├── Geldigheidsduur</w:t>
      </w:r>
    </w:p>
    <w:p w:rsidR="00000000" w:rsidDel="00000000" w:rsidP="00000000" w:rsidRDefault="00000000" w:rsidRPr="00000000" w14:paraId="00000A3C">
      <w:pPr>
        <w:spacing w:after="240" w:before="240"/>
        <w:rPr/>
      </w:pPr>
      <w:r w:rsidDel="00000000" w:rsidR="00000000" w:rsidRPr="00000000">
        <w:rPr>
          <w:rtl w:val="0"/>
        </w:rPr>
        <w:t xml:space="preserve">    ├── Gegevenspakket</w:t>
      </w:r>
    </w:p>
    <w:p w:rsidR="00000000" w:rsidDel="00000000" w:rsidP="00000000" w:rsidRDefault="00000000" w:rsidRPr="00000000" w14:paraId="00000A3D">
      <w:pPr>
        <w:spacing w:after="240" w:before="240"/>
        <w:rPr/>
      </w:pPr>
      <w:r w:rsidDel="00000000" w:rsidR="00000000" w:rsidRPr="00000000">
        <w:rPr>
          <w:rtl w:val="0"/>
        </w:rPr>
        <w:t xml:space="preserve">    └── Verstrekking</w:t>
      </w:r>
    </w:p>
    <w:p w:rsidR="00000000" w:rsidDel="00000000" w:rsidP="00000000" w:rsidRDefault="00000000" w:rsidRPr="00000000" w14:paraId="00000A3E">
      <w:pPr>
        <w:spacing w:after="240" w:before="240"/>
        <w:rPr/>
      </w:pPr>
      <w:r w:rsidDel="00000000" w:rsidR="00000000" w:rsidRPr="00000000">
        <w:rPr>
          <w:rtl w:val="0"/>
        </w:rPr>
      </w:r>
    </w:p>
    <w:p w:rsidR="00000000" w:rsidDel="00000000" w:rsidP="00000000" w:rsidRDefault="00000000" w:rsidRPr="00000000" w14:paraId="00000A3F">
      <w:pPr>
        <w:spacing w:after="240" w:before="240"/>
        <w:rPr/>
      </w:pPr>
      <w:r w:rsidDel="00000000" w:rsidR="00000000" w:rsidRPr="00000000">
        <w:rPr>
          <w:rtl w:val="0"/>
        </w:rPr>
        <w:t xml:space="preserve">Voor een eerste prototype was dit een logische keuze. De implementatie bleef overzichtelijk, de werking was eenvoudig uit te leggen en het systeem maakte het mogelijk snel ervaring op te doen met de interactie tussen burger en organisatie.</w:t>
      </w:r>
    </w:p>
    <w:p w:rsidR="00000000" w:rsidDel="00000000" w:rsidP="00000000" w:rsidRDefault="00000000" w:rsidRPr="00000000" w14:paraId="00000A40">
      <w:pPr>
        <w:spacing w:after="240" w:before="240"/>
        <w:rPr/>
      </w:pPr>
      <w:r w:rsidDel="00000000" w:rsidR="00000000" w:rsidRPr="00000000">
        <w:rPr>
          <w:rtl w:val="0"/>
        </w:rPr>
        <w:t xml:space="preserve">Het prototype bewees dat het concept uitvoerbaar was. Tegelijkertijd zorgde juist die eenvoud ervoor dat verschillende verantwoordelijkheden ongemerkt in hetzelfde object terechtkwamen. Dat werd pas zichtbaar toen het model werd geconfronteerd met situaties die buiten het ideale pad vielen.</w:t>
      </w:r>
    </w:p>
    <w:p w:rsidR="00000000" w:rsidDel="00000000" w:rsidP="00000000" w:rsidRDefault="00000000" w:rsidRPr="00000000" w14:paraId="00000A41">
      <w:pPr>
        <w:spacing w:after="240" w:before="240"/>
        <w:rPr/>
      </w:pPr>
      <w:r w:rsidDel="00000000" w:rsidR="00000000" w:rsidRPr="00000000">
        <w:rPr>
          <w:rtl w:val="0"/>
        </w:rPr>
        <w:t xml:space="preserve">Was een verzoek van een organisatie hetzelfde als toestemming? Was de beslissing van de burger automatisch ook een autorisatie? Kon een autorisatie worden ingetrokken zonder het oorspronkelijke besluit aan te tasten? En waarom maakte bewijs eigenlijk onderdeel uit van hetzelfde object als de gegevensverstrekking?</w:t>
      </w:r>
    </w:p>
    <w:p w:rsidR="00000000" w:rsidDel="00000000" w:rsidP="00000000" w:rsidRDefault="00000000" w:rsidRPr="00000000" w14:paraId="00000A42">
      <w:pPr>
        <w:spacing w:after="240" w:before="240"/>
        <w:rPr/>
      </w:pPr>
      <w:r w:rsidDel="00000000" w:rsidR="00000000" w:rsidRPr="00000000">
        <w:rPr>
          <w:rtl w:val="0"/>
        </w:rPr>
        <w:t xml:space="preserve">Op zichzelf leek iedere vraag klein. Gezamenlijk wezen zij echter allemaal naar hetzelfde architectuurprobleem.</w:t>
      </w:r>
    </w:p>
    <w:p w:rsidR="00000000" w:rsidDel="00000000" w:rsidP="00000000" w:rsidRDefault="00000000" w:rsidRPr="00000000" w14:paraId="00000A43">
      <w:pPr>
        <w:pStyle w:val="Heading2"/>
        <w:keepNext w:val="0"/>
        <w:keepLines w:val="0"/>
        <w:spacing w:after="80"/>
        <w:rPr>
          <w:b w:val="1"/>
          <w:bCs w:val="1"/>
          <w:sz w:val="34"/>
          <w:szCs w:val="34"/>
        </w:rPr>
      </w:pPr>
      <w:bookmarkStart w:colFirst="0" w:colLast="0" w:name="_5hnjxt3rzmq4" w:id="313"/>
      <w:bookmarkEnd w:id="313"/>
      <w:r w:rsidDel="00000000" w:rsidR="00000000" w:rsidRPr="00000000">
        <w:rPr>
          <w:b w:val="1"/>
          <w:bCs w:val="1"/>
          <w:sz w:val="34"/>
          <w:szCs w:val="34"/>
          <w:rtl w:val="0"/>
        </w:rPr>
        <w:t xml:space="preserve">Eerste architectuurreview</w:t>
      </w:r>
    </w:p>
    <w:tbl>
      <w:tblPr>
        <w:tblStyle w:val="Table2"/>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7.41214057508"/>
        <w:gridCol w:w="6030.670926517572"/>
        <w:gridCol w:w="961.9169329073482"/>
        <w:tblGridChange w:id="0">
          <w:tblGrid>
            <w:gridCol w:w="2367.41214057508"/>
            <w:gridCol w:w="6030.670926517572"/>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4">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5">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6">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7">
            <w:pPr>
              <w:spacing w:after="240" w:before="240"/>
              <w:rPr/>
            </w:pPr>
            <w:r w:rsidDel="00000000" w:rsidR="00000000" w:rsidRPr="00000000">
              <w:rPr>
                <w:rtl w:val="0"/>
              </w:rPr>
              <w:t xml:space="preserve">Domeinmodel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8">
            <w:pPr>
              <w:spacing w:after="240" w:before="240"/>
              <w:rPr/>
            </w:pPr>
            <w:r w:rsidDel="00000000" w:rsidR="00000000" w:rsidRPr="00000000">
              <w:rPr>
                <w:rtl w:val="0"/>
              </w:rPr>
              <w:t xml:space="preserve">Toestemming bevat meerdere verantwoordelijkheden.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9">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A">
            <w:pPr>
              <w:spacing w:after="240" w:before="240"/>
              <w:rPr/>
            </w:pPr>
            <w:r w:rsidDel="00000000" w:rsidR="00000000" w:rsidRPr="00000000">
              <w:rPr>
                <w:rtl w:val="0"/>
              </w:rPr>
              <w:t xml:space="preserve">Levenscycli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B">
            <w:pPr>
              <w:spacing w:after="240" w:before="240"/>
              <w:rPr/>
            </w:pPr>
            <w:r w:rsidDel="00000000" w:rsidR="00000000" w:rsidRPr="00000000">
              <w:rPr>
                <w:rtl w:val="0"/>
              </w:rPr>
              <w:t xml:space="preserve">Verzoek, besluit, autorisatie en verstrekking kennen verschillende levenscycli.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C">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D">
            <w:pPr>
              <w:spacing w:after="240" w:before="240"/>
              <w:rPr/>
            </w:pPr>
            <w:r w:rsidDel="00000000" w:rsidR="00000000" w:rsidRPr="00000000">
              <w:rPr>
                <w:rtl w:val="0"/>
              </w:rPr>
              <w:t xml:space="preserve">Burgerregie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E">
            <w:pPr>
              <w:spacing w:after="240" w:before="240"/>
              <w:rPr/>
            </w:pPr>
            <w:r w:rsidDel="00000000" w:rsidR="00000000" w:rsidRPr="00000000">
              <w:rPr>
                <w:rtl w:val="0"/>
              </w:rPr>
              <w:t xml:space="preserve">Intrekking is niet eenduidig te modelleren.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4F">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0">
            <w:pPr>
              <w:spacing w:after="240" w:before="240"/>
              <w:rPr/>
            </w:pPr>
            <w:r w:rsidDel="00000000" w:rsidR="00000000" w:rsidRPr="00000000">
              <w:rPr>
                <w:rtl w:val="0"/>
              </w:rPr>
              <w:t xml:space="preserve">Beleidsbesluit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1">
            <w:pPr>
              <w:spacing w:after="240" w:before="240"/>
              <w:rPr/>
            </w:pPr>
            <w:r w:rsidDel="00000000" w:rsidR="00000000" w:rsidRPr="00000000">
              <w:rPr>
                <w:rtl w:val="0"/>
              </w:rPr>
              <w:t xml:space="preserve">Juridische toestemming en beleidsbesluit zijn vermengd.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2">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3">
            <w:pPr>
              <w:spacing w:after="240" w:before="240"/>
              <w:rPr/>
            </w:pPr>
            <w:r w:rsidDel="00000000" w:rsidR="00000000" w:rsidRPr="00000000">
              <w:rPr>
                <w:rtl w:val="0"/>
              </w:rPr>
              <w:t xml:space="preserve">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4">
            <w:pPr>
              <w:spacing w:after="240" w:before="240"/>
              <w:rPr/>
            </w:pPr>
            <w:r w:rsidDel="00000000" w:rsidR="00000000" w:rsidRPr="00000000">
              <w:rPr>
                <w:rtl w:val="0"/>
              </w:rPr>
              <w:t xml:space="preserve">Bewijs is gekoppeld aan 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5">
            <w:pPr>
              <w:spacing w:after="240" w:before="240"/>
              <w:rPr/>
            </w:pPr>
            <w:r w:rsidDel="00000000" w:rsidR="00000000" w:rsidRPr="00000000">
              <w:rPr>
                <w:rtl w:val="0"/>
              </w:rPr>
              <w:t xml:space="preserve">Middel</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6">
            <w:pPr>
              <w:spacing w:after="240" w:before="240"/>
              <w:rPr/>
            </w:pPr>
            <w:r w:rsidDel="00000000" w:rsidR="00000000" w:rsidRPr="00000000">
              <w:rPr>
                <w:rtl w:val="0"/>
              </w:rPr>
              <w:t xml:space="preserve">Gegevensverstrekking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7">
            <w:pPr>
              <w:spacing w:after="240" w:before="240"/>
              <w:rPr/>
            </w:pPr>
            <w:r w:rsidDel="00000000" w:rsidR="00000000" w:rsidRPr="00000000">
              <w:rPr>
                <w:rtl w:val="0"/>
              </w:rPr>
              <w:t xml:space="preserve">Verstrekking en toestemming zijn verschillende gebeurtenissen.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58">
            <w:pPr>
              <w:spacing w:after="240" w:before="240"/>
              <w:rPr/>
            </w:pPr>
            <w:r w:rsidDel="00000000" w:rsidR="00000000" w:rsidRPr="00000000">
              <w:rPr>
                <w:rtl w:val="0"/>
              </w:rPr>
              <w:t xml:space="preserve">Hoog</w:t>
            </w:r>
          </w:p>
        </w:tc>
      </w:tr>
    </w:tbl>
    <w:p w:rsidR="00000000" w:rsidDel="00000000" w:rsidP="00000000" w:rsidRDefault="00000000" w:rsidRPr="00000000" w14:paraId="00000A59">
      <w:pPr>
        <w:pStyle w:val="Heading2"/>
        <w:keepNext w:val="0"/>
        <w:keepLines w:val="0"/>
        <w:spacing w:after="80"/>
        <w:rPr>
          <w:b w:val="1"/>
          <w:bCs w:val="1"/>
          <w:sz w:val="34"/>
          <w:szCs w:val="34"/>
        </w:rPr>
      </w:pPr>
      <w:bookmarkStart w:colFirst="0" w:colLast="0" w:name="_vojbxdko9nn5" w:id="314"/>
      <w:bookmarkEnd w:id="314"/>
      <w:r w:rsidDel="00000000" w:rsidR="00000000" w:rsidRPr="00000000">
        <w:rPr>
          <w:b w:val="1"/>
          <w:bCs w:val="1"/>
          <w:sz w:val="34"/>
          <w:szCs w:val="34"/>
          <w:rtl w:val="0"/>
        </w:rPr>
        <w:t xml:space="preserve">Analyse</w:t>
      </w:r>
    </w:p>
    <w:p w:rsidR="00000000" w:rsidDel="00000000" w:rsidP="00000000" w:rsidRDefault="00000000" w:rsidRPr="00000000" w14:paraId="00000A5A">
      <w:pPr>
        <w:spacing w:after="240" w:before="240"/>
        <w:rPr/>
      </w:pPr>
      <w:r w:rsidDel="00000000" w:rsidR="00000000" w:rsidRPr="00000000">
        <w:rPr>
          <w:rtl w:val="0"/>
        </w:rPr>
        <w:t xml:space="preserve">Opvallend was dat geen van de reviewbevindingen betrekking had op programmeerfouten. Integendeel. Het prototype functioneerde correct en leverde precies de resultaten op die ervan werden verwacht.</w:t>
      </w:r>
    </w:p>
    <w:p w:rsidR="00000000" w:rsidDel="00000000" w:rsidP="00000000" w:rsidRDefault="00000000" w:rsidRPr="00000000" w14:paraId="00000A5B">
      <w:pPr>
        <w:spacing w:after="240" w:before="240"/>
        <w:rPr/>
      </w:pPr>
      <w:r w:rsidDel="00000000" w:rsidR="00000000" w:rsidRPr="00000000">
        <w:rPr>
          <w:rtl w:val="0"/>
        </w:rPr>
        <w:t xml:space="preserve">De kritiek richtte zich uitsluitend op de architectuur. De review maakte zichtbaar dat de complexiteit niet werd veroorzaakt door de software, maar door de gekozen modellering van het domein. Het systeem werkte, maar beschreef de werkelijkheid onvoldoende nauwkeurig.</w:t>
      </w:r>
    </w:p>
    <w:p w:rsidR="00000000" w:rsidDel="00000000" w:rsidP="00000000" w:rsidRDefault="00000000" w:rsidRPr="00000000" w14:paraId="00000A5C">
      <w:pPr>
        <w:spacing w:after="240" w:before="240"/>
        <w:rPr/>
      </w:pPr>
      <w:r w:rsidDel="00000000" w:rsidR="00000000" w:rsidRPr="00000000">
        <w:rPr>
          <w:rtl w:val="0"/>
        </w:rPr>
        <w:t xml:space="preserve">Daarmee ontstond een inzicht dat later een van de belangrijkste ontwerpprincipes van de referentiearchitectuur zou worden. Een werkend systeem is nog geen goede architectuur. Pas wanneer verantwoordelijkheden, levenscycli en bestuurlijke rollen helder van elkaar zijn gescheiden, ontstaat een model dat ook op langere termijn beheersbaar blijft.</w:t>
      </w:r>
    </w:p>
    <w:p w:rsidR="00000000" w:rsidDel="00000000" w:rsidP="00000000" w:rsidRDefault="00000000" w:rsidRPr="00000000" w14:paraId="00000A5D">
      <w:pPr>
        <w:pStyle w:val="Heading2"/>
        <w:keepNext w:val="0"/>
        <w:keepLines w:val="0"/>
        <w:spacing w:after="80"/>
        <w:rPr>
          <w:b w:val="1"/>
          <w:bCs w:val="1"/>
          <w:sz w:val="34"/>
          <w:szCs w:val="34"/>
        </w:rPr>
      </w:pPr>
      <w:bookmarkStart w:colFirst="0" w:colLast="0" w:name="_xas1o8g5jiq1" w:id="315"/>
      <w:bookmarkEnd w:id="315"/>
      <w:r w:rsidDel="00000000" w:rsidR="00000000" w:rsidRPr="00000000">
        <w:rPr>
          <w:b w:val="1"/>
          <w:bCs w:val="1"/>
          <w:sz w:val="34"/>
          <w:szCs w:val="34"/>
          <w:rtl w:val="0"/>
        </w:rPr>
        <w:t xml:space="preserve">Feedback uit de review</w:t>
      </w:r>
    </w:p>
    <w:p w:rsidR="00000000" w:rsidDel="00000000" w:rsidP="00000000" w:rsidRDefault="00000000" w:rsidRPr="00000000" w14:paraId="00000A5E">
      <w:pPr>
        <w:pStyle w:val="Heading3"/>
        <w:keepNext w:val="0"/>
        <w:keepLines w:val="0"/>
        <w:spacing w:before="280"/>
        <w:rPr>
          <w:b w:val="1"/>
          <w:bCs w:val="1"/>
          <w:color w:val="000000"/>
          <w:sz w:val="26"/>
          <w:szCs w:val="26"/>
        </w:rPr>
      </w:pPr>
      <w:bookmarkStart w:colFirst="0" w:colLast="0" w:name="_jc4c1iff01l6" w:id="316"/>
      <w:bookmarkEnd w:id="316"/>
      <w:r w:rsidDel="00000000" w:rsidR="00000000" w:rsidRPr="00000000">
        <w:rPr>
          <w:b w:val="1"/>
          <w:bCs w:val="1"/>
          <w:color w:val="000000"/>
          <w:sz w:val="26"/>
          <w:szCs w:val="26"/>
          <w:rtl w:val="0"/>
        </w:rPr>
        <w:t xml:space="preserve">Reviewbevinding 17-1</w:t>
      </w:r>
    </w:p>
    <w:p w:rsidR="00000000" w:rsidDel="00000000" w:rsidP="00000000" w:rsidRDefault="00000000" w:rsidRPr="00000000" w14:paraId="00000A5F">
      <w:pPr>
        <w:spacing w:after="240" w:before="240"/>
        <w:rPr/>
      </w:pPr>
      <w:r w:rsidDel="00000000" w:rsidR="00000000" w:rsidRPr="00000000">
        <w:rPr>
          <w:rtl w:val="0"/>
        </w:rPr>
        <w:t xml:space="preserve">Het begrip </w:t>
      </w:r>
      <w:r w:rsidDel="00000000" w:rsidR="00000000" w:rsidRPr="00000000">
        <w:rPr>
          <w:i w:val="1"/>
          <w:iCs w:val="1"/>
          <w:rtl w:val="0"/>
        </w:rPr>
        <w:t xml:space="preserve">Toestemming</w:t>
      </w:r>
      <w:r w:rsidDel="00000000" w:rsidR="00000000" w:rsidRPr="00000000">
        <w:rPr>
          <w:rtl w:val="0"/>
        </w:rPr>
        <w:t xml:space="preserve"> combineert het verzoek van de ontvangende organisatie, de beslissing van de burger, de technische autorisatie en de feitelijke gegevensverstrekking. Deze gebeurtenissen kennen verschillende verantwoordelijken en verschillende levenscycli en dienen daarom afzonderlijk te worden gemodelleerd.</w:t>
      </w:r>
    </w:p>
    <w:p w:rsidR="00000000" w:rsidDel="00000000" w:rsidP="00000000" w:rsidRDefault="00000000" w:rsidRPr="00000000" w14:paraId="00000A60">
      <w:pPr>
        <w:pStyle w:val="Heading3"/>
        <w:keepNext w:val="0"/>
        <w:keepLines w:val="0"/>
        <w:spacing w:before="280"/>
        <w:rPr>
          <w:b w:val="1"/>
          <w:bCs w:val="1"/>
          <w:color w:val="000000"/>
          <w:sz w:val="26"/>
          <w:szCs w:val="26"/>
        </w:rPr>
      </w:pPr>
      <w:bookmarkStart w:colFirst="0" w:colLast="0" w:name="_pyieg6meyqy5" w:id="317"/>
      <w:bookmarkEnd w:id="317"/>
      <w:r w:rsidDel="00000000" w:rsidR="00000000" w:rsidRPr="00000000">
        <w:rPr>
          <w:b w:val="1"/>
          <w:bCs w:val="1"/>
          <w:color w:val="000000"/>
          <w:sz w:val="26"/>
          <w:szCs w:val="26"/>
          <w:rtl w:val="0"/>
        </w:rPr>
        <w:t xml:space="preserve">Reviewbevinding 17-2</w:t>
      </w:r>
    </w:p>
    <w:p w:rsidR="00000000" w:rsidDel="00000000" w:rsidP="00000000" w:rsidRDefault="00000000" w:rsidRPr="00000000" w14:paraId="00000A61">
      <w:pPr>
        <w:spacing w:after="240" w:before="240"/>
        <w:rPr/>
      </w:pPr>
      <w:r w:rsidDel="00000000" w:rsidR="00000000" w:rsidRPr="00000000">
        <w:rPr>
          <w:rtl w:val="0"/>
        </w:rPr>
        <w:t xml:space="preserve">Een gedeeltelijke goedkeuring laat zich slechts moeizaam modelleren. De uitzonderingen ontstaan niet door de werkelijkheid, maar door de gekozen domeinstructuur.</w:t>
      </w:r>
    </w:p>
    <w:p w:rsidR="00000000" w:rsidDel="00000000" w:rsidP="00000000" w:rsidRDefault="00000000" w:rsidRPr="00000000" w14:paraId="00000A62">
      <w:pPr>
        <w:pStyle w:val="Heading3"/>
        <w:keepNext w:val="0"/>
        <w:keepLines w:val="0"/>
        <w:spacing w:before="280"/>
        <w:rPr>
          <w:b w:val="1"/>
          <w:bCs w:val="1"/>
          <w:color w:val="000000"/>
          <w:sz w:val="26"/>
          <w:szCs w:val="26"/>
        </w:rPr>
      </w:pPr>
      <w:bookmarkStart w:colFirst="0" w:colLast="0" w:name="_5syguid8xzdc" w:id="318"/>
      <w:bookmarkEnd w:id="318"/>
      <w:r w:rsidDel="00000000" w:rsidR="00000000" w:rsidRPr="00000000">
        <w:rPr>
          <w:b w:val="1"/>
          <w:bCs w:val="1"/>
          <w:color w:val="000000"/>
          <w:sz w:val="26"/>
          <w:szCs w:val="26"/>
          <w:rtl w:val="0"/>
        </w:rPr>
        <w:t xml:space="preserve">Reviewbevinding 17-3</w:t>
      </w:r>
    </w:p>
    <w:p w:rsidR="00000000" w:rsidDel="00000000" w:rsidP="00000000" w:rsidRDefault="00000000" w:rsidRPr="00000000" w14:paraId="00000A63">
      <w:pPr>
        <w:spacing w:after="240" w:before="240"/>
        <w:rPr/>
      </w:pPr>
      <w:r w:rsidDel="00000000" w:rsidR="00000000" w:rsidRPr="00000000">
        <w:rPr>
          <w:rtl w:val="0"/>
        </w:rPr>
        <w:t xml:space="preserve">Een beleidsbesluit mag niet worden afgeleid uit een burgerbesluit. De beoordeling of een gegevensverstrekking daadwerkelijk is toegestaan behoort plaats te vinden binnen een zelfstandig Policy Decision Point dat het geldende beleid toepast op de verleende autorisatie.</w:t>
      </w:r>
    </w:p>
    <w:p w:rsidR="00000000" w:rsidDel="00000000" w:rsidP="00000000" w:rsidRDefault="00000000" w:rsidRPr="00000000" w14:paraId="00000A64">
      <w:pPr>
        <w:pStyle w:val="Heading3"/>
        <w:keepNext w:val="0"/>
        <w:keepLines w:val="0"/>
        <w:spacing w:before="280"/>
        <w:rPr>
          <w:b w:val="1"/>
          <w:bCs w:val="1"/>
          <w:color w:val="000000"/>
          <w:sz w:val="26"/>
          <w:szCs w:val="26"/>
        </w:rPr>
      </w:pPr>
      <w:bookmarkStart w:colFirst="0" w:colLast="0" w:name="_1qmqgzdyeo4w" w:id="319"/>
      <w:bookmarkEnd w:id="319"/>
      <w:r w:rsidDel="00000000" w:rsidR="00000000" w:rsidRPr="00000000">
        <w:rPr>
          <w:b w:val="1"/>
          <w:bCs w:val="1"/>
          <w:color w:val="000000"/>
          <w:sz w:val="26"/>
          <w:szCs w:val="26"/>
          <w:rtl w:val="0"/>
        </w:rPr>
        <w:t xml:space="preserve">Reviewbevinding 17-4</w:t>
      </w:r>
    </w:p>
    <w:p w:rsidR="00000000" w:rsidDel="00000000" w:rsidP="00000000" w:rsidRDefault="00000000" w:rsidRPr="00000000" w14:paraId="00000A65">
      <w:pPr>
        <w:spacing w:after="240" w:before="240"/>
        <w:rPr/>
      </w:pPr>
      <w:r w:rsidDel="00000000" w:rsidR="00000000" w:rsidRPr="00000000">
        <w:rPr>
          <w:rtl w:val="0"/>
        </w:rPr>
        <w:t xml:space="preserve">Bewijs behoort geen eigenschap van een verstrekking te zijn. De bewijsvoering dient onafhankelijk van de uitvoering te kunnen bestaan, zodat iedere verstrekking achteraf reproduceerbaar en controleerbaar blijft.</w:t>
      </w:r>
    </w:p>
    <w:p w:rsidR="00000000" w:rsidDel="00000000" w:rsidP="00000000" w:rsidRDefault="00000000" w:rsidRPr="00000000" w14:paraId="00000A66">
      <w:pPr>
        <w:pStyle w:val="Heading2"/>
        <w:keepNext w:val="0"/>
        <w:keepLines w:val="0"/>
        <w:spacing w:after="80"/>
        <w:rPr>
          <w:b w:val="1"/>
          <w:bCs w:val="1"/>
          <w:sz w:val="34"/>
          <w:szCs w:val="34"/>
        </w:rPr>
      </w:pPr>
      <w:bookmarkStart w:colFirst="0" w:colLast="0" w:name="_2okpz6wdei2v" w:id="320"/>
      <w:bookmarkEnd w:id="320"/>
      <w:r w:rsidDel="00000000" w:rsidR="00000000" w:rsidRPr="00000000">
        <w:rPr>
          <w:b w:val="1"/>
          <w:bCs w:val="1"/>
          <w:sz w:val="34"/>
          <w:szCs w:val="34"/>
          <w:rtl w:val="0"/>
        </w:rPr>
        <w:t xml:space="preserve">Ontwerpbesluit</w:t>
      </w:r>
    </w:p>
    <w:p w:rsidR="00000000" w:rsidDel="00000000" w:rsidP="00000000" w:rsidRDefault="00000000" w:rsidRPr="00000000" w14:paraId="00000A67">
      <w:pPr>
        <w:spacing w:after="240" w:before="240"/>
        <w:rPr/>
      </w:pPr>
      <w:r w:rsidDel="00000000" w:rsidR="00000000" w:rsidRPr="00000000">
        <w:rPr>
          <w:rtl w:val="0"/>
        </w:rPr>
        <w:t xml:space="preserve">De review leidde niet tot uitbreiding van het bestaande model. Zij leidde tot een fundamenteel ander inzicht. Er was niet één probleem. Er waren meerdere afzonderlijke gebeurtenissen die toevallig hetzelfde woord gebruikten.</w:t>
      </w:r>
    </w:p>
    <w:p w:rsidR="00000000" w:rsidDel="00000000" w:rsidP="00000000" w:rsidRDefault="00000000" w:rsidRPr="00000000" w14:paraId="00000A68">
      <w:pPr>
        <w:spacing w:after="240" w:before="240"/>
        <w:rPr/>
      </w:pPr>
      <w:r w:rsidDel="00000000" w:rsidR="00000000" w:rsidRPr="00000000">
        <w:rPr>
          <w:rtl w:val="0"/>
        </w:rPr>
        <w:t xml:space="preserve">Vanaf dat moment werd niet langer gezocht naar een betere </w:t>
      </w:r>
      <w:r w:rsidDel="00000000" w:rsidR="00000000" w:rsidRPr="00000000">
        <w:rPr>
          <w:i w:val="1"/>
          <w:iCs w:val="1"/>
          <w:rtl w:val="0"/>
        </w:rPr>
        <w:t xml:space="preserve">Toestemming</w:t>
      </w:r>
      <w:r w:rsidDel="00000000" w:rsidR="00000000" w:rsidRPr="00000000">
        <w:rPr>
          <w:rtl w:val="0"/>
        </w:rPr>
        <w:t xml:space="preserve">-entiteit. Het begrip zelf werd verlaten. Daarvoor in de plaats kwam een keten van gespecialiseerde domeinobjecten, waarbij iedere stap precies één verantwoordelijkheid kreeg toegewezen. Juridische besluitvorming, beleidsinterpretatie, technische uitvoering en bewijsvoering werden expliciet van elkaar losgemaakt.</w:t>
      </w:r>
    </w:p>
    <w:p w:rsidR="00000000" w:rsidDel="00000000" w:rsidP="00000000" w:rsidRDefault="00000000" w:rsidRPr="00000000" w14:paraId="00000A69">
      <w:pPr>
        <w:spacing w:after="240" w:before="240"/>
        <w:rPr/>
      </w:pPr>
      <w:r w:rsidDel="00000000" w:rsidR="00000000" w:rsidRPr="00000000">
        <w:rPr>
          <w:rtl w:val="0"/>
        </w:rPr>
        <w:t xml:space="preserve">Het gevolg was opmerkelijk. Hoewel het aantal objecten toenam, werd de architectuur eenvoudiger. Niet doordat functionaliteit verdween, maar doordat iedere bouwsteen nog slechts één duidelijk afgebakende taak vervulde.</w:t>
      </w:r>
    </w:p>
    <w:p w:rsidR="00000000" w:rsidDel="00000000" w:rsidP="00000000" w:rsidRDefault="00000000" w:rsidRPr="00000000" w14:paraId="00000A6A">
      <w:pPr>
        <w:pStyle w:val="Heading2"/>
        <w:keepNext w:val="0"/>
        <w:keepLines w:val="0"/>
        <w:spacing w:after="80"/>
        <w:rPr>
          <w:b w:val="1"/>
          <w:bCs w:val="1"/>
          <w:sz w:val="34"/>
          <w:szCs w:val="34"/>
        </w:rPr>
      </w:pPr>
      <w:bookmarkStart w:colFirst="0" w:colLast="0" w:name="_jvilvcq44xka" w:id="321"/>
      <w:bookmarkEnd w:id="321"/>
      <w:r w:rsidDel="00000000" w:rsidR="00000000" w:rsidRPr="00000000">
        <w:rPr>
          <w:b w:val="1"/>
          <w:bCs w:val="1"/>
          <w:sz w:val="34"/>
          <w:szCs w:val="34"/>
          <w:rtl w:val="0"/>
        </w:rPr>
        <w:t xml:space="preserve">Herontwerp</w:t>
      </w:r>
    </w:p>
    <w:p w:rsidR="00000000" w:rsidDel="00000000" w:rsidP="00000000" w:rsidRDefault="00000000" w:rsidRPr="00000000" w14:paraId="00000A6B">
      <w:pPr>
        <w:spacing w:after="240" w:before="240"/>
        <w:rPr/>
      </w:pPr>
      <w:r w:rsidDel="00000000" w:rsidR="00000000" w:rsidRPr="00000000">
        <w:rPr>
          <w:rtl w:val="0"/>
        </w:rPr>
        <w:t xml:space="preserve">DataAccessRequest</w:t>
      </w:r>
    </w:p>
    <w:p w:rsidR="00000000" w:rsidDel="00000000" w:rsidP="00000000" w:rsidRDefault="00000000" w:rsidRPr="00000000" w14:paraId="00000A6C">
      <w:pPr>
        <w:spacing w:after="240" w:before="240"/>
        <w:rPr/>
      </w:pPr>
      <w:r w:rsidDel="00000000" w:rsidR="00000000" w:rsidRPr="00000000">
        <w:rPr>
          <w:rtl w:val="0"/>
        </w:rPr>
        <w:t xml:space="preserve">        │</w:t>
      </w:r>
    </w:p>
    <w:p w:rsidR="00000000" w:rsidDel="00000000" w:rsidP="00000000" w:rsidRDefault="00000000" w:rsidRPr="00000000" w14:paraId="00000A6D">
      <w:pPr>
        <w:spacing w:after="240" w:before="240"/>
        <w:rPr/>
      </w:pPr>
      <w:r w:rsidDel="00000000" w:rsidR="00000000" w:rsidRPr="00000000">
        <w:rPr>
          <w:rtl w:val="0"/>
        </w:rPr>
        <w:t xml:space="preserve">        ▼</w:t>
      </w:r>
    </w:p>
    <w:p w:rsidR="00000000" w:rsidDel="00000000" w:rsidP="00000000" w:rsidRDefault="00000000" w:rsidRPr="00000000" w14:paraId="00000A6E">
      <w:pPr>
        <w:spacing w:after="240" w:before="240"/>
        <w:rPr/>
      </w:pPr>
      <w:r w:rsidDel="00000000" w:rsidR="00000000" w:rsidRPr="00000000">
        <w:rPr>
          <w:rtl w:val="0"/>
        </w:rPr>
        <w:t xml:space="preserve">DecisionTask</w:t>
      </w:r>
    </w:p>
    <w:p w:rsidR="00000000" w:rsidDel="00000000" w:rsidP="00000000" w:rsidRDefault="00000000" w:rsidRPr="00000000" w14:paraId="00000A6F">
      <w:pPr>
        <w:spacing w:after="240" w:before="240"/>
        <w:rPr/>
      </w:pPr>
      <w:r w:rsidDel="00000000" w:rsidR="00000000" w:rsidRPr="00000000">
        <w:rPr>
          <w:rtl w:val="0"/>
        </w:rPr>
        <w:t xml:space="preserve">        │</w:t>
      </w:r>
    </w:p>
    <w:p w:rsidR="00000000" w:rsidDel="00000000" w:rsidP="00000000" w:rsidRDefault="00000000" w:rsidRPr="00000000" w14:paraId="00000A70">
      <w:pPr>
        <w:spacing w:after="240" w:before="240"/>
        <w:rPr/>
      </w:pPr>
      <w:r w:rsidDel="00000000" w:rsidR="00000000" w:rsidRPr="00000000">
        <w:rPr>
          <w:rtl w:val="0"/>
        </w:rPr>
        <w:t xml:space="preserve">        ▼</w:t>
      </w:r>
    </w:p>
    <w:p w:rsidR="00000000" w:rsidDel="00000000" w:rsidP="00000000" w:rsidRDefault="00000000" w:rsidRPr="00000000" w14:paraId="00000A71">
      <w:pPr>
        <w:spacing w:after="240" w:before="240"/>
        <w:rPr/>
      </w:pPr>
      <w:r w:rsidDel="00000000" w:rsidR="00000000" w:rsidRPr="00000000">
        <w:rPr>
          <w:rtl w:val="0"/>
        </w:rPr>
        <w:t xml:space="preserve">CitizenDecision</w:t>
      </w:r>
    </w:p>
    <w:p w:rsidR="00000000" w:rsidDel="00000000" w:rsidP="00000000" w:rsidRDefault="00000000" w:rsidRPr="00000000" w14:paraId="00000A72">
      <w:pPr>
        <w:spacing w:after="240" w:before="240"/>
        <w:rPr/>
      </w:pPr>
      <w:r w:rsidDel="00000000" w:rsidR="00000000" w:rsidRPr="00000000">
        <w:rPr>
          <w:rtl w:val="0"/>
        </w:rPr>
        <w:t xml:space="preserve">        │</w:t>
      </w:r>
    </w:p>
    <w:p w:rsidR="00000000" w:rsidDel="00000000" w:rsidP="00000000" w:rsidRDefault="00000000" w:rsidRPr="00000000" w14:paraId="00000A73">
      <w:pPr>
        <w:spacing w:after="240" w:before="240"/>
        <w:rPr/>
      </w:pPr>
      <w:r w:rsidDel="00000000" w:rsidR="00000000" w:rsidRPr="00000000">
        <w:rPr>
          <w:rtl w:val="0"/>
        </w:rPr>
        <w:t xml:space="preserve">        ▼</w:t>
      </w:r>
    </w:p>
    <w:p w:rsidR="00000000" w:rsidDel="00000000" w:rsidP="00000000" w:rsidRDefault="00000000" w:rsidRPr="00000000" w14:paraId="00000A74">
      <w:pPr>
        <w:spacing w:after="240" w:before="240"/>
        <w:rPr/>
      </w:pPr>
      <w:r w:rsidDel="00000000" w:rsidR="00000000" w:rsidRPr="00000000">
        <w:rPr>
          <w:rtl w:val="0"/>
        </w:rPr>
        <w:t xml:space="preserve">DisclosureAuthorization</w:t>
      </w:r>
    </w:p>
    <w:p w:rsidR="00000000" w:rsidDel="00000000" w:rsidP="00000000" w:rsidRDefault="00000000" w:rsidRPr="00000000" w14:paraId="00000A75">
      <w:pPr>
        <w:spacing w:after="240" w:before="240"/>
        <w:rPr/>
      </w:pPr>
      <w:r w:rsidDel="00000000" w:rsidR="00000000" w:rsidRPr="00000000">
        <w:rPr>
          <w:rtl w:val="0"/>
        </w:rPr>
        <w:t xml:space="preserve">        │</w:t>
      </w:r>
    </w:p>
    <w:p w:rsidR="00000000" w:rsidDel="00000000" w:rsidP="00000000" w:rsidRDefault="00000000" w:rsidRPr="00000000" w14:paraId="00000A76">
      <w:pPr>
        <w:spacing w:after="240" w:before="240"/>
        <w:rPr/>
      </w:pPr>
      <w:r w:rsidDel="00000000" w:rsidR="00000000" w:rsidRPr="00000000">
        <w:rPr>
          <w:rtl w:val="0"/>
        </w:rPr>
        <w:t xml:space="preserve">        ▼</w:t>
      </w:r>
    </w:p>
    <w:p w:rsidR="00000000" w:rsidDel="00000000" w:rsidP="00000000" w:rsidRDefault="00000000" w:rsidRPr="00000000" w14:paraId="00000A77">
      <w:pPr>
        <w:spacing w:after="240" w:before="240"/>
        <w:rPr/>
      </w:pPr>
      <w:r w:rsidDel="00000000" w:rsidR="00000000" w:rsidRPr="00000000">
        <w:rPr>
          <w:rtl w:val="0"/>
        </w:rPr>
        <w:t xml:space="preserve">Policy Decision Point</w:t>
      </w:r>
    </w:p>
    <w:p w:rsidR="00000000" w:rsidDel="00000000" w:rsidP="00000000" w:rsidRDefault="00000000" w:rsidRPr="00000000" w14:paraId="00000A78">
      <w:pPr>
        <w:spacing w:after="240" w:before="240"/>
        <w:rPr/>
      </w:pPr>
      <w:r w:rsidDel="00000000" w:rsidR="00000000" w:rsidRPr="00000000">
        <w:rPr>
          <w:rtl w:val="0"/>
        </w:rPr>
        <w:t xml:space="preserve">        │</w:t>
      </w:r>
    </w:p>
    <w:p w:rsidR="00000000" w:rsidDel="00000000" w:rsidP="00000000" w:rsidRDefault="00000000" w:rsidRPr="00000000" w14:paraId="00000A79">
      <w:pPr>
        <w:spacing w:after="240" w:before="240"/>
        <w:rPr/>
      </w:pPr>
      <w:r w:rsidDel="00000000" w:rsidR="00000000" w:rsidRPr="00000000">
        <w:rPr>
          <w:rtl w:val="0"/>
        </w:rPr>
        <w:t xml:space="preserve">        ▼</w:t>
      </w:r>
    </w:p>
    <w:p w:rsidR="00000000" w:rsidDel="00000000" w:rsidP="00000000" w:rsidRDefault="00000000" w:rsidRPr="00000000" w14:paraId="00000A7A">
      <w:pPr>
        <w:spacing w:after="240" w:before="240"/>
        <w:rPr/>
      </w:pPr>
      <w:r w:rsidDel="00000000" w:rsidR="00000000" w:rsidRPr="00000000">
        <w:rPr>
          <w:rtl w:val="0"/>
        </w:rPr>
        <w:t xml:space="preserve">PolicyDecisionGrant</w:t>
      </w:r>
    </w:p>
    <w:p w:rsidR="00000000" w:rsidDel="00000000" w:rsidP="00000000" w:rsidRDefault="00000000" w:rsidRPr="00000000" w14:paraId="00000A7B">
      <w:pPr>
        <w:spacing w:after="240" w:before="240"/>
        <w:rPr/>
      </w:pPr>
      <w:r w:rsidDel="00000000" w:rsidR="00000000" w:rsidRPr="00000000">
        <w:rPr>
          <w:rtl w:val="0"/>
        </w:rPr>
        <w:t xml:space="preserve">        │</w:t>
      </w:r>
    </w:p>
    <w:p w:rsidR="00000000" w:rsidDel="00000000" w:rsidP="00000000" w:rsidRDefault="00000000" w:rsidRPr="00000000" w14:paraId="00000A7C">
      <w:pPr>
        <w:spacing w:after="240" w:before="240"/>
        <w:rPr/>
      </w:pPr>
      <w:r w:rsidDel="00000000" w:rsidR="00000000" w:rsidRPr="00000000">
        <w:rPr>
          <w:rtl w:val="0"/>
        </w:rPr>
        <w:t xml:space="preserve">        ▼</w:t>
      </w:r>
    </w:p>
    <w:p w:rsidR="00000000" w:rsidDel="00000000" w:rsidP="00000000" w:rsidRDefault="00000000" w:rsidRPr="00000000" w14:paraId="00000A7D">
      <w:pPr>
        <w:spacing w:after="240" w:before="240"/>
        <w:rPr/>
      </w:pPr>
      <w:r w:rsidDel="00000000" w:rsidR="00000000" w:rsidRPr="00000000">
        <w:rPr>
          <w:rtl w:val="0"/>
        </w:rPr>
        <w:t xml:space="preserve">Policy Enforcement Point</w:t>
      </w:r>
    </w:p>
    <w:p w:rsidR="00000000" w:rsidDel="00000000" w:rsidP="00000000" w:rsidRDefault="00000000" w:rsidRPr="00000000" w14:paraId="00000A7E">
      <w:pPr>
        <w:spacing w:after="240" w:before="240"/>
        <w:rPr/>
      </w:pPr>
      <w:r w:rsidDel="00000000" w:rsidR="00000000" w:rsidRPr="00000000">
        <w:rPr>
          <w:rtl w:val="0"/>
        </w:rPr>
        <w:t xml:space="preserve">        │</w:t>
      </w:r>
    </w:p>
    <w:p w:rsidR="00000000" w:rsidDel="00000000" w:rsidP="00000000" w:rsidRDefault="00000000" w:rsidRPr="00000000" w14:paraId="00000A7F">
      <w:pPr>
        <w:spacing w:after="240" w:before="240"/>
        <w:rPr/>
      </w:pPr>
      <w:r w:rsidDel="00000000" w:rsidR="00000000" w:rsidRPr="00000000">
        <w:rPr>
          <w:rtl w:val="0"/>
        </w:rPr>
        <w:t xml:space="preserve">        ▼</w:t>
      </w:r>
    </w:p>
    <w:p w:rsidR="00000000" w:rsidDel="00000000" w:rsidP="00000000" w:rsidRDefault="00000000" w:rsidRPr="00000000" w14:paraId="00000A80">
      <w:pPr>
        <w:spacing w:after="240" w:before="240"/>
        <w:rPr/>
      </w:pPr>
      <w:r w:rsidDel="00000000" w:rsidR="00000000" w:rsidRPr="00000000">
        <w:rPr>
          <w:rtl w:val="0"/>
        </w:rPr>
        <w:t xml:space="preserve">DataPackageBuilder</w:t>
      </w:r>
    </w:p>
    <w:p w:rsidR="00000000" w:rsidDel="00000000" w:rsidP="00000000" w:rsidRDefault="00000000" w:rsidRPr="00000000" w14:paraId="00000A81">
      <w:pPr>
        <w:spacing w:after="240" w:before="240"/>
        <w:rPr/>
      </w:pPr>
      <w:r w:rsidDel="00000000" w:rsidR="00000000" w:rsidRPr="00000000">
        <w:rPr>
          <w:rtl w:val="0"/>
        </w:rPr>
        <w:t xml:space="preserve">        │</w:t>
      </w:r>
    </w:p>
    <w:p w:rsidR="00000000" w:rsidDel="00000000" w:rsidP="00000000" w:rsidRDefault="00000000" w:rsidRPr="00000000" w14:paraId="00000A82">
      <w:pPr>
        <w:spacing w:after="240" w:before="240"/>
        <w:rPr/>
      </w:pPr>
      <w:r w:rsidDel="00000000" w:rsidR="00000000" w:rsidRPr="00000000">
        <w:rPr>
          <w:rtl w:val="0"/>
        </w:rPr>
        <w:t xml:space="preserve">        ▼</w:t>
      </w:r>
    </w:p>
    <w:p w:rsidR="00000000" w:rsidDel="00000000" w:rsidP="00000000" w:rsidRDefault="00000000" w:rsidRPr="00000000" w14:paraId="00000A83">
      <w:pPr>
        <w:spacing w:after="240" w:before="240"/>
        <w:rPr/>
      </w:pPr>
      <w:r w:rsidDel="00000000" w:rsidR="00000000" w:rsidRPr="00000000">
        <w:rPr>
          <w:rtl w:val="0"/>
        </w:rPr>
        <w:t xml:space="preserve">Frozen DataPackage</w:t>
      </w:r>
    </w:p>
    <w:p w:rsidR="00000000" w:rsidDel="00000000" w:rsidP="00000000" w:rsidRDefault="00000000" w:rsidRPr="00000000" w14:paraId="00000A84">
      <w:pPr>
        <w:spacing w:after="240" w:before="240"/>
        <w:rPr/>
      </w:pPr>
      <w:r w:rsidDel="00000000" w:rsidR="00000000" w:rsidRPr="00000000">
        <w:rPr>
          <w:rtl w:val="0"/>
        </w:rPr>
        <w:t xml:space="preserve">        │</w:t>
      </w:r>
    </w:p>
    <w:p w:rsidR="00000000" w:rsidDel="00000000" w:rsidP="00000000" w:rsidRDefault="00000000" w:rsidRPr="00000000" w14:paraId="00000A85">
      <w:pPr>
        <w:spacing w:after="240" w:before="240"/>
        <w:rPr/>
      </w:pPr>
      <w:r w:rsidDel="00000000" w:rsidR="00000000" w:rsidRPr="00000000">
        <w:rPr>
          <w:rtl w:val="0"/>
        </w:rPr>
        <w:t xml:space="preserve">        ▼</w:t>
      </w:r>
    </w:p>
    <w:p w:rsidR="00000000" w:rsidDel="00000000" w:rsidP="00000000" w:rsidRDefault="00000000" w:rsidRPr="00000000" w14:paraId="00000A86">
      <w:pPr>
        <w:spacing w:after="240" w:before="240"/>
        <w:rPr/>
      </w:pPr>
      <w:r w:rsidDel="00000000" w:rsidR="00000000" w:rsidRPr="00000000">
        <w:rPr>
          <w:rtl w:val="0"/>
        </w:rPr>
        <w:t xml:space="preserve">DisclosureTransaction</w:t>
      </w:r>
    </w:p>
    <w:p w:rsidR="00000000" w:rsidDel="00000000" w:rsidP="00000000" w:rsidRDefault="00000000" w:rsidRPr="00000000" w14:paraId="00000A87">
      <w:pPr>
        <w:spacing w:after="240" w:before="240"/>
        <w:rPr/>
      </w:pPr>
      <w:r w:rsidDel="00000000" w:rsidR="00000000" w:rsidRPr="00000000">
        <w:rPr>
          <w:rtl w:val="0"/>
        </w:rPr>
        <w:t xml:space="preserve">        │</w:t>
      </w:r>
    </w:p>
    <w:p w:rsidR="00000000" w:rsidDel="00000000" w:rsidP="00000000" w:rsidRDefault="00000000" w:rsidRPr="00000000" w14:paraId="00000A88">
      <w:pPr>
        <w:spacing w:after="240" w:before="240"/>
        <w:rPr/>
      </w:pPr>
      <w:r w:rsidDel="00000000" w:rsidR="00000000" w:rsidRPr="00000000">
        <w:rPr>
          <w:rtl w:val="0"/>
        </w:rPr>
        <w:t xml:space="preserve">        ▼</w:t>
      </w:r>
    </w:p>
    <w:p w:rsidR="00000000" w:rsidDel="00000000" w:rsidP="00000000" w:rsidRDefault="00000000" w:rsidRPr="00000000" w14:paraId="00000A89">
      <w:pPr>
        <w:spacing w:after="240" w:before="240"/>
        <w:rPr/>
      </w:pPr>
      <w:r w:rsidDel="00000000" w:rsidR="00000000" w:rsidRPr="00000000">
        <w:rPr>
          <w:rtl w:val="0"/>
        </w:rPr>
        <w:t xml:space="preserve">ReturnDelivery</w:t>
      </w:r>
    </w:p>
    <w:p w:rsidR="00000000" w:rsidDel="00000000" w:rsidP="00000000" w:rsidRDefault="00000000" w:rsidRPr="00000000" w14:paraId="00000A8A">
      <w:pPr>
        <w:spacing w:after="240" w:before="240"/>
        <w:rPr/>
      </w:pPr>
      <w:r w:rsidDel="00000000" w:rsidR="00000000" w:rsidRPr="00000000">
        <w:rPr>
          <w:rtl w:val="0"/>
        </w:rPr>
      </w:r>
    </w:p>
    <w:p w:rsidR="00000000" w:rsidDel="00000000" w:rsidP="00000000" w:rsidRDefault="00000000" w:rsidRPr="00000000" w14:paraId="00000A8B">
      <w:pPr>
        <w:spacing w:after="240" w:before="240"/>
        <w:rPr/>
      </w:pPr>
      <w:r w:rsidDel="00000000" w:rsidR="00000000" w:rsidRPr="00000000">
        <w:rPr>
          <w:rtl w:val="0"/>
        </w:rPr>
        <w:t xml:space="preserve">        └────────────► EvidenceEvent</w:t>
      </w:r>
    </w:p>
    <w:p w:rsidR="00000000" w:rsidDel="00000000" w:rsidP="00000000" w:rsidRDefault="00000000" w:rsidRPr="00000000" w14:paraId="00000A8C">
      <w:pPr>
        <w:spacing w:after="240" w:before="240"/>
        <w:rPr/>
      </w:pPr>
      <w:r w:rsidDel="00000000" w:rsidR="00000000" w:rsidRPr="00000000">
        <w:rPr>
          <w:rtl w:val="0"/>
        </w:rPr>
      </w:r>
    </w:p>
    <w:p w:rsidR="00000000" w:rsidDel="00000000" w:rsidP="00000000" w:rsidRDefault="00000000" w:rsidRPr="00000000" w14:paraId="00000A8D">
      <w:pPr>
        <w:spacing w:after="240" w:before="240"/>
        <w:rPr/>
      </w:pPr>
      <w:r w:rsidDel="00000000" w:rsidR="00000000" w:rsidRPr="00000000">
        <w:rPr>
          <w:rtl w:val="0"/>
        </w:rPr>
        <w:t xml:space="preserve">De architectuur werd niet uitgebreid door het oorspronkelijke object </w:t>
      </w:r>
      <w:r w:rsidDel="00000000" w:rsidR="00000000" w:rsidRPr="00000000">
        <w:rPr>
          <w:i w:val="1"/>
          <w:iCs w:val="1"/>
          <w:rtl w:val="0"/>
        </w:rPr>
        <w:t xml:space="preserve">Toestemming</w:t>
      </w:r>
      <w:r w:rsidDel="00000000" w:rsidR="00000000" w:rsidRPr="00000000">
        <w:rPr>
          <w:rtl w:val="0"/>
        </w:rPr>
        <w:t xml:space="preserve"> steeds verder te verfijnen. Integendeel, het begrip werd volledig losgelaten. Daarvoor in de plaats kwam een keten van gespecialiseerde domeinobjecten, waarin iedere stap precies één verantwoordelijkheid kreeg toegewezen.</w:t>
      </w:r>
    </w:p>
    <w:p w:rsidR="00000000" w:rsidDel="00000000" w:rsidP="00000000" w:rsidRDefault="00000000" w:rsidRPr="00000000" w14:paraId="00000A8E">
      <w:pPr>
        <w:spacing w:after="240" w:before="240"/>
        <w:rPr/>
      </w:pPr>
      <w:r w:rsidDel="00000000" w:rsidR="00000000" w:rsidRPr="00000000">
        <w:rPr>
          <w:rtl w:val="0"/>
        </w:rPr>
        <w:t xml:space="preserve">De </w:t>
      </w:r>
      <w:r w:rsidDel="00000000" w:rsidR="00000000" w:rsidRPr="00000000">
        <w:rPr>
          <w:b w:val="1"/>
          <w:bCs w:val="1"/>
          <w:rtl w:val="0"/>
        </w:rPr>
        <w:t xml:space="preserve">DataAccessRequest</w:t>
      </w:r>
      <w:r w:rsidDel="00000000" w:rsidR="00000000" w:rsidRPr="00000000">
        <w:rPr>
          <w:rtl w:val="0"/>
        </w:rPr>
        <w:t xml:space="preserve"> beschrijft uitsluitend het verzoek van een ontvangende organisatie. De </w:t>
      </w:r>
      <w:r w:rsidDel="00000000" w:rsidR="00000000" w:rsidRPr="00000000">
        <w:rPr>
          <w:b w:val="1"/>
          <w:bCs w:val="1"/>
          <w:rtl w:val="0"/>
        </w:rPr>
        <w:t xml:space="preserve">DecisionTask</w:t>
      </w:r>
      <w:r w:rsidDel="00000000" w:rsidR="00000000" w:rsidRPr="00000000">
        <w:rPr>
          <w:rtl w:val="0"/>
        </w:rPr>
        <w:t xml:space="preserve"> legt vast dat een beslissing van de burger noodzakelijk is. Pas daarna ontstaat een </w:t>
      </w:r>
      <w:r w:rsidDel="00000000" w:rsidR="00000000" w:rsidRPr="00000000">
        <w:rPr>
          <w:b w:val="1"/>
          <w:bCs w:val="1"/>
          <w:rtl w:val="0"/>
        </w:rPr>
        <w:t xml:space="preserve">CitizenDecision</w:t>
      </w:r>
      <w:r w:rsidDel="00000000" w:rsidR="00000000" w:rsidRPr="00000000">
        <w:rPr>
          <w:rtl w:val="0"/>
        </w:rPr>
        <w:t xml:space="preserve">, waarin uitsluitend het juridische besluit van de burger wordt vastgelegd.</w:t>
      </w:r>
    </w:p>
    <w:p w:rsidR="00000000" w:rsidDel="00000000" w:rsidP="00000000" w:rsidRDefault="00000000" w:rsidRPr="00000000" w14:paraId="00000A8F">
      <w:pPr>
        <w:spacing w:after="240" w:before="240"/>
        <w:rPr/>
      </w:pPr>
      <w:r w:rsidDel="00000000" w:rsidR="00000000" w:rsidRPr="00000000">
        <w:rPr>
          <w:rtl w:val="0"/>
        </w:rPr>
        <w:t xml:space="preserve">Op basis daarvan wordt een </w:t>
      </w:r>
      <w:r w:rsidDel="00000000" w:rsidR="00000000" w:rsidRPr="00000000">
        <w:rPr>
          <w:b w:val="1"/>
          <w:bCs w:val="1"/>
          <w:rtl w:val="0"/>
        </w:rPr>
        <w:t xml:space="preserve">DisclosureAuthorization</w:t>
      </w:r>
      <w:r w:rsidDel="00000000" w:rsidR="00000000" w:rsidRPr="00000000">
        <w:rPr>
          <w:rtl w:val="0"/>
        </w:rPr>
        <w:t xml:space="preserve"> afgegeven. Deze autorisatie vormt de juridische grondslag voor een mogelijke gegevensverstrekking en kent een eigen levenscyclus. Daardoor kan een autorisatie later worden ingetrokken zonder het oorspronkelijke besluit van de burger te wijzigen. Dat onderscheid bleek essentieel om burgerregie ook technisch correct te kunnen modelleren.</w:t>
      </w:r>
    </w:p>
    <w:p w:rsidR="00000000" w:rsidDel="00000000" w:rsidP="00000000" w:rsidRDefault="00000000" w:rsidRPr="00000000" w14:paraId="00000A90">
      <w:pPr>
        <w:spacing w:after="240" w:before="240"/>
        <w:rPr/>
      </w:pPr>
      <w:r w:rsidDel="00000000" w:rsidR="00000000" w:rsidRPr="00000000">
        <w:rPr>
          <w:rtl w:val="0"/>
        </w:rPr>
        <w:t xml:space="preserve">De beoordeling welke gegevens daadwerkelijk mogen worden verstrekt vindt vervolgens plaats binnen een zelfstandig </w:t>
      </w:r>
      <w:r w:rsidDel="00000000" w:rsidR="00000000" w:rsidRPr="00000000">
        <w:rPr>
          <w:b w:val="1"/>
          <w:bCs w:val="1"/>
          <w:rtl w:val="0"/>
        </w:rPr>
        <w:t xml:space="preserve">Policy Decision Point (PDP)</w:t>
      </w:r>
      <w:r w:rsidDel="00000000" w:rsidR="00000000" w:rsidRPr="00000000">
        <w:rPr>
          <w:rtl w:val="0"/>
        </w:rPr>
        <w:t xml:space="preserve">. Deze bouwsteen vertaalt de verleende autorisatie naar een concreet beleidsbesluit en levert een expliciete whitelist van toegestane gegevens op. Daarmee wordt voorkomen dat uitvoerende componenten zelf beleidskeuzes maken.</w:t>
      </w:r>
    </w:p>
    <w:p w:rsidR="00000000" w:rsidDel="00000000" w:rsidP="00000000" w:rsidRDefault="00000000" w:rsidRPr="00000000" w14:paraId="00000A91">
      <w:pPr>
        <w:spacing w:after="240" w:before="240"/>
        <w:rPr/>
      </w:pPr>
      <w:r w:rsidDel="00000000" w:rsidR="00000000" w:rsidRPr="00000000">
        <w:rPr>
          <w:rtl w:val="0"/>
        </w:rPr>
        <w:t xml:space="preserve">De </w:t>
      </w:r>
      <w:r w:rsidDel="00000000" w:rsidR="00000000" w:rsidRPr="00000000">
        <w:rPr>
          <w:b w:val="1"/>
          <w:bCs w:val="1"/>
          <w:rtl w:val="0"/>
        </w:rPr>
        <w:t xml:space="preserve">Policy Enforcement Point (PEP)</w:t>
      </w:r>
      <w:r w:rsidDel="00000000" w:rsidR="00000000" w:rsidRPr="00000000">
        <w:rPr>
          <w:rtl w:val="0"/>
        </w:rPr>
        <w:t xml:space="preserve"> beperkt zich vervolgens tot de technische uitvoering van dat besluit. De PEP is volledig stateless en bevat geen eigen beleidslogica. Op basis van de door het PDP verstrekte whitelist stelt de </w:t>
      </w:r>
      <w:r w:rsidDel="00000000" w:rsidR="00000000" w:rsidRPr="00000000">
        <w:rPr>
          <w:b w:val="1"/>
          <w:bCs w:val="1"/>
          <w:rtl w:val="0"/>
        </w:rPr>
        <w:t xml:space="preserve">DataPackageBuilder</w:t>
      </w:r>
      <w:r w:rsidDel="00000000" w:rsidR="00000000" w:rsidRPr="00000000">
        <w:rPr>
          <w:rtl w:val="0"/>
        </w:rPr>
        <w:t xml:space="preserve"> een bevroren gegevenspakket samen. Dat pakket vormt de exacte inhoud van de verstrekking en verandert daarna niet meer.</w:t>
      </w:r>
    </w:p>
    <w:p w:rsidR="00000000" w:rsidDel="00000000" w:rsidP="00000000" w:rsidRDefault="00000000" w:rsidRPr="00000000" w14:paraId="00000A92">
      <w:pPr>
        <w:spacing w:after="240" w:before="240"/>
        <w:rPr/>
      </w:pPr>
      <w:r w:rsidDel="00000000" w:rsidR="00000000" w:rsidRPr="00000000">
        <w:rPr>
          <w:rtl w:val="0"/>
        </w:rPr>
        <w:t xml:space="preserve">Parallel aan deze keten registreert een zelfstandig </w:t>
      </w:r>
      <w:r w:rsidDel="00000000" w:rsidR="00000000" w:rsidRPr="00000000">
        <w:rPr>
          <w:b w:val="1"/>
          <w:bCs w:val="1"/>
          <w:rtl w:val="0"/>
        </w:rPr>
        <w:t xml:space="preserve">EvidenceEvent</w:t>
      </w:r>
      <w:r w:rsidDel="00000000" w:rsidR="00000000" w:rsidRPr="00000000">
        <w:rPr>
          <w:rtl w:val="0"/>
        </w:rPr>
        <w:t xml:space="preserve"> alle relevante gebeurtenissen. Daardoor blijft de bewijsvoering volledig gescheiden van de uitvoering en kan iedere gegevensverstrekking achteraf worden gereconstrueerd zonder afhankelijk te zijn van de operationele systemen.</w:t>
      </w:r>
    </w:p>
    <w:p w:rsidR="00000000" w:rsidDel="00000000" w:rsidP="00000000" w:rsidRDefault="00000000" w:rsidRPr="00000000" w14:paraId="00000A93">
      <w:pPr>
        <w:pStyle w:val="Heading2"/>
        <w:keepNext w:val="0"/>
        <w:keepLines w:val="0"/>
        <w:spacing w:after="80"/>
        <w:rPr>
          <w:b w:val="1"/>
          <w:bCs w:val="1"/>
          <w:sz w:val="34"/>
          <w:szCs w:val="34"/>
        </w:rPr>
      </w:pPr>
      <w:bookmarkStart w:colFirst="0" w:colLast="0" w:name="_pcb3wcnhoa8x" w:id="322"/>
      <w:bookmarkEnd w:id="322"/>
      <w:r w:rsidDel="00000000" w:rsidR="00000000" w:rsidRPr="00000000">
        <w:rPr>
          <w:b w:val="1"/>
          <w:bCs w:val="1"/>
          <w:sz w:val="34"/>
          <w:szCs w:val="34"/>
          <w:rtl w:val="0"/>
        </w:rPr>
        <w:t xml:space="preserve">Ontwerpbesluiten</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00.063897763578"/>
        <w:gridCol w:w="3204.728434504792"/>
        <w:gridCol w:w="3055.207667731629"/>
        <w:tblGridChange w:id="0">
          <w:tblGrid>
            <w:gridCol w:w="3100.063897763578"/>
            <w:gridCol w:w="3204.728434504792"/>
            <w:gridCol w:w="3055.20766773162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4">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5">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6">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7">
            <w:pPr>
              <w:spacing w:after="240" w:before="240"/>
              <w:rPr/>
            </w:pPr>
            <w:r w:rsidDel="00000000" w:rsidR="00000000" w:rsidRPr="00000000">
              <w:rPr>
                <w:rtl w:val="0"/>
              </w:rPr>
              <w:t xml:space="preserve">DataAccessRequest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8">
            <w:pPr>
              <w:spacing w:after="240" w:before="240"/>
              <w:rPr/>
            </w:pPr>
            <w:r w:rsidDel="00000000" w:rsidR="00000000" w:rsidRPr="00000000">
              <w:rPr>
                <w:rtl w:val="0"/>
              </w:rPr>
              <w:t xml:space="preserve">Een verzoek is geen toestemming.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9">
            <w:pPr>
              <w:spacing w:after="240" w:before="240"/>
              <w:rPr/>
            </w:pPr>
            <w:r w:rsidDel="00000000" w:rsidR="00000000" w:rsidRPr="00000000">
              <w:rPr>
                <w:rtl w:val="0"/>
              </w:rPr>
              <w:t xml:space="preserve">Scheiding tussen vraag en besluit.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A">
            <w:pPr>
              <w:spacing w:after="240" w:before="240"/>
              <w:rPr/>
            </w:pPr>
            <w:r w:rsidDel="00000000" w:rsidR="00000000" w:rsidRPr="00000000">
              <w:rPr>
                <w:rtl w:val="0"/>
              </w:rPr>
              <w:t xml:space="preserve">DecisionTask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B">
            <w:pPr>
              <w:spacing w:after="240" w:before="240"/>
              <w:rPr/>
            </w:pPr>
            <w:r w:rsidDel="00000000" w:rsidR="00000000" w:rsidRPr="00000000">
              <w:rPr>
                <w:rtl w:val="0"/>
              </w:rPr>
              <w:t xml:space="preserve">Besluitvorming is een afzonderlijk proces.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C">
            <w:pPr>
              <w:spacing w:after="240" w:before="240"/>
              <w:rPr/>
            </w:pPr>
            <w:r w:rsidDel="00000000" w:rsidR="00000000" w:rsidRPr="00000000">
              <w:rPr>
                <w:rtl w:val="0"/>
              </w:rPr>
              <w:t xml:space="preserve">Duidelijke regie over openstaande verzoeken.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D">
            <w:pPr>
              <w:spacing w:after="240" w:before="240"/>
              <w:rPr/>
            </w:pPr>
            <w:r w:rsidDel="00000000" w:rsidR="00000000" w:rsidRPr="00000000">
              <w:rPr>
                <w:rtl w:val="0"/>
              </w:rPr>
              <w:t xml:space="preserve">CitizenDecision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E">
            <w:pPr>
              <w:spacing w:after="240" w:before="240"/>
              <w:rPr/>
            </w:pPr>
            <w:r w:rsidDel="00000000" w:rsidR="00000000" w:rsidRPr="00000000">
              <w:rPr>
                <w:rtl w:val="0"/>
              </w:rPr>
              <w:t xml:space="preserve">Het burgerbesluit is een zelfstandig juridisch feit.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9F">
            <w:pPr>
              <w:spacing w:after="240" w:before="240"/>
              <w:rPr/>
            </w:pPr>
            <w:r w:rsidDel="00000000" w:rsidR="00000000" w:rsidRPr="00000000">
              <w:rPr>
                <w:rtl w:val="0"/>
              </w:rPr>
              <w:t xml:space="preserve">Onveranderlijke besluitvorming.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0">
            <w:pPr>
              <w:spacing w:after="240" w:before="240"/>
              <w:rPr/>
            </w:pPr>
            <w:r w:rsidDel="00000000" w:rsidR="00000000" w:rsidRPr="00000000">
              <w:rPr>
                <w:rtl w:val="0"/>
              </w:rPr>
              <w:t xml:space="preserve">DisclosureAuthorization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1">
            <w:pPr>
              <w:spacing w:after="240" w:before="240"/>
              <w:rPr/>
            </w:pPr>
            <w:r w:rsidDel="00000000" w:rsidR="00000000" w:rsidRPr="00000000">
              <w:rPr>
                <w:rtl w:val="0"/>
              </w:rPr>
              <w:t xml:space="preserve">Autorisatie kent een eigen levenscyclus.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2">
            <w:pPr>
              <w:spacing w:after="240" w:before="240"/>
              <w:rPr/>
            </w:pPr>
            <w:r w:rsidDel="00000000" w:rsidR="00000000" w:rsidRPr="00000000">
              <w:rPr>
                <w:rtl w:val="0"/>
              </w:rPr>
              <w:t xml:space="preserve">Intrekken wordt eenduidig mogelijk.</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3">
            <w:pPr>
              <w:spacing w:after="240" w:before="240"/>
              <w:rPr/>
            </w:pPr>
            <w:r w:rsidDel="00000000" w:rsidR="00000000" w:rsidRPr="00000000">
              <w:rPr>
                <w:rtl w:val="0"/>
              </w:rPr>
              <w:t xml:space="preserve">PDP als zelfstandige bouwsteen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4">
            <w:pPr>
              <w:spacing w:after="240" w:before="240"/>
              <w:rPr/>
            </w:pPr>
            <w:r w:rsidDel="00000000" w:rsidR="00000000" w:rsidRPr="00000000">
              <w:rPr>
                <w:rtl w:val="0"/>
              </w:rPr>
              <w:t xml:space="preserve">Beleidsbesluit is geen burgerbesluit.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5">
            <w:pPr>
              <w:spacing w:after="240" w:before="240"/>
              <w:rPr/>
            </w:pPr>
            <w:r w:rsidDel="00000000" w:rsidR="00000000" w:rsidRPr="00000000">
              <w:rPr>
                <w:rtl w:val="0"/>
              </w:rPr>
              <w:t xml:space="preserve">Scheiding tussen beleid en uitvoering.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6">
            <w:pPr>
              <w:spacing w:after="240" w:before="240"/>
              <w:rPr/>
            </w:pPr>
            <w:r w:rsidDel="00000000" w:rsidR="00000000" w:rsidRPr="00000000">
              <w:rPr>
                <w:rtl w:val="0"/>
              </w:rPr>
              <w:t xml:space="preserve">Stateless PEP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7">
            <w:pPr>
              <w:spacing w:after="240" w:before="240"/>
              <w:rPr/>
            </w:pPr>
            <w:r w:rsidDel="00000000" w:rsidR="00000000" w:rsidRPr="00000000">
              <w:rPr>
                <w:rtl w:val="0"/>
              </w:rPr>
              <w:t xml:space="preserve">Uitvoering mag geen beleid bevatten.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8">
            <w:pPr>
              <w:spacing w:after="240" w:before="240"/>
              <w:rPr/>
            </w:pPr>
            <w:r w:rsidDel="00000000" w:rsidR="00000000" w:rsidRPr="00000000">
              <w:rPr>
                <w:rtl w:val="0"/>
              </w:rPr>
              <w:t xml:space="preserve">Controleerbare technische handhaving.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9">
            <w:pPr>
              <w:spacing w:after="240" w:before="240"/>
              <w:rPr/>
            </w:pPr>
            <w:r w:rsidDel="00000000" w:rsidR="00000000" w:rsidRPr="00000000">
              <w:rPr>
                <w:rtl w:val="0"/>
              </w:rPr>
              <w:t xml:space="preserve">Frozen DataPackage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A">
            <w:pPr>
              <w:spacing w:after="240" w:before="240"/>
              <w:rPr/>
            </w:pPr>
            <w:r w:rsidDel="00000000" w:rsidR="00000000" w:rsidRPr="00000000">
              <w:rPr>
                <w:rtl w:val="0"/>
              </w:rPr>
              <w:t xml:space="preserve">Iedere verstrekking moet reproduceerbaar zijn.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B">
            <w:pPr>
              <w:spacing w:after="240" w:before="240"/>
              <w:rPr/>
            </w:pPr>
            <w:r w:rsidDel="00000000" w:rsidR="00000000" w:rsidRPr="00000000">
              <w:rPr>
                <w:rtl w:val="0"/>
              </w:rPr>
              <w:t xml:space="preserve">Controle achteraf mogelijk.</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C">
            <w:pPr>
              <w:spacing w:after="240" w:before="240"/>
              <w:rPr/>
            </w:pPr>
            <w:r w:rsidDel="00000000" w:rsidR="00000000" w:rsidRPr="00000000">
              <w:rPr>
                <w:rtl w:val="0"/>
              </w:rPr>
              <w:t xml:space="preserve">EvidenceEvent afgesplitst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D">
            <w:pPr>
              <w:spacing w:after="240" w:before="240"/>
              <w:rPr/>
            </w:pPr>
            <w:r w:rsidDel="00000000" w:rsidR="00000000" w:rsidRPr="00000000">
              <w:rPr>
                <w:rtl w:val="0"/>
              </w:rPr>
              <w:t xml:space="preserve">Bewijs staat los van 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AE">
            <w:pPr>
              <w:spacing w:after="240" w:before="240"/>
              <w:rPr/>
            </w:pPr>
            <w:r w:rsidDel="00000000" w:rsidR="00000000" w:rsidRPr="00000000">
              <w:rPr>
                <w:rtl w:val="0"/>
              </w:rPr>
              <w:t xml:space="preserve">Volledige herleidbaarheid.</w:t>
            </w:r>
          </w:p>
        </w:tc>
      </w:tr>
    </w:tbl>
    <w:p w:rsidR="00000000" w:rsidDel="00000000" w:rsidP="00000000" w:rsidRDefault="00000000" w:rsidRPr="00000000" w14:paraId="00000AAF">
      <w:pPr>
        <w:pStyle w:val="Heading2"/>
        <w:keepNext w:val="0"/>
        <w:keepLines w:val="0"/>
        <w:spacing w:after="80"/>
        <w:rPr>
          <w:b w:val="1"/>
          <w:bCs w:val="1"/>
          <w:sz w:val="34"/>
          <w:szCs w:val="34"/>
        </w:rPr>
      </w:pPr>
      <w:bookmarkStart w:colFirst="0" w:colLast="0" w:name="_xfkg0myqswww" w:id="323"/>
      <w:bookmarkEnd w:id="323"/>
      <w:r w:rsidDel="00000000" w:rsidR="00000000" w:rsidRPr="00000000">
        <w:rPr>
          <w:b w:val="1"/>
          <w:bCs w:val="1"/>
          <w:sz w:val="34"/>
          <w:szCs w:val="34"/>
          <w:rtl w:val="0"/>
        </w:rPr>
        <w:t xml:space="preserve">Acceptance Review</w:t>
      </w:r>
    </w:p>
    <w:tbl>
      <w:tblPr>
        <w:tblStyle w:val="Table4"/>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00"/>
        <w:gridCol w:w="1205"/>
        <w:tblGridChange w:id="0">
          <w:tblGrid>
            <w:gridCol w:w="590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0">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1">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2">
            <w:pPr>
              <w:spacing w:after="240" w:before="240"/>
              <w:rPr/>
            </w:pPr>
            <w:r w:rsidDel="00000000" w:rsidR="00000000" w:rsidRPr="00000000">
              <w:rPr>
                <w:rtl w:val="0"/>
              </w:rPr>
              <w:t xml:space="preserve">Verzoek en toestemming zijn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3">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4">
            <w:pPr>
              <w:spacing w:after="240" w:before="240"/>
              <w:rPr/>
            </w:pPr>
            <w:r w:rsidDel="00000000" w:rsidR="00000000" w:rsidRPr="00000000">
              <w:rPr>
                <w:rtl w:val="0"/>
              </w:rPr>
              <w:t xml:space="preserve">Burgerbesluit is zelfstandig gemodelleerd.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6">
            <w:pPr>
              <w:spacing w:after="240" w:before="240"/>
              <w:rPr/>
            </w:pPr>
            <w:r w:rsidDel="00000000" w:rsidR="00000000" w:rsidRPr="00000000">
              <w:rPr>
                <w:rtl w:val="0"/>
              </w:rPr>
              <w:t xml:space="preserve">Autorisatie heeft een eigen levenscyclus.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8">
            <w:pPr>
              <w:spacing w:after="240" w:before="240"/>
              <w:rPr/>
            </w:pPr>
            <w:r w:rsidDel="00000000" w:rsidR="00000000" w:rsidRPr="00000000">
              <w:rPr>
                <w:rtl w:val="0"/>
              </w:rPr>
              <w:t xml:space="preserve">PDP en PEP zijn volledig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A">
            <w:pPr>
              <w:spacing w:after="240" w:before="240"/>
              <w:rPr/>
            </w:pPr>
            <w:r w:rsidDel="00000000" w:rsidR="00000000" w:rsidRPr="00000000">
              <w:rPr>
                <w:rtl w:val="0"/>
              </w:rPr>
              <w:t xml:space="preserve">DataPackage is onveranderlijk.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C">
            <w:pPr>
              <w:spacing w:after="240" w:before="240"/>
              <w:rPr/>
            </w:pPr>
            <w:r w:rsidDel="00000000" w:rsidR="00000000" w:rsidRPr="00000000">
              <w:rPr>
                <w:rtl w:val="0"/>
              </w:rPr>
              <w:t xml:space="preserve">Bewijs is onafhankelijk van 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E">
            <w:pPr>
              <w:spacing w:after="240" w:before="240"/>
              <w:rPr/>
            </w:pPr>
            <w:r w:rsidDel="00000000" w:rsidR="00000000" w:rsidRPr="00000000">
              <w:rPr>
                <w:rtl w:val="0"/>
              </w:rPr>
              <w:t xml:space="preserve">Iedere bouwsteen heeft één primaire verantwoordelijkheid.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BF">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AC0">
      <w:pPr>
        <w:pStyle w:val="Heading2"/>
        <w:keepNext w:val="0"/>
        <w:keepLines w:val="0"/>
        <w:spacing w:after="80"/>
        <w:rPr>
          <w:b w:val="1"/>
          <w:bCs w:val="1"/>
          <w:sz w:val="34"/>
          <w:szCs w:val="34"/>
        </w:rPr>
      </w:pPr>
      <w:bookmarkStart w:colFirst="0" w:colLast="0" w:name="_81a022jghoxl" w:id="324"/>
      <w:bookmarkEnd w:id="324"/>
      <w:r w:rsidDel="00000000" w:rsidR="00000000" w:rsidRPr="00000000">
        <w:rPr>
          <w:b w:val="1"/>
          <w:bCs w:val="1"/>
          <w:sz w:val="34"/>
          <w:szCs w:val="34"/>
          <w:rtl w:val="0"/>
        </w:rPr>
        <w:t xml:space="preserve">Reflectie</w:t>
      </w:r>
    </w:p>
    <w:p w:rsidR="00000000" w:rsidDel="00000000" w:rsidP="00000000" w:rsidRDefault="00000000" w:rsidRPr="00000000" w14:paraId="00000AC1">
      <w:pPr>
        <w:spacing w:after="240" w:before="240"/>
        <w:rPr/>
      </w:pPr>
      <w:r w:rsidDel="00000000" w:rsidR="00000000" w:rsidRPr="00000000">
        <w:rPr>
          <w:rtl w:val="0"/>
        </w:rPr>
        <w:t xml:space="preserve">De acceptance review bevestigde een opmerkelijke uitkomst. Het aantal domeinobjecten was aanzienlijk toegenomen, terwijl de architectuur tegelijkertijd eenvoudiger werd.</w:t>
      </w:r>
    </w:p>
    <w:p w:rsidR="00000000" w:rsidDel="00000000" w:rsidP="00000000" w:rsidRDefault="00000000" w:rsidRPr="00000000" w14:paraId="00000AC2">
      <w:pPr>
        <w:spacing w:after="240" w:before="240"/>
        <w:rPr/>
      </w:pPr>
      <w:r w:rsidDel="00000000" w:rsidR="00000000" w:rsidRPr="00000000">
        <w:rPr>
          <w:rtl w:val="0"/>
        </w:rPr>
        <w:t xml:space="preserve">Dat lijkt op het eerste gezicht tegenstrijdig. Toch bleek de complexiteit niet te worden bepaald door het aantal objecten, maar door het aantal verantwoordelijkheden dat aan één object werd toegekend. Zolang één entiteit zowel verzoek, toestemming, autorisatie, uitvoering als bewijs probeerde te vertegenwoordigen, bleef iedere uitbreiding nieuwe uitzonderingen introduceren.</w:t>
      </w:r>
    </w:p>
    <w:p w:rsidR="00000000" w:rsidDel="00000000" w:rsidP="00000000" w:rsidRDefault="00000000" w:rsidRPr="00000000" w14:paraId="00000AC3">
      <w:pPr>
        <w:spacing w:after="240" w:before="240"/>
        <w:rPr/>
      </w:pPr>
      <w:r w:rsidDel="00000000" w:rsidR="00000000" w:rsidRPr="00000000">
        <w:rPr>
          <w:rtl w:val="0"/>
        </w:rPr>
        <w:t xml:space="preserve">Door iedere verantwoordelijkheid onder te brengen in een afzonderlijke bouwsteen ontstond juist rust in de architectuur. Nieuwe beleidsregels konden worden toegevoegd zonder de uitvoeringslogica aan te passen. Autorisaties konden worden ingetrokken zonder historische besluiten te wijzigen. Bewijs kon zelfstandig worden gecontroleerd zonder de gegevensverstrekking opnieuw uit te voeren.</w:t>
      </w:r>
    </w:p>
    <w:p w:rsidR="00000000" w:rsidDel="00000000" w:rsidP="00000000" w:rsidRDefault="00000000" w:rsidRPr="00000000" w14:paraId="00000AC4">
      <w:pPr>
        <w:spacing w:after="240" w:before="240"/>
        <w:rPr/>
      </w:pPr>
      <w:r w:rsidDel="00000000" w:rsidR="00000000" w:rsidRPr="00000000">
        <w:rPr>
          <w:rtl w:val="0"/>
        </w:rPr>
        <w:t xml:space="preserve">De referentiearchitectuur werd daarmee niet alleen technisch eenvoudiger, maar ook bestuurlijk beter uitlegbaar.</w:t>
      </w:r>
    </w:p>
    <w:p w:rsidR="00000000" w:rsidDel="00000000" w:rsidP="00000000" w:rsidRDefault="00000000" w:rsidRPr="00000000" w14:paraId="00000AC5">
      <w:pPr>
        <w:pStyle w:val="Heading2"/>
        <w:keepNext w:val="0"/>
        <w:keepLines w:val="0"/>
        <w:spacing w:after="80"/>
        <w:rPr>
          <w:b w:val="1"/>
          <w:bCs w:val="1"/>
          <w:sz w:val="34"/>
          <w:szCs w:val="34"/>
        </w:rPr>
      </w:pPr>
      <w:bookmarkStart w:colFirst="0" w:colLast="0" w:name="_l1lot75yulfr" w:id="325"/>
      <w:bookmarkEnd w:id="325"/>
      <w:r w:rsidDel="00000000" w:rsidR="00000000" w:rsidRPr="00000000">
        <w:rPr>
          <w:b w:val="1"/>
          <w:bCs w:val="1"/>
          <w:sz w:val="34"/>
          <w:szCs w:val="34"/>
          <w:rtl w:val="0"/>
        </w:rPr>
        <w:t xml:space="preserve">Wat uiteindelijk bewust niet is geworden</w:t>
      </w:r>
    </w:p>
    <w:tbl>
      <w:tblPr>
        <w:tblStyle w:val="Table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5810"/>
        <w:tblGridChange w:id="0">
          <w:tblGrid>
            <w:gridCol w:w="3410"/>
            <w:gridCol w:w="581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6">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7">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8">
            <w:pPr>
              <w:spacing w:after="240" w:before="240"/>
              <w:rPr/>
            </w:pPr>
            <w:r w:rsidDel="00000000" w:rsidR="00000000" w:rsidRPr="00000000">
              <w:rPr>
                <w:rtl w:val="0"/>
              </w:rPr>
              <w:t xml:space="preserve">Eén centrale Toestemming-entiteit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9">
            <w:pPr>
              <w:spacing w:after="240" w:before="240"/>
              <w:rPr/>
            </w:pPr>
            <w:r w:rsidDel="00000000" w:rsidR="00000000" w:rsidRPr="00000000">
              <w:rPr>
                <w:rtl w:val="0"/>
              </w:rPr>
              <w:t xml:space="preserve">Vermengt juridische, technische en operationele verantwoordelijkheden.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A">
            <w:pPr>
              <w:spacing w:after="240" w:before="240"/>
              <w:rPr/>
            </w:pPr>
            <w:r w:rsidDel="00000000" w:rsidR="00000000" w:rsidRPr="00000000">
              <w:rPr>
                <w:rtl w:val="0"/>
              </w:rPr>
              <w:t xml:space="preserve">Burgerbesluit is automatisch autorisatie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B">
            <w:pPr>
              <w:spacing w:after="240" w:before="240"/>
              <w:rPr/>
            </w:pPr>
            <w:r w:rsidDel="00000000" w:rsidR="00000000" w:rsidRPr="00000000">
              <w:rPr>
                <w:rtl w:val="0"/>
              </w:rPr>
              <w:t xml:space="preserve">Juridische en technische levenscycli raken vermengd.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C">
            <w:pPr>
              <w:spacing w:after="240" w:before="240"/>
              <w:rPr/>
            </w:pPr>
            <w:r w:rsidDel="00000000" w:rsidR="00000000" w:rsidRPr="00000000">
              <w:rPr>
                <w:rtl w:val="0"/>
              </w:rPr>
              <w:t xml:space="preserve">PDP en PEP in één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D">
            <w:pPr>
              <w:spacing w:after="240" w:before="240"/>
              <w:rPr/>
            </w:pPr>
            <w:r w:rsidDel="00000000" w:rsidR="00000000" w:rsidRPr="00000000">
              <w:rPr>
                <w:rtl w:val="0"/>
              </w:rPr>
              <w:t xml:space="preserve">Beleidsbesluit en uitvoering worden afhankelijk van elkaar.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E">
            <w:pPr>
              <w:spacing w:after="240" w:before="240"/>
              <w:rPr/>
            </w:pPr>
            <w:r w:rsidDel="00000000" w:rsidR="00000000" w:rsidRPr="00000000">
              <w:rPr>
                <w:rtl w:val="0"/>
              </w:rPr>
              <w:t xml:space="preserve">Live filteren van dossiergegevens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CF">
            <w:pPr>
              <w:spacing w:after="240" w:before="240"/>
              <w:rPr/>
            </w:pPr>
            <w:r w:rsidDel="00000000" w:rsidR="00000000" w:rsidRPr="00000000">
              <w:rPr>
                <w:rtl w:val="0"/>
              </w:rPr>
              <w:t xml:space="preserve">Geen reproduceerbare gegevensverstrekking.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0">
            <w:pPr>
              <w:spacing w:after="240" w:before="240"/>
              <w:rPr/>
            </w:pPr>
            <w:r w:rsidDel="00000000" w:rsidR="00000000" w:rsidRPr="00000000">
              <w:rPr>
                <w:rtl w:val="0"/>
              </w:rPr>
              <w:t xml:space="preserve">Verstrekking rechtstreeks vanuit dossier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1">
            <w:pPr>
              <w:spacing w:after="240" w:before="240"/>
              <w:rPr/>
            </w:pPr>
            <w:r w:rsidDel="00000000" w:rsidR="00000000" w:rsidRPr="00000000">
              <w:rPr>
                <w:rtl w:val="0"/>
              </w:rPr>
              <w:t xml:space="preserve">Geen bevroren gegevenspakket.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2">
            <w:pPr>
              <w:spacing w:after="240" w:before="240"/>
              <w:rPr/>
            </w:pPr>
            <w:r w:rsidDel="00000000" w:rsidR="00000000" w:rsidRPr="00000000">
              <w:rPr>
                <w:rtl w:val="0"/>
              </w:rPr>
              <w:t xml:space="preserve">Auditlog als onderdeel van verstrekking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3">
            <w:pPr>
              <w:spacing w:after="240" w:before="240"/>
              <w:rPr/>
            </w:pPr>
            <w:r w:rsidDel="00000000" w:rsidR="00000000" w:rsidRPr="00000000">
              <w:rPr>
                <w:rtl w:val="0"/>
              </w:rPr>
              <w:t xml:space="preserve">Bewijs moet zelfstandig kunnen bestaan.</w:t>
            </w:r>
          </w:p>
        </w:tc>
      </w:tr>
    </w:tbl>
    <w:p w:rsidR="00000000" w:rsidDel="00000000" w:rsidP="00000000" w:rsidRDefault="00000000" w:rsidRPr="00000000" w14:paraId="00000AD4">
      <w:pPr>
        <w:pStyle w:val="Heading2"/>
        <w:keepNext w:val="0"/>
        <w:keepLines w:val="0"/>
        <w:spacing w:after="80"/>
        <w:rPr>
          <w:b w:val="1"/>
          <w:bCs w:val="1"/>
          <w:sz w:val="34"/>
          <w:szCs w:val="34"/>
        </w:rPr>
      </w:pPr>
      <w:bookmarkStart w:colFirst="0" w:colLast="0" w:name="_te53tiz965o5" w:id="326"/>
      <w:bookmarkEnd w:id="326"/>
      <w:r w:rsidDel="00000000" w:rsidR="00000000" w:rsidRPr="00000000">
        <w:rPr>
          <w:b w:val="1"/>
          <w:bCs w:val="1"/>
          <w:sz w:val="34"/>
          <w:szCs w:val="34"/>
          <w:rtl w:val="0"/>
        </w:rPr>
        <w:t xml:space="preserve">Engineering Record</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7.2523961661342"/>
        <w:gridCol w:w="4954.121405750799"/>
        <w:gridCol w:w="3548.626198083067"/>
        <w:tblGridChange w:id="0">
          <w:tblGrid>
            <w:gridCol w:w="857.2523961661342"/>
            <w:gridCol w:w="4954.121405750799"/>
            <w:gridCol w:w="3548.626198083067"/>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5">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6">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7">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8">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9">
            <w:pPr>
              <w:spacing w:after="240" w:before="240"/>
              <w:rPr/>
            </w:pPr>
            <w:r w:rsidDel="00000000" w:rsidR="00000000" w:rsidRPr="00000000">
              <w:rPr>
                <w:rtl w:val="0"/>
              </w:rPr>
              <w:t xml:space="preserve">Eén Toestemming-entiteit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A">
            <w:pPr>
              <w:spacing w:after="240" w:before="240"/>
              <w:rPr/>
            </w:pPr>
            <w:r w:rsidDel="00000000" w:rsidR="00000000" w:rsidRPr="00000000">
              <w:rPr>
                <w:rtl w:val="0"/>
              </w:rPr>
              <w:t xml:space="preserve">Eerste concept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B">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C">
            <w:pPr>
              <w:spacing w:after="240" w:before="240"/>
              <w:rPr/>
            </w:pPr>
            <w:r w:rsidDel="00000000" w:rsidR="00000000" w:rsidRPr="00000000">
              <w:rPr>
                <w:rtl w:val="0"/>
              </w:rPr>
              <w:t xml:space="preserve">DataAccessRequest afgesplitst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D">
            <w:pPr>
              <w:spacing w:after="240" w:before="240"/>
              <w:rPr/>
            </w:pPr>
            <w:r w:rsidDel="00000000" w:rsidR="00000000" w:rsidRPr="00000000">
              <w:rPr>
                <w:rtl w:val="0"/>
              </w:rPr>
              <w:t xml:space="preserve">Eerste architectuurreview</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E">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DF">
            <w:pPr>
              <w:spacing w:after="240" w:before="240"/>
              <w:rPr/>
            </w:pPr>
            <w:r w:rsidDel="00000000" w:rsidR="00000000" w:rsidRPr="00000000">
              <w:rPr>
                <w:rtl w:val="0"/>
              </w:rPr>
              <w:t xml:space="preserve">DecisionTask, CitizenDecision en DisclosureAuthorization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0">
            <w:pPr>
              <w:spacing w:after="240" w:before="240"/>
              <w:rPr/>
            </w:pPr>
            <w:r w:rsidDel="00000000" w:rsidR="00000000" w:rsidRPr="00000000">
              <w:rPr>
                <w:rtl w:val="0"/>
              </w:rPr>
              <w:t xml:space="preserve">Reviewbevindingen 17-1 en 17-2</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1">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2">
            <w:pPr>
              <w:spacing w:after="240" w:before="240"/>
              <w:rPr/>
            </w:pPr>
            <w:r w:rsidDel="00000000" w:rsidR="00000000" w:rsidRPr="00000000">
              <w:rPr>
                <w:rtl w:val="0"/>
              </w:rPr>
              <w:t xml:space="preserve">PDP en PEP volledig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3">
            <w:pPr>
              <w:spacing w:after="240" w:before="240"/>
              <w:rPr/>
            </w:pPr>
            <w:r w:rsidDel="00000000" w:rsidR="00000000" w:rsidRPr="00000000">
              <w:rPr>
                <w:rtl w:val="0"/>
              </w:rPr>
              <w:t xml:space="preserve">Architectuurreview en implementatiefeedback</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4">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5">
            <w:pPr>
              <w:spacing w:after="240" w:before="240"/>
              <w:rPr/>
            </w:pPr>
            <w:r w:rsidDel="00000000" w:rsidR="00000000" w:rsidRPr="00000000">
              <w:rPr>
                <w:rtl w:val="0"/>
              </w:rPr>
              <w:t xml:space="preserve">Frozen DataPackage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6">
            <w:pPr>
              <w:spacing w:after="240" w:before="240"/>
              <w:rPr/>
            </w:pPr>
            <w:r w:rsidDel="00000000" w:rsidR="00000000" w:rsidRPr="00000000">
              <w:rPr>
                <w:rtl w:val="0"/>
              </w:rPr>
              <w:t xml:space="preserve">Reproduceerbare gegevensverstrekking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7">
            <w:pPr>
              <w:spacing w:after="240" w:before="240"/>
              <w:rPr/>
            </w:pPr>
            <w:r w:rsidDel="00000000" w:rsidR="00000000" w:rsidRPr="00000000">
              <w:rPr>
                <w:rtl w:val="0"/>
              </w:rPr>
              <w:t xml:space="preserve">v0.6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8">
            <w:pPr>
              <w:spacing w:after="240" w:before="240"/>
              <w:rPr/>
            </w:pPr>
            <w:r w:rsidDel="00000000" w:rsidR="00000000" w:rsidRPr="00000000">
              <w:rPr>
                <w:rtl w:val="0"/>
              </w:rPr>
              <w:t xml:space="preserve">EvidenceEvent zelfstandig gemaakt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9">
            <w:pPr>
              <w:spacing w:after="240" w:before="240"/>
              <w:rPr/>
            </w:pPr>
            <w:r w:rsidDel="00000000" w:rsidR="00000000" w:rsidRPr="00000000">
              <w:rPr>
                <w:rtl w:val="0"/>
              </w:rPr>
              <w:t xml:space="preserve">Reviewbevinding 17-4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A">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B">
            <w:pPr>
              <w:spacing w:after="240" w:before="240"/>
              <w:rPr/>
            </w:pPr>
            <w:r w:rsidDel="00000000" w:rsidR="00000000" w:rsidRPr="00000000">
              <w:rPr>
                <w:rtl w:val="0"/>
              </w:rPr>
              <w:t xml:space="preserve">Nieuwe domeinarchitectuur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AEC">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AED">
      <w:pPr>
        <w:pStyle w:val="Heading2"/>
        <w:keepNext w:val="0"/>
        <w:keepLines w:val="0"/>
        <w:spacing w:after="80"/>
        <w:rPr>
          <w:b w:val="1"/>
          <w:bCs w:val="1"/>
          <w:sz w:val="34"/>
          <w:szCs w:val="34"/>
        </w:rPr>
      </w:pPr>
      <w:bookmarkStart w:colFirst="0" w:colLast="0" w:name="_rq9uz7dgy5bn" w:id="327"/>
      <w:bookmarkEnd w:id="327"/>
      <w:r w:rsidDel="00000000" w:rsidR="00000000" w:rsidRPr="00000000">
        <w:rPr>
          <w:b w:val="1"/>
          <w:bCs w:val="1"/>
          <w:sz w:val="34"/>
          <w:szCs w:val="34"/>
          <w:rtl w:val="0"/>
        </w:rPr>
        <w:t xml:space="preserve">Resultaat</w:t>
      </w:r>
    </w:p>
    <w:p w:rsidR="00000000" w:rsidDel="00000000" w:rsidP="00000000" w:rsidRDefault="00000000" w:rsidRPr="00000000" w14:paraId="00000AEE">
      <w:pPr>
        <w:spacing w:after="240" w:before="240"/>
        <w:rPr/>
      </w:pPr>
      <w:r w:rsidDel="00000000" w:rsidR="00000000" w:rsidRPr="00000000">
        <w:rPr>
          <w:rtl w:val="0"/>
        </w:rPr>
        <w:t xml:space="preserve">Terugkijkend markeert deze review het eerste grote kantelpunt in de ontwikkeling van de referentiearchitectuur.</w:t>
      </w:r>
    </w:p>
    <w:p w:rsidR="00000000" w:rsidDel="00000000" w:rsidP="00000000" w:rsidRDefault="00000000" w:rsidRPr="00000000" w14:paraId="00000AEF">
      <w:pPr>
        <w:spacing w:after="240" w:before="240"/>
        <w:rPr/>
      </w:pPr>
      <w:r w:rsidDel="00000000" w:rsidR="00000000" w:rsidRPr="00000000">
        <w:rPr>
          <w:rtl w:val="0"/>
        </w:rPr>
        <w:t xml:space="preserve">De ontdekking was niet dat het oorspronkelijke model onjuist was, maar dat het te veel verschillende werkelijkheden onder één noemer probeerde te brengen. Door die werkelijkheden van elkaar los te maken ontstond niet alleen een betere softwarearchitectuur, maar ook een nauwkeuriger beschrijving van de bestuurlijke werkelijkheid.</w:t>
      </w:r>
    </w:p>
    <w:p w:rsidR="00000000" w:rsidDel="00000000" w:rsidP="00000000" w:rsidRDefault="00000000" w:rsidRPr="00000000" w14:paraId="00000AF0">
      <w:pPr>
        <w:spacing w:after="240" w:before="240"/>
        <w:rPr/>
      </w:pPr>
      <w:r w:rsidDel="00000000" w:rsidR="00000000" w:rsidRPr="00000000">
        <w:rPr>
          <w:rtl w:val="0"/>
        </w:rPr>
        <w:t xml:space="preserve">Vanaf dit moment werd niet langer gesproken over toestemming als één allesomvattend begrip. In plaats daarvan ontstond een controleerbare keten van verzoek, besluitvorming, autorisatie, beleidsbesluit, uitvoering, gegevensverstrekking en bewijs. Vrijwel alle verdere ontwerpbeslissingen in de referentiearchitectuur bouwen voort op dit inzicht.</w:t>
      </w:r>
    </w:p>
    <w:p w:rsidR="00000000" w:rsidDel="00000000" w:rsidP="00000000" w:rsidRDefault="00000000" w:rsidRPr="00000000" w14:paraId="00000AF1">
      <w:pPr>
        <w:spacing w:after="240" w:before="240"/>
        <w:rPr/>
      </w:pPr>
      <w:r w:rsidDel="00000000" w:rsidR="00000000" w:rsidRPr="00000000">
        <w:rPr>
          <w:rtl w:val="0"/>
        </w:rPr>
        <w:t xml:space="preserve">Achteraf bezien was dit niet alleen een technische herziening van het domeinmodel, maar het moment waarop de referentiearchitectuur haar definitieve richting vond. Vanaf hier werd iedere volgende ontwerpbeslissing getoetst aan hetzelfde uitgangspunt: niet het aantal bouwstenen bepaalt de kwaliteit van een architectuur, maar de helderheid waarmee verantwoordelijkheden van elkaar zijn gescheiden.</w:t>
      </w:r>
    </w:p>
    <w:p w:rsidR="00000000" w:rsidDel="00000000" w:rsidP="00000000" w:rsidRDefault="00000000" w:rsidRPr="00000000" w14:paraId="00000AF2">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AF3">
      <w:pPr>
        <w:pStyle w:val="Heading1"/>
        <w:keepNext w:val="0"/>
        <w:keepLines w:val="0"/>
        <w:spacing w:before="480"/>
        <w:rPr>
          <w:b w:val="1"/>
          <w:bCs w:val="1"/>
          <w:sz w:val="46"/>
          <w:szCs w:val="46"/>
        </w:rPr>
      </w:pPr>
      <w:bookmarkStart w:colFirst="0" w:colLast="0" w:name="_wm1i93p5hdt" w:id="328"/>
      <w:bookmarkEnd w:id="328"/>
      <w:r w:rsidDel="00000000" w:rsidR="00000000" w:rsidRPr="00000000">
        <w:rPr>
          <w:b w:val="1"/>
          <w:bCs w:val="1"/>
          <w:sz w:val="46"/>
          <w:szCs w:val="46"/>
          <w:rtl w:val="0"/>
        </w:rPr>
        <w:t xml:space="preserve">Hoofdstuk 18</w:t>
      </w:r>
    </w:p>
    <w:p w:rsidR="00000000" w:rsidDel="00000000" w:rsidP="00000000" w:rsidRDefault="00000000" w:rsidRPr="00000000" w14:paraId="00000AF4">
      <w:pPr>
        <w:pStyle w:val="Heading2"/>
        <w:keepNext w:val="0"/>
        <w:keepLines w:val="0"/>
        <w:spacing w:after="80"/>
        <w:rPr>
          <w:b w:val="1"/>
          <w:bCs w:val="1"/>
          <w:sz w:val="34"/>
          <w:szCs w:val="34"/>
        </w:rPr>
      </w:pPr>
      <w:bookmarkStart w:colFirst="0" w:colLast="0" w:name="_pg9fog9ggy10" w:id="329"/>
      <w:bookmarkEnd w:id="329"/>
      <w:r w:rsidDel="00000000" w:rsidR="00000000" w:rsidRPr="00000000">
        <w:rPr>
          <w:b w:val="1"/>
          <w:bCs w:val="1"/>
          <w:sz w:val="34"/>
          <w:szCs w:val="34"/>
          <w:rtl w:val="0"/>
        </w:rPr>
        <w:t xml:space="preserve">Toen de architectuur besloot zichzelf te scheiden</w:t>
      </w:r>
    </w:p>
    <w:p w:rsidR="00000000" w:rsidDel="00000000" w:rsidP="00000000" w:rsidRDefault="00000000" w:rsidRPr="00000000" w14:paraId="00000AF5">
      <w:pPr>
        <w:pStyle w:val="Heading3"/>
        <w:keepNext w:val="0"/>
        <w:keepLines w:val="0"/>
        <w:spacing w:before="280"/>
        <w:rPr>
          <w:b w:val="1"/>
          <w:bCs w:val="1"/>
          <w:color w:val="000000"/>
          <w:sz w:val="26"/>
          <w:szCs w:val="26"/>
        </w:rPr>
      </w:pPr>
      <w:bookmarkStart w:colFirst="0" w:colLast="0" w:name="_fpmxrvdhb8pu" w:id="330"/>
      <w:bookmarkEnd w:id="330"/>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AF6">
      <w:pPr>
        <w:spacing w:after="240" w:before="240"/>
        <w:rPr/>
      </w:pPr>
      <w:r w:rsidDel="00000000" w:rsidR="00000000" w:rsidRPr="00000000">
        <w:rPr>
          <w:rtl w:val="0"/>
        </w:rPr>
        <w:t xml:space="preserve">Hoe voorkom je dat een systeem waarin de verantwoordelijkheden zorgvuldig zijn gemodelleerd, tijdens de uitvoering toch weer beleidsbesluiten gaat nemen?</w:t>
      </w:r>
    </w:p>
    <w:p w:rsidR="00000000" w:rsidDel="00000000" w:rsidP="00000000" w:rsidRDefault="00000000" w:rsidRPr="00000000" w14:paraId="00000AF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AF8">
      <w:pPr>
        <w:pStyle w:val="Heading2"/>
        <w:keepNext w:val="0"/>
        <w:keepLines w:val="0"/>
        <w:spacing w:after="80"/>
        <w:rPr>
          <w:b w:val="1"/>
          <w:bCs w:val="1"/>
          <w:sz w:val="34"/>
          <w:szCs w:val="34"/>
        </w:rPr>
      </w:pPr>
      <w:bookmarkStart w:colFirst="0" w:colLast="0" w:name="_fqb5i0b7jw17" w:id="331"/>
      <w:bookmarkEnd w:id="331"/>
      <w:r w:rsidDel="00000000" w:rsidR="00000000" w:rsidRPr="00000000">
        <w:rPr>
          <w:b w:val="1"/>
          <w:bCs w:val="1"/>
          <w:sz w:val="34"/>
          <w:szCs w:val="34"/>
          <w:rtl w:val="0"/>
        </w:rPr>
        <w:t xml:space="preserve">Bewijskaart</w:t>
      </w:r>
    </w:p>
    <w:p w:rsidR="00000000" w:rsidDel="00000000" w:rsidP="00000000" w:rsidRDefault="00000000" w:rsidRPr="00000000" w14:paraId="00000AF9">
      <w:pPr>
        <w:pStyle w:val="Heading3"/>
        <w:keepNext w:val="0"/>
        <w:keepLines w:val="0"/>
        <w:spacing w:before="280"/>
        <w:rPr>
          <w:b w:val="1"/>
          <w:bCs w:val="1"/>
          <w:color w:val="000000"/>
          <w:sz w:val="26"/>
          <w:szCs w:val="26"/>
        </w:rPr>
      </w:pPr>
      <w:bookmarkStart w:colFirst="0" w:colLast="0" w:name="_1qeytwyxfr4e" w:id="332"/>
      <w:bookmarkEnd w:id="332"/>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AFA">
      <w:pPr>
        <w:spacing w:after="240" w:before="240"/>
        <w:rPr/>
      </w:pPr>
      <w:r w:rsidDel="00000000" w:rsidR="00000000" w:rsidRPr="00000000">
        <w:rPr>
          <w:rtl w:val="0"/>
        </w:rPr>
        <w:t xml:space="preserve">Waar hoort een besluit thuis, en hoe voorkom je dat andere onderdelen van het systeem ongemerkt hetzelfde besluit opnieuw gaan nemen?</w:t>
      </w:r>
    </w:p>
    <w:p w:rsidR="00000000" w:rsidDel="00000000" w:rsidP="00000000" w:rsidRDefault="00000000" w:rsidRPr="00000000" w14:paraId="00000AFB">
      <w:pPr>
        <w:pStyle w:val="Heading3"/>
        <w:keepNext w:val="0"/>
        <w:keepLines w:val="0"/>
        <w:spacing w:before="280"/>
        <w:rPr>
          <w:b w:val="1"/>
          <w:bCs w:val="1"/>
          <w:color w:val="000000"/>
          <w:sz w:val="26"/>
          <w:szCs w:val="26"/>
        </w:rPr>
      </w:pPr>
      <w:bookmarkStart w:colFirst="0" w:colLast="0" w:name="_15s93a8yrwgq" w:id="333"/>
      <w:bookmarkEnd w:id="333"/>
      <w:r w:rsidDel="00000000" w:rsidR="00000000" w:rsidRPr="00000000">
        <w:rPr>
          <w:b w:val="1"/>
          <w:bCs w:val="1"/>
          <w:color w:val="000000"/>
          <w:sz w:val="26"/>
          <w:szCs w:val="26"/>
          <w:rtl w:val="0"/>
        </w:rPr>
        <w:t xml:space="preserve">Constitution</w:t>
      </w:r>
    </w:p>
    <w:p w:rsidR="00000000" w:rsidDel="00000000" w:rsidP="00000000" w:rsidRDefault="00000000" w:rsidRPr="00000000" w14:paraId="00000AFC">
      <w:pPr>
        <w:numPr>
          <w:ilvl w:val="0"/>
          <w:numId w:val="2"/>
        </w:numPr>
        <w:spacing w:after="0" w:afterAutospacing="0" w:before="24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0AFD">
      <w:pPr>
        <w:numPr>
          <w:ilvl w:val="0"/>
          <w:numId w:val="2"/>
        </w:numPr>
        <w:spacing w:after="0" w:afterAutospacing="0" w:before="0" w:beforeAutospacing="0"/>
        <w:ind w:left="720" w:hanging="360"/>
      </w:pPr>
      <w:r w:rsidDel="00000000" w:rsidR="00000000" w:rsidRPr="00000000">
        <w:rPr>
          <w:rtl w:val="0"/>
        </w:rPr>
        <w:t xml:space="preserve">Artikel III. Onafhankelijk beleidsbesluit</w:t>
      </w:r>
    </w:p>
    <w:p w:rsidR="00000000" w:rsidDel="00000000" w:rsidP="00000000" w:rsidRDefault="00000000" w:rsidRPr="00000000" w14:paraId="00000AFE">
      <w:pPr>
        <w:numPr>
          <w:ilvl w:val="0"/>
          <w:numId w:val="2"/>
        </w:numPr>
        <w:spacing w:after="0" w:afterAutospacing="0" w:before="0" w:beforeAutospacing="0"/>
        <w:ind w:left="720" w:hanging="360"/>
      </w:pPr>
      <w:r w:rsidDel="00000000" w:rsidR="00000000" w:rsidRPr="00000000">
        <w:rPr>
          <w:rtl w:val="0"/>
        </w:rPr>
        <w:t xml:space="preserve">Artikel IV. Whitelist-principe</w:t>
      </w:r>
    </w:p>
    <w:p w:rsidR="00000000" w:rsidDel="00000000" w:rsidP="00000000" w:rsidRDefault="00000000" w:rsidRPr="00000000" w14:paraId="00000AFF">
      <w:pPr>
        <w:numPr>
          <w:ilvl w:val="0"/>
          <w:numId w:val="2"/>
        </w:numPr>
        <w:spacing w:after="24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B00">
      <w:pPr>
        <w:pStyle w:val="Heading3"/>
        <w:keepNext w:val="0"/>
        <w:keepLines w:val="0"/>
        <w:spacing w:before="280"/>
        <w:rPr>
          <w:b w:val="1"/>
          <w:bCs w:val="1"/>
          <w:color w:val="000000"/>
          <w:sz w:val="26"/>
          <w:szCs w:val="26"/>
        </w:rPr>
      </w:pPr>
      <w:bookmarkStart w:colFirst="0" w:colLast="0" w:name="_5ohcrngzjtt8" w:id="334"/>
      <w:bookmarkEnd w:id="334"/>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B01">
      <w:pPr>
        <w:numPr>
          <w:ilvl w:val="0"/>
          <w:numId w:val="17"/>
        </w:numPr>
        <w:spacing w:after="0" w:afterAutospacing="0" w:before="240"/>
        <w:ind w:left="720" w:hanging="360"/>
      </w:pPr>
      <w:r w:rsidDel="00000000" w:rsidR="00000000" w:rsidRPr="00000000">
        <w:rPr>
          <w:rtl w:val="0"/>
        </w:rPr>
        <w:t xml:space="preserve">Iedere bouwsteen heeft één primaire verantwoordelijkheid.</w:t>
      </w:r>
    </w:p>
    <w:p w:rsidR="00000000" w:rsidDel="00000000" w:rsidP="00000000" w:rsidRDefault="00000000" w:rsidRPr="00000000" w14:paraId="00000B02">
      <w:pPr>
        <w:numPr>
          <w:ilvl w:val="0"/>
          <w:numId w:val="17"/>
        </w:numPr>
        <w:spacing w:after="0" w:afterAutospacing="0" w:before="0" w:beforeAutospacing="0"/>
        <w:ind w:left="720" w:hanging="360"/>
      </w:pPr>
      <w:r w:rsidDel="00000000" w:rsidR="00000000" w:rsidRPr="00000000">
        <w:rPr>
          <w:rtl w:val="0"/>
        </w:rPr>
        <w:t xml:space="preserve">Beleid wordt uitsluitend vastgesteld door de Policy Decision Point.</w:t>
      </w:r>
    </w:p>
    <w:p w:rsidR="00000000" w:rsidDel="00000000" w:rsidP="00000000" w:rsidRDefault="00000000" w:rsidRPr="00000000" w14:paraId="00000B03">
      <w:pPr>
        <w:numPr>
          <w:ilvl w:val="0"/>
          <w:numId w:val="17"/>
        </w:numPr>
        <w:spacing w:after="0" w:afterAutospacing="0" w:before="0" w:beforeAutospacing="0"/>
        <w:ind w:left="720" w:hanging="360"/>
      </w:pPr>
      <w:r w:rsidDel="00000000" w:rsidR="00000000" w:rsidRPr="00000000">
        <w:rPr>
          <w:rtl w:val="0"/>
        </w:rPr>
        <w:t xml:space="preserve">Uitvoering vindt uitsluitend plaats door de Policy Enforcement Point.</w:t>
      </w:r>
    </w:p>
    <w:p w:rsidR="00000000" w:rsidDel="00000000" w:rsidP="00000000" w:rsidRDefault="00000000" w:rsidRPr="00000000" w14:paraId="00000B04">
      <w:pPr>
        <w:numPr>
          <w:ilvl w:val="0"/>
          <w:numId w:val="17"/>
        </w:numPr>
        <w:spacing w:after="0" w:afterAutospacing="0" w:before="0" w:beforeAutospacing="0"/>
        <w:ind w:left="720" w:hanging="360"/>
      </w:pPr>
      <w:r w:rsidDel="00000000" w:rsidR="00000000" w:rsidRPr="00000000">
        <w:rPr>
          <w:rtl w:val="0"/>
        </w:rPr>
        <w:t xml:space="preserve">Governance en uitvoering blijven volledig gescheiden.</w:t>
      </w:r>
    </w:p>
    <w:p w:rsidR="00000000" w:rsidDel="00000000" w:rsidP="00000000" w:rsidRDefault="00000000" w:rsidRPr="00000000" w14:paraId="00000B05">
      <w:pPr>
        <w:numPr>
          <w:ilvl w:val="0"/>
          <w:numId w:val="17"/>
        </w:numPr>
        <w:spacing w:after="240" w:before="0" w:beforeAutospacing="0"/>
        <w:ind w:left="720" w:hanging="360"/>
      </w:pPr>
      <w:r w:rsidDel="00000000" w:rsidR="00000000" w:rsidRPr="00000000">
        <w:rPr>
          <w:rtl w:val="0"/>
        </w:rPr>
        <w:t xml:space="preserve">Iedere beslissing is herleidbaar tot precies één verantwoordelijke bouwsteen.</w:t>
      </w:r>
    </w:p>
    <w:p w:rsidR="00000000" w:rsidDel="00000000" w:rsidP="00000000" w:rsidRDefault="00000000" w:rsidRPr="00000000" w14:paraId="00000B06">
      <w:pPr>
        <w:pStyle w:val="Heading3"/>
        <w:keepNext w:val="0"/>
        <w:keepLines w:val="0"/>
        <w:spacing w:before="280"/>
        <w:rPr>
          <w:b w:val="1"/>
          <w:bCs w:val="1"/>
          <w:color w:val="000000"/>
          <w:sz w:val="26"/>
          <w:szCs w:val="26"/>
        </w:rPr>
      </w:pPr>
      <w:bookmarkStart w:colFirst="0" w:colLast="0" w:name="_p6mtcycd3os" w:id="335"/>
      <w:bookmarkEnd w:id="335"/>
      <w:r w:rsidDel="00000000" w:rsidR="00000000" w:rsidRPr="00000000">
        <w:rPr>
          <w:b w:val="1"/>
          <w:bCs w:val="1"/>
          <w:color w:val="000000"/>
          <w:sz w:val="26"/>
          <w:szCs w:val="26"/>
          <w:rtl w:val="0"/>
        </w:rPr>
        <w:t xml:space="preserve">Verificatie</w:t>
      </w:r>
    </w:p>
    <w:p w:rsidR="00000000" w:rsidDel="00000000" w:rsidP="00000000" w:rsidRDefault="00000000" w:rsidRPr="00000000" w14:paraId="00000B07">
      <w:pPr>
        <w:spacing w:after="240" w:before="240"/>
        <w:rPr/>
      </w:pPr>
      <w:r w:rsidDel="00000000" w:rsidR="00000000" w:rsidRPr="00000000">
        <w:rPr>
          <w:rtl w:val="0"/>
        </w:rPr>
        <w:t xml:space="preserve">Geen enkele component bevat tegelijkertijd governance-, beleids- én uitvoeringslogica.</w:t>
      </w:r>
    </w:p>
    <w:p w:rsidR="00000000" w:rsidDel="00000000" w:rsidP="00000000" w:rsidRDefault="00000000" w:rsidRPr="00000000" w14:paraId="00000B08">
      <w:pPr>
        <w:pStyle w:val="Heading3"/>
        <w:keepNext w:val="0"/>
        <w:keepLines w:val="0"/>
        <w:spacing w:before="280"/>
        <w:rPr>
          <w:b w:val="1"/>
          <w:bCs w:val="1"/>
          <w:color w:val="000000"/>
          <w:sz w:val="26"/>
          <w:szCs w:val="26"/>
        </w:rPr>
      </w:pPr>
      <w:bookmarkStart w:colFirst="0" w:colLast="0" w:name="_z43ugmlx1dte" w:id="336"/>
      <w:bookmarkEnd w:id="336"/>
      <w:r w:rsidDel="00000000" w:rsidR="00000000" w:rsidRPr="00000000">
        <w:rPr>
          <w:b w:val="1"/>
          <w:bCs w:val="1"/>
          <w:color w:val="000000"/>
          <w:sz w:val="26"/>
          <w:szCs w:val="26"/>
          <w:rtl w:val="0"/>
        </w:rPr>
        <w:t xml:space="preserve">Status</w:t>
      </w:r>
    </w:p>
    <w:p w:rsidR="00000000" w:rsidDel="00000000" w:rsidP="00000000" w:rsidRDefault="00000000" w:rsidRPr="00000000" w14:paraId="00000B09">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B0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0B">
      <w:pPr>
        <w:pStyle w:val="Heading2"/>
        <w:keepNext w:val="0"/>
        <w:keepLines w:val="0"/>
        <w:spacing w:after="80"/>
        <w:rPr>
          <w:b w:val="1"/>
          <w:bCs w:val="1"/>
          <w:sz w:val="34"/>
          <w:szCs w:val="34"/>
        </w:rPr>
      </w:pPr>
      <w:bookmarkStart w:colFirst="0" w:colLast="0" w:name="_x80kfqolnalj" w:id="337"/>
      <w:bookmarkEnd w:id="337"/>
      <w:r w:rsidDel="00000000" w:rsidR="00000000" w:rsidRPr="00000000">
        <w:rPr>
          <w:b w:val="1"/>
          <w:bCs w:val="1"/>
          <w:sz w:val="34"/>
          <w:szCs w:val="34"/>
          <w:rtl w:val="0"/>
        </w:rPr>
        <w:t xml:space="preserve">Inleiding</w:t>
      </w:r>
    </w:p>
    <w:p w:rsidR="00000000" w:rsidDel="00000000" w:rsidP="00000000" w:rsidRDefault="00000000" w:rsidRPr="00000000" w14:paraId="00000B0C">
      <w:pPr>
        <w:spacing w:after="240" w:before="240"/>
        <w:rPr/>
      </w:pPr>
      <w:r w:rsidDel="00000000" w:rsidR="00000000" w:rsidRPr="00000000">
        <w:rPr>
          <w:rtl w:val="0"/>
        </w:rPr>
        <w:t xml:space="preserve">Met de opsplitsing van het begrip </w:t>
      </w:r>
      <w:r w:rsidDel="00000000" w:rsidR="00000000" w:rsidRPr="00000000">
        <w:rPr>
          <w:i w:val="1"/>
          <w:iCs w:val="1"/>
          <w:rtl w:val="0"/>
        </w:rPr>
        <w:t xml:space="preserve">Toestemming</w:t>
      </w:r>
      <w:r w:rsidDel="00000000" w:rsidR="00000000" w:rsidRPr="00000000">
        <w:rPr>
          <w:rtl w:val="0"/>
        </w:rPr>
        <w:t xml:space="preserve"> was een belangrijke stap gezet. Verzoek, burgerbesluit, autorisatie, uitvoering en bewijs hadden ieder een eigen plaats gekregen binnen de architectuur. Daarmee was het domeinmodel aanzienlijk helderder geworden en konden de verschillende levenscycli onafhankelijk van elkaar worden beheerd.</w:t>
      </w:r>
    </w:p>
    <w:p w:rsidR="00000000" w:rsidDel="00000000" w:rsidP="00000000" w:rsidRDefault="00000000" w:rsidRPr="00000000" w14:paraId="00000B0D">
      <w:pPr>
        <w:spacing w:after="240" w:before="240"/>
        <w:rPr/>
      </w:pPr>
      <w:r w:rsidDel="00000000" w:rsidR="00000000" w:rsidRPr="00000000">
        <w:rPr>
          <w:rtl w:val="0"/>
        </w:rPr>
        <w:t xml:space="preserve">Toch bleek daarmee nog niet alles opgelost.</w:t>
      </w:r>
    </w:p>
    <w:p w:rsidR="00000000" w:rsidDel="00000000" w:rsidP="00000000" w:rsidRDefault="00000000" w:rsidRPr="00000000" w14:paraId="00000B0E">
      <w:pPr>
        <w:spacing w:after="240" w:before="240"/>
        <w:rPr/>
      </w:pPr>
      <w:r w:rsidDel="00000000" w:rsidR="00000000" w:rsidRPr="00000000">
        <w:rPr>
          <w:rtl w:val="0"/>
        </w:rPr>
        <w:t xml:space="preserve">Tijdens de daaropvolgende implementaties ontstond een nieuw patroon. Dit keer ging het niet om de domeinobjecten, maar om de softwarecomponenten die deze objecten verwerkten. Hoewel de architectuur de verantwoordelijkheden zorgvuldig had gescheiden, begonnen de services tijdens de implementatie ongemerkt opnieuw beslissingen van elkaar over te nemen.</w:t>
      </w:r>
    </w:p>
    <w:p w:rsidR="00000000" w:rsidDel="00000000" w:rsidP="00000000" w:rsidRDefault="00000000" w:rsidRPr="00000000" w14:paraId="00000B0F">
      <w:pPr>
        <w:spacing w:after="240" w:before="240"/>
        <w:rPr/>
      </w:pPr>
      <w:r w:rsidDel="00000000" w:rsidR="00000000" w:rsidRPr="00000000">
        <w:rPr>
          <w:rtl w:val="0"/>
        </w:rPr>
        <w:t xml:space="preserve">Dat gebeurde niet door grote ontwerpkeuzes, maar juist door kleine, ogenschijnlijk onschuldige aanpassingen. Een extra controle in een service leek praktisch. Een aanvullende validatie in een andere component leek logisch. Een uitzondering in de uitvoeringslaag leek zelfs verstandig.</w:t>
      </w:r>
    </w:p>
    <w:p w:rsidR="00000000" w:rsidDel="00000000" w:rsidP="00000000" w:rsidRDefault="00000000" w:rsidRPr="00000000" w14:paraId="00000B10">
      <w:pPr>
        <w:spacing w:after="240" w:before="240"/>
        <w:rPr/>
      </w:pPr>
      <w:r w:rsidDel="00000000" w:rsidR="00000000" w:rsidRPr="00000000">
        <w:rPr>
          <w:rtl w:val="0"/>
        </w:rPr>
        <w:t xml:space="preserve">Geen van deze wijzigingen was op zichzelf verkeerd. Integendeel, iedere aanpassing maakte de software op korte termijn iets eenvoudiger te bouwen. Pas toen verschillende architectuurreviews naast elkaar werden gelegd, werd zichtbaar dat al deze kleine verbeteringen één gemeenschappelijk kenmerk hadden.</w:t>
      </w:r>
    </w:p>
    <w:p w:rsidR="00000000" w:rsidDel="00000000" w:rsidP="00000000" w:rsidRDefault="00000000" w:rsidRPr="00000000" w14:paraId="00000B11">
      <w:pPr>
        <w:spacing w:after="240" w:before="240"/>
        <w:rPr/>
      </w:pPr>
      <w:r w:rsidDel="00000000" w:rsidR="00000000" w:rsidRPr="00000000">
        <w:rPr>
          <w:rtl w:val="0"/>
        </w:rPr>
        <w:t xml:space="preserve">Steeds opnieuw begon een component een beslissing te nemen die eigenlijk ergens anders thuishoorde.</w:t>
      </w:r>
    </w:p>
    <w:p w:rsidR="00000000" w:rsidDel="00000000" w:rsidP="00000000" w:rsidRDefault="00000000" w:rsidRPr="00000000" w14:paraId="00000B1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13">
      <w:pPr>
        <w:pStyle w:val="Heading2"/>
        <w:keepNext w:val="0"/>
        <w:keepLines w:val="0"/>
        <w:spacing w:after="80"/>
        <w:rPr>
          <w:b w:val="1"/>
          <w:bCs w:val="1"/>
          <w:sz w:val="34"/>
          <w:szCs w:val="34"/>
        </w:rPr>
      </w:pPr>
      <w:bookmarkStart w:colFirst="0" w:colLast="0" w:name="_10pf34uaotl5" w:id="338"/>
      <w:bookmarkEnd w:id="338"/>
      <w:r w:rsidDel="00000000" w:rsidR="00000000" w:rsidRPr="00000000">
        <w:rPr>
          <w:b w:val="1"/>
          <w:bCs w:val="1"/>
          <w:sz w:val="34"/>
          <w:szCs w:val="34"/>
          <w:rtl w:val="0"/>
        </w:rPr>
        <w:t xml:space="preserve">Eerste implementatie</w:t>
      </w:r>
    </w:p>
    <w:p w:rsidR="00000000" w:rsidDel="00000000" w:rsidP="00000000" w:rsidRDefault="00000000" w:rsidRPr="00000000" w14:paraId="00000B14">
      <w:pPr>
        <w:spacing w:after="240" w:before="240"/>
        <w:rPr/>
      </w:pPr>
      <w:r w:rsidDel="00000000" w:rsidR="00000000" w:rsidRPr="00000000">
        <w:rPr>
          <w:rtl w:val="0"/>
        </w:rPr>
        <w:t xml:space="preserve">DataAccessRequest</w:t>
      </w:r>
    </w:p>
    <w:p w:rsidR="00000000" w:rsidDel="00000000" w:rsidP="00000000" w:rsidRDefault="00000000" w:rsidRPr="00000000" w14:paraId="00000B15">
      <w:pPr>
        <w:spacing w:after="240" w:before="240"/>
        <w:rPr/>
      </w:pPr>
      <w:r w:rsidDel="00000000" w:rsidR="00000000" w:rsidRPr="00000000">
        <w:rPr>
          <w:rtl w:val="0"/>
        </w:rPr>
        <w:t xml:space="preserve">        │</w:t>
      </w:r>
    </w:p>
    <w:p w:rsidR="00000000" w:rsidDel="00000000" w:rsidP="00000000" w:rsidRDefault="00000000" w:rsidRPr="00000000" w14:paraId="00000B16">
      <w:pPr>
        <w:spacing w:after="240" w:before="240"/>
        <w:rPr/>
      </w:pPr>
      <w:r w:rsidDel="00000000" w:rsidR="00000000" w:rsidRPr="00000000">
        <w:rPr>
          <w:rtl w:val="0"/>
        </w:rPr>
        <w:t xml:space="preserve">        ▼</w:t>
      </w:r>
    </w:p>
    <w:p w:rsidR="00000000" w:rsidDel="00000000" w:rsidP="00000000" w:rsidRDefault="00000000" w:rsidRPr="00000000" w14:paraId="00000B17">
      <w:pPr>
        <w:spacing w:after="240" w:before="240"/>
        <w:rPr/>
      </w:pPr>
      <w:r w:rsidDel="00000000" w:rsidR="00000000" w:rsidRPr="00000000">
        <w:rPr>
          <w:rtl w:val="0"/>
        </w:rPr>
        <w:t xml:space="preserve">Authorization Service</w:t>
      </w:r>
    </w:p>
    <w:p w:rsidR="00000000" w:rsidDel="00000000" w:rsidP="00000000" w:rsidRDefault="00000000" w:rsidRPr="00000000" w14:paraId="00000B18">
      <w:pPr>
        <w:spacing w:after="240" w:before="240"/>
        <w:rPr/>
      </w:pPr>
      <w:r w:rsidDel="00000000" w:rsidR="00000000" w:rsidRPr="00000000">
        <w:rPr>
          <w:rtl w:val="0"/>
        </w:rPr>
        <w:t xml:space="preserve">        │</w:t>
      </w:r>
    </w:p>
    <w:p w:rsidR="00000000" w:rsidDel="00000000" w:rsidP="00000000" w:rsidRDefault="00000000" w:rsidRPr="00000000" w14:paraId="00000B19">
      <w:pPr>
        <w:spacing w:after="240" w:before="240"/>
        <w:rPr/>
      </w:pPr>
      <w:r w:rsidDel="00000000" w:rsidR="00000000" w:rsidRPr="00000000">
        <w:rPr>
          <w:rtl w:val="0"/>
        </w:rPr>
        <w:t xml:space="preserve">        ▼</w:t>
      </w:r>
    </w:p>
    <w:p w:rsidR="00000000" w:rsidDel="00000000" w:rsidP="00000000" w:rsidRDefault="00000000" w:rsidRPr="00000000" w14:paraId="00000B1A">
      <w:pPr>
        <w:spacing w:after="240" w:before="240"/>
        <w:rPr/>
      </w:pPr>
      <w:r w:rsidDel="00000000" w:rsidR="00000000" w:rsidRPr="00000000">
        <w:rPr>
          <w:rtl w:val="0"/>
        </w:rPr>
        <w:t xml:space="preserve">Policy Enforcement Point</w:t>
      </w:r>
    </w:p>
    <w:p w:rsidR="00000000" w:rsidDel="00000000" w:rsidP="00000000" w:rsidRDefault="00000000" w:rsidRPr="00000000" w14:paraId="00000B1B">
      <w:pPr>
        <w:spacing w:after="240" w:before="240"/>
        <w:rPr/>
      </w:pPr>
      <w:r w:rsidDel="00000000" w:rsidR="00000000" w:rsidRPr="00000000">
        <w:rPr>
          <w:rtl w:val="0"/>
        </w:rPr>
        <w:t xml:space="preserve">        │</w:t>
      </w:r>
    </w:p>
    <w:p w:rsidR="00000000" w:rsidDel="00000000" w:rsidP="00000000" w:rsidRDefault="00000000" w:rsidRPr="00000000" w14:paraId="00000B1C">
      <w:pPr>
        <w:spacing w:after="240" w:before="240"/>
        <w:rPr/>
      </w:pPr>
      <w:r w:rsidDel="00000000" w:rsidR="00000000" w:rsidRPr="00000000">
        <w:rPr>
          <w:rtl w:val="0"/>
        </w:rPr>
        <w:t xml:space="preserve">        ▼</w:t>
      </w:r>
    </w:p>
    <w:p w:rsidR="00000000" w:rsidDel="00000000" w:rsidP="00000000" w:rsidRDefault="00000000" w:rsidRPr="00000000" w14:paraId="00000B1D">
      <w:pPr>
        <w:spacing w:after="240" w:before="240"/>
        <w:rPr/>
      </w:pPr>
      <w:r w:rsidDel="00000000" w:rsidR="00000000" w:rsidRPr="00000000">
        <w:rPr>
          <w:rtl w:val="0"/>
        </w:rPr>
        <w:t xml:space="preserve">DataPackage</w:t>
      </w:r>
    </w:p>
    <w:p w:rsidR="00000000" w:rsidDel="00000000" w:rsidP="00000000" w:rsidRDefault="00000000" w:rsidRPr="00000000" w14:paraId="00000B1E">
      <w:pPr>
        <w:spacing w:after="240" w:before="240"/>
        <w:rPr/>
      </w:pPr>
      <w:r w:rsidDel="00000000" w:rsidR="00000000" w:rsidRPr="00000000">
        <w:rPr>
          <w:rtl w:val="0"/>
        </w:rPr>
        <w:t xml:space="preserve">        │</w:t>
      </w:r>
    </w:p>
    <w:p w:rsidR="00000000" w:rsidDel="00000000" w:rsidP="00000000" w:rsidRDefault="00000000" w:rsidRPr="00000000" w14:paraId="00000B1F">
      <w:pPr>
        <w:spacing w:after="240" w:before="240"/>
        <w:rPr/>
      </w:pPr>
      <w:r w:rsidDel="00000000" w:rsidR="00000000" w:rsidRPr="00000000">
        <w:rPr>
          <w:rtl w:val="0"/>
        </w:rPr>
        <w:t xml:space="preserve">        ▼</w:t>
      </w:r>
    </w:p>
    <w:p w:rsidR="00000000" w:rsidDel="00000000" w:rsidP="00000000" w:rsidRDefault="00000000" w:rsidRPr="00000000" w14:paraId="00000B20">
      <w:pPr>
        <w:spacing w:after="240" w:before="240"/>
        <w:rPr/>
      </w:pPr>
      <w:r w:rsidDel="00000000" w:rsidR="00000000" w:rsidRPr="00000000">
        <w:rPr>
          <w:rtl w:val="0"/>
        </w:rPr>
        <w:t xml:space="preserve">DisclosureTransaction</w:t>
      </w:r>
    </w:p>
    <w:p w:rsidR="00000000" w:rsidDel="00000000" w:rsidP="00000000" w:rsidRDefault="00000000" w:rsidRPr="00000000" w14:paraId="00000B21">
      <w:pPr>
        <w:spacing w:after="240" w:before="240"/>
        <w:rPr/>
      </w:pPr>
      <w:r w:rsidDel="00000000" w:rsidR="00000000" w:rsidRPr="00000000">
        <w:rPr>
          <w:rtl w:val="0"/>
        </w:rPr>
      </w:r>
    </w:p>
    <w:p w:rsidR="00000000" w:rsidDel="00000000" w:rsidP="00000000" w:rsidRDefault="00000000" w:rsidRPr="00000000" w14:paraId="00000B22">
      <w:pPr>
        <w:spacing w:after="240" w:before="240"/>
        <w:rPr/>
      </w:pPr>
      <w:r w:rsidDel="00000000" w:rsidR="00000000" w:rsidRPr="00000000">
        <w:rPr>
          <w:rtl w:val="0"/>
        </w:rPr>
        <w:t xml:space="preserve">De eerste uitvoeringsarchitectuur kende een overzichtelijke gegevensstroom. De burger gaf toestemming, de autorisatie werd gecontroleerd, het gegevenspakket werd samengesteld en de gegevens werden verstrekt. Functioneel werkte het systeem naar behoren.</w:t>
      </w:r>
    </w:p>
    <w:p w:rsidR="00000000" w:rsidDel="00000000" w:rsidP="00000000" w:rsidRDefault="00000000" w:rsidRPr="00000000" w14:paraId="00000B23">
      <w:pPr>
        <w:spacing w:after="240" w:before="240"/>
        <w:rPr/>
      </w:pPr>
      <w:r w:rsidDel="00000000" w:rsidR="00000000" w:rsidRPr="00000000">
        <w:rPr>
          <w:rtl w:val="0"/>
        </w:rPr>
        <w:t xml:space="preserve">Juist daardoor bleef een fundamentelere vraag aanvankelijk buiten beeld.</w:t>
      </w:r>
    </w:p>
    <w:p w:rsidR="00000000" w:rsidDel="00000000" w:rsidP="00000000" w:rsidRDefault="00000000" w:rsidRPr="00000000" w14:paraId="00000B24">
      <w:pPr>
        <w:spacing w:after="240" w:before="240"/>
        <w:rPr/>
      </w:pPr>
      <w:r w:rsidDel="00000000" w:rsidR="00000000" w:rsidRPr="00000000">
        <w:rPr>
          <w:rtl w:val="0"/>
        </w:rPr>
        <w:t xml:space="preserve">Wie had eigenlijk besloten dat deze gegevensverstrekking mocht plaatsvinden?</w:t>
      </w:r>
    </w:p>
    <w:p w:rsidR="00000000" w:rsidDel="00000000" w:rsidP="00000000" w:rsidRDefault="00000000" w:rsidRPr="00000000" w14:paraId="00000B25">
      <w:pPr>
        <w:spacing w:after="240" w:before="240"/>
        <w:rPr/>
      </w:pPr>
      <w:r w:rsidDel="00000000" w:rsidR="00000000" w:rsidRPr="00000000">
        <w:rPr>
          <w:rtl w:val="0"/>
        </w:rPr>
        <w:t xml:space="preserve">Het antwoord bleek afhankelijk van wie de vraag kreeg. Soms werd gewezen naar de Authorization Service, soms naar de uitvoeringslaag en soms naar de component die het gegevenspakket samenstelde. Iedere verklaring klonk aannemelijk. Juist dat maakte de situatie problematisch.</w:t>
      </w:r>
    </w:p>
    <w:p w:rsidR="00000000" w:rsidDel="00000000" w:rsidP="00000000" w:rsidRDefault="00000000" w:rsidRPr="00000000" w14:paraId="00000B26">
      <w:pPr>
        <w:spacing w:after="240" w:before="240"/>
        <w:rPr/>
      </w:pPr>
      <w:r w:rsidDel="00000000" w:rsidR="00000000" w:rsidRPr="00000000">
        <w:rPr>
          <w:rtl w:val="0"/>
        </w:rPr>
        <w:t xml:space="preserve">Wanneer meerdere onderdelen verantwoordelijk lijken voor hetzelfde besluit, is uiteindelijk niemand meer eenduidig verantwoordelijk.</w:t>
      </w:r>
    </w:p>
    <w:p w:rsidR="00000000" w:rsidDel="00000000" w:rsidP="00000000" w:rsidRDefault="00000000" w:rsidRPr="00000000" w14:paraId="00000B27">
      <w:pPr>
        <w:pStyle w:val="Heading2"/>
        <w:keepNext w:val="0"/>
        <w:keepLines w:val="0"/>
        <w:spacing w:after="80"/>
        <w:rPr>
          <w:b w:val="1"/>
          <w:bCs w:val="1"/>
          <w:sz w:val="34"/>
          <w:szCs w:val="34"/>
        </w:rPr>
      </w:pPr>
      <w:bookmarkStart w:colFirst="0" w:colLast="0" w:name="_8nylhcazrjcy" w:id="339"/>
      <w:bookmarkEnd w:id="339"/>
      <w:r w:rsidDel="00000000" w:rsidR="00000000" w:rsidRPr="00000000">
        <w:rPr>
          <w:b w:val="1"/>
          <w:bCs w:val="1"/>
          <w:sz w:val="34"/>
          <w:szCs w:val="34"/>
          <w:rtl w:val="0"/>
        </w:rPr>
        <w:t xml:space="preserve">Architectuurreview</w:t>
      </w:r>
    </w:p>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7.1246006389774"/>
        <w:gridCol w:w="5940.958466453674"/>
        <w:gridCol w:w="961.9169329073482"/>
        <w:tblGridChange w:id="0">
          <w:tblGrid>
            <w:gridCol w:w="2457.1246006389774"/>
            <w:gridCol w:w="5940.958466453674"/>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8">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9">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A">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B">
            <w:pPr>
              <w:spacing w:after="240" w:before="240"/>
              <w:rPr/>
            </w:pPr>
            <w:r w:rsidDel="00000000" w:rsidR="00000000" w:rsidRPr="00000000">
              <w:rPr>
                <w:rtl w:val="0"/>
              </w:rPr>
              <w:t xml:space="preserve">Verantwoordelijkheden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C">
            <w:pPr>
              <w:spacing w:after="240" w:before="240"/>
              <w:rPr/>
            </w:pPr>
            <w:r w:rsidDel="00000000" w:rsidR="00000000" w:rsidRPr="00000000">
              <w:rPr>
                <w:rtl w:val="0"/>
              </w:rPr>
              <w:t xml:space="preserve">Beleidsbesluiten worden op meerdere plaatsen genomen.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D">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E">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2F">
            <w:pPr>
              <w:spacing w:after="240" w:before="240"/>
              <w:rPr/>
            </w:pPr>
            <w:r w:rsidDel="00000000" w:rsidR="00000000" w:rsidRPr="00000000">
              <w:rPr>
                <w:rtl w:val="0"/>
              </w:rPr>
              <w:t xml:space="preserve">Authorization Service bevat gedeeltelijk beleidslogica.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0">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1">
            <w:pPr>
              <w:spacing w:after="240" w:before="240"/>
              <w:rPr/>
            </w:pPr>
            <w:r w:rsidDel="00000000" w:rsidR="00000000" w:rsidRPr="00000000">
              <w:rPr>
                <w:rtl w:val="0"/>
              </w:rPr>
              <w:t xml:space="preserve">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2">
            <w:pPr>
              <w:spacing w:after="240" w:before="240"/>
              <w:rPr/>
            </w:pPr>
            <w:r w:rsidDel="00000000" w:rsidR="00000000" w:rsidRPr="00000000">
              <w:rPr>
                <w:rtl w:val="0"/>
              </w:rPr>
              <w:t xml:space="preserve">PEP voert naast handhaving ook besluitvorming 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3">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4">
            <w:pPr>
              <w:spacing w:after="240" w:before="240"/>
              <w:rPr/>
            </w:pPr>
            <w:r w:rsidDel="00000000" w:rsidR="00000000" w:rsidRPr="00000000">
              <w:rPr>
                <w:rtl w:val="0"/>
              </w:rPr>
              <w:t xml:space="preserve">Gegevenspakket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5">
            <w:pPr>
              <w:spacing w:after="240" w:before="240"/>
              <w:rPr/>
            </w:pPr>
            <w:r w:rsidDel="00000000" w:rsidR="00000000" w:rsidRPr="00000000">
              <w:rPr>
                <w:rtl w:val="0"/>
              </w:rPr>
              <w:t xml:space="preserve">DataPackageBuilder bepaalt mede de inhoud van de verstrekking.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6">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7">
            <w:pPr>
              <w:spacing w:after="240" w:before="240"/>
              <w:rPr/>
            </w:pPr>
            <w:r w:rsidDel="00000000" w:rsidR="00000000" w:rsidRPr="00000000">
              <w:rPr>
                <w:rtl w:val="0"/>
              </w:rPr>
              <w:t xml:space="preserve">Herleidbaarheid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8">
            <w:pPr>
              <w:spacing w:after="240" w:before="240"/>
              <w:rPr/>
            </w:pPr>
            <w:r w:rsidDel="00000000" w:rsidR="00000000" w:rsidRPr="00000000">
              <w:rPr>
                <w:rtl w:val="0"/>
              </w:rPr>
              <w:t xml:space="preserve">Niet eenduidig vast te stellen welke component verantwoordelijk is voor een 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39">
            <w:pPr>
              <w:spacing w:after="240" w:before="240"/>
              <w:rPr/>
            </w:pPr>
            <w:r w:rsidDel="00000000" w:rsidR="00000000" w:rsidRPr="00000000">
              <w:rPr>
                <w:rtl w:val="0"/>
              </w:rPr>
              <w:t xml:space="preserve">Hoog</w:t>
            </w:r>
          </w:p>
        </w:tc>
      </w:tr>
    </w:tbl>
    <w:p w:rsidR="00000000" w:rsidDel="00000000" w:rsidP="00000000" w:rsidRDefault="00000000" w:rsidRPr="00000000" w14:paraId="00000B3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3B">
      <w:pPr>
        <w:pStyle w:val="Heading2"/>
        <w:keepNext w:val="0"/>
        <w:keepLines w:val="0"/>
        <w:spacing w:after="80"/>
        <w:rPr>
          <w:b w:val="1"/>
          <w:bCs w:val="1"/>
          <w:sz w:val="34"/>
          <w:szCs w:val="34"/>
        </w:rPr>
      </w:pPr>
      <w:bookmarkStart w:colFirst="0" w:colLast="0" w:name="_lqm2hgg3zqoo" w:id="340"/>
      <w:bookmarkEnd w:id="340"/>
      <w:r w:rsidDel="00000000" w:rsidR="00000000" w:rsidRPr="00000000">
        <w:rPr>
          <w:b w:val="1"/>
          <w:bCs w:val="1"/>
          <w:sz w:val="34"/>
          <w:szCs w:val="34"/>
          <w:rtl w:val="0"/>
        </w:rPr>
        <w:t xml:space="preserve">Analyse</w:t>
      </w:r>
    </w:p>
    <w:p w:rsidR="00000000" w:rsidDel="00000000" w:rsidP="00000000" w:rsidRDefault="00000000" w:rsidRPr="00000000" w14:paraId="00000B3C">
      <w:pPr>
        <w:spacing w:after="240" w:before="240"/>
        <w:rPr/>
      </w:pPr>
      <w:r w:rsidDel="00000000" w:rsidR="00000000" w:rsidRPr="00000000">
        <w:rPr>
          <w:rtl w:val="0"/>
        </w:rPr>
        <w:t xml:space="preserve">Opvallend was opnieuw dat de software correct functioneerde. Er werden geen programmeerfouten gevonden en ook de gegevensverstrekking verliep volgens verwachting. De architectuurreview richtte zich daarom niet op de werking van het systeem, maar op de vraag hoe verantwoordelijkheden over de verschillende componenten waren verdeeld.</w:t>
      </w:r>
    </w:p>
    <w:p w:rsidR="00000000" w:rsidDel="00000000" w:rsidP="00000000" w:rsidRDefault="00000000" w:rsidRPr="00000000" w14:paraId="00000B3D">
      <w:pPr>
        <w:spacing w:after="240" w:before="240"/>
        <w:rPr/>
      </w:pPr>
      <w:r w:rsidDel="00000000" w:rsidR="00000000" w:rsidRPr="00000000">
        <w:rPr>
          <w:rtl w:val="0"/>
        </w:rPr>
        <w:t xml:space="preserve">Tijdens de review werd één eenvoudige vraag gesteld:</w:t>
      </w:r>
    </w:p>
    <w:p w:rsidR="00000000" w:rsidDel="00000000" w:rsidP="00000000" w:rsidRDefault="00000000" w:rsidRPr="00000000" w14:paraId="00000B3E">
      <w:pPr>
        <w:spacing w:after="240" w:before="240"/>
        <w:rPr>
          <w:i w:val="1"/>
          <w:iCs w:val="1"/>
        </w:rPr>
      </w:pPr>
      <w:r w:rsidDel="00000000" w:rsidR="00000000" w:rsidRPr="00000000">
        <w:rPr>
          <w:i w:val="1"/>
          <w:iCs w:val="1"/>
          <w:rtl w:val="0"/>
        </w:rPr>
        <w:t xml:space="preserve">"Waar wordt eigenlijk besloten dat deze gegevens verstrekt mogen worden?"</w:t>
      </w:r>
    </w:p>
    <w:p w:rsidR="00000000" w:rsidDel="00000000" w:rsidP="00000000" w:rsidRDefault="00000000" w:rsidRPr="00000000" w14:paraId="00000B3F">
      <w:pPr>
        <w:spacing w:after="240" w:before="240"/>
        <w:rPr/>
      </w:pPr>
      <w:r w:rsidDel="00000000" w:rsidR="00000000" w:rsidRPr="00000000">
        <w:rPr>
          <w:rtl w:val="0"/>
        </w:rPr>
        <w:t xml:space="preserve">Op die vraag bleek geen eenduidig antwoord mogelijk.</w:t>
      </w:r>
    </w:p>
    <w:p w:rsidR="00000000" w:rsidDel="00000000" w:rsidP="00000000" w:rsidRDefault="00000000" w:rsidRPr="00000000" w14:paraId="00000B40">
      <w:pPr>
        <w:spacing w:after="240" w:before="240"/>
        <w:rPr/>
      </w:pPr>
      <w:r w:rsidDel="00000000" w:rsidR="00000000" w:rsidRPr="00000000">
        <w:rPr>
          <w:rtl w:val="0"/>
        </w:rPr>
        <w:t xml:space="preserve">De Authorization Service controleerde de autorisatie, de uitvoeringslaag voerde aanvullende controles uit en de DataPackageBuilder bepaalde uiteindelijk welke gegevens daadwerkelijk in het pakket terechtkwamen. Iedere component nam daarmee een klein deel van hetzelfde besluit.</w:t>
      </w:r>
    </w:p>
    <w:p w:rsidR="00000000" w:rsidDel="00000000" w:rsidP="00000000" w:rsidRDefault="00000000" w:rsidRPr="00000000" w14:paraId="00000B41">
      <w:pPr>
        <w:spacing w:after="240" w:before="240"/>
        <w:rPr/>
      </w:pPr>
      <w:r w:rsidDel="00000000" w:rsidR="00000000" w:rsidRPr="00000000">
        <w:rPr>
          <w:rtl w:val="0"/>
        </w:rPr>
        <w:t xml:space="preserve">Architectonisch was dat een gevaarlijke ontwikkeling. Niet omdat de software daardoor direct onveilig werd, maar omdat het steeds moeilijker werd uit te leggen waarom een bepaalde verstrekking wel of niet had plaatsgevonden.</w:t>
      </w:r>
    </w:p>
    <w:p w:rsidR="00000000" w:rsidDel="00000000" w:rsidP="00000000" w:rsidRDefault="00000000" w:rsidRPr="00000000" w14:paraId="00000B42">
      <w:pPr>
        <w:spacing w:after="240" w:before="240"/>
        <w:rPr/>
      </w:pPr>
      <w:r w:rsidDel="00000000" w:rsidR="00000000" w:rsidRPr="00000000">
        <w:rPr>
          <w:rtl w:val="0"/>
        </w:rPr>
        <w:t xml:space="preserve">De review maakte duidelijk dat een besluit slechts op één plaats mag ontstaan. Alle overige componenten mogen dat besluit uitsluitend uitvoeren.</w:t>
      </w:r>
    </w:p>
    <w:p w:rsidR="00000000" w:rsidDel="00000000" w:rsidP="00000000" w:rsidRDefault="00000000" w:rsidRPr="00000000" w14:paraId="00000B4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4">
      <w:pPr>
        <w:pStyle w:val="Heading2"/>
        <w:keepNext w:val="0"/>
        <w:keepLines w:val="0"/>
        <w:spacing w:after="80"/>
        <w:rPr>
          <w:b w:val="1"/>
          <w:bCs w:val="1"/>
          <w:sz w:val="34"/>
          <w:szCs w:val="34"/>
        </w:rPr>
      </w:pPr>
      <w:bookmarkStart w:colFirst="0" w:colLast="0" w:name="_mfpkfkw2gpct" w:id="341"/>
      <w:bookmarkEnd w:id="341"/>
      <w:r w:rsidDel="00000000" w:rsidR="00000000" w:rsidRPr="00000000">
        <w:rPr>
          <w:b w:val="1"/>
          <w:bCs w:val="1"/>
          <w:sz w:val="34"/>
          <w:szCs w:val="34"/>
          <w:rtl w:val="0"/>
        </w:rPr>
        <w:t xml:space="preserve">Feedback uit de review</w:t>
      </w:r>
    </w:p>
    <w:p w:rsidR="00000000" w:rsidDel="00000000" w:rsidP="00000000" w:rsidRDefault="00000000" w:rsidRPr="00000000" w14:paraId="00000B45">
      <w:pPr>
        <w:pStyle w:val="Heading3"/>
        <w:keepNext w:val="0"/>
        <w:keepLines w:val="0"/>
        <w:spacing w:before="280"/>
        <w:rPr>
          <w:b w:val="1"/>
          <w:bCs w:val="1"/>
          <w:color w:val="000000"/>
          <w:sz w:val="26"/>
          <w:szCs w:val="26"/>
        </w:rPr>
      </w:pPr>
      <w:bookmarkStart w:colFirst="0" w:colLast="0" w:name="_vjgkf0y9t2l" w:id="342"/>
      <w:bookmarkEnd w:id="342"/>
      <w:r w:rsidDel="00000000" w:rsidR="00000000" w:rsidRPr="00000000">
        <w:rPr>
          <w:b w:val="1"/>
          <w:bCs w:val="1"/>
          <w:color w:val="000000"/>
          <w:sz w:val="26"/>
          <w:szCs w:val="26"/>
          <w:rtl w:val="0"/>
        </w:rPr>
        <w:t xml:space="preserve">Reviewbevinding 18-1</w:t>
      </w:r>
    </w:p>
    <w:p w:rsidR="00000000" w:rsidDel="00000000" w:rsidP="00000000" w:rsidRDefault="00000000" w:rsidRPr="00000000" w14:paraId="00000B46">
      <w:pPr>
        <w:spacing w:after="240" w:before="240"/>
        <w:rPr/>
      </w:pPr>
      <w:r w:rsidDel="00000000" w:rsidR="00000000" w:rsidRPr="00000000">
        <w:rPr>
          <w:rtl w:val="0"/>
        </w:rPr>
        <w:t xml:space="preserve">De Authorization Service beheert de levenscyclus van autorisaties, maar behoort geen beleidsafwegingen te maken. Governance en beleidsvorming zijn verschillende verantwoordelijkheden.</w:t>
      </w:r>
    </w:p>
    <w:p w:rsidR="00000000" w:rsidDel="00000000" w:rsidP="00000000" w:rsidRDefault="00000000" w:rsidRPr="00000000" w14:paraId="00000B47">
      <w:pPr>
        <w:pStyle w:val="Heading3"/>
        <w:keepNext w:val="0"/>
        <w:keepLines w:val="0"/>
        <w:spacing w:before="280"/>
        <w:rPr>
          <w:b w:val="1"/>
          <w:bCs w:val="1"/>
          <w:color w:val="000000"/>
          <w:sz w:val="26"/>
          <w:szCs w:val="26"/>
        </w:rPr>
      </w:pPr>
      <w:bookmarkStart w:colFirst="0" w:colLast="0" w:name="_6i08t0vgar75" w:id="343"/>
      <w:bookmarkEnd w:id="343"/>
      <w:r w:rsidDel="00000000" w:rsidR="00000000" w:rsidRPr="00000000">
        <w:rPr>
          <w:b w:val="1"/>
          <w:bCs w:val="1"/>
          <w:color w:val="000000"/>
          <w:sz w:val="26"/>
          <w:szCs w:val="26"/>
          <w:rtl w:val="0"/>
        </w:rPr>
        <w:t xml:space="preserve">Reviewbevinding 18-2</w:t>
      </w:r>
    </w:p>
    <w:p w:rsidR="00000000" w:rsidDel="00000000" w:rsidP="00000000" w:rsidRDefault="00000000" w:rsidRPr="00000000" w14:paraId="00000B48">
      <w:pPr>
        <w:spacing w:after="240" w:before="240"/>
        <w:rPr/>
      </w:pPr>
      <w:r w:rsidDel="00000000" w:rsidR="00000000" w:rsidRPr="00000000">
        <w:rPr>
          <w:rtl w:val="0"/>
        </w:rPr>
        <w:t xml:space="preserve">De Policy Enforcement Point voert een besluit uit en mag dat besluit niet wijzigen of uitbreiden. Iedere uitzondering in de uitvoeringslaag leidt tot verborgen beleidsvorming.</w:t>
      </w:r>
    </w:p>
    <w:p w:rsidR="00000000" w:rsidDel="00000000" w:rsidP="00000000" w:rsidRDefault="00000000" w:rsidRPr="00000000" w14:paraId="00000B49">
      <w:pPr>
        <w:pStyle w:val="Heading3"/>
        <w:keepNext w:val="0"/>
        <w:keepLines w:val="0"/>
        <w:spacing w:before="280"/>
        <w:rPr>
          <w:b w:val="1"/>
          <w:bCs w:val="1"/>
          <w:color w:val="000000"/>
          <w:sz w:val="26"/>
          <w:szCs w:val="26"/>
        </w:rPr>
      </w:pPr>
      <w:bookmarkStart w:colFirst="0" w:colLast="0" w:name="_vszx74rbkii7" w:id="344"/>
      <w:bookmarkEnd w:id="344"/>
      <w:r w:rsidDel="00000000" w:rsidR="00000000" w:rsidRPr="00000000">
        <w:rPr>
          <w:b w:val="1"/>
          <w:bCs w:val="1"/>
          <w:color w:val="000000"/>
          <w:sz w:val="26"/>
          <w:szCs w:val="26"/>
          <w:rtl w:val="0"/>
        </w:rPr>
        <w:t xml:space="preserve">Reviewbevinding 18-3</w:t>
      </w:r>
    </w:p>
    <w:p w:rsidR="00000000" w:rsidDel="00000000" w:rsidP="00000000" w:rsidRDefault="00000000" w:rsidRPr="00000000" w14:paraId="00000B4A">
      <w:pPr>
        <w:spacing w:after="240" w:before="240"/>
        <w:rPr/>
      </w:pPr>
      <w:r w:rsidDel="00000000" w:rsidR="00000000" w:rsidRPr="00000000">
        <w:rPr>
          <w:rtl w:val="0"/>
        </w:rPr>
        <w:t xml:space="preserve">De inhoud van een gegevenspakket mag niet door de DataPackageBuilder worden bepaald. Deze component bouwt uitsluitend het pakket dat volgt uit de door het beleid vastgestelde whitelist.</w:t>
      </w:r>
    </w:p>
    <w:p w:rsidR="00000000" w:rsidDel="00000000" w:rsidP="00000000" w:rsidRDefault="00000000" w:rsidRPr="00000000" w14:paraId="00000B4B">
      <w:pPr>
        <w:pStyle w:val="Heading3"/>
        <w:keepNext w:val="0"/>
        <w:keepLines w:val="0"/>
        <w:spacing w:before="280"/>
        <w:rPr>
          <w:b w:val="1"/>
          <w:bCs w:val="1"/>
          <w:color w:val="000000"/>
          <w:sz w:val="26"/>
          <w:szCs w:val="26"/>
        </w:rPr>
      </w:pPr>
      <w:bookmarkStart w:colFirst="0" w:colLast="0" w:name="_mgkp6hyweg37" w:id="345"/>
      <w:bookmarkEnd w:id="345"/>
      <w:r w:rsidDel="00000000" w:rsidR="00000000" w:rsidRPr="00000000">
        <w:rPr>
          <w:b w:val="1"/>
          <w:bCs w:val="1"/>
          <w:color w:val="000000"/>
          <w:sz w:val="26"/>
          <w:szCs w:val="26"/>
          <w:rtl w:val="0"/>
        </w:rPr>
        <w:t xml:space="preserve">Reviewbevinding 18-4</w:t>
      </w:r>
    </w:p>
    <w:p w:rsidR="00000000" w:rsidDel="00000000" w:rsidP="00000000" w:rsidRDefault="00000000" w:rsidRPr="00000000" w14:paraId="00000B4C">
      <w:pPr>
        <w:spacing w:after="240" w:before="240"/>
        <w:rPr/>
      </w:pPr>
      <w:r w:rsidDel="00000000" w:rsidR="00000000" w:rsidRPr="00000000">
        <w:rPr>
          <w:rtl w:val="0"/>
        </w:rPr>
        <w:t xml:space="preserve">Iedere beleidsbeslissing moet herleidbaar zijn tot precies één verantwoordelijke bouwsteen. Dat vereist een zelfstandige Policy Decision Point.</w:t>
      </w:r>
    </w:p>
    <w:p w:rsidR="00000000" w:rsidDel="00000000" w:rsidP="00000000" w:rsidRDefault="00000000" w:rsidRPr="00000000" w14:paraId="00000B4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4E">
      <w:pPr>
        <w:pStyle w:val="Heading2"/>
        <w:keepNext w:val="0"/>
        <w:keepLines w:val="0"/>
        <w:spacing w:after="80"/>
        <w:rPr>
          <w:b w:val="1"/>
          <w:bCs w:val="1"/>
          <w:sz w:val="34"/>
          <w:szCs w:val="34"/>
        </w:rPr>
      </w:pPr>
      <w:bookmarkStart w:colFirst="0" w:colLast="0" w:name="_fb0sel29b5d6" w:id="346"/>
      <w:bookmarkEnd w:id="346"/>
      <w:r w:rsidDel="00000000" w:rsidR="00000000" w:rsidRPr="00000000">
        <w:rPr>
          <w:b w:val="1"/>
          <w:bCs w:val="1"/>
          <w:sz w:val="34"/>
          <w:szCs w:val="34"/>
          <w:rtl w:val="0"/>
        </w:rPr>
        <w:t xml:space="preserve">Ontwerpbesluit</w:t>
      </w:r>
    </w:p>
    <w:p w:rsidR="00000000" w:rsidDel="00000000" w:rsidP="00000000" w:rsidRDefault="00000000" w:rsidRPr="00000000" w14:paraId="00000B4F">
      <w:pPr>
        <w:spacing w:after="240" w:before="240"/>
        <w:rPr/>
      </w:pPr>
      <w:r w:rsidDel="00000000" w:rsidR="00000000" w:rsidRPr="00000000">
        <w:rPr>
          <w:rtl w:val="0"/>
        </w:rPr>
        <w:t xml:space="preserve">De review leidde niet tot nieuwe functionaliteit, maar tot een fundamentele herverdeling van verantwoordelijkheden. Niet de hoeveelheid software veranderde, maar de plaats waar beslissingen werden genomen.</w:t>
      </w:r>
    </w:p>
    <w:p w:rsidR="00000000" w:rsidDel="00000000" w:rsidP="00000000" w:rsidRDefault="00000000" w:rsidRPr="00000000" w14:paraId="00000B50">
      <w:pPr>
        <w:spacing w:after="240" w:before="240"/>
        <w:rPr/>
      </w:pPr>
      <w:r w:rsidDel="00000000" w:rsidR="00000000" w:rsidRPr="00000000">
        <w:rPr>
          <w:rtl w:val="0"/>
        </w:rPr>
        <w:t xml:space="preserve">Vanaf dit moment werd expliciet onderscheid gemaakt tussen </w:t>
      </w:r>
      <w:r w:rsidDel="00000000" w:rsidR="00000000" w:rsidRPr="00000000">
        <w:rPr>
          <w:b w:val="1"/>
          <w:bCs w:val="1"/>
          <w:rtl w:val="0"/>
        </w:rPr>
        <w:t xml:space="preserve">governance</w:t>
      </w:r>
      <w:r w:rsidDel="00000000" w:rsidR="00000000" w:rsidRPr="00000000">
        <w:rPr>
          <w:rtl w:val="0"/>
        </w:rPr>
        <w:t xml:space="preserve">, </w:t>
      </w:r>
      <w:r w:rsidDel="00000000" w:rsidR="00000000" w:rsidRPr="00000000">
        <w:rPr>
          <w:b w:val="1"/>
          <w:bCs w:val="1"/>
          <w:rtl w:val="0"/>
        </w:rPr>
        <w:t xml:space="preserve">beleid</w:t>
      </w:r>
      <w:r w:rsidDel="00000000" w:rsidR="00000000" w:rsidRPr="00000000">
        <w:rPr>
          <w:rtl w:val="0"/>
        </w:rPr>
        <w:t xml:space="preserve"> en </w:t>
      </w:r>
      <w:r w:rsidDel="00000000" w:rsidR="00000000" w:rsidRPr="00000000">
        <w:rPr>
          <w:b w:val="1"/>
          <w:bCs w:val="1"/>
          <w:rtl w:val="0"/>
        </w:rPr>
        <w:t xml:space="preserve">uitvoering</w:t>
      </w:r>
      <w:r w:rsidDel="00000000" w:rsidR="00000000" w:rsidRPr="00000000">
        <w:rPr>
          <w:rtl w:val="0"/>
        </w:rPr>
        <w:t xml:space="preserve">.</w:t>
      </w:r>
    </w:p>
    <w:p w:rsidR="00000000" w:rsidDel="00000000" w:rsidP="00000000" w:rsidRDefault="00000000" w:rsidRPr="00000000" w14:paraId="00000B51">
      <w:pPr>
        <w:spacing w:after="240" w:before="240"/>
        <w:rPr/>
      </w:pPr>
      <w:r w:rsidDel="00000000" w:rsidR="00000000" w:rsidRPr="00000000">
        <w:rPr>
          <w:rtl w:val="0"/>
        </w:rPr>
        <w:t xml:space="preserve">De </w:t>
      </w:r>
      <w:r w:rsidDel="00000000" w:rsidR="00000000" w:rsidRPr="00000000">
        <w:rPr>
          <w:b w:val="1"/>
          <w:bCs w:val="1"/>
          <w:rtl w:val="0"/>
        </w:rPr>
        <w:t xml:space="preserve">Authorization Service</w:t>
      </w:r>
      <w:r w:rsidDel="00000000" w:rsidR="00000000" w:rsidRPr="00000000">
        <w:rPr>
          <w:rtl w:val="0"/>
        </w:rPr>
        <w:t xml:space="preserve"> beheert uitsluitend de autorisaties. De </w:t>
      </w:r>
      <w:r w:rsidDel="00000000" w:rsidR="00000000" w:rsidRPr="00000000">
        <w:rPr>
          <w:b w:val="1"/>
          <w:bCs w:val="1"/>
          <w:rtl w:val="0"/>
        </w:rPr>
        <w:t xml:space="preserve">Policy Decision Point</w:t>
      </w:r>
      <w:r w:rsidDel="00000000" w:rsidR="00000000" w:rsidRPr="00000000">
        <w:rPr>
          <w:rtl w:val="0"/>
        </w:rPr>
        <w:t xml:space="preserve"> beoordeelt uitsluitend of een gegevensverstrekking binnen het geldende beleid past. De </w:t>
      </w:r>
      <w:r w:rsidDel="00000000" w:rsidR="00000000" w:rsidRPr="00000000">
        <w:rPr>
          <w:b w:val="1"/>
          <w:bCs w:val="1"/>
          <w:rtl w:val="0"/>
        </w:rPr>
        <w:t xml:space="preserve">Policy Enforcement Point</w:t>
      </w:r>
      <w:r w:rsidDel="00000000" w:rsidR="00000000" w:rsidRPr="00000000">
        <w:rPr>
          <w:rtl w:val="0"/>
        </w:rPr>
        <w:t xml:space="preserve"> voert uitsluitend dat besluit uit. De </w:t>
      </w:r>
      <w:r w:rsidDel="00000000" w:rsidR="00000000" w:rsidRPr="00000000">
        <w:rPr>
          <w:b w:val="1"/>
          <w:bCs w:val="1"/>
          <w:rtl w:val="0"/>
        </w:rPr>
        <w:t xml:space="preserve">DataPackageBuilder</w:t>
      </w:r>
      <w:r w:rsidDel="00000000" w:rsidR="00000000" w:rsidRPr="00000000">
        <w:rPr>
          <w:rtl w:val="0"/>
        </w:rPr>
        <w:t xml:space="preserve"> stelt uitsluitend het gegevenspakket samen dat rechtstreeks uit de verleende scope voortvloeit.</w:t>
      </w:r>
    </w:p>
    <w:p w:rsidR="00000000" w:rsidDel="00000000" w:rsidP="00000000" w:rsidRDefault="00000000" w:rsidRPr="00000000" w14:paraId="00000B52">
      <w:pPr>
        <w:spacing w:after="240" w:before="240"/>
        <w:rPr/>
      </w:pPr>
      <w:r w:rsidDel="00000000" w:rsidR="00000000" w:rsidRPr="00000000">
        <w:rPr>
          <w:rtl w:val="0"/>
        </w:rPr>
        <w:t xml:space="preserve">Daarmee ontstond voor het eerst een architectuur waarin iedere bestuurlijke verantwoordelijkheid één technische eigenaar kreeg.</w:t>
      </w:r>
    </w:p>
    <w:p w:rsidR="00000000" w:rsidDel="00000000" w:rsidP="00000000" w:rsidRDefault="00000000" w:rsidRPr="00000000" w14:paraId="00000B5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54">
      <w:pPr>
        <w:pStyle w:val="Heading2"/>
        <w:keepNext w:val="0"/>
        <w:keepLines w:val="0"/>
        <w:spacing w:after="80"/>
        <w:rPr>
          <w:b w:val="1"/>
          <w:bCs w:val="1"/>
          <w:sz w:val="34"/>
          <w:szCs w:val="34"/>
        </w:rPr>
      </w:pPr>
      <w:bookmarkStart w:colFirst="0" w:colLast="0" w:name="_f439bfh3gcj3" w:id="347"/>
      <w:bookmarkEnd w:id="347"/>
      <w:r w:rsidDel="00000000" w:rsidR="00000000" w:rsidRPr="00000000">
        <w:rPr>
          <w:b w:val="1"/>
          <w:bCs w:val="1"/>
          <w:sz w:val="34"/>
          <w:szCs w:val="34"/>
          <w:rtl w:val="0"/>
        </w:rPr>
        <w:t xml:space="preserve">Herontwerp</w:t>
      </w:r>
    </w:p>
    <w:p w:rsidR="00000000" w:rsidDel="00000000" w:rsidP="00000000" w:rsidRDefault="00000000" w:rsidRPr="00000000" w14:paraId="00000B55">
      <w:pPr>
        <w:spacing w:after="240" w:before="240"/>
        <w:rPr/>
      </w:pPr>
      <w:r w:rsidDel="00000000" w:rsidR="00000000" w:rsidRPr="00000000">
        <w:rPr>
          <w:rtl w:val="0"/>
        </w:rPr>
        <w:t xml:space="preserve">CitizenDecision</w:t>
      </w:r>
    </w:p>
    <w:p w:rsidR="00000000" w:rsidDel="00000000" w:rsidP="00000000" w:rsidRDefault="00000000" w:rsidRPr="00000000" w14:paraId="00000B56">
      <w:pPr>
        <w:spacing w:after="240" w:before="240"/>
        <w:rPr/>
      </w:pPr>
      <w:r w:rsidDel="00000000" w:rsidR="00000000" w:rsidRPr="00000000">
        <w:rPr>
          <w:rtl w:val="0"/>
        </w:rPr>
        <w:t xml:space="preserve">        │</w:t>
      </w:r>
    </w:p>
    <w:p w:rsidR="00000000" w:rsidDel="00000000" w:rsidP="00000000" w:rsidRDefault="00000000" w:rsidRPr="00000000" w14:paraId="00000B57">
      <w:pPr>
        <w:spacing w:after="240" w:before="240"/>
        <w:rPr/>
      </w:pPr>
      <w:r w:rsidDel="00000000" w:rsidR="00000000" w:rsidRPr="00000000">
        <w:rPr>
          <w:rtl w:val="0"/>
        </w:rPr>
        <w:t xml:space="preserve">        ▼</w:t>
      </w:r>
    </w:p>
    <w:p w:rsidR="00000000" w:rsidDel="00000000" w:rsidP="00000000" w:rsidRDefault="00000000" w:rsidRPr="00000000" w14:paraId="00000B58">
      <w:pPr>
        <w:spacing w:after="240" w:before="240"/>
        <w:rPr/>
      </w:pPr>
      <w:r w:rsidDel="00000000" w:rsidR="00000000" w:rsidRPr="00000000">
        <w:rPr>
          <w:rtl w:val="0"/>
        </w:rPr>
        <w:t xml:space="preserve">Authorization Service</w:t>
      </w:r>
    </w:p>
    <w:p w:rsidR="00000000" w:rsidDel="00000000" w:rsidP="00000000" w:rsidRDefault="00000000" w:rsidRPr="00000000" w14:paraId="00000B59">
      <w:pPr>
        <w:spacing w:after="240" w:before="240"/>
        <w:rPr/>
      </w:pPr>
      <w:r w:rsidDel="00000000" w:rsidR="00000000" w:rsidRPr="00000000">
        <w:rPr>
          <w:rtl w:val="0"/>
        </w:rPr>
        <w:t xml:space="preserve">        │</w:t>
      </w:r>
    </w:p>
    <w:p w:rsidR="00000000" w:rsidDel="00000000" w:rsidP="00000000" w:rsidRDefault="00000000" w:rsidRPr="00000000" w14:paraId="00000B5A">
      <w:pPr>
        <w:spacing w:after="240" w:before="240"/>
        <w:rPr/>
      </w:pPr>
      <w:r w:rsidDel="00000000" w:rsidR="00000000" w:rsidRPr="00000000">
        <w:rPr>
          <w:rtl w:val="0"/>
        </w:rPr>
        <w:t xml:space="preserve">        ▼</w:t>
      </w:r>
    </w:p>
    <w:p w:rsidR="00000000" w:rsidDel="00000000" w:rsidP="00000000" w:rsidRDefault="00000000" w:rsidRPr="00000000" w14:paraId="00000B5B">
      <w:pPr>
        <w:spacing w:after="240" w:before="240"/>
        <w:rPr/>
      </w:pPr>
      <w:r w:rsidDel="00000000" w:rsidR="00000000" w:rsidRPr="00000000">
        <w:rPr>
          <w:rtl w:val="0"/>
        </w:rPr>
        <w:t xml:space="preserve">DisclosureAuthorization</w:t>
      </w:r>
    </w:p>
    <w:p w:rsidR="00000000" w:rsidDel="00000000" w:rsidP="00000000" w:rsidRDefault="00000000" w:rsidRPr="00000000" w14:paraId="00000B5C">
      <w:pPr>
        <w:spacing w:after="240" w:before="240"/>
        <w:rPr/>
      </w:pPr>
      <w:r w:rsidDel="00000000" w:rsidR="00000000" w:rsidRPr="00000000">
        <w:rPr>
          <w:rtl w:val="0"/>
        </w:rPr>
        <w:t xml:space="preserve">        │</w:t>
      </w:r>
    </w:p>
    <w:p w:rsidR="00000000" w:rsidDel="00000000" w:rsidP="00000000" w:rsidRDefault="00000000" w:rsidRPr="00000000" w14:paraId="00000B5D">
      <w:pPr>
        <w:spacing w:after="240" w:before="240"/>
        <w:rPr/>
      </w:pPr>
      <w:r w:rsidDel="00000000" w:rsidR="00000000" w:rsidRPr="00000000">
        <w:rPr>
          <w:rtl w:val="0"/>
        </w:rPr>
        <w:t xml:space="preserve">        ▼</w:t>
      </w:r>
    </w:p>
    <w:p w:rsidR="00000000" w:rsidDel="00000000" w:rsidP="00000000" w:rsidRDefault="00000000" w:rsidRPr="00000000" w14:paraId="00000B5E">
      <w:pPr>
        <w:spacing w:after="240" w:before="240"/>
        <w:rPr/>
      </w:pPr>
      <w:r w:rsidDel="00000000" w:rsidR="00000000" w:rsidRPr="00000000">
        <w:rPr>
          <w:rtl w:val="0"/>
        </w:rPr>
        <w:t xml:space="preserve">Policy Decision Point</w:t>
      </w:r>
    </w:p>
    <w:p w:rsidR="00000000" w:rsidDel="00000000" w:rsidP="00000000" w:rsidRDefault="00000000" w:rsidRPr="00000000" w14:paraId="00000B5F">
      <w:pPr>
        <w:spacing w:after="240" w:before="240"/>
        <w:rPr/>
      </w:pPr>
      <w:r w:rsidDel="00000000" w:rsidR="00000000" w:rsidRPr="00000000">
        <w:rPr>
          <w:rtl w:val="0"/>
        </w:rPr>
        <w:t xml:space="preserve">        │</w:t>
      </w:r>
    </w:p>
    <w:p w:rsidR="00000000" w:rsidDel="00000000" w:rsidP="00000000" w:rsidRDefault="00000000" w:rsidRPr="00000000" w14:paraId="00000B60">
      <w:pPr>
        <w:spacing w:after="240" w:before="240"/>
        <w:rPr/>
      </w:pPr>
      <w:r w:rsidDel="00000000" w:rsidR="00000000" w:rsidRPr="00000000">
        <w:rPr>
          <w:rtl w:val="0"/>
        </w:rPr>
        <w:t xml:space="preserve">        ▼</w:t>
      </w:r>
    </w:p>
    <w:p w:rsidR="00000000" w:rsidDel="00000000" w:rsidP="00000000" w:rsidRDefault="00000000" w:rsidRPr="00000000" w14:paraId="00000B61">
      <w:pPr>
        <w:spacing w:after="240" w:before="240"/>
        <w:rPr/>
      </w:pPr>
      <w:r w:rsidDel="00000000" w:rsidR="00000000" w:rsidRPr="00000000">
        <w:rPr>
          <w:rtl w:val="0"/>
        </w:rPr>
        <w:t xml:space="preserve">PermittedScope</w:t>
      </w:r>
    </w:p>
    <w:p w:rsidR="00000000" w:rsidDel="00000000" w:rsidP="00000000" w:rsidRDefault="00000000" w:rsidRPr="00000000" w14:paraId="00000B62">
      <w:pPr>
        <w:spacing w:after="240" w:before="240"/>
        <w:rPr/>
      </w:pPr>
      <w:r w:rsidDel="00000000" w:rsidR="00000000" w:rsidRPr="00000000">
        <w:rPr>
          <w:rtl w:val="0"/>
        </w:rPr>
        <w:t xml:space="preserve">        │</w:t>
      </w:r>
    </w:p>
    <w:p w:rsidR="00000000" w:rsidDel="00000000" w:rsidP="00000000" w:rsidRDefault="00000000" w:rsidRPr="00000000" w14:paraId="00000B63">
      <w:pPr>
        <w:spacing w:after="240" w:before="240"/>
        <w:rPr/>
      </w:pPr>
      <w:r w:rsidDel="00000000" w:rsidR="00000000" w:rsidRPr="00000000">
        <w:rPr>
          <w:rtl w:val="0"/>
        </w:rPr>
        <w:t xml:space="preserve">        ▼</w:t>
      </w:r>
    </w:p>
    <w:p w:rsidR="00000000" w:rsidDel="00000000" w:rsidP="00000000" w:rsidRDefault="00000000" w:rsidRPr="00000000" w14:paraId="00000B64">
      <w:pPr>
        <w:spacing w:after="240" w:before="240"/>
        <w:rPr/>
      </w:pPr>
      <w:r w:rsidDel="00000000" w:rsidR="00000000" w:rsidRPr="00000000">
        <w:rPr>
          <w:rtl w:val="0"/>
        </w:rPr>
        <w:t xml:space="preserve">Policy Enforcement Point</w:t>
      </w:r>
    </w:p>
    <w:p w:rsidR="00000000" w:rsidDel="00000000" w:rsidP="00000000" w:rsidRDefault="00000000" w:rsidRPr="00000000" w14:paraId="00000B65">
      <w:pPr>
        <w:spacing w:after="240" w:before="240"/>
        <w:rPr/>
      </w:pPr>
      <w:r w:rsidDel="00000000" w:rsidR="00000000" w:rsidRPr="00000000">
        <w:rPr>
          <w:rtl w:val="0"/>
        </w:rPr>
        <w:t xml:space="preserve">        │</w:t>
      </w:r>
    </w:p>
    <w:p w:rsidR="00000000" w:rsidDel="00000000" w:rsidP="00000000" w:rsidRDefault="00000000" w:rsidRPr="00000000" w14:paraId="00000B66">
      <w:pPr>
        <w:spacing w:after="240" w:before="240"/>
        <w:rPr/>
      </w:pPr>
      <w:r w:rsidDel="00000000" w:rsidR="00000000" w:rsidRPr="00000000">
        <w:rPr>
          <w:rtl w:val="0"/>
        </w:rPr>
        <w:t xml:space="preserve">        ▼</w:t>
      </w:r>
    </w:p>
    <w:p w:rsidR="00000000" w:rsidDel="00000000" w:rsidP="00000000" w:rsidRDefault="00000000" w:rsidRPr="00000000" w14:paraId="00000B67">
      <w:pPr>
        <w:spacing w:after="240" w:before="240"/>
        <w:rPr/>
      </w:pPr>
      <w:r w:rsidDel="00000000" w:rsidR="00000000" w:rsidRPr="00000000">
        <w:rPr>
          <w:rtl w:val="0"/>
        </w:rPr>
        <w:t xml:space="preserve">DataPackageBuilder</w:t>
      </w:r>
    </w:p>
    <w:p w:rsidR="00000000" w:rsidDel="00000000" w:rsidP="00000000" w:rsidRDefault="00000000" w:rsidRPr="00000000" w14:paraId="00000B68">
      <w:pPr>
        <w:spacing w:after="240" w:before="240"/>
        <w:rPr/>
      </w:pPr>
      <w:r w:rsidDel="00000000" w:rsidR="00000000" w:rsidRPr="00000000">
        <w:rPr>
          <w:rtl w:val="0"/>
        </w:rPr>
        <w:t xml:space="preserve">        │</w:t>
      </w:r>
    </w:p>
    <w:p w:rsidR="00000000" w:rsidDel="00000000" w:rsidP="00000000" w:rsidRDefault="00000000" w:rsidRPr="00000000" w14:paraId="00000B69">
      <w:pPr>
        <w:spacing w:after="240" w:before="240"/>
        <w:rPr/>
      </w:pPr>
      <w:r w:rsidDel="00000000" w:rsidR="00000000" w:rsidRPr="00000000">
        <w:rPr>
          <w:rtl w:val="0"/>
        </w:rPr>
        <w:t xml:space="preserve">        ▼</w:t>
      </w:r>
    </w:p>
    <w:p w:rsidR="00000000" w:rsidDel="00000000" w:rsidP="00000000" w:rsidRDefault="00000000" w:rsidRPr="00000000" w14:paraId="00000B6A">
      <w:pPr>
        <w:spacing w:after="240" w:before="240"/>
        <w:rPr/>
      </w:pPr>
      <w:r w:rsidDel="00000000" w:rsidR="00000000" w:rsidRPr="00000000">
        <w:rPr>
          <w:rtl w:val="0"/>
        </w:rPr>
        <w:t xml:space="preserve">Frozen DataPackage</w:t>
      </w:r>
    </w:p>
    <w:p w:rsidR="00000000" w:rsidDel="00000000" w:rsidP="00000000" w:rsidRDefault="00000000" w:rsidRPr="00000000" w14:paraId="00000B6B">
      <w:pPr>
        <w:spacing w:after="240" w:before="240"/>
        <w:rPr/>
      </w:pPr>
      <w:r w:rsidDel="00000000" w:rsidR="00000000" w:rsidRPr="00000000">
        <w:rPr>
          <w:rtl w:val="0"/>
        </w:rPr>
        <w:t xml:space="preserve">        │</w:t>
      </w:r>
    </w:p>
    <w:p w:rsidR="00000000" w:rsidDel="00000000" w:rsidP="00000000" w:rsidRDefault="00000000" w:rsidRPr="00000000" w14:paraId="00000B6C">
      <w:pPr>
        <w:spacing w:after="240" w:before="240"/>
        <w:rPr/>
      </w:pPr>
      <w:r w:rsidDel="00000000" w:rsidR="00000000" w:rsidRPr="00000000">
        <w:rPr>
          <w:rtl w:val="0"/>
        </w:rPr>
        <w:t xml:space="preserve">        ▼</w:t>
      </w:r>
    </w:p>
    <w:p w:rsidR="00000000" w:rsidDel="00000000" w:rsidP="00000000" w:rsidRDefault="00000000" w:rsidRPr="00000000" w14:paraId="00000B6D">
      <w:pPr>
        <w:spacing w:after="240" w:before="240"/>
        <w:rPr/>
      </w:pPr>
      <w:r w:rsidDel="00000000" w:rsidR="00000000" w:rsidRPr="00000000">
        <w:rPr>
          <w:rtl w:val="0"/>
        </w:rPr>
        <w:t xml:space="preserve">DisclosureTransaction</w:t>
      </w:r>
    </w:p>
    <w:p w:rsidR="00000000" w:rsidDel="00000000" w:rsidP="00000000" w:rsidRDefault="00000000" w:rsidRPr="00000000" w14:paraId="00000B6E">
      <w:pPr>
        <w:spacing w:after="240" w:before="240"/>
        <w:rPr/>
      </w:pPr>
      <w:r w:rsidDel="00000000" w:rsidR="00000000" w:rsidRPr="00000000">
        <w:rPr>
          <w:rtl w:val="0"/>
        </w:rPr>
        <w:t xml:space="preserve">        │</w:t>
      </w:r>
    </w:p>
    <w:p w:rsidR="00000000" w:rsidDel="00000000" w:rsidP="00000000" w:rsidRDefault="00000000" w:rsidRPr="00000000" w14:paraId="00000B6F">
      <w:pPr>
        <w:spacing w:after="240" w:before="240"/>
        <w:rPr/>
      </w:pPr>
      <w:r w:rsidDel="00000000" w:rsidR="00000000" w:rsidRPr="00000000">
        <w:rPr>
          <w:rtl w:val="0"/>
        </w:rPr>
        <w:t xml:space="preserve">        └────────────► EvidenceEvent</w:t>
      </w:r>
    </w:p>
    <w:p w:rsidR="00000000" w:rsidDel="00000000" w:rsidP="00000000" w:rsidRDefault="00000000" w:rsidRPr="00000000" w14:paraId="00000B70">
      <w:pPr>
        <w:spacing w:after="240" w:before="240"/>
        <w:rPr/>
      </w:pPr>
      <w:r w:rsidDel="00000000" w:rsidR="00000000" w:rsidRPr="00000000">
        <w:rPr>
          <w:rtl w:val="0"/>
        </w:rPr>
      </w:r>
    </w:p>
    <w:p w:rsidR="00000000" w:rsidDel="00000000" w:rsidP="00000000" w:rsidRDefault="00000000" w:rsidRPr="00000000" w14:paraId="00000B71">
      <w:pPr>
        <w:spacing w:after="240" w:before="240"/>
        <w:rPr/>
      </w:pPr>
      <w:r w:rsidDel="00000000" w:rsidR="00000000" w:rsidRPr="00000000">
        <w:rPr>
          <w:rtl w:val="0"/>
        </w:rPr>
        <w:t xml:space="preserve">Het herontwerp bracht een duidelijke institutionele scheiding aan.</w:t>
      </w:r>
    </w:p>
    <w:p w:rsidR="00000000" w:rsidDel="00000000" w:rsidP="00000000" w:rsidRDefault="00000000" w:rsidRPr="00000000" w14:paraId="00000B72">
      <w:pPr>
        <w:spacing w:after="240" w:before="240"/>
        <w:rPr/>
      </w:pPr>
      <w:r w:rsidDel="00000000" w:rsidR="00000000" w:rsidRPr="00000000">
        <w:rPr>
          <w:rtl w:val="0"/>
        </w:rPr>
        <w:t xml:space="preserve">De </w:t>
      </w:r>
      <w:r w:rsidDel="00000000" w:rsidR="00000000" w:rsidRPr="00000000">
        <w:rPr>
          <w:b w:val="1"/>
          <w:bCs w:val="1"/>
          <w:rtl w:val="0"/>
        </w:rPr>
        <w:t xml:space="preserve">Authorization Service</w:t>
      </w:r>
      <w:r w:rsidDel="00000000" w:rsidR="00000000" w:rsidRPr="00000000">
        <w:rPr>
          <w:rtl w:val="0"/>
        </w:rPr>
        <w:t xml:space="preserve"> beheert uitsluitend de juridische autorisatie en de daarbij behorende levenscyclus. Intrekking, geldigheid en het uitgeven van autorisaties behoren volledig tot dit domein.</w:t>
      </w:r>
    </w:p>
    <w:p w:rsidR="00000000" w:rsidDel="00000000" w:rsidP="00000000" w:rsidRDefault="00000000" w:rsidRPr="00000000" w14:paraId="00000B73">
      <w:pPr>
        <w:spacing w:after="240" w:before="240"/>
        <w:rPr/>
      </w:pPr>
      <w:r w:rsidDel="00000000" w:rsidR="00000000" w:rsidRPr="00000000">
        <w:rPr>
          <w:rtl w:val="0"/>
        </w:rPr>
        <w:t xml:space="preserve">Het </w:t>
      </w:r>
      <w:r w:rsidDel="00000000" w:rsidR="00000000" w:rsidRPr="00000000">
        <w:rPr>
          <w:b w:val="1"/>
          <w:bCs w:val="1"/>
          <w:rtl w:val="0"/>
        </w:rPr>
        <w:t xml:space="preserve">Policy Decision Point (PDP)</w:t>
      </w:r>
      <w:r w:rsidDel="00000000" w:rsidR="00000000" w:rsidRPr="00000000">
        <w:rPr>
          <w:rtl w:val="0"/>
        </w:rPr>
        <w:t xml:space="preserve"> vormt het bestuurlijke hart van de gegevensverstrekking. Op basis van de verleende autorisatie en het geldende beleid bepaalt het welke gegevens mogen worden gedeeld. De uitkomst is geen gegevenspakket, maar een expliciete </w:t>
      </w:r>
      <w:r w:rsidDel="00000000" w:rsidR="00000000" w:rsidRPr="00000000">
        <w:rPr>
          <w:b w:val="1"/>
          <w:bCs w:val="1"/>
          <w:rtl w:val="0"/>
        </w:rPr>
        <w:t xml:space="preserve">PermittedScope</w:t>
      </w:r>
      <w:r w:rsidDel="00000000" w:rsidR="00000000" w:rsidRPr="00000000">
        <w:rPr>
          <w:rtl w:val="0"/>
        </w:rPr>
        <w:t xml:space="preserve">: een whitelist van toegestane attributen.</w:t>
      </w:r>
    </w:p>
    <w:p w:rsidR="00000000" w:rsidDel="00000000" w:rsidP="00000000" w:rsidRDefault="00000000" w:rsidRPr="00000000" w14:paraId="00000B74">
      <w:pPr>
        <w:spacing w:after="240" w:before="240"/>
        <w:rPr/>
      </w:pPr>
      <w:r w:rsidDel="00000000" w:rsidR="00000000" w:rsidRPr="00000000">
        <w:rPr>
          <w:rtl w:val="0"/>
        </w:rPr>
        <w:t xml:space="preserve">De </w:t>
      </w:r>
      <w:r w:rsidDel="00000000" w:rsidR="00000000" w:rsidRPr="00000000">
        <w:rPr>
          <w:b w:val="1"/>
          <w:bCs w:val="1"/>
          <w:rtl w:val="0"/>
        </w:rPr>
        <w:t xml:space="preserve">Policy Enforcement Point (PEP)</w:t>
      </w:r>
      <w:r w:rsidDel="00000000" w:rsidR="00000000" w:rsidRPr="00000000">
        <w:rPr>
          <w:rtl w:val="0"/>
        </w:rPr>
        <w:t xml:space="preserve"> is vervolgens volledig stateless. Deze component interpreteert geen beleid, kent geen uitzonderingen en neemt geen nieuwe besluiten. De PEP handhaaft uitsluitend de door het PDP vastgestelde whitelist en roept, wanneer registratie van een gebruiksclaim noodzakelijk is, de daarvoor aangewezen Authorization/Claim Service aan. Ook die verantwoordelijkheid blijft daarmee buiten de uitvoeringslaag.</w:t>
      </w:r>
    </w:p>
    <w:p w:rsidR="00000000" w:rsidDel="00000000" w:rsidP="00000000" w:rsidRDefault="00000000" w:rsidRPr="00000000" w14:paraId="00000B75">
      <w:pPr>
        <w:spacing w:after="240" w:before="240"/>
        <w:rPr/>
      </w:pPr>
      <w:r w:rsidDel="00000000" w:rsidR="00000000" w:rsidRPr="00000000">
        <w:rPr>
          <w:rtl w:val="0"/>
        </w:rPr>
        <w:t xml:space="preserve">De </w:t>
      </w:r>
      <w:r w:rsidDel="00000000" w:rsidR="00000000" w:rsidRPr="00000000">
        <w:rPr>
          <w:b w:val="1"/>
          <w:bCs w:val="1"/>
          <w:rtl w:val="0"/>
        </w:rPr>
        <w:t xml:space="preserve">DataPackageBuilder</w:t>
      </w:r>
      <w:r w:rsidDel="00000000" w:rsidR="00000000" w:rsidRPr="00000000">
        <w:rPr>
          <w:rtl w:val="0"/>
        </w:rPr>
        <w:t xml:space="preserve"> bouwt vervolgens uitsluitend het gegevenspakket dat uit de whitelist voortvloeit. Eigen interpretaties zijn niet toegestaan. Daardoor blijft iedere verstrekking reproduceerbaar.</w:t>
      </w:r>
    </w:p>
    <w:p w:rsidR="00000000" w:rsidDel="00000000" w:rsidP="00000000" w:rsidRDefault="00000000" w:rsidRPr="00000000" w14:paraId="00000B76">
      <w:pPr>
        <w:spacing w:after="240" w:before="240"/>
        <w:rPr/>
      </w:pPr>
      <w:r w:rsidDel="00000000" w:rsidR="00000000" w:rsidRPr="00000000">
        <w:rPr>
          <w:rtl w:val="0"/>
        </w:rPr>
        <w:t xml:space="preserve">Parallel aan de uitvoeringsketen registreert het </w:t>
      </w:r>
      <w:r w:rsidDel="00000000" w:rsidR="00000000" w:rsidRPr="00000000">
        <w:rPr>
          <w:b w:val="1"/>
          <w:bCs w:val="1"/>
          <w:rtl w:val="0"/>
        </w:rPr>
        <w:t xml:space="preserve">EvidenceEvent</w:t>
      </w:r>
      <w:r w:rsidDel="00000000" w:rsidR="00000000" w:rsidRPr="00000000">
        <w:rPr>
          <w:rtl w:val="0"/>
        </w:rPr>
        <w:t xml:space="preserve"> onafhankelijk alle relevante gebeurtenissen. Bewijsvoering vormt daarmee een zelfstandige keten naast de operationele uitvoering.</w:t>
      </w:r>
    </w:p>
    <w:p w:rsidR="00000000" w:rsidDel="00000000" w:rsidP="00000000" w:rsidRDefault="00000000" w:rsidRPr="00000000" w14:paraId="00000B7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78">
      <w:pPr>
        <w:pStyle w:val="Heading2"/>
        <w:keepNext w:val="0"/>
        <w:keepLines w:val="0"/>
        <w:spacing w:after="80"/>
        <w:rPr>
          <w:b w:val="1"/>
          <w:bCs w:val="1"/>
          <w:sz w:val="34"/>
          <w:szCs w:val="34"/>
        </w:rPr>
      </w:pPr>
      <w:bookmarkStart w:colFirst="0" w:colLast="0" w:name="_2kxz3wclwj12" w:id="348"/>
      <w:bookmarkEnd w:id="348"/>
      <w:r w:rsidDel="00000000" w:rsidR="00000000" w:rsidRPr="00000000">
        <w:rPr>
          <w:b w:val="1"/>
          <w:bCs w:val="1"/>
          <w:sz w:val="34"/>
          <w:szCs w:val="34"/>
          <w:rtl w:val="0"/>
        </w:rPr>
        <w:t xml:space="preserve">Ontwerpbesluiten</w:t>
      </w:r>
    </w:p>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95.3993610223642"/>
        <w:gridCol w:w="2681.405750798722"/>
        <w:gridCol w:w="3683.1948881789135"/>
        <w:tblGridChange w:id="0">
          <w:tblGrid>
            <w:gridCol w:w="2995.3993610223642"/>
            <w:gridCol w:w="2681.405750798722"/>
            <w:gridCol w:w="3683.194888178913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9">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A">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B">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C">
            <w:pPr>
              <w:spacing w:after="240" w:before="240"/>
              <w:rPr/>
            </w:pPr>
            <w:r w:rsidDel="00000000" w:rsidR="00000000" w:rsidRPr="00000000">
              <w:rPr>
                <w:rtl w:val="0"/>
              </w:rPr>
              <w:t xml:space="preserve">Authorization Service beperkt tot 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D">
            <w:pPr>
              <w:spacing w:after="240" w:before="240"/>
              <w:rPr/>
            </w:pPr>
            <w:r w:rsidDel="00000000" w:rsidR="00000000" w:rsidRPr="00000000">
              <w:rPr>
                <w:rtl w:val="0"/>
              </w:rPr>
              <w:t xml:space="preserve">Governance is geen beleidsvorming.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E">
            <w:pPr>
              <w:spacing w:after="240" w:before="240"/>
              <w:rPr/>
            </w:pPr>
            <w:r w:rsidDel="00000000" w:rsidR="00000000" w:rsidRPr="00000000">
              <w:rPr>
                <w:rtl w:val="0"/>
              </w:rPr>
              <w:t xml:space="preserve">Duidelijke verantwoordelijkheidsverdeling.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7F">
            <w:pPr>
              <w:spacing w:after="240" w:before="240"/>
              <w:rPr/>
            </w:pPr>
            <w:r w:rsidDel="00000000" w:rsidR="00000000" w:rsidRPr="00000000">
              <w:rPr>
                <w:rtl w:val="0"/>
              </w:rPr>
              <w:t xml:space="preserve">Zelfstandig Policy Decision Point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0">
            <w:pPr>
              <w:spacing w:after="240" w:before="240"/>
              <w:rPr/>
            </w:pPr>
            <w:r w:rsidDel="00000000" w:rsidR="00000000" w:rsidRPr="00000000">
              <w:rPr>
                <w:rtl w:val="0"/>
              </w:rPr>
              <w:t xml:space="preserve">Beleid kent één eigenaar.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1">
            <w:pPr>
              <w:spacing w:after="240" w:before="240"/>
              <w:rPr/>
            </w:pPr>
            <w:r w:rsidDel="00000000" w:rsidR="00000000" w:rsidRPr="00000000">
              <w:rPr>
                <w:rtl w:val="0"/>
              </w:rPr>
              <w:t xml:space="preserve">Eenduidige besluitvorming.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2">
            <w:pPr>
              <w:spacing w:after="240" w:before="240"/>
              <w:rPr/>
            </w:pPr>
            <w:r w:rsidDel="00000000" w:rsidR="00000000" w:rsidRPr="00000000">
              <w:rPr>
                <w:rtl w:val="0"/>
              </w:rPr>
              <w:t xml:space="preserve">PermittedScope als whitelist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3">
            <w:pPr>
              <w:spacing w:after="240" w:before="240"/>
              <w:rPr/>
            </w:pPr>
            <w:r w:rsidDel="00000000" w:rsidR="00000000" w:rsidRPr="00000000">
              <w:rPr>
                <w:rtl w:val="0"/>
              </w:rPr>
              <w:t xml:space="preserve">Uitvoering mag geen eigen selectie maken.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4">
            <w:pPr>
              <w:spacing w:after="240" w:before="240"/>
              <w:rPr/>
            </w:pPr>
            <w:r w:rsidDel="00000000" w:rsidR="00000000" w:rsidRPr="00000000">
              <w:rPr>
                <w:rtl w:val="0"/>
              </w:rPr>
              <w:t xml:space="preserve">Reproduceerbare gegevensverstrekking.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5">
            <w:pPr>
              <w:spacing w:after="240" w:before="240"/>
              <w:rPr/>
            </w:pPr>
            <w:r w:rsidDel="00000000" w:rsidR="00000000" w:rsidRPr="00000000">
              <w:rPr>
                <w:rtl w:val="0"/>
              </w:rPr>
              <w:t xml:space="preserve">Stateless Policy Enforcement Point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6">
            <w:pPr>
              <w:spacing w:after="240" w:before="240"/>
              <w:rPr/>
            </w:pPr>
            <w:r w:rsidDel="00000000" w:rsidR="00000000" w:rsidRPr="00000000">
              <w:rPr>
                <w:rtl w:val="0"/>
              </w:rPr>
              <w:t xml:space="preserve">Uitvoering neemt geen beleidsbesluiten.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7">
            <w:pPr>
              <w:spacing w:after="240" w:before="240"/>
              <w:rPr/>
            </w:pPr>
            <w:r w:rsidDel="00000000" w:rsidR="00000000" w:rsidRPr="00000000">
              <w:rPr>
                <w:rtl w:val="0"/>
              </w:rPr>
              <w:t xml:space="preserve">Volledig controleerbare handhaving.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8">
            <w:pPr>
              <w:spacing w:after="240" w:before="240"/>
              <w:rPr/>
            </w:pPr>
            <w:r w:rsidDel="00000000" w:rsidR="00000000" w:rsidRPr="00000000">
              <w:rPr>
                <w:rtl w:val="0"/>
              </w:rPr>
              <w:t xml:space="preserve">DataPackageBuilder zonder beleidslogica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9">
            <w:pPr>
              <w:spacing w:after="240" w:before="240"/>
              <w:rPr/>
            </w:pPr>
            <w:r w:rsidDel="00000000" w:rsidR="00000000" w:rsidRPr="00000000">
              <w:rPr>
                <w:rtl w:val="0"/>
              </w:rPr>
              <w:t xml:space="preserve">Pakket volgt uitsluitend uit beleid.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A">
            <w:pPr>
              <w:spacing w:after="240" w:before="240"/>
              <w:rPr/>
            </w:pPr>
            <w:r w:rsidDel="00000000" w:rsidR="00000000" w:rsidRPr="00000000">
              <w:rPr>
                <w:rtl w:val="0"/>
              </w:rPr>
              <w:t xml:space="preserve">Geen verborgen besluitvorming.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B">
            <w:pPr>
              <w:spacing w:after="240" w:before="240"/>
              <w:rPr/>
            </w:pPr>
            <w:r w:rsidDel="00000000" w:rsidR="00000000" w:rsidRPr="00000000">
              <w:rPr>
                <w:rtl w:val="0"/>
              </w:rPr>
              <w:t xml:space="preserve">EvidenceEvent onafhankelijk van 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C">
            <w:pPr>
              <w:spacing w:after="240" w:before="240"/>
              <w:rPr/>
            </w:pPr>
            <w:r w:rsidDel="00000000" w:rsidR="00000000" w:rsidRPr="00000000">
              <w:rPr>
                <w:rtl w:val="0"/>
              </w:rPr>
              <w:t xml:space="preserve">Bewijs staat los van transacties.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8D">
            <w:pPr>
              <w:spacing w:after="240" w:before="240"/>
              <w:rPr/>
            </w:pPr>
            <w:r w:rsidDel="00000000" w:rsidR="00000000" w:rsidRPr="00000000">
              <w:rPr>
                <w:rtl w:val="0"/>
              </w:rPr>
              <w:t xml:space="preserve">Volledige herleidbaarheid.</w:t>
            </w:r>
          </w:p>
        </w:tc>
      </w:tr>
    </w:tbl>
    <w:p w:rsidR="00000000" w:rsidDel="00000000" w:rsidP="00000000" w:rsidRDefault="00000000" w:rsidRPr="00000000" w14:paraId="00000B8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8F">
      <w:pPr>
        <w:pStyle w:val="Heading2"/>
        <w:keepNext w:val="0"/>
        <w:keepLines w:val="0"/>
        <w:spacing w:after="80"/>
        <w:rPr>
          <w:b w:val="1"/>
          <w:bCs w:val="1"/>
          <w:sz w:val="34"/>
          <w:szCs w:val="34"/>
        </w:rPr>
      </w:pPr>
      <w:bookmarkStart w:colFirst="0" w:colLast="0" w:name="_tdrwwyl68foy" w:id="349"/>
      <w:bookmarkEnd w:id="349"/>
      <w:r w:rsidDel="00000000" w:rsidR="00000000" w:rsidRPr="00000000">
        <w:rPr>
          <w:b w:val="1"/>
          <w:bCs w:val="1"/>
          <w:sz w:val="34"/>
          <w:szCs w:val="34"/>
          <w:rtl w:val="0"/>
        </w:rPr>
        <w:t xml:space="preserve">Acceptance Review</w:t>
      </w:r>
    </w:p>
    <w:tbl>
      <w:tblPr>
        <w:tblStyle w:val="Table9"/>
        <w:tblW w:w="6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60"/>
        <w:gridCol w:w="1205"/>
        <w:tblGridChange w:id="0">
          <w:tblGrid>
            <w:gridCol w:w="506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0">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1">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2">
            <w:pPr>
              <w:spacing w:after="240" w:before="240"/>
              <w:rPr/>
            </w:pPr>
            <w:r w:rsidDel="00000000" w:rsidR="00000000" w:rsidRPr="00000000">
              <w:rPr>
                <w:rtl w:val="0"/>
              </w:rPr>
              <w:t xml:space="preserve">Governance en beleid zijn volledig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3">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4">
            <w:pPr>
              <w:spacing w:after="240" w:before="240"/>
              <w:rPr/>
            </w:pPr>
            <w:r w:rsidDel="00000000" w:rsidR="00000000" w:rsidRPr="00000000">
              <w:rPr>
                <w:rtl w:val="0"/>
              </w:rPr>
              <w:t xml:space="preserve">PDP is de enige beleidsvormende component.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6">
            <w:pPr>
              <w:spacing w:after="240" w:before="240"/>
              <w:rPr/>
            </w:pPr>
            <w:r w:rsidDel="00000000" w:rsidR="00000000" w:rsidRPr="00000000">
              <w:rPr>
                <w:rtl w:val="0"/>
              </w:rPr>
              <w:t xml:space="preserve">PEP bevat geen beleidslogica.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8">
            <w:pPr>
              <w:spacing w:after="240" w:before="240"/>
              <w:rPr/>
            </w:pPr>
            <w:r w:rsidDel="00000000" w:rsidR="00000000" w:rsidRPr="00000000">
              <w:rPr>
                <w:rtl w:val="0"/>
              </w:rPr>
              <w:t xml:space="preserve">DataPackageBuilder volgt uitsluitend de whitelist.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A">
            <w:pPr>
              <w:spacing w:after="240" w:before="240"/>
              <w:rPr/>
            </w:pPr>
            <w:r w:rsidDel="00000000" w:rsidR="00000000" w:rsidRPr="00000000">
              <w:rPr>
                <w:rtl w:val="0"/>
              </w:rPr>
              <w:t xml:space="preserve">Usage-registratie vindt buiten de PEP plaats.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C">
            <w:pPr>
              <w:spacing w:after="240" w:before="240"/>
              <w:rPr/>
            </w:pPr>
            <w:r w:rsidDel="00000000" w:rsidR="00000000" w:rsidRPr="00000000">
              <w:rPr>
                <w:rtl w:val="0"/>
              </w:rPr>
              <w:t xml:space="preserve">Iedere beslissing kent precies één eigenaar.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9D">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B9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9F">
      <w:pPr>
        <w:pStyle w:val="Heading2"/>
        <w:keepNext w:val="0"/>
        <w:keepLines w:val="0"/>
        <w:spacing w:after="80"/>
        <w:rPr>
          <w:b w:val="1"/>
          <w:bCs w:val="1"/>
          <w:sz w:val="34"/>
          <w:szCs w:val="34"/>
        </w:rPr>
      </w:pPr>
      <w:bookmarkStart w:colFirst="0" w:colLast="0" w:name="_81j5hnei497a" w:id="350"/>
      <w:bookmarkEnd w:id="350"/>
      <w:r w:rsidDel="00000000" w:rsidR="00000000" w:rsidRPr="00000000">
        <w:rPr>
          <w:b w:val="1"/>
          <w:bCs w:val="1"/>
          <w:sz w:val="34"/>
          <w:szCs w:val="34"/>
          <w:rtl w:val="0"/>
        </w:rPr>
        <w:t xml:space="preserve">Reflectie</w:t>
      </w:r>
    </w:p>
    <w:p w:rsidR="00000000" w:rsidDel="00000000" w:rsidP="00000000" w:rsidRDefault="00000000" w:rsidRPr="00000000" w14:paraId="00000BA0">
      <w:pPr>
        <w:spacing w:after="240" w:before="240"/>
        <w:rPr/>
      </w:pPr>
      <w:r w:rsidDel="00000000" w:rsidR="00000000" w:rsidRPr="00000000">
        <w:rPr>
          <w:rtl w:val="0"/>
        </w:rPr>
        <w:t xml:space="preserve">Tijdens de eerste acceptatietesten bleek een eigenschap te zijn ontstaan die oorspronkelijk niet als afzonderlijk ontwerpdoel was geformuleerd.</w:t>
      </w:r>
    </w:p>
    <w:p w:rsidR="00000000" w:rsidDel="00000000" w:rsidP="00000000" w:rsidRDefault="00000000" w:rsidRPr="00000000" w14:paraId="00000BA1">
      <w:pPr>
        <w:spacing w:after="240" w:before="240"/>
        <w:rPr/>
      </w:pPr>
      <w:r w:rsidDel="00000000" w:rsidR="00000000" w:rsidRPr="00000000">
        <w:rPr>
          <w:rtl w:val="0"/>
        </w:rPr>
        <w:t xml:space="preserve">De architectuur werd uitlegbaar.</w:t>
      </w:r>
    </w:p>
    <w:p w:rsidR="00000000" w:rsidDel="00000000" w:rsidP="00000000" w:rsidRDefault="00000000" w:rsidRPr="00000000" w14:paraId="00000BA2">
      <w:pPr>
        <w:spacing w:after="240" w:before="240"/>
        <w:rPr/>
      </w:pPr>
      <w:r w:rsidDel="00000000" w:rsidR="00000000" w:rsidRPr="00000000">
        <w:rPr>
          <w:rtl w:val="0"/>
        </w:rPr>
        <w:t xml:space="preserve">Wanneer later de vraag werd gesteld waarom een bepaald gegeven wel of niet was verstrekt, hoefde niet langer door verschillende services te worden gezocht. Iedere vraag had precies één verantwoordelijke bouwsteen.</w:t>
      </w:r>
    </w:p>
    <w:p w:rsidR="00000000" w:rsidDel="00000000" w:rsidP="00000000" w:rsidRDefault="00000000" w:rsidRPr="00000000" w14:paraId="00000BA3">
      <w:pPr>
        <w:spacing w:after="240" w:before="240"/>
        <w:rPr/>
      </w:pPr>
      <w:r w:rsidDel="00000000" w:rsidR="00000000" w:rsidRPr="00000000">
        <w:rPr>
          <w:rtl w:val="0"/>
        </w:rPr>
        <w:t xml:space="preserve">Waarom was de autorisatie geldig? Omdat de Authorization Service haar had uitgegeven.</w:t>
      </w:r>
    </w:p>
    <w:p w:rsidR="00000000" w:rsidDel="00000000" w:rsidP="00000000" w:rsidRDefault="00000000" w:rsidRPr="00000000" w14:paraId="00000BA4">
      <w:pPr>
        <w:spacing w:after="240" w:before="240"/>
        <w:rPr/>
      </w:pPr>
      <w:r w:rsidDel="00000000" w:rsidR="00000000" w:rsidRPr="00000000">
        <w:rPr>
          <w:rtl w:val="0"/>
        </w:rPr>
        <w:t xml:space="preserve">Waarom bevatte het gegevenspakket uitsluitend deze attributen? Omdat het Policy Decision Point precies deze whitelist had vastgesteld.</w:t>
      </w:r>
    </w:p>
    <w:p w:rsidR="00000000" w:rsidDel="00000000" w:rsidP="00000000" w:rsidRDefault="00000000" w:rsidRPr="00000000" w14:paraId="00000BA5">
      <w:pPr>
        <w:spacing w:after="240" w:before="240"/>
        <w:rPr/>
      </w:pPr>
      <w:r w:rsidDel="00000000" w:rsidR="00000000" w:rsidRPr="00000000">
        <w:rPr>
          <w:rtl w:val="0"/>
        </w:rPr>
        <w:t xml:space="preserve">Waarom zijn geen andere gegevens verstrekt? Omdat de Policy Enforcement Point uitsluitend de whitelist handhaafde.</w:t>
      </w:r>
    </w:p>
    <w:p w:rsidR="00000000" w:rsidDel="00000000" w:rsidP="00000000" w:rsidRDefault="00000000" w:rsidRPr="00000000" w14:paraId="00000BA6">
      <w:pPr>
        <w:spacing w:after="240" w:before="240"/>
        <w:rPr/>
      </w:pPr>
      <w:r w:rsidDel="00000000" w:rsidR="00000000" w:rsidRPr="00000000">
        <w:rPr>
          <w:rtl w:val="0"/>
        </w:rPr>
        <w:t xml:space="preserve">Waarom is dit achteraf aantoonbaar? Omdat de Evidence Events de volledige keten onafhankelijk hebben vastgelegd.</w:t>
      </w:r>
    </w:p>
    <w:p w:rsidR="00000000" w:rsidDel="00000000" w:rsidP="00000000" w:rsidRDefault="00000000" w:rsidRPr="00000000" w14:paraId="00000BA7">
      <w:pPr>
        <w:spacing w:after="240" w:before="240"/>
        <w:rPr/>
      </w:pPr>
      <w:r w:rsidDel="00000000" w:rsidR="00000000" w:rsidRPr="00000000">
        <w:rPr>
          <w:rtl w:val="0"/>
        </w:rPr>
        <w:t xml:space="preserve">Het systeem hoefde zijn gedrag niet langer achteraf te verklaren. De verklaring lag besloten in de architectuur zelf.</w:t>
      </w:r>
    </w:p>
    <w:p w:rsidR="00000000" w:rsidDel="00000000" w:rsidP="00000000" w:rsidRDefault="00000000" w:rsidRPr="00000000" w14:paraId="00000BA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A9">
      <w:pPr>
        <w:pStyle w:val="Heading2"/>
        <w:keepNext w:val="0"/>
        <w:keepLines w:val="0"/>
        <w:spacing w:after="80"/>
        <w:rPr>
          <w:b w:val="1"/>
          <w:bCs w:val="1"/>
          <w:sz w:val="34"/>
          <w:szCs w:val="34"/>
        </w:rPr>
      </w:pPr>
      <w:bookmarkStart w:colFirst="0" w:colLast="0" w:name="_va0oqxwkvad6" w:id="351"/>
      <w:bookmarkEnd w:id="351"/>
      <w:r w:rsidDel="00000000" w:rsidR="00000000" w:rsidRPr="00000000">
        <w:rPr>
          <w:b w:val="1"/>
          <w:bCs w:val="1"/>
          <w:sz w:val="34"/>
          <w:szCs w:val="34"/>
          <w:rtl w:val="0"/>
        </w:rPr>
        <w:t xml:space="preserve">Wat uiteindelijk bewust niet is geworden</w:t>
      </w:r>
    </w:p>
    <w:tbl>
      <w:tblPr>
        <w:tblStyle w:val="Table10"/>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45"/>
        <w:gridCol w:w="5075"/>
        <w:tblGridChange w:id="0">
          <w:tblGrid>
            <w:gridCol w:w="4145"/>
            <w:gridCol w:w="507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A">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B">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C">
            <w:pPr>
              <w:spacing w:after="240" w:before="240"/>
              <w:rPr/>
            </w:pPr>
            <w:r w:rsidDel="00000000" w:rsidR="00000000" w:rsidRPr="00000000">
              <w:rPr>
                <w:rtl w:val="0"/>
              </w:rPr>
              <w:t xml:space="preserve">Authorization Service bepaalt ook beleid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D">
            <w:pPr>
              <w:spacing w:after="240" w:before="240"/>
              <w:rPr/>
            </w:pPr>
            <w:r w:rsidDel="00000000" w:rsidR="00000000" w:rsidRPr="00000000">
              <w:rPr>
                <w:rtl w:val="0"/>
              </w:rPr>
              <w:t xml:space="preserve">Governance en beleid zijn verschillende verantwoordelijkheden.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E">
            <w:pPr>
              <w:spacing w:after="240" w:before="240"/>
              <w:rPr/>
            </w:pPr>
            <w:r w:rsidDel="00000000" w:rsidR="00000000" w:rsidRPr="00000000">
              <w:rPr>
                <w:rtl w:val="0"/>
              </w:rPr>
              <w:t xml:space="preserve">PEP mag uitzonderingen toestaan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AF">
            <w:pPr>
              <w:spacing w:after="240" w:before="240"/>
              <w:rPr/>
            </w:pPr>
            <w:r w:rsidDel="00000000" w:rsidR="00000000" w:rsidRPr="00000000">
              <w:rPr>
                <w:rtl w:val="0"/>
              </w:rPr>
              <w:t xml:space="preserve">Uitvoering mag nooit zelfstandig beleid wijzigen.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0">
            <w:pPr>
              <w:spacing w:after="240" w:before="240"/>
              <w:rPr/>
            </w:pPr>
            <w:r w:rsidDel="00000000" w:rsidR="00000000" w:rsidRPr="00000000">
              <w:rPr>
                <w:rtl w:val="0"/>
              </w:rPr>
              <w:t xml:space="preserve">DataPackageBuilder bepaalt relevante gegevens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1">
            <w:pPr>
              <w:spacing w:after="240" w:before="240"/>
              <w:rPr/>
            </w:pPr>
            <w:r w:rsidDel="00000000" w:rsidR="00000000" w:rsidRPr="00000000">
              <w:rPr>
                <w:rtl w:val="0"/>
              </w:rPr>
              <w:t xml:space="preserve">Alleen het PDP stelt de whitelist vast.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2">
            <w:pPr>
              <w:spacing w:after="240" w:before="240"/>
              <w:rPr/>
            </w:pPr>
            <w:r w:rsidDel="00000000" w:rsidR="00000000" w:rsidRPr="00000000">
              <w:rPr>
                <w:rtl w:val="0"/>
              </w:rPr>
              <w:t xml:space="preserve">Eén centrale service voert alle controles 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3">
            <w:pPr>
              <w:spacing w:after="240" w:before="240"/>
              <w:rPr/>
            </w:pPr>
            <w:r w:rsidDel="00000000" w:rsidR="00000000" w:rsidRPr="00000000">
              <w:rPr>
                <w:rtl w:val="0"/>
              </w:rPr>
              <w:t xml:space="preserve">Besluitvorming wordt ondoorzichtig en moeilijk controleerbaar.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4">
            <w:pPr>
              <w:spacing w:after="240" w:before="240"/>
              <w:rPr/>
            </w:pPr>
            <w:r w:rsidDel="00000000" w:rsidR="00000000" w:rsidRPr="00000000">
              <w:rPr>
                <w:rtl w:val="0"/>
              </w:rPr>
              <w:t xml:space="preserve">Veiligheidscontroles verspreid over meerdere componenten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5">
            <w:pPr>
              <w:spacing w:after="240" w:before="240"/>
              <w:rPr/>
            </w:pPr>
            <w:r w:rsidDel="00000000" w:rsidR="00000000" w:rsidRPr="00000000">
              <w:rPr>
                <w:rtl w:val="0"/>
              </w:rPr>
              <w:t xml:space="preserve">Iedere controle moet één eigenaar hebben om herleidbaarheid te behouden.</w:t>
            </w:r>
          </w:p>
        </w:tc>
      </w:tr>
    </w:tbl>
    <w:p w:rsidR="00000000" w:rsidDel="00000000" w:rsidP="00000000" w:rsidRDefault="00000000" w:rsidRPr="00000000" w14:paraId="00000BB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B7">
      <w:pPr>
        <w:pStyle w:val="Heading2"/>
        <w:keepNext w:val="0"/>
        <w:keepLines w:val="0"/>
        <w:spacing w:after="80"/>
        <w:rPr>
          <w:b w:val="1"/>
          <w:bCs w:val="1"/>
          <w:sz w:val="34"/>
          <w:szCs w:val="34"/>
        </w:rPr>
      </w:pPr>
      <w:bookmarkStart w:colFirst="0" w:colLast="0" w:name="_ykxs0bhok8jf" w:id="352"/>
      <w:bookmarkEnd w:id="352"/>
      <w:r w:rsidDel="00000000" w:rsidR="00000000" w:rsidRPr="00000000">
        <w:rPr>
          <w:b w:val="1"/>
          <w:bCs w:val="1"/>
          <w:sz w:val="34"/>
          <w:szCs w:val="34"/>
          <w:rtl w:val="0"/>
        </w:rPr>
        <w:t xml:space="preserve">Engineering Record</w:t>
      </w:r>
    </w:p>
    <w:tbl>
      <w:tblPr>
        <w:tblStyle w:val="Table1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7.2523961661342"/>
        <w:gridCol w:w="5447.5399361022355"/>
        <w:gridCol w:w="3055.207667731629"/>
        <w:tblGridChange w:id="0">
          <w:tblGrid>
            <w:gridCol w:w="857.2523961661342"/>
            <w:gridCol w:w="5447.5399361022355"/>
            <w:gridCol w:w="3055.20766773162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8">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9">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A">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B">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C">
            <w:pPr>
              <w:spacing w:after="240" w:before="240"/>
              <w:rPr/>
            </w:pPr>
            <w:r w:rsidDel="00000000" w:rsidR="00000000" w:rsidRPr="00000000">
              <w:rPr>
                <w:rtl w:val="0"/>
              </w:rPr>
              <w:t xml:space="preserve">Authorization Service en PEP gecombineerd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D">
            <w:pPr>
              <w:spacing w:after="240" w:before="240"/>
              <w:rPr/>
            </w:pPr>
            <w:r w:rsidDel="00000000" w:rsidR="00000000" w:rsidRPr="00000000">
              <w:rPr>
                <w:rtl w:val="0"/>
              </w:rPr>
              <w:t xml:space="preserve">Eerste 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E">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BF">
            <w:pPr>
              <w:spacing w:after="240" w:before="240"/>
              <w:rPr/>
            </w:pPr>
            <w:r w:rsidDel="00000000" w:rsidR="00000000" w:rsidRPr="00000000">
              <w:rPr>
                <w:rtl w:val="0"/>
              </w:rPr>
              <w:t xml:space="preserve">Architectuurreview verantwoordelijkheden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0">
            <w:pPr>
              <w:spacing w:after="240" w:before="240"/>
              <w:rPr/>
            </w:pPr>
            <w:r w:rsidDel="00000000" w:rsidR="00000000" w:rsidRPr="00000000">
              <w:rPr>
                <w:rtl w:val="0"/>
              </w:rPr>
              <w:t xml:space="preserve">Onduidelijke besluitvorming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1">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2">
            <w:pPr>
              <w:spacing w:after="240" w:before="240"/>
              <w:rPr/>
            </w:pPr>
            <w:r w:rsidDel="00000000" w:rsidR="00000000" w:rsidRPr="00000000">
              <w:rPr>
                <w:rtl w:val="0"/>
              </w:rPr>
              <w:t xml:space="preserve">Policy Decision Point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3">
            <w:pPr>
              <w:spacing w:after="240" w:before="240"/>
              <w:rPr/>
            </w:pPr>
            <w:r w:rsidDel="00000000" w:rsidR="00000000" w:rsidRPr="00000000">
              <w:rPr>
                <w:rtl w:val="0"/>
              </w:rPr>
              <w:t xml:space="preserve">Reviewbevinding 18-4</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4">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5">
            <w:pPr>
              <w:spacing w:after="240" w:before="240"/>
              <w:rPr/>
            </w:pPr>
            <w:r w:rsidDel="00000000" w:rsidR="00000000" w:rsidRPr="00000000">
              <w:rPr>
                <w:rtl w:val="0"/>
              </w:rPr>
              <w:t xml:space="preserve">Whitelist (PermittedScope)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6">
            <w:pPr>
              <w:spacing w:after="240" w:before="240"/>
              <w:rPr/>
            </w:pPr>
            <w:r w:rsidDel="00000000" w:rsidR="00000000" w:rsidRPr="00000000">
              <w:rPr>
                <w:rtl w:val="0"/>
              </w:rPr>
              <w:t xml:space="preserve">Scheiding beleid en uitvoering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7">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8">
            <w:pPr>
              <w:spacing w:after="240" w:before="240"/>
              <w:rPr/>
            </w:pPr>
            <w:r w:rsidDel="00000000" w:rsidR="00000000" w:rsidRPr="00000000">
              <w:rPr>
                <w:rtl w:val="0"/>
              </w:rPr>
              <w:t xml:space="preserve">Stateless PEP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9">
            <w:pPr>
              <w:spacing w:after="240" w:before="240"/>
              <w:rPr/>
            </w:pPr>
            <w:r w:rsidDel="00000000" w:rsidR="00000000" w:rsidRPr="00000000">
              <w:rPr>
                <w:rtl w:val="0"/>
              </w:rPr>
              <w:t xml:space="preserve">Implementatiefeedback</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A">
            <w:pPr>
              <w:spacing w:after="240" w:before="240"/>
              <w:rPr/>
            </w:pPr>
            <w:r w:rsidDel="00000000" w:rsidR="00000000" w:rsidRPr="00000000">
              <w:rPr>
                <w:rtl w:val="0"/>
              </w:rPr>
              <w:t xml:space="preserve">v0.6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B">
            <w:pPr>
              <w:spacing w:after="240" w:before="240"/>
              <w:rPr/>
            </w:pPr>
            <w:r w:rsidDel="00000000" w:rsidR="00000000" w:rsidRPr="00000000">
              <w:rPr>
                <w:rtl w:val="0"/>
              </w:rPr>
              <w:t xml:space="preserve">UsageSequence verplaatst naar Authorization/Claim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C">
            <w:pPr>
              <w:spacing w:after="240" w:before="240"/>
              <w:rPr/>
            </w:pPr>
            <w:r w:rsidDel="00000000" w:rsidR="00000000" w:rsidRPr="00000000">
              <w:rPr>
                <w:rtl w:val="0"/>
              </w:rPr>
              <w:t xml:space="preserve">Definitieve architectuur</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D">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E">
            <w:pPr>
              <w:spacing w:after="240" w:before="240"/>
              <w:rPr/>
            </w:pPr>
            <w:r w:rsidDel="00000000" w:rsidR="00000000" w:rsidRPr="00000000">
              <w:rPr>
                <w:rtl w:val="0"/>
              </w:rPr>
              <w:t xml:space="preserve">Institutionele scheiding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CF">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BD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D1">
      <w:pPr>
        <w:pStyle w:val="Heading2"/>
        <w:keepNext w:val="0"/>
        <w:keepLines w:val="0"/>
        <w:spacing w:after="80"/>
        <w:rPr>
          <w:b w:val="1"/>
          <w:bCs w:val="1"/>
          <w:sz w:val="34"/>
          <w:szCs w:val="34"/>
        </w:rPr>
      </w:pPr>
      <w:bookmarkStart w:colFirst="0" w:colLast="0" w:name="_mnt7fgdoexd" w:id="353"/>
      <w:bookmarkEnd w:id="353"/>
      <w:r w:rsidDel="00000000" w:rsidR="00000000" w:rsidRPr="00000000">
        <w:rPr>
          <w:b w:val="1"/>
          <w:bCs w:val="1"/>
          <w:sz w:val="34"/>
          <w:szCs w:val="34"/>
          <w:rtl w:val="0"/>
        </w:rPr>
        <w:t xml:space="preserve">Resultaat</w:t>
      </w:r>
    </w:p>
    <w:p w:rsidR="00000000" w:rsidDel="00000000" w:rsidP="00000000" w:rsidRDefault="00000000" w:rsidRPr="00000000" w14:paraId="00000BD2">
      <w:pPr>
        <w:spacing w:after="240" w:before="240"/>
        <w:rPr/>
      </w:pPr>
      <w:r w:rsidDel="00000000" w:rsidR="00000000" w:rsidRPr="00000000">
        <w:rPr>
          <w:rtl w:val="0"/>
        </w:rPr>
        <w:t xml:space="preserve">Terugkijkend markeert deze ontwerpstap het moment waarop de referentiearchitectuur haar institutionele karakter begon te krijgen.</w:t>
      </w:r>
    </w:p>
    <w:p w:rsidR="00000000" w:rsidDel="00000000" w:rsidP="00000000" w:rsidRDefault="00000000" w:rsidRPr="00000000" w14:paraId="00000BD3">
      <w:pPr>
        <w:spacing w:after="240" w:before="240"/>
        <w:rPr/>
      </w:pPr>
      <w:r w:rsidDel="00000000" w:rsidR="00000000" w:rsidRPr="00000000">
        <w:rPr>
          <w:rtl w:val="0"/>
        </w:rPr>
        <w:t xml:space="preserve">Vanaf dat moment bestond de architectuur niet langer uit een verzameling softwarecomponenten die gezamenlijk een gegevensverstrekking uitvoerden. Zij ontwikkelde zich tot een stelsel van zelfstandige instituties waarin governance, beleidsvorming, uitvoering en bewijsvoering elkaar aanvullen, maar nooit elkaars verantwoordelijkheid overnemen.</w:t>
      </w:r>
    </w:p>
    <w:p w:rsidR="00000000" w:rsidDel="00000000" w:rsidP="00000000" w:rsidRDefault="00000000" w:rsidRPr="00000000" w14:paraId="00000BD4">
      <w:pPr>
        <w:spacing w:after="240" w:before="240"/>
        <w:rPr/>
      </w:pPr>
      <w:r w:rsidDel="00000000" w:rsidR="00000000" w:rsidRPr="00000000">
        <w:rPr>
          <w:rtl w:val="0"/>
        </w:rPr>
        <w:t xml:space="preserve">De betekenis daarvan reikte verder dan de techniek. Doordat iedere beslissing nog slechts één eigenaar kende, werd de volledige gegevensverstrekking stap voor stap verklaarbaar. Niet alleen voor ontwikkelaars, maar ook voor auditors, toezichthouders, juristen en uiteindelijk voor de burger zelf.</w:t>
      </w:r>
    </w:p>
    <w:p w:rsidR="00000000" w:rsidDel="00000000" w:rsidP="00000000" w:rsidRDefault="00000000" w:rsidRPr="00000000" w14:paraId="00000BD5">
      <w:pPr>
        <w:spacing w:after="240" w:before="240"/>
        <w:rPr/>
      </w:pPr>
      <w:r w:rsidDel="00000000" w:rsidR="00000000" w:rsidRPr="00000000">
        <w:rPr>
          <w:rtl w:val="0"/>
        </w:rPr>
        <w:t xml:space="preserve">Daarmee werd een belangrijk uitgangspunt van de referentiearchitectuur gerealiseerd: een betrouwbaar systeem ontstaat niet doordat iedere component zoveel mogelijk doet, maar doordat iedere component precies weet wat zijn eigen verantwoordelijkheid is en zich daartoe beperkt.</w:t>
      </w:r>
    </w:p>
    <w:p w:rsidR="00000000" w:rsidDel="00000000" w:rsidP="00000000" w:rsidRDefault="00000000" w:rsidRPr="00000000" w14:paraId="00000BD6">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BD7">
      <w:pPr>
        <w:pStyle w:val="Heading1"/>
        <w:keepNext w:val="0"/>
        <w:keepLines w:val="0"/>
        <w:spacing w:before="480"/>
        <w:rPr>
          <w:b w:val="1"/>
          <w:bCs w:val="1"/>
          <w:sz w:val="46"/>
          <w:szCs w:val="46"/>
        </w:rPr>
      </w:pPr>
      <w:bookmarkStart w:colFirst="0" w:colLast="0" w:name="_rq23gljiosew" w:id="354"/>
      <w:bookmarkEnd w:id="354"/>
      <w:r w:rsidDel="00000000" w:rsidR="00000000" w:rsidRPr="00000000">
        <w:rPr>
          <w:b w:val="1"/>
          <w:bCs w:val="1"/>
          <w:sz w:val="46"/>
          <w:szCs w:val="46"/>
          <w:rtl w:val="0"/>
        </w:rPr>
        <w:t xml:space="preserve">Hoofdstuk 19</w:t>
      </w:r>
    </w:p>
    <w:p w:rsidR="00000000" w:rsidDel="00000000" w:rsidP="00000000" w:rsidRDefault="00000000" w:rsidRPr="00000000" w14:paraId="00000BD8">
      <w:pPr>
        <w:pStyle w:val="Heading2"/>
        <w:keepNext w:val="0"/>
        <w:keepLines w:val="0"/>
        <w:spacing w:after="80"/>
        <w:rPr>
          <w:b w:val="1"/>
          <w:bCs w:val="1"/>
          <w:sz w:val="34"/>
          <w:szCs w:val="34"/>
        </w:rPr>
      </w:pPr>
      <w:bookmarkStart w:colFirst="0" w:colLast="0" w:name="_4yp40hnhcb84" w:id="355"/>
      <w:bookmarkEnd w:id="355"/>
      <w:r w:rsidDel="00000000" w:rsidR="00000000" w:rsidRPr="00000000">
        <w:rPr>
          <w:b w:val="1"/>
          <w:bCs w:val="1"/>
          <w:sz w:val="34"/>
          <w:szCs w:val="34"/>
          <w:rtl w:val="0"/>
        </w:rPr>
        <w:t xml:space="preserve">Waarom een Grant géén toestemming is</w:t>
      </w:r>
    </w:p>
    <w:p w:rsidR="00000000" w:rsidDel="00000000" w:rsidP="00000000" w:rsidRDefault="00000000" w:rsidRPr="00000000" w14:paraId="00000BD9">
      <w:pPr>
        <w:pStyle w:val="Heading3"/>
        <w:keepNext w:val="0"/>
        <w:keepLines w:val="0"/>
        <w:spacing w:before="280"/>
        <w:rPr>
          <w:b w:val="1"/>
          <w:bCs w:val="1"/>
          <w:color w:val="000000"/>
          <w:sz w:val="26"/>
          <w:szCs w:val="26"/>
        </w:rPr>
      </w:pPr>
      <w:bookmarkStart w:colFirst="0" w:colLast="0" w:name="_qib64sop4f3m" w:id="356"/>
      <w:bookmarkEnd w:id="356"/>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BDA">
      <w:pPr>
        <w:spacing w:after="240" w:before="240"/>
        <w:rPr/>
      </w:pPr>
      <w:r w:rsidDel="00000000" w:rsidR="00000000" w:rsidRPr="00000000">
        <w:rPr>
          <w:rtl w:val="0"/>
        </w:rPr>
        <w:t xml:space="preserve">Hoe kan een systeem een eerder genomen burgerbesluit uitvoeren zonder dat dit besluit telkens opnieuw hoeft te worden geïnterpreteerd?</w:t>
      </w:r>
    </w:p>
    <w:p w:rsidR="00000000" w:rsidDel="00000000" w:rsidP="00000000" w:rsidRDefault="00000000" w:rsidRPr="00000000" w14:paraId="00000BD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DC">
      <w:pPr>
        <w:pStyle w:val="Heading2"/>
        <w:keepNext w:val="0"/>
        <w:keepLines w:val="0"/>
        <w:spacing w:after="80"/>
        <w:rPr>
          <w:b w:val="1"/>
          <w:bCs w:val="1"/>
          <w:sz w:val="34"/>
          <w:szCs w:val="34"/>
        </w:rPr>
      </w:pPr>
      <w:bookmarkStart w:colFirst="0" w:colLast="0" w:name="_wdsvmlg0552j" w:id="357"/>
      <w:bookmarkEnd w:id="357"/>
      <w:r w:rsidDel="00000000" w:rsidR="00000000" w:rsidRPr="00000000">
        <w:rPr>
          <w:b w:val="1"/>
          <w:bCs w:val="1"/>
          <w:sz w:val="34"/>
          <w:szCs w:val="34"/>
          <w:rtl w:val="0"/>
        </w:rPr>
        <w:t xml:space="preserve">Bewijskaart</w:t>
      </w:r>
    </w:p>
    <w:p w:rsidR="00000000" w:rsidDel="00000000" w:rsidP="00000000" w:rsidRDefault="00000000" w:rsidRPr="00000000" w14:paraId="00000BDD">
      <w:pPr>
        <w:pStyle w:val="Heading3"/>
        <w:keepNext w:val="0"/>
        <w:keepLines w:val="0"/>
        <w:spacing w:before="280"/>
        <w:rPr>
          <w:b w:val="1"/>
          <w:bCs w:val="1"/>
          <w:color w:val="000000"/>
          <w:sz w:val="26"/>
          <w:szCs w:val="26"/>
        </w:rPr>
      </w:pPr>
      <w:bookmarkStart w:colFirst="0" w:colLast="0" w:name="_3wzdrzgqf36e" w:id="358"/>
      <w:bookmarkEnd w:id="358"/>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BDE">
      <w:pPr>
        <w:spacing w:after="240" w:before="240"/>
        <w:rPr/>
      </w:pPr>
      <w:r w:rsidDel="00000000" w:rsidR="00000000" w:rsidRPr="00000000">
        <w:rPr>
          <w:rtl w:val="0"/>
        </w:rPr>
        <w:t xml:space="preserve">Welke rol speelt een Grant binnen de uitvoeringsarchitectuur, en waarom is deze fundamenteel iets anders dan de toestemming van de burger?</w:t>
      </w:r>
    </w:p>
    <w:p w:rsidR="00000000" w:rsidDel="00000000" w:rsidP="00000000" w:rsidRDefault="00000000" w:rsidRPr="00000000" w14:paraId="00000BDF">
      <w:pPr>
        <w:pStyle w:val="Heading3"/>
        <w:keepNext w:val="0"/>
        <w:keepLines w:val="0"/>
        <w:spacing w:before="280"/>
        <w:rPr>
          <w:b w:val="1"/>
          <w:bCs w:val="1"/>
          <w:color w:val="000000"/>
          <w:sz w:val="26"/>
          <w:szCs w:val="26"/>
        </w:rPr>
      </w:pPr>
      <w:bookmarkStart w:colFirst="0" w:colLast="0" w:name="_uy8qpukw0usx" w:id="359"/>
      <w:bookmarkEnd w:id="359"/>
      <w:r w:rsidDel="00000000" w:rsidR="00000000" w:rsidRPr="00000000">
        <w:rPr>
          <w:b w:val="1"/>
          <w:bCs w:val="1"/>
          <w:color w:val="000000"/>
          <w:sz w:val="26"/>
          <w:szCs w:val="26"/>
          <w:rtl w:val="0"/>
        </w:rPr>
        <w:t xml:space="preserve">Constitution</w:t>
      </w:r>
    </w:p>
    <w:p w:rsidR="00000000" w:rsidDel="00000000" w:rsidP="00000000" w:rsidRDefault="00000000" w:rsidRPr="00000000" w14:paraId="00000BE0">
      <w:pPr>
        <w:numPr>
          <w:ilvl w:val="0"/>
          <w:numId w:val="59"/>
        </w:numPr>
        <w:spacing w:after="0" w:afterAutospacing="0" w:before="24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0BE1">
      <w:pPr>
        <w:numPr>
          <w:ilvl w:val="0"/>
          <w:numId w:val="59"/>
        </w:numPr>
        <w:spacing w:after="0" w:afterAutospacing="0" w:before="0" w:beforeAutospacing="0"/>
        <w:ind w:left="720" w:hanging="360"/>
      </w:pPr>
      <w:r w:rsidDel="00000000" w:rsidR="00000000" w:rsidRPr="00000000">
        <w:rPr>
          <w:rtl w:val="0"/>
        </w:rPr>
        <w:t xml:space="preserve">Artikel III. Onafhankelijk beleidsbesluit</w:t>
      </w:r>
    </w:p>
    <w:p w:rsidR="00000000" w:rsidDel="00000000" w:rsidP="00000000" w:rsidRDefault="00000000" w:rsidRPr="00000000" w14:paraId="00000BE2">
      <w:pPr>
        <w:numPr>
          <w:ilvl w:val="0"/>
          <w:numId w:val="59"/>
        </w:numPr>
        <w:spacing w:after="0" w:afterAutospacing="0" w:before="0" w:beforeAutospacing="0"/>
        <w:ind w:left="720" w:hanging="360"/>
      </w:pPr>
      <w:r w:rsidDel="00000000" w:rsidR="00000000" w:rsidRPr="00000000">
        <w:rPr>
          <w:rtl w:val="0"/>
        </w:rPr>
        <w:t xml:space="preserve">Artikel IV. Whitelist-principe</w:t>
      </w:r>
    </w:p>
    <w:p w:rsidR="00000000" w:rsidDel="00000000" w:rsidP="00000000" w:rsidRDefault="00000000" w:rsidRPr="00000000" w14:paraId="00000BE3">
      <w:pPr>
        <w:numPr>
          <w:ilvl w:val="0"/>
          <w:numId w:val="59"/>
        </w:numPr>
        <w:spacing w:after="0" w:afterAutospacing="0" w:before="0" w:beforeAutospacing="0"/>
        <w:ind w:left="720" w:hanging="360"/>
      </w:pPr>
      <w:r w:rsidDel="00000000" w:rsidR="00000000" w:rsidRPr="00000000">
        <w:rPr>
          <w:rtl w:val="0"/>
        </w:rPr>
        <w:t xml:space="preserve">Artikel VI. Onveranderlijkheid</w:t>
      </w:r>
    </w:p>
    <w:p w:rsidR="00000000" w:rsidDel="00000000" w:rsidP="00000000" w:rsidRDefault="00000000" w:rsidRPr="00000000" w14:paraId="00000BE4">
      <w:pPr>
        <w:numPr>
          <w:ilvl w:val="0"/>
          <w:numId w:val="59"/>
        </w:numPr>
        <w:spacing w:after="24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BE5">
      <w:pPr>
        <w:pStyle w:val="Heading3"/>
        <w:keepNext w:val="0"/>
        <w:keepLines w:val="0"/>
        <w:spacing w:before="280"/>
        <w:rPr>
          <w:b w:val="1"/>
          <w:bCs w:val="1"/>
          <w:color w:val="000000"/>
          <w:sz w:val="26"/>
          <w:szCs w:val="26"/>
        </w:rPr>
      </w:pPr>
      <w:bookmarkStart w:colFirst="0" w:colLast="0" w:name="_qylujq6d5c1k" w:id="360"/>
      <w:bookmarkEnd w:id="360"/>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BE6">
      <w:pPr>
        <w:numPr>
          <w:ilvl w:val="0"/>
          <w:numId w:val="31"/>
        </w:numPr>
        <w:spacing w:after="0" w:afterAutospacing="0" w:before="240"/>
        <w:ind w:left="720" w:hanging="360"/>
      </w:pPr>
      <w:r w:rsidDel="00000000" w:rsidR="00000000" w:rsidRPr="00000000">
        <w:rPr>
          <w:rtl w:val="0"/>
        </w:rPr>
        <w:t xml:space="preserve">Een burgerbesluit is een juridisch feit.</w:t>
      </w:r>
    </w:p>
    <w:p w:rsidR="00000000" w:rsidDel="00000000" w:rsidP="00000000" w:rsidRDefault="00000000" w:rsidRPr="00000000" w14:paraId="00000BE7">
      <w:pPr>
        <w:numPr>
          <w:ilvl w:val="0"/>
          <w:numId w:val="31"/>
        </w:numPr>
        <w:spacing w:after="0" w:afterAutospacing="0" w:before="0" w:beforeAutospacing="0"/>
        <w:ind w:left="720" w:hanging="360"/>
      </w:pPr>
      <w:r w:rsidDel="00000000" w:rsidR="00000000" w:rsidRPr="00000000">
        <w:rPr>
          <w:rtl w:val="0"/>
        </w:rPr>
        <w:t xml:space="preserve">Een Grant is een technisch uitvoeringscontract.</w:t>
      </w:r>
    </w:p>
    <w:p w:rsidR="00000000" w:rsidDel="00000000" w:rsidP="00000000" w:rsidRDefault="00000000" w:rsidRPr="00000000" w14:paraId="00000BE8">
      <w:pPr>
        <w:numPr>
          <w:ilvl w:val="0"/>
          <w:numId w:val="31"/>
        </w:numPr>
        <w:spacing w:after="0" w:afterAutospacing="0" w:before="0" w:beforeAutospacing="0"/>
        <w:ind w:left="720" w:hanging="360"/>
      </w:pPr>
      <w:r w:rsidDel="00000000" w:rsidR="00000000" w:rsidRPr="00000000">
        <w:rPr>
          <w:rtl w:val="0"/>
        </w:rPr>
        <w:t xml:space="preserve">Juridische en technische levenscycli zijn onafhankelijk.</w:t>
      </w:r>
    </w:p>
    <w:p w:rsidR="00000000" w:rsidDel="00000000" w:rsidP="00000000" w:rsidRDefault="00000000" w:rsidRPr="00000000" w14:paraId="00000BE9">
      <w:pPr>
        <w:numPr>
          <w:ilvl w:val="0"/>
          <w:numId w:val="31"/>
        </w:numPr>
        <w:spacing w:after="0" w:afterAutospacing="0" w:before="0" w:beforeAutospacing="0"/>
        <w:ind w:left="720" w:hanging="360"/>
      </w:pPr>
      <w:r w:rsidDel="00000000" w:rsidR="00000000" w:rsidRPr="00000000">
        <w:rPr>
          <w:rtl w:val="0"/>
        </w:rPr>
        <w:t xml:space="preserve">Een Grant bevat nooit nieuwe beleidsruimte.</w:t>
      </w:r>
    </w:p>
    <w:p w:rsidR="00000000" w:rsidDel="00000000" w:rsidP="00000000" w:rsidRDefault="00000000" w:rsidRPr="00000000" w14:paraId="00000BEA">
      <w:pPr>
        <w:numPr>
          <w:ilvl w:val="0"/>
          <w:numId w:val="31"/>
        </w:numPr>
        <w:spacing w:after="240" w:before="0" w:beforeAutospacing="0"/>
        <w:ind w:left="720" w:hanging="360"/>
      </w:pPr>
      <w:r w:rsidDel="00000000" w:rsidR="00000000" w:rsidRPr="00000000">
        <w:rPr>
          <w:rtl w:val="0"/>
        </w:rPr>
        <w:t xml:space="preserve">Iedere uitvoering moet herleidbaar zijn tot een eerder genomen besluit.</w:t>
      </w:r>
    </w:p>
    <w:p w:rsidR="00000000" w:rsidDel="00000000" w:rsidP="00000000" w:rsidRDefault="00000000" w:rsidRPr="00000000" w14:paraId="00000BEB">
      <w:pPr>
        <w:pStyle w:val="Heading3"/>
        <w:keepNext w:val="0"/>
        <w:keepLines w:val="0"/>
        <w:spacing w:before="280"/>
        <w:rPr>
          <w:b w:val="1"/>
          <w:bCs w:val="1"/>
          <w:color w:val="000000"/>
          <w:sz w:val="26"/>
          <w:szCs w:val="26"/>
        </w:rPr>
      </w:pPr>
      <w:bookmarkStart w:colFirst="0" w:colLast="0" w:name="_95xwe6acqd9d" w:id="361"/>
      <w:bookmarkEnd w:id="361"/>
      <w:r w:rsidDel="00000000" w:rsidR="00000000" w:rsidRPr="00000000">
        <w:rPr>
          <w:b w:val="1"/>
          <w:bCs w:val="1"/>
          <w:color w:val="000000"/>
          <w:sz w:val="26"/>
          <w:szCs w:val="26"/>
          <w:rtl w:val="0"/>
        </w:rPr>
        <w:t xml:space="preserve">Verificatie</w:t>
      </w:r>
    </w:p>
    <w:p w:rsidR="00000000" w:rsidDel="00000000" w:rsidP="00000000" w:rsidRDefault="00000000" w:rsidRPr="00000000" w14:paraId="00000BEC">
      <w:pPr>
        <w:spacing w:after="240" w:before="240"/>
        <w:rPr/>
      </w:pPr>
      <w:r w:rsidDel="00000000" w:rsidR="00000000" w:rsidRPr="00000000">
        <w:rPr>
          <w:rtl w:val="0"/>
        </w:rPr>
        <w:t xml:space="preserve">Iedere Grant verwijst aantoonbaar naar een geldige DisclosureAuthorization én naar een actueel beleidsbesluit van de Policy Decision Point.</w:t>
      </w:r>
    </w:p>
    <w:p w:rsidR="00000000" w:rsidDel="00000000" w:rsidP="00000000" w:rsidRDefault="00000000" w:rsidRPr="00000000" w14:paraId="00000BED">
      <w:pPr>
        <w:pStyle w:val="Heading3"/>
        <w:keepNext w:val="0"/>
        <w:keepLines w:val="0"/>
        <w:spacing w:before="280"/>
        <w:rPr>
          <w:b w:val="1"/>
          <w:bCs w:val="1"/>
          <w:color w:val="000000"/>
          <w:sz w:val="26"/>
          <w:szCs w:val="26"/>
        </w:rPr>
      </w:pPr>
      <w:bookmarkStart w:colFirst="0" w:colLast="0" w:name="_dc1uhdjjxf6j" w:id="362"/>
      <w:bookmarkEnd w:id="362"/>
      <w:r w:rsidDel="00000000" w:rsidR="00000000" w:rsidRPr="00000000">
        <w:rPr>
          <w:b w:val="1"/>
          <w:bCs w:val="1"/>
          <w:color w:val="000000"/>
          <w:sz w:val="26"/>
          <w:szCs w:val="26"/>
          <w:rtl w:val="0"/>
        </w:rPr>
        <w:t xml:space="preserve">Status</w:t>
      </w:r>
    </w:p>
    <w:p w:rsidR="00000000" w:rsidDel="00000000" w:rsidP="00000000" w:rsidRDefault="00000000" w:rsidRPr="00000000" w14:paraId="00000BEE">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BE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F0">
      <w:pPr>
        <w:pStyle w:val="Heading2"/>
        <w:keepNext w:val="0"/>
        <w:keepLines w:val="0"/>
        <w:spacing w:after="80"/>
        <w:rPr>
          <w:b w:val="1"/>
          <w:bCs w:val="1"/>
          <w:sz w:val="34"/>
          <w:szCs w:val="34"/>
        </w:rPr>
      </w:pPr>
      <w:bookmarkStart w:colFirst="0" w:colLast="0" w:name="_62zha6opn6wa" w:id="363"/>
      <w:bookmarkEnd w:id="363"/>
      <w:r w:rsidDel="00000000" w:rsidR="00000000" w:rsidRPr="00000000">
        <w:rPr>
          <w:b w:val="1"/>
          <w:bCs w:val="1"/>
          <w:sz w:val="34"/>
          <w:szCs w:val="34"/>
          <w:rtl w:val="0"/>
        </w:rPr>
        <w:t xml:space="preserve">Inleiding</w:t>
      </w:r>
    </w:p>
    <w:p w:rsidR="00000000" w:rsidDel="00000000" w:rsidP="00000000" w:rsidRDefault="00000000" w:rsidRPr="00000000" w14:paraId="00000BF1">
      <w:pPr>
        <w:spacing w:after="240" w:before="240"/>
        <w:rPr/>
      </w:pPr>
      <w:r w:rsidDel="00000000" w:rsidR="00000000" w:rsidRPr="00000000">
        <w:rPr>
          <w:rtl w:val="0"/>
        </w:rPr>
        <w:t xml:space="preserve">Met de introductie van de Policy Decision Point leek de architectuur eindelijk in balans te zijn gekomen. De verantwoordelijkheden waren verdeeld, de uitvoeringsketen was helder en iedere bouwsteen had een eigen taak gekregen. Governance, beleidsvorming en uitvoering waren van elkaar gescheiden.</w:t>
      </w:r>
    </w:p>
    <w:p w:rsidR="00000000" w:rsidDel="00000000" w:rsidP="00000000" w:rsidRDefault="00000000" w:rsidRPr="00000000" w14:paraId="00000BF2">
      <w:pPr>
        <w:spacing w:after="240" w:before="240"/>
        <w:rPr/>
      </w:pPr>
      <w:r w:rsidDel="00000000" w:rsidR="00000000" w:rsidRPr="00000000">
        <w:rPr>
          <w:rtl w:val="0"/>
        </w:rPr>
        <w:t xml:space="preserve">Toch bleef tijdens vrijwel iedere architectuurreview één vraag terugkomen.</w:t>
      </w:r>
    </w:p>
    <w:p w:rsidR="00000000" w:rsidDel="00000000" w:rsidP="00000000" w:rsidRDefault="00000000" w:rsidRPr="00000000" w14:paraId="00000BF3">
      <w:pPr>
        <w:spacing w:after="240" w:before="240"/>
        <w:rPr>
          <w:b w:val="1"/>
          <w:bCs w:val="1"/>
        </w:rPr>
      </w:pPr>
      <w:r w:rsidDel="00000000" w:rsidR="00000000" w:rsidRPr="00000000">
        <w:rPr>
          <w:b w:val="1"/>
          <w:bCs w:val="1"/>
          <w:rtl w:val="0"/>
        </w:rPr>
        <w:t xml:space="preserve">"Wat is een Grant eigenlijk?"</w:t>
      </w:r>
    </w:p>
    <w:p w:rsidR="00000000" w:rsidDel="00000000" w:rsidP="00000000" w:rsidRDefault="00000000" w:rsidRPr="00000000" w14:paraId="00000BF4">
      <w:pPr>
        <w:spacing w:after="240" w:before="240"/>
        <w:rPr/>
      </w:pPr>
      <w:r w:rsidDel="00000000" w:rsidR="00000000" w:rsidRPr="00000000">
        <w:rPr>
          <w:rtl w:val="0"/>
        </w:rPr>
        <w:t xml:space="preserve">Aanvankelijk leek het antwoord eenvoudig. Een Grant gaf toestemming om gegevens te verstrekken. Hoe langer over die formulering werd nagedacht, hoe minder zij echter bleek te kloppen.</w:t>
      </w:r>
    </w:p>
    <w:p w:rsidR="00000000" w:rsidDel="00000000" w:rsidP="00000000" w:rsidRDefault="00000000" w:rsidRPr="00000000" w14:paraId="00000BF5">
      <w:pPr>
        <w:spacing w:after="240" w:before="240"/>
        <w:rPr/>
      </w:pPr>
      <w:r w:rsidDel="00000000" w:rsidR="00000000" w:rsidRPr="00000000">
        <w:rPr>
          <w:rtl w:val="0"/>
        </w:rPr>
        <w:t xml:space="preserve">De toestemming was immers al gegeven door de burger. Vervolgens had de Policy Decision Point vastgesteld welke gegevens binnen het geldende beleid daadwerkelijk mochten worden verstrekt. Waarom was daarna nóg een object nodig?</w:t>
      </w:r>
    </w:p>
    <w:p w:rsidR="00000000" w:rsidDel="00000000" w:rsidP="00000000" w:rsidRDefault="00000000" w:rsidRPr="00000000" w14:paraId="00000BF6">
      <w:pPr>
        <w:spacing w:after="240" w:before="240"/>
        <w:rPr/>
      </w:pPr>
      <w:r w:rsidDel="00000000" w:rsidR="00000000" w:rsidRPr="00000000">
        <w:rPr>
          <w:rtl w:val="0"/>
        </w:rPr>
        <w:t xml:space="preserve">Het antwoord bleek pas zichtbaar te worden toen de architectuur niet langer vanuit functies werd bekeken, maar vanuit de opeenvolging van gebeurtenissen in de tijd. Juist doordat verschillende besluiten op verschillende momenten worden genomen, kunnen zij niet door één en hetzelfde object worden vertegenwoordigd.</w:t>
      </w:r>
    </w:p>
    <w:p w:rsidR="00000000" w:rsidDel="00000000" w:rsidP="00000000" w:rsidRDefault="00000000" w:rsidRPr="00000000" w14:paraId="00000BF7">
      <w:pPr>
        <w:spacing w:after="240" w:before="240"/>
        <w:rPr/>
      </w:pPr>
      <w:r w:rsidDel="00000000" w:rsidR="00000000" w:rsidRPr="00000000">
        <w:rPr>
          <w:rtl w:val="0"/>
        </w:rPr>
        <w:t xml:space="preserve">Daarmee ontstond opnieuw een fundamenteel onderscheid tussen de juridische werkelijkheid en de technische uitvoering daarvan.</w:t>
      </w:r>
    </w:p>
    <w:p w:rsidR="00000000" w:rsidDel="00000000" w:rsidP="00000000" w:rsidRDefault="00000000" w:rsidRPr="00000000" w14:paraId="00000BF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BF9">
      <w:pPr>
        <w:pStyle w:val="Heading2"/>
        <w:keepNext w:val="0"/>
        <w:keepLines w:val="0"/>
        <w:spacing w:after="80"/>
        <w:rPr>
          <w:b w:val="1"/>
          <w:bCs w:val="1"/>
          <w:sz w:val="34"/>
          <w:szCs w:val="34"/>
        </w:rPr>
      </w:pPr>
      <w:bookmarkStart w:colFirst="0" w:colLast="0" w:name="_w7iow8cunzct" w:id="364"/>
      <w:bookmarkEnd w:id="364"/>
      <w:r w:rsidDel="00000000" w:rsidR="00000000" w:rsidRPr="00000000">
        <w:rPr>
          <w:b w:val="1"/>
          <w:bCs w:val="1"/>
          <w:sz w:val="34"/>
          <w:szCs w:val="34"/>
          <w:rtl w:val="0"/>
        </w:rPr>
        <w:t xml:space="preserve">Eerste implementatie</w:t>
      </w:r>
    </w:p>
    <w:p w:rsidR="00000000" w:rsidDel="00000000" w:rsidP="00000000" w:rsidRDefault="00000000" w:rsidRPr="00000000" w14:paraId="00000BFA">
      <w:pPr>
        <w:spacing w:after="240" w:before="240"/>
        <w:rPr/>
      </w:pPr>
      <w:r w:rsidDel="00000000" w:rsidR="00000000" w:rsidRPr="00000000">
        <w:rPr>
          <w:rtl w:val="0"/>
        </w:rPr>
        <w:t xml:space="preserve">CitizenDecision</w:t>
      </w:r>
    </w:p>
    <w:p w:rsidR="00000000" w:rsidDel="00000000" w:rsidP="00000000" w:rsidRDefault="00000000" w:rsidRPr="00000000" w14:paraId="00000BFB">
      <w:pPr>
        <w:spacing w:after="240" w:before="240"/>
        <w:rPr/>
      </w:pPr>
      <w:r w:rsidDel="00000000" w:rsidR="00000000" w:rsidRPr="00000000">
        <w:rPr>
          <w:rtl w:val="0"/>
        </w:rPr>
        <w:t xml:space="preserve">        │</w:t>
      </w:r>
    </w:p>
    <w:p w:rsidR="00000000" w:rsidDel="00000000" w:rsidP="00000000" w:rsidRDefault="00000000" w:rsidRPr="00000000" w14:paraId="00000BFC">
      <w:pPr>
        <w:spacing w:after="240" w:before="240"/>
        <w:rPr/>
      </w:pPr>
      <w:r w:rsidDel="00000000" w:rsidR="00000000" w:rsidRPr="00000000">
        <w:rPr>
          <w:rtl w:val="0"/>
        </w:rPr>
        <w:t xml:space="preserve">        ▼</w:t>
      </w:r>
    </w:p>
    <w:p w:rsidR="00000000" w:rsidDel="00000000" w:rsidP="00000000" w:rsidRDefault="00000000" w:rsidRPr="00000000" w14:paraId="00000BFD">
      <w:pPr>
        <w:spacing w:after="240" w:before="240"/>
        <w:rPr/>
      </w:pPr>
      <w:r w:rsidDel="00000000" w:rsidR="00000000" w:rsidRPr="00000000">
        <w:rPr>
          <w:rtl w:val="0"/>
        </w:rPr>
        <w:t xml:space="preserve">Grant</w:t>
      </w:r>
    </w:p>
    <w:p w:rsidR="00000000" w:rsidDel="00000000" w:rsidP="00000000" w:rsidRDefault="00000000" w:rsidRPr="00000000" w14:paraId="00000BFE">
      <w:pPr>
        <w:spacing w:after="240" w:before="240"/>
        <w:rPr/>
      </w:pPr>
      <w:r w:rsidDel="00000000" w:rsidR="00000000" w:rsidRPr="00000000">
        <w:rPr>
          <w:rtl w:val="0"/>
        </w:rPr>
        <w:t xml:space="preserve">        │</w:t>
      </w:r>
    </w:p>
    <w:p w:rsidR="00000000" w:rsidDel="00000000" w:rsidP="00000000" w:rsidRDefault="00000000" w:rsidRPr="00000000" w14:paraId="00000BFF">
      <w:pPr>
        <w:spacing w:after="240" w:before="240"/>
        <w:rPr/>
      </w:pPr>
      <w:r w:rsidDel="00000000" w:rsidR="00000000" w:rsidRPr="00000000">
        <w:rPr>
          <w:rtl w:val="0"/>
        </w:rPr>
        <w:t xml:space="preserve">        ▼</w:t>
      </w:r>
    </w:p>
    <w:p w:rsidR="00000000" w:rsidDel="00000000" w:rsidP="00000000" w:rsidRDefault="00000000" w:rsidRPr="00000000" w14:paraId="00000C00">
      <w:pPr>
        <w:spacing w:after="240" w:before="240"/>
        <w:rPr/>
      </w:pPr>
      <w:r w:rsidDel="00000000" w:rsidR="00000000" w:rsidRPr="00000000">
        <w:rPr>
          <w:rtl w:val="0"/>
        </w:rPr>
        <w:t xml:space="preserve">Policy Enforcement Point</w:t>
      </w:r>
    </w:p>
    <w:p w:rsidR="00000000" w:rsidDel="00000000" w:rsidP="00000000" w:rsidRDefault="00000000" w:rsidRPr="00000000" w14:paraId="00000C01">
      <w:pPr>
        <w:spacing w:after="240" w:before="240"/>
        <w:rPr/>
      </w:pPr>
      <w:r w:rsidDel="00000000" w:rsidR="00000000" w:rsidRPr="00000000">
        <w:rPr>
          <w:rtl w:val="0"/>
        </w:rPr>
      </w:r>
    </w:p>
    <w:p w:rsidR="00000000" w:rsidDel="00000000" w:rsidP="00000000" w:rsidRDefault="00000000" w:rsidRPr="00000000" w14:paraId="00000C02">
      <w:pPr>
        <w:spacing w:after="240" w:before="240"/>
        <w:rPr/>
      </w:pPr>
      <w:r w:rsidDel="00000000" w:rsidR="00000000" w:rsidRPr="00000000">
        <w:rPr>
          <w:rtl w:val="0"/>
        </w:rPr>
        <w:t xml:space="preserve">In de eerste implementatie ontstond een Grant vrijwel automatisch nadat de burger een positief besluit had genomen. Voor eenvoudige scenario's werkte deze aanpak uitstekend. Zodra een burger toestemming gaf, beschikte de uitvoeringslaag over alles wat nodig was om de gegevensverstrekking uit te voeren.</w:t>
      </w:r>
    </w:p>
    <w:p w:rsidR="00000000" w:rsidDel="00000000" w:rsidP="00000000" w:rsidRDefault="00000000" w:rsidRPr="00000000" w14:paraId="00000C03">
      <w:pPr>
        <w:spacing w:after="240" w:before="240"/>
        <w:rPr/>
      </w:pPr>
      <w:r w:rsidDel="00000000" w:rsidR="00000000" w:rsidRPr="00000000">
        <w:rPr>
          <w:rtl w:val="0"/>
        </w:rPr>
        <w:t xml:space="preserve">Pas tijdens de eerste scenarioanalyses ontstonden de vragen die het oorspronkelijke model onder druk zetten.</w:t>
      </w:r>
    </w:p>
    <w:p w:rsidR="00000000" w:rsidDel="00000000" w:rsidP="00000000" w:rsidRDefault="00000000" w:rsidRPr="00000000" w14:paraId="00000C04">
      <w:pPr>
        <w:spacing w:after="240" w:before="240"/>
        <w:rPr/>
      </w:pPr>
      <w:r w:rsidDel="00000000" w:rsidR="00000000" w:rsidRPr="00000000">
        <w:rPr>
          <w:rtl w:val="0"/>
        </w:rPr>
        <w:t xml:space="preserve">Wat gebeurt er wanneer de burger zijn autorisatie intrekt?</w:t>
      </w:r>
    </w:p>
    <w:p w:rsidR="00000000" w:rsidDel="00000000" w:rsidP="00000000" w:rsidRDefault="00000000" w:rsidRPr="00000000" w14:paraId="00000C05">
      <w:pPr>
        <w:spacing w:after="240" w:before="240"/>
        <w:rPr/>
      </w:pPr>
      <w:r w:rsidDel="00000000" w:rsidR="00000000" w:rsidRPr="00000000">
        <w:rPr>
          <w:rtl w:val="0"/>
        </w:rPr>
        <w:t xml:space="preserve">Wat gebeurt er wanneer het beleid tussentijds verandert?</w:t>
      </w:r>
    </w:p>
    <w:p w:rsidR="00000000" w:rsidDel="00000000" w:rsidP="00000000" w:rsidRDefault="00000000" w:rsidRPr="00000000" w14:paraId="00000C06">
      <w:pPr>
        <w:spacing w:after="240" w:before="240"/>
        <w:rPr/>
      </w:pPr>
      <w:r w:rsidDel="00000000" w:rsidR="00000000" w:rsidRPr="00000000">
        <w:rPr>
          <w:rtl w:val="0"/>
        </w:rPr>
        <w:t xml:space="preserve">Wat gebeurt er wanneer dezelfde organisatie maanden later opnieuw een gegevensverstrekking aanvraagt?</w:t>
      </w:r>
    </w:p>
    <w:p w:rsidR="00000000" w:rsidDel="00000000" w:rsidP="00000000" w:rsidRDefault="00000000" w:rsidRPr="00000000" w14:paraId="00000C07">
      <w:pPr>
        <w:spacing w:after="240" w:before="240"/>
        <w:rPr/>
      </w:pPr>
      <w:r w:rsidDel="00000000" w:rsidR="00000000" w:rsidRPr="00000000">
        <w:rPr>
          <w:rtl w:val="0"/>
        </w:rPr>
        <w:t xml:space="preserve">En wat gebeurt er wanneer een oude Grant nog bestaat, terwijl de onderliggende autorisatie inmiddels is vervallen?</w:t>
      </w:r>
    </w:p>
    <w:p w:rsidR="00000000" w:rsidDel="00000000" w:rsidP="00000000" w:rsidRDefault="00000000" w:rsidRPr="00000000" w14:paraId="00000C08">
      <w:pPr>
        <w:spacing w:after="240" w:before="240"/>
        <w:rPr/>
      </w:pPr>
      <w:r w:rsidDel="00000000" w:rsidR="00000000" w:rsidRPr="00000000">
        <w:rPr>
          <w:rtl w:val="0"/>
        </w:rPr>
        <w:t xml:space="preserve">Zolang de Grant werd beschouwd als een vorm van toestemming, bleek geen van deze situaties overtuigend te beantwoorden. De Grant begon ongemerkt een juridisch karakter te krijgen, terwijl hij daar nooit voor bedoeld was.</w:t>
      </w:r>
    </w:p>
    <w:p w:rsidR="00000000" w:rsidDel="00000000" w:rsidP="00000000" w:rsidRDefault="00000000" w:rsidRPr="00000000" w14:paraId="00000C0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0A">
      <w:pPr>
        <w:pStyle w:val="Heading2"/>
        <w:keepNext w:val="0"/>
        <w:keepLines w:val="0"/>
        <w:spacing w:after="80"/>
        <w:rPr>
          <w:b w:val="1"/>
          <w:bCs w:val="1"/>
          <w:sz w:val="34"/>
          <w:szCs w:val="34"/>
        </w:rPr>
      </w:pPr>
      <w:bookmarkStart w:colFirst="0" w:colLast="0" w:name="_r25eoeey7qdg" w:id="365"/>
      <w:bookmarkEnd w:id="365"/>
      <w:r w:rsidDel="00000000" w:rsidR="00000000" w:rsidRPr="00000000">
        <w:rPr>
          <w:b w:val="1"/>
          <w:bCs w:val="1"/>
          <w:sz w:val="34"/>
          <w:szCs w:val="34"/>
          <w:rtl w:val="0"/>
        </w:rPr>
        <w:t xml:space="preserve">Architectuurreview</w:t>
      </w:r>
    </w:p>
    <w:tbl>
      <w:tblPr>
        <w:tblStyle w:val="Table12"/>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5"/>
        <w:gridCol w:w="6395"/>
        <w:gridCol w:w="965"/>
        <w:tblGridChange w:id="0">
          <w:tblGrid>
            <w:gridCol w:w="1775"/>
            <w:gridCol w:w="6395"/>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B">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C">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D">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E">
            <w:pPr>
              <w:spacing w:after="240" w:before="240"/>
              <w:rPr/>
            </w:pPr>
            <w:r w:rsidDel="00000000" w:rsidR="00000000" w:rsidRPr="00000000">
              <w:rPr>
                <w:rtl w:val="0"/>
              </w:rPr>
              <w:t xml:space="preserve">Domeinmodel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0F">
            <w:pPr>
              <w:spacing w:after="240" w:before="240"/>
              <w:rPr/>
            </w:pPr>
            <w:r w:rsidDel="00000000" w:rsidR="00000000" w:rsidRPr="00000000">
              <w:rPr>
                <w:rtl w:val="0"/>
              </w:rPr>
              <w:t xml:space="preserve">Grant wordt geïnterpreteerd als toestemming.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0">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1">
            <w:pPr>
              <w:spacing w:after="240" w:before="240"/>
              <w:rPr/>
            </w:pPr>
            <w:r w:rsidDel="00000000" w:rsidR="00000000" w:rsidRPr="00000000">
              <w:rPr>
                <w:rtl w:val="0"/>
              </w:rPr>
              <w:t xml:space="preserve">Levenscycli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2">
            <w:pPr>
              <w:spacing w:after="240" w:before="240"/>
              <w:rPr/>
            </w:pPr>
            <w:r w:rsidDel="00000000" w:rsidR="00000000" w:rsidRPr="00000000">
              <w:rPr>
                <w:rtl w:val="0"/>
              </w:rPr>
              <w:t xml:space="preserve">Juridische en technische geldigheid lopen door elkaar.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3">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4">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5">
            <w:pPr>
              <w:spacing w:after="240" w:before="240"/>
              <w:rPr/>
            </w:pPr>
            <w:r w:rsidDel="00000000" w:rsidR="00000000" w:rsidRPr="00000000">
              <w:rPr>
                <w:rtl w:val="0"/>
              </w:rPr>
              <w:t xml:space="preserve">Oude Grants kunnen blijven bestaan terwijl beleid verandert.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6">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7">
            <w:pPr>
              <w:spacing w:after="240" w:before="240"/>
              <w:rPr/>
            </w:pPr>
            <w:r w:rsidDel="00000000" w:rsidR="00000000" w:rsidRPr="00000000">
              <w:rPr>
                <w:rtl w:val="0"/>
              </w:rPr>
              <w:t xml:space="preserve">Uitvoering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8">
            <w:pPr>
              <w:spacing w:after="240" w:before="240"/>
              <w:rPr/>
            </w:pPr>
            <w:r w:rsidDel="00000000" w:rsidR="00000000" w:rsidRPr="00000000">
              <w:rPr>
                <w:rtl w:val="0"/>
              </w:rPr>
              <w:t xml:space="preserve">PEP krijgt indirect verantwoordelijkheid voor besluitvorming.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9">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A">
            <w:pPr>
              <w:spacing w:after="240" w:before="240"/>
              <w:rPr/>
            </w:pPr>
            <w:r w:rsidDel="00000000" w:rsidR="00000000" w:rsidRPr="00000000">
              <w:rPr>
                <w:rtl w:val="0"/>
              </w:rPr>
              <w:t xml:space="preserve">Herleidbaarheid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B">
            <w:pPr>
              <w:spacing w:after="240" w:before="240"/>
              <w:rPr/>
            </w:pPr>
            <w:r w:rsidDel="00000000" w:rsidR="00000000" w:rsidRPr="00000000">
              <w:rPr>
                <w:rtl w:val="0"/>
              </w:rPr>
              <w:t xml:space="preserve">Niet duidelijk waarop de geldigheid van een Grant is gebaseerd.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1C">
            <w:pPr>
              <w:spacing w:after="240" w:before="240"/>
              <w:rPr/>
            </w:pPr>
            <w:r w:rsidDel="00000000" w:rsidR="00000000" w:rsidRPr="00000000">
              <w:rPr>
                <w:rtl w:val="0"/>
              </w:rPr>
              <w:t xml:space="preserve">Hoog</w:t>
            </w:r>
          </w:p>
        </w:tc>
      </w:tr>
    </w:tbl>
    <w:p w:rsidR="00000000" w:rsidDel="00000000" w:rsidP="00000000" w:rsidRDefault="00000000" w:rsidRPr="00000000" w14:paraId="00000C1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1E">
      <w:pPr>
        <w:pStyle w:val="Heading2"/>
        <w:keepNext w:val="0"/>
        <w:keepLines w:val="0"/>
        <w:spacing w:after="80"/>
        <w:rPr>
          <w:b w:val="1"/>
          <w:bCs w:val="1"/>
          <w:sz w:val="34"/>
          <w:szCs w:val="34"/>
        </w:rPr>
      </w:pPr>
      <w:bookmarkStart w:colFirst="0" w:colLast="0" w:name="_t0g60wuxp5n9" w:id="366"/>
      <w:bookmarkEnd w:id="366"/>
      <w:r w:rsidDel="00000000" w:rsidR="00000000" w:rsidRPr="00000000">
        <w:rPr>
          <w:b w:val="1"/>
          <w:bCs w:val="1"/>
          <w:sz w:val="34"/>
          <w:szCs w:val="34"/>
          <w:rtl w:val="0"/>
        </w:rPr>
        <w:t xml:space="preserve">Analyse</w:t>
      </w:r>
    </w:p>
    <w:p w:rsidR="00000000" w:rsidDel="00000000" w:rsidP="00000000" w:rsidRDefault="00000000" w:rsidRPr="00000000" w14:paraId="00000C1F">
      <w:pPr>
        <w:spacing w:after="240" w:before="240"/>
        <w:rPr/>
      </w:pPr>
      <w:r w:rsidDel="00000000" w:rsidR="00000000" w:rsidRPr="00000000">
        <w:rPr>
          <w:rtl w:val="0"/>
        </w:rPr>
        <w:t xml:space="preserve">Opnieuw bleek niet de software het probleem te zijn, maar de manier waarop de werkelijkheid was gemodelleerd.</w:t>
      </w:r>
    </w:p>
    <w:p w:rsidR="00000000" w:rsidDel="00000000" w:rsidP="00000000" w:rsidRDefault="00000000" w:rsidRPr="00000000" w14:paraId="00000C20">
      <w:pPr>
        <w:spacing w:after="240" w:before="240"/>
        <w:rPr/>
      </w:pPr>
      <w:r w:rsidDel="00000000" w:rsidR="00000000" w:rsidRPr="00000000">
        <w:rPr>
          <w:rtl w:val="0"/>
        </w:rPr>
        <w:t xml:space="preserve">De Grant werkte technisch uitstekend. De uitvoeringslaag beschikte over een compact object waarmee een gegevensverstrekking efficiënt kon worden afgehandeld. Architectonisch bleek echter dat de Grant langzaam de betekenis van een toestemming begon over te nemen.</w:t>
      </w:r>
    </w:p>
    <w:p w:rsidR="00000000" w:rsidDel="00000000" w:rsidP="00000000" w:rsidRDefault="00000000" w:rsidRPr="00000000" w14:paraId="00000C21">
      <w:pPr>
        <w:spacing w:after="240" w:before="240"/>
        <w:rPr/>
      </w:pPr>
      <w:r w:rsidDel="00000000" w:rsidR="00000000" w:rsidRPr="00000000">
        <w:rPr>
          <w:rtl w:val="0"/>
        </w:rPr>
        <w:t xml:space="preserve">Dat was precies wat de eerdere hoofdstukken hadden proberen te voorkomen.</w:t>
      </w:r>
    </w:p>
    <w:p w:rsidR="00000000" w:rsidDel="00000000" w:rsidP="00000000" w:rsidRDefault="00000000" w:rsidRPr="00000000" w14:paraId="00000C22">
      <w:pPr>
        <w:spacing w:after="240" w:before="240"/>
        <w:rPr/>
      </w:pPr>
      <w:r w:rsidDel="00000000" w:rsidR="00000000" w:rsidRPr="00000000">
        <w:rPr>
          <w:rtl w:val="0"/>
        </w:rPr>
        <w:t xml:space="preserve">Tijdens de review werd daarom een eenvoudige maar veelzeggende observatie gemaakt:</w:t>
      </w:r>
    </w:p>
    <w:p w:rsidR="00000000" w:rsidDel="00000000" w:rsidP="00000000" w:rsidRDefault="00000000" w:rsidRPr="00000000" w14:paraId="00000C23">
      <w:pPr>
        <w:spacing w:after="240" w:before="240"/>
        <w:rPr>
          <w:i w:val="1"/>
          <w:iCs w:val="1"/>
        </w:rPr>
      </w:pPr>
      <w:r w:rsidDel="00000000" w:rsidR="00000000" w:rsidRPr="00000000">
        <w:rPr>
          <w:i w:val="1"/>
          <w:iCs w:val="1"/>
          <w:rtl w:val="0"/>
        </w:rPr>
        <w:t xml:space="preserve">"Een Grant vertegenwoordigt geen recht. Een Grant vertegenwoordigt uitsluitend de technische mogelijkheid om een eerder genomen besluit uit te voeren."</w:t>
      </w:r>
    </w:p>
    <w:p w:rsidR="00000000" w:rsidDel="00000000" w:rsidP="00000000" w:rsidRDefault="00000000" w:rsidRPr="00000000" w14:paraId="00000C24">
      <w:pPr>
        <w:spacing w:after="240" w:before="240"/>
        <w:rPr/>
      </w:pPr>
      <w:r w:rsidDel="00000000" w:rsidR="00000000" w:rsidRPr="00000000">
        <w:rPr>
          <w:rtl w:val="0"/>
        </w:rPr>
        <w:t xml:space="preserve">Die ene zin veranderde de betekenis van de Grant volledig.</w:t>
      </w:r>
    </w:p>
    <w:p w:rsidR="00000000" w:rsidDel="00000000" w:rsidP="00000000" w:rsidRDefault="00000000" w:rsidRPr="00000000" w14:paraId="00000C25">
      <w:pPr>
        <w:spacing w:after="240" w:before="240"/>
        <w:rPr/>
      </w:pPr>
      <w:r w:rsidDel="00000000" w:rsidR="00000000" w:rsidRPr="00000000">
        <w:rPr>
          <w:rtl w:val="0"/>
        </w:rPr>
        <w:t xml:space="preserve">Niet de burger verleent een Grant.</w:t>
      </w:r>
    </w:p>
    <w:p w:rsidR="00000000" w:rsidDel="00000000" w:rsidP="00000000" w:rsidRDefault="00000000" w:rsidRPr="00000000" w14:paraId="00000C26">
      <w:pPr>
        <w:spacing w:after="240" w:before="240"/>
        <w:rPr/>
      </w:pPr>
      <w:r w:rsidDel="00000000" w:rsidR="00000000" w:rsidRPr="00000000">
        <w:rPr>
          <w:rtl w:val="0"/>
        </w:rPr>
        <w:t xml:space="preserve">Niet de Authorization Service verleent een Grant.</w:t>
      </w:r>
    </w:p>
    <w:p w:rsidR="00000000" w:rsidDel="00000000" w:rsidP="00000000" w:rsidRDefault="00000000" w:rsidRPr="00000000" w14:paraId="00000C27">
      <w:pPr>
        <w:spacing w:after="240" w:before="240"/>
        <w:rPr/>
      </w:pPr>
      <w:r w:rsidDel="00000000" w:rsidR="00000000" w:rsidRPr="00000000">
        <w:rPr>
          <w:rtl w:val="0"/>
        </w:rPr>
        <w:t xml:space="preserve">Zelfs de Policy Decision Point verleent eigenlijk geen Grant.</w:t>
      </w:r>
    </w:p>
    <w:p w:rsidR="00000000" w:rsidDel="00000000" w:rsidP="00000000" w:rsidRDefault="00000000" w:rsidRPr="00000000" w14:paraId="00000C28">
      <w:pPr>
        <w:spacing w:after="240" w:before="240"/>
        <w:rPr/>
      </w:pPr>
      <w:r w:rsidDel="00000000" w:rsidR="00000000" w:rsidRPr="00000000">
        <w:rPr>
          <w:rtl w:val="0"/>
        </w:rPr>
        <w:t xml:space="preserve">De Policy Decision Point neemt uitsluitend een beleidsbesluit.</w:t>
      </w:r>
    </w:p>
    <w:p w:rsidR="00000000" w:rsidDel="00000000" w:rsidP="00000000" w:rsidRDefault="00000000" w:rsidRPr="00000000" w14:paraId="00000C29">
      <w:pPr>
        <w:spacing w:after="240" w:before="240"/>
        <w:rPr/>
      </w:pPr>
      <w:r w:rsidDel="00000000" w:rsidR="00000000" w:rsidRPr="00000000">
        <w:rPr>
          <w:rtl w:val="0"/>
        </w:rPr>
        <w:t xml:space="preserve">De Grant ontstaat pas daarna, als tijdelijke technische vertaling van dat besluit ten behoeve van één concrete uitvoering.</w:t>
      </w:r>
    </w:p>
    <w:p w:rsidR="00000000" w:rsidDel="00000000" w:rsidP="00000000" w:rsidRDefault="00000000" w:rsidRPr="00000000" w14:paraId="00000C2A">
      <w:pPr>
        <w:spacing w:after="240" w:before="240"/>
        <w:rPr/>
      </w:pPr>
      <w:r w:rsidDel="00000000" w:rsidR="00000000" w:rsidRPr="00000000">
        <w:rPr>
          <w:rtl w:val="0"/>
        </w:rPr>
        <w:t xml:space="preserve">Daarmee verloor de Grant iedere zelfstandige juridische betekenis en kreeg hij zijn uiteindelijke plaats binnen de uitvoeringsarchitectuur.</w:t>
      </w:r>
    </w:p>
    <w:p w:rsidR="00000000" w:rsidDel="00000000" w:rsidP="00000000" w:rsidRDefault="00000000" w:rsidRPr="00000000" w14:paraId="00000C2B">
      <w:pPr>
        <w:pStyle w:val="Heading2"/>
        <w:keepNext w:val="0"/>
        <w:keepLines w:val="0"/>
        <w:spacing w:after="80"/>
        <w:rPr>
          <w:b w:val="1"/>
          <w:bCs w:val="1"/>
          <w:sz w:val="34"/>
          <w:szCs w:val="34"/>
        </w:rPr>
      </w:pPr>
      <w:bookmarkStart w:colFirst="0" w:colLast="0" w:name="_ol2mot6dx633" w:id="367"/>
      <w:bookmarkEnd w:id="367"/>
      <w:r w:rsidDel="00000000" w:rsidR="00000000" w:rsidRPr="00000000">
        <w:rPr>
          <w:b w:val="1"/>
          <w:bCs w:val="1"/>
          <w:sz w:val="34"/>
          <w:szCs w:val="34"/>
          <w:rtl w:val="0"/>
        </w:rPr>
        <w:t xml:space="preserve">Feedback uit de review</w:t>
      </w:r>
    </w:p>
    <w:p w:rsidR="00000000" w:rsidDel="00000000" w:rsidP="00000000" w:rsidRDefault="00000000" w:rsidRPr="00000000" w14:paraId="00000C2C">
      <w:pPr>
        <w:pStyle w:val="Heading3"/>
        <w:keepNext w:val="0"/>
        <w:keepLines w:val="0"/>
        <w:spacing w:before="280"/>
        <w:rPr>
          <w:b w:val="1"/>
          <w:bCs w:val="1"/>
          <w:color w:val="000000"/>
          <w:sz w:val="26"/>
          <w:szCs w:val="26"/>
        </w:rPr>
      </w:pPr>
      <w:bookmarkStart w:colFirst="0" w:colLast="0" w:name="_hbrsbe7si31j" w:id="368"/>
      <w:bookmarkEnd w:id="368"/>
      <w:r w:rsidDel="00000000" w:rsidR="00000000" w:rsidRPr="00000000">
        <w:rPr>
          <w:b w:val="1"/>
          <w:bCs w:val="1"/>
          <w:color w:val="000000"/>
          <w:sz w:val="26"/>
          <w:szCs w:val="26"/>
          <w:rtl w:val="0"/>
        </w:rPr>
        <w:t xml:space="preserve">Reviewbevinding 19-1</w:t>
      </w:r>
    </w:p>
    <w:p w:rsidR="00000000" w:rsidDel="00000000" w:rsidP="00000000" w:rsidRDefault="00000000" w:rsidRPr="00000000" w14:paraId="00000C2D">
      <w:pPr>
        <w:spacing w:after="240" w:before="240"/>
        <w:rPr/>
      </w:pPr>
      <w:r w:rsidDel="00000000" w:rsidR="00000000" w:rsidRPr="00000000">
        <w:rPr>
          <w:rtl w:val="0"/>
        </w:rPr>
        <w:t xml:space="preserve">Een Grant vertegenwoordigt geen toestemming en verleent geen rechten. De Grant is uitsluitend een technische representatie van een eerder genomen beleidsbesluit en mag daarom geen zelfstandige juridische betekenis krijgen.</w:t>
      </w:r>
    </w:p>
    <w:p w:rsidR="00000000" w:rsidDel="00000000" w:rsidP="00000000" w:rsidRDefault="00000000" w:rsidRPr="00000000" w14:paraId="00000C2E">
      <w:pPr>
        <w:pStyle w:val="Heading3"/>
        <w:keepNext w:val="0"/>
        <w:keepLines w:val="0"/>
        <w:spacing w:before="280"/>
        <w:rPr>
          <w:b w:val="1"/>
          <w:bCs w:val="1"/>
          <w:color w:val="000000"/>
          <w:sz w:val="26"/>
          <w:szCs w:val="26"/>
        </w:rPr>
      </w:pPr>
      <w:bookmarkStart w:colFirst="0" w:colLast="0" w:name="_2rot66sxl6rf" w:id="369"/>
      <w:bookmarkEnd w:id="369"/>
      <w:r w:rsidDel="00000000" w:rsidR="00000000" w:rsidRPr="00000000">
        <w:rPr>
          <w:b w:val="1"/>
          <w:bCs w:val="1"/>
          <w:color w:val="000000"/>
          <w:sz w:val="26"/>
          <w:szCs w:val="26"/>
          <w:rtl w:val="0"/>
        </w:rPr>
        <w:t xml:space="preserve">Reviewbevinding 19-2</w:t>
      </w:r>
    </w:p>
    <w:p w:rsidR="00000000" w:rsidDel="00000000" w:rsidP="00000000" w:rsidRDefault="00000000" w:rsidRPr="00000000" w14:paraId="00000C2F">
      <w:pPr>
        <w:spacing w:after="240" w:before="240"/>
        <w:rPr/>
      </w:pPr>
      <w:r w:rsidDel="00000000" w:rsidR="00000000" w:rsidRPr="00000000">
        <w:rPr>
          <w:rtl w:val="0"/>
        </w:rPr>
        <w:t xml:space="preserve">De geldigheid van een Grant mag nooit op zichzelf worden beoordeeld. Iedere Grant moet herleidbaar zijn tot een geldige </w:t>
      </w:r>
      <w:r w:rsidDel="00000000" w:rsidR="00000000" w:rsidRPr="00000000">
        <w:rPr>
          <w:b w:val="1"/>
          <w:bCs w:val="1"/>
          <w:rtl w:val="0"/>
        </w:rPr>
        <w:t xml:space="preserve">DisclosureAuthorization</w:t>
      </w:r>
      <w:r w:rsidDel="00000000" w:rsidR="00000000" w:rsidRPr="00000000">
        <w:rPr>
          <w:rtl w:val="0"/>
        </w:rPr>
        <w:t xml:space="preserve"> én een actueel beleidsbesluit van de </w:t>
      </w:r>
      <w:r w:rsidDel="00000000" w:rsidR="00000000" w:rsidRPr="00000000">
        <w:rPr>
          <w:b w:val="1"/>
          <w:bCs w:val="1"/>
          <w:rtl w:val="0"/>
        </w:rPr>
        <w:t xml:space="preserve">Policy Decision Point</w:t>
      </w:r>
      <w:r w:rsidDel="00000000" w:rsidR="00000000" w:rsidRPr="00000000">
        <w:rPr>
          <w:rtl w:val="0"/>
        </w:rPr>
        <w:t xml:space="preserve">.</w:t>
      </w:r>
    </w:p>
    <w:p w:rsidR="00000000" w:rsidDel="00000000" w:rsidP="00000000" w:rsidRDefault="00000000" w:rsidRPr="00000000" w14:paraId="00000C30">
      <w:pPr>
        <w:pStyle w:val="Heading3"/>
        <w:keepNext w:val="0"/>
        <w:keepLines w:val="0"/>
        <w:spacing w:before="280"/>
        <w:rPr>
          <w:b w:val="1"/>
          <w:bCs w:val="1"/>
          <w:color w:val="000000"/>
          <w:sz w:val="26"/>
          <w:szCs w:val="26"/>
        </w:rPr>
      </w:pPr>
      <w:bookmarkStart w:colFirst="0" w:colLast="0" w:name="_b1zng5mc73r3" w:id="370"/>
      <w:bookmarkEnd w:id="370"/>
      <w:r w:rsidDel="00000000" w:rsidR="00000000" w:rsidRPr="00000000">
        <w:rPr>
          <w:b w:val="1"/>
          <w:bCs w:val="1"/>
          <w:color w:val="000000"/>
          <w:sz w:val="26"/>
          <w:szCs w:val="26"/>
          <w:rtl w:val="0"/>
        </w:rPr>
        <w:t xml:space="preserve">Reviewbevinding 19-3</w:t>
      </w:r>
    </w:p>
    <w:p w:rsidR="00000000" w:rsidDel="00000000" w:rsidP="00000000" w:rsidRDefault="00000000" w:rsidRPr="00000000" w14:paraId="00000C31">
      <w:pPr>
        <w:spacing w:after="240" w:before="240"/>
        <w:rPr/>
      </w:pPr>
      <w:r w:rsidDel="00000000" w:rsidR="00000000" w:rsidRPr="00000000">
        <w:rPr>
          <w:rtl w:val="0"/>
        </w:rPr>
        <w:t xml:space="preserve">Een Grant mag geen beleidsregels bevatten. Iedere wijziging van beleid moet plaatsvinden binnen de Policy Decision Point en automatisch doorwerken naar iedere volgende uitvoering.</w:t>
      </w:r>
    </w:p>
    <w:p w:rsidR="00000000" w:rsidDel="00000000" w:rsidP="00000000" w:rsidRDefault="00000000" w:rsidRPr="00000000" w14:paraId="00000C32">
      <w:pPr>
        <w:pStyle w:val="Heading3"/>
        <w:keepNext w:val="0"/>
        <w:keepLines w:val="0"/>
        <w:spacing w:before="280"/>
        <w:rPr>
          <w:b w:val="1"/>
          <w:bCs w:val="1"/>
          <w:color w:val="000000"/>
          <w:sz w:val="26"/>
          <w:szCs w:val="26"/>
        </w:rPr>
      </w:pPr>
      <w:bookmarkStart w:colFirst="0" w:colLast="0" w:name="_t7c6h1f0mqu9" w:id="371"/>
      <w:bookmarkEnd w:id="371"/>
      <w:r w:rsidDel="00000000" w:rsidR="00000000" w:rsidRPr="00000000">
        <w:rPr>
          <w:b w:val="1"/>
          <w:bCs w:val="1"/>
          <w:color w:val="000000"/>
          <w:sz w:val="26"/>
          <w:szCs w:val="26"/>
          <w:rtl w:val="0"/>
        </w:rPr>
        <w:t xml:space="preserve">Reviewbevinding 19-4</w:t>
      </w:r>
    </w:p>
    <w:p w:rsidR="00000000" w:rsidDel="00000000" w:rsidP="00000000" w:rsidRDefault="00000000" w:rsidRPr="00000000" w14:paraId="00000C33">
      <w:pPr>
        <w:spacing w:after="240" w:before="240"/>
        <w:rPr/>
      </w:pPr>
      <w:r w:rsidDel="00000000" w:rsidR="00000000" w:rsidRPr="00000000">
        <w:rPr>
          <w:rtl w:val="0"/>
        </w:rPr>
        <w:t xml:space="preserve">Langdurig geldige Grants creëren een parallelle werkelijkheid naast de actuele autorisatie en het geldende beleid. Iedere uitvoering dient daarom opnieuw gebaseerd te worden op de actuele situatie.</w:t>
      </w:r>
    </w:p>
    <w:p w:rsidR="00000000" w:rsidDel="00000000" w:rsidP="00000000" w:rsidRDefault="00000000" w:rsidRPr="00000000" w14:paraId="00000C3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35">
      <w:pPr>
        <w:pStyle w:val="Heading2"/>
        <w:keepNext w:val="0"/>
        <w:keepLines w:val="0"/>
        <w:spacing w:after="80"/>
        <w:rPr>
          <w:b w:val="1"/>
          <w:bCs w:val="1"/>
          <w:sz w:val="34"/>
          <w:szCs w:val="34"/>
        </w:rPr>
      </w:pPr>
      <w:bookmarkStart w:colFirst="0" w:colLast="0" w:name="_tzmdnjgm07gd" w:id="372"/>
      <w:bookmarkEnd w:id="372"/>
      <w:r w:rsidDel="00000000" w:rsidR="00000000" w:rsidRPr="00000000">
        <w:rPr>
          <w:b w:val="1"/>
          <w:bCs w:val="1"/>
          <w:sz w:val="34"/>
          <w:szCs w:val="34"/>
          <w:rtl w:val="0"/>
        </w:rPr>
        <w:t xml:space="preserve">Ontwerpbesluit</w:t>
      </w:r>
    </w:p>
    <w:p w:rsidR="00000000" w:rsidDel="00000000" w:rsidP="00000000" w:rsidRDefault="00000000" w:rsidRPr="00000000" w14:paraId="00000C36">
      <w:pPr>
        <w:spacing w:after="240" w:before="240"/>
        <w:rPr/>
      </w:pPr>
      <w:r w:rsidDel="00000000" w:rsidR="00000000" w:rsidRPr="00000000">
        <w:rPr>
          <w:rtl w:val="0"/>
        </w:rPr>
        <w:t xml:space="preserve">De review leidde opnieuw niet tot extra functionaliteit, maar tot een nauwkeuriger afbakening van verantwoordelijkheden. Niet het gedrag van de uitvoeringslaag veranderde, maar de betekenis van de Grant zelf.</w:t>
      </w:r>
    </w:p>
    <w:p w:rsidR="00000000" w:rsidDel="00000000" w:rsidP="00000000" w:rsidRDefault="00000000" w:rsidRPr="00000000" w14:paraId="00000C37">
      <w:pPr>
        <w:spacing w:after="240" w:before="240"/>
        <w:rPr/>
      </w:pPr>
      <w:r w:rsidDel="00000000" w:rsidR="00000000" w:rsidRPr="00000000">
        <w:rPr>
          <w:rtl w:val="0"/>
        </w:rPr>
        <w:t xml:space="preserve">Vanaf dit moment werd de Grant niet langer beschouwd als een vorm van toestemming, autorisatie of beleidsbesluit. De Grant werd uitsluitend gezien als een technisch uitvoeringscontract dat één concrete gegevensverstrekking mogelijk maakt.</w:t>
      </w:r>
    </w:p>
    <w:p w:rsidR="00000000" w:rsidDel="00000000" w:rsidP="00000000" w:rsidRDefault="00000000" w:rsidRPr="00000000" w14:paraId="00000C38">
      <w:pPr>
        <w:spacing w:after="240" w:before="240"/>
        <w:rPr/>
      </w:pPr>
      <w:r w:rsidDel="00000000" w:rsidR="00000000" w:rsidRPr="00000000">
        <w:rPr>
          <w:rtl w:val="0"/>
        </w:rPr>
        <w:t xml:space="preserve">Daarmee werd ook duidelijk dat een Grant geen eigen waarheid bezit. Zijn geldigheid wordt volledig afgeleid van twee eerdere beslissingen: de juridische </w:t>
      </w:r>
      <w:r w:rsidDel="00000000" w:rsidR="00000000" w:rsidRPr="00000000">
        <w:rPr>
          <w:b w:val="1"/>
          <w:bCs w:val="1"/>
          <w:rtl w:val="0"/>
        </w:rPr>
        <w:t xml:space="preserve">DisclosureAuthorization</w:t>
      </w:r>
      <w:r w:rsidDel="00000000" w:rsidR="00000000" w:rsidRPr="00000000">
        <w:rPr>
          <w:rtl w:val="0"/>
        </w:rPr>
        <w:t xml:space="preserve"> en het beleidsbesluit van de </w:t>
      </w:r>
      <w:r w:rsidDel="00000000" w:rsidR="00000000" w:rsidRPr="00000000">
        <w:rPr>
          <w:b w:val="1"/>
          <w:bCs w:val="1"/>
          <w:rtl w:val="0"/>
        </w:rPr>
        <w:t xml:space="preserve">Policy Decision Point</w:t>
      </w:r>
      <w:r w:rsidDel="00000000" w:rsidR="00000000" w:rsidRPr="00000000">
        <w:rPr>
          <w:rtl w:val="0"/>
        </w:rPr>
        <w:t xml:space="preserve">. Vervalt één van beide, dan vervalt automatisch ook de technische geldigheid van de Grant.</w:t>
      </w:r>
    </w:p>
    <w:p w:rsidR="00000000" w:rsidDel="00000000" w:rsidP="00000000" w:rsidRDefault="00000000" w:rsidRPr="00000000" w14:paraId="00000C39">
      <w:pPr>
        <w:spacing w:after="240" w:before="240"/>
        <w:rPr/>
      </w:pPr>
      <w:r w:rsidDel="00000000" w:rsidR="00000000" w:rsidRPr="00000000">
        <w:rPr>
          <w:rtl w:val="0"/>
        </w:rPr>
        <w:t xml:space="preserve">De uitvoeringslaag hoeft daardoor nooit meer zelf na te denken over de vraag óf een gegevensverstrekking is toegestaan. Zij hoeft uitsluitend vast te stellen dat alle voorafgaande besluiten nog geldig zijn.</w:t>
      </w:r>
    </w:p>
    <w:p w:rsidR="00000000" w:rsidDel="00000000" w:rsidP="00000000" w:rsidRDefault="00000000" w:rsidRPr="00000000" w14:paraId="00000C3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3B">
      <w:pPr>
        <w:pStyle w:val="Heading2"/>
        <w:keepNext w:val="0"/>
        <w:keepLines w:val="0"/>
        <w:spacing w:after="80"/>
        <w:rPr>
          <w:b w:val="1"/>
          <w:bCs w:val="1"/>
          <w:sz w:val="34"/>
          <w:szCs w:val="34"/>
        </w:rPr>
      </w:pPr>
      <w:bookmarkStart w:colFirst="0" w:colLast="0" w:name="_myh983tc4oe8" w:id="373"/>
      <w:bookmarkEnd w:id="373"/>
      <w:r w:rsidDel="00000000" w:rsidR="00000000" w:rsidRPr="00000000">
        <w:rPr>
          <w:b w:val="1"/>
          <w:bCs w:val="1"/>
          <w:sz w:val="34"/>
          <w:szCs w:val="34"/>
          <w:rtl w:val="0"/>
        </w:rPr>
        <w:t xml:space="preserve">Herontwerp</w:t>
      </w:r>
    </w:p>
    <w:p w:rsidR="00000000" w:rsidDel="00000000" w:rsidP="00000000" w:rsidRDefault="00000000" w:rsidRPr="00000000" w14:paraId="00000C3C">
      <w:pPr>
        <w:spacing w:after="240" w:before="240"/>
        <w:rPr/>
      </w:pPr>
      <w:r w:rsidDel="00000000" w:rsidR="00000000" w:rsidRPr="00000000">
        <w:rPr>
          <w:rtl w:val="0"/>
        </w:rPr>
        <w:t xml:space="preserve">CitizenDecision</w:t>
      </w:r>
    </w:p>
    <w:p w:rsidR="00000000" w:rsidDel="00000000" w:rsidP="00000000" w:rsidRDefault="00000000" w:rsidRPr="00000000" w14:paraId="00000C3D">
      <w:pPr>
        <w:spacing w:after="240" w:before="240"/>
        <w:rPr/>
      </w:pPr>
      <w:r w:rsidDel="00000000" w:rsidR="00000000" w:rsidRPr="00000000">
        <w:rPr>
          <w:rtl w:val="0"/>
        </w:rPr>
        <w:t xml:space="preserve">        │</w:t>
      </w:r>
    </w:p>
    <w:p w:rsidR="00000000" w:rsidDel="00000000" w:rsidP="00000000" w:rsidRDefault="00000000" w:rsidRPr="00000000" w14:paraId="00000C3E">
      <w:pPr>
        <w:spacing w:after="240" w:before="240"/>
        <w:rPr/>
      </w:pPr>
      <w:r w:rsidDel="00000000" w:rsidR="00000000" w:rsidRPr="00000000">
        <w:rPr>
          <w:rtl w:val="0"/>
        </w:rPr>
        <w:t xml:space="preserve">        ▼</w:t>
      </w:r>
    </w:p>
    <w:p w:rsidR="00000000" w:rsidDel="00000000" w:rsidP="00000000" w:rsidRDefault="00000000" w:rsidRPr="00000000" w14:paraId="00000C3F">
      <w:pPr>
        <w:spacing w:after="240" w:before="240"/>
        <w:rPr/>
      </w:pPr>
      <w:r w:rsidDel="00000000" w:rsidR="00000000" w:rsidRPr="00000000">
        <w:rPr>
          <w:rtl w:val="0"/>
        </w:rPr>
        <w:t xml:space="preserve">DisclosureAuthorization</w:t>
      </w:r>
    </w:p>
    <w:p w:rsidR="00000000" w:rsidDel="00000000" w:rsidP="00000000" w:rsidRDefault="00000000" w:rsidRPr="00000000" w14:paraId="00000C40">
      <w:pPr>
        <w:spacing w:after="240" w:before="240"/>
        <w:rPr/>
      </w:pPr>
      <w:r w:rsidDel="00000000" w:rsidR="00000000" w:rsidRPr="00000000">
        <w:rPr>
          <w:rtl w:val="0"/>
        </w:rPr>
        <w:t xml:space="preserve">        │</w:t>
      </w:r>
    </w:p>
    <w:p w:rsidR="00000000" w:rsidDel="00000000" w:rsidP="00000000" w:rsidRDefault="00000000" w:rsidRPr="00000000" w14:paraId="00000C41">
      <w:pPr>
        <w:spacing w:after="240" w:before="240"/>
        <w:rPr/>
      </w:pPr>
      <w:r w:rsidDel="00000000" w:rsidR="00000000" w:rsidRPr="00000000">
        <w:rPr>
          <w:rtl w:val="0"/>
        </w:rPr>
        <w:t xml:space="preserve">        ▼</w:t>
      </w:r>
    </w:p>
    <w:p w:rsidR="00000000" w:rsidDel="00000000" w:rsidP="00000000" w:rsidRDefault="00000000" w:rsidRPr="00000000" w14:paraId="00000C42">
      <w:pPr>
        <w:spacing w:after="240" w:before="240"/>
        <w:rPr/>
      </w:pPr>
      <w:r w:rsidDel="00000000" w:rsidR="00000000" w:rsidRPr="00000000">
        <w:rPr>
          <w:rtl w:val="0"/>
        </w:rPr>
        <w:t xml:space="preserve">Policy Decision Point</w:t>
      </w:r>
    </w:p>
    <w:p w:rsidR="00000000" w:rsidDel="00000000" w:rsidP="00000000" w:rsidRDefault="00000000" w:rsidRPr="00000000" w14:paraId="00000C43">
      <w:pPr>
        <w:spacing w:after="240" w:before="240"/>
        <w:rPr/>
      </w:pPr>
      <w:r w:rsidDel="00000000" w:rsidR="00000000" w:rsidRPr="00000000">
        <w:rPr>
          <w:rtl w:val="0"/>
        </w:rPr>
        <w:t xml:space="preserve">        │</w:t>
      </w:r>
    </w:p>
    <w:p w:rsidR="00000000" w:rsidDel="00000000" w:rsidP="00000000" w:rsidRDefault="00000000" w:rsidRPr="00000000" w14:paraId="00000C44">
      <w:pPr>
        <w:spacing w:after="240" w:before="240"/>
        <w:rPr/>
      </w:pPr>
      <w:r w:rsidDel="00000000" w:rsidR="00000000" w:rsidRPr="00000000">
        <w:rPr>
          <w:rtl w:val="0"/>
        </w:rPr>
        <w:t xml:space="preserve">        ▼</w:t>
      </w:r>
    </w:p>
    <w:p w:rsidR="00000000" w:rsidDel="00000000" w:rsidP="00000000" w:rsidRDefault="00000000" w:rsidRPr="00000000" w14:paraId="00000C45">
      <w:pPr>
        <w:spacing w:after="240" w:before="240"/>
        <w:rPr/>
      </w:pPr>
      <w:r w:rsidDel="00000000" w:rsidR="00000000" w:rsidRPr="00000000">
        <w:rPr>
          <w:rtl w:val="0"/>
        </w:rPr>
        <w:t xml:space="preserve">PermittedScope</w:t>
      </w:r>
    </w:p>
    <w:p w:rsidR="00000000" w:rsidDel="00000000" w:rsidP="00000000" w:rsidRDefault="00000000" w:rsidRPr="00000000" w14:paraId="00000C46">
      <w:pPr>
        <w:spacing w:after="240" w:before="240"/>
        <w:rPr/>
      </w:pPr>
      <w:r w:rsidDel="00000000" w:rsidR="00000000" w:rsidRPr="00000000">
        <w:rPr>
          <w:rtl w:val="0"/>
        </w:rPr>
        <w:t xml:space="preserve">        │</w:t>
      </w:r>
    </w:p>
    <w:p w:rsidR="00000000" w:rsidDel="00000000" w:rsidP="00000000" w:rsidRDefault="00000000" w:rsidRPr="00000000" w14:paraId="00000C47">
      <w:pPr>
        <w:spacing w:after="240" w:before="240"/>
        <w:rPr/>
      </w:pPr>
      <w:r w:rsidDel="00000000" w:rsidR="00000000" w:rsidRPr="00000000">
        <w:rPr>
          <w:rtl w:val="0"/>
        </w:rPr>
        <w:t xml:space="preserve">        ▼</w:t>
      </w:r>
    </w:p>
    <w:p w:rsidR="00000000" w:rsidDel="00000000" w:rsidP="00000000" w:rsidRDefault="00000000" w:rsidRPr="00000000" w14:paraId="00000C48">
      <w:pPr>
        <w:spacing w:after="240" w:before="240"/>
        <w:rPr/>
      </w:pPr>
      <w:r w:rsidDel="00000000" w:rsidR="00000000" w:rsidRPr="00000000">
        <w:rPr>
          <w:rtl w:val="0"/>
        </w:rPr>
        <w:t xml:space="preserve">Grant</w:t>
      </w:r>
    </w:p>
    <w:p w:rsidR="00000000" w:rsidDel="00000000" w:rsidP="00000000" w:rsidRDefault="00000000" w:rsidRPr="00000000" w14:paraId="00000C49">
      <w:pPr>
        <w:spacing w:after="240" w:before="240"/>
        <w:rPr/>
      </w:pPr>
      <w:r w:rsidDel="00000000" w:rsidR="00000000" w:rsidRPr="00000000">
        <w:rPr>
          <w:rtl w:val="0"/>
        </w:rPr>
        <w:t xml:space="preserve">        │</w:t>
      </w:r>
    </w:p>
    <w:p w:rsidR="00000000" w:rsidDel="00000000" w:rsidP="00000000" w:rsidRDefault="00000000" w:rsidRPr="00000000" w14:paraId="00000C4A">
      <w:pPr>
        <w:spacing w:after="240" w:before="240"/>
        <w:rPr/>
      </w:pPr>
      <w:r w:rsidDel="00000000" w:rsidR="00000000" w:rsidRPr="00000000">
        <w:rPr>
          <w:rtl w:val="0"/>
        </w:rPr>
        <w:t xml:space="preserve">        ▼</w:t>
      </w:r>
    </w:p>
    <w:p w:rsidR="00000000" w:rsidDel="00000000" w:rsidP="00000000" w:rsidRDefault="00000000" w:rsidRPr="00000000" w14:paraId="00000C4B">
      <w:pPr>
        <w:spacing w:after="240" w:before="240"/>
        <w:rPr/>
      </w:pPr>
      <w:r w:rsidDel="00000000" w:rsidR="00000000" w:rsidRPr="00000000">
        <w:rPr>
          <w:rtl w:val="0"/>
        </w:rPr>
        <w:t xml:space="preserve">Policy Enforcement Point</w:t>
      </w:r>
    </w:p>
    <w:p w:rsidR="00000000" w:rsidDel="00000000" w:rsidP="00000000" w:rsidRDefault="00000000" w:rsidRPr="00000000" w14:paraId="00000C4C">
      <w:pPr>
        <w:spacing w:after="240" w:before="240"/>
        <w:rPr/>
      </w:pPr>
      <w:r w:rsidDel="00000000" w:rsidR="00000000" w:rsidRPr="00000000">
        <w:rPr>
          <w:rtl w:val="0"/>
        </w:rPr>
        <w:t xml:space="preserve">        │</w:t>
      </w:r>
    </w:p>
    <w:p w:rsidR="00000000" w:rsidDel="00000000" w:rsidP="00000000" w:rsidRDefault="00000000" w:rsidRPr="00000000" w14:paraId="00000C4D">
      <w:pPr>
        <w:spacing w:after="240" w:before="240"/>
        <w:rPr/>
      </w:pPr>
      <w:r w:rsidDel="00000000" w:rsidR="00000000" w:rsidRPr="00000000">
        <w:rPr>
          <w:rtl w:val="0"/>
        </w:rPr>
        <w:t xml:space="preserve">        ▼</w:t>
      </w:r>
    </w:p>
    <w:p w:rsidR="00000000" w:rsidDel="00000000" w:rsidP="00000000" w:rsidRDefault="00000000" w:rsidRPr="00000000" w14:paraId="00000C4E">
      <w:pPr>
        <w:spacing w:after="240" w:before="240"/>
        <w:rPr/>
      </w:pPr>
      <w:r w:rsidDel="00000000" w:rsidR="00000000" w:rsidRPr="00000000">
        <w:rPr>
          <w:rtl w:val="0"/>
        </w:rPr>
        <w:t xml:space="preserve">Frozen DataPackage</w:t>
      </w:r>
    </w:p>
    <w:p w:rsidR="00000000" w:rsidDel="00000000" w:rsidP="00000000" w:rsidRDefault="00000000" w:rsidRPr="00000000" w14:paraId="00000C4F">
      <w:pPr>
        <w:spacing w:after="240" w:before="240"/>
        <w:rPr/>
      </w:pPr>
      <w:r w:rsidDel="00000000" w:rsidR="00000000" w:rsidRPr="00000000">
        <w:rPr>
          <w:rtl w:val="0"/>
        </w:rPr>
        <w:t xml:space="preserve">        │</w:t>
      </w:r>
    </w:p>
    <w:p w:rsidR="00000000" w:rsidDel="00000000" w:rsidP="00000000" w:rsidRDefault="00000000" w:rsidRPr="00000000" w14:paraId="00000C50">
      <w:pPr>
        <w:spacing w:after="240" w:before="240"/>
        <w:rPr/>
      </w:pPr>
      <w:r w:rsidDel="00000000" w:rsidR="00000000" w:rsidRPr="00000000">
        <w:rPr>
          <w:rtl w:val="0"/>
        </w:rPr>
        <w:t xml:space="preserve">        ▼</w:t>
      </w:r>
    </w:p>
    <w:p w:rsidR="00000000" w:rsidDel="00000000" w:rsidP="00000000" w:rsidRDefault="00000000" w:rsidRPr="00000000" w14:paraId="00000C51">
      <w:pPr>
        <w:spacing w:after="240" w:before="240"/>
        <w:rPr/>
      </w:pPr>
      <w:r w:rsidDel="00000000" w:rsidR="00000000" w:rsidRPr="00000000">
        <w:rPr>
          <w:rtl w:val="0"/>
        </w:rPr>
        <w:t xml:space="preserve">DisclosureTransaction</w:t>
      </w:r>
    </w:p>
    <w:p w:rsidR="00000000" w:rsidDel="00000000" w:rsidP="00000000" w:rsidRDefault="00000000" w:rsidRPr="00000000" w14:paraId="00000C52">
      <w:pPr>
        <w:spacing w:after="240" w:before="240"/>
        <w:rPr/>
      </w:pPr>
      <w:r w:rsidDel="00000000" w:rsidR="00000000" w:rsidRPr="00000000">
        <w:rPr>
          <w:rtl w:val="0"/>
        </w:rPr>
        <w:t xml:space="preserve">        │</w:t>
      </w:r>
    </w:p>
    <w:p w:rsidR="00000000" w:rsidDel="00000000" w:rsidP="00000000" w:rsidRDefault="00000000" w:rsidRPr="00000000" w14:paraId="00000C53">
      <w:pPr>
        <w:spacing w:after="240" w:before="240"/>
        <w:rPr/>
      </w:pPr>
      <w:r w:rsidDel="00000000" w:rsidR="00000000" w:rsidRPr="00000000">
        <w:rPr>
          <w:rtl w:val="0"/>
        </w:rPr>
        <w:t xml:space="preserve">        └────────────► EvidenceEvent</w:t>
      </w:r>
    </w:p>
    <w:p w:rsidR="00000000" w:rsidDel="00000000" w:rsidP="00000000" w:rsidRDefault="00000000" w:rsidRPr="00000000" w14:paraId="00000C54">
      <w:pPr>
        <w:spacing w:after="240" w:before="240"/>
        <w:rPr/>
      </w:pPr>
      <w:r w:rsidDel="00000000" w:rsidR="00000000" w:rsidRPr="00000000">
        <w:rPr>
          <w:rtl w:val="0"/>
        </w:rPr>
      </w:r>
    </w:p>
    <w:p w:rsidR="00000000" w:rsidDel="00000000" w:rsidP="00000000" w:rsidRDefault="00000000" w:rsidRPr="00000000" w14:paraId="00000C55">
      <w:pPr>
        <w:spacing w:after="240" w:before="240"/>
        <w:rPr/>
      </w:pPr>
      <w:r w:rsidDel="00000000" w:rsidR="00000000" w:rsidRPr="00000000">
        <w:rPr>
          <w:rtl w:val="0"/>
        </w:rPr>
        <w:t xml:space="preserve">Het herontwerp veranderde de plaats van de Grant binnen de uitvoeringsketen fundamenteel.</w:t>
      </w:r>
    </w:p>
    <w:p w:rsidR="00000000" w:rsidDel="00000000" w:rsidP="00000000" w:rsidRDefault="00000000" w:rsidRPr="00000000" w14:paraId="00000C56">
      <w:pPr>
        <w:spacing w:after="240" w:before="240"/>
        <w:rPr/>
      </w:pPr>
      <w:r w:rsidDel="00000000" w:rsidR="00000000" w:rsidRPr="00000000">
        <w:rPr>
          <w:rtl w:val="0"/>
        </w:rPr>
        <w:t xml:space="preserve">De </w:t>
      </w:r>
      <w:r w:rsidDel="00000000" w:rsidR="00000000" w:rsidRPr="00000000">
        <w:rPr>
          <w:b w:val="1"/>
          <w:bCs w:val="1"/>
          <w:rtl w:val="0"/>
        </w:rPr>
        <w:t xml:space="preserve">CitizenDecision</w:t>
      </w:r>
      <w:r w:rsidDel="00000000" w:rsidR="00000000" w:rsidRPr="00000000">
        <w:rPr>
          <w:rtl w:val="0"/>
        </w:rPr>
        <w:t xml:space="preserve"> vormt het oorspronkelijke juridische besluit van de burger. Dat besluit wordt vastgelegd in een </w:t>
      </w:r>
      <w:r w:rsidDel="00000000" w:rsidR="00000000" w:rsidRPr="00000000">
        <w:rPr>
          <w:b w:val="1"/>
          <w:bCs w:val="1"/>
          <w:rtl w:val="0"/>
        </w:rPr>
        <w:t xml:space="preserve">DisclosureAuthorization</w:t>
      </w:r>
      <w:r w:rsidDel="00000000" w:rsidR="00000000" w:rsidRPr="00000000">
        <w:rPr>
          <w:rtl w:val="0"/>
        </w:rPr>
        <w:t xml:space="preserve">, die de juridische grondslag vormt voor iedere latere gegevensverstrekking.</w:t>
      </w:r>
    </w:p>
    <w:p w:rsidR="00000000" w:rsidDel="00000000" w:rsidP="00000000" w:rsidRDefault="00000000" w:rsidRPr="00000000" w14:paraId="00000C57">
      <w:pPr>
        <w:spacing w:after="240" w:before="240"/>
        <w:rPr/>
      </w:pPr>
      <w:r w:rsidDel="00000000" w:rsidR="00000000" w:rsidRPr="00000000">
        <w:rPr>
          <w:rtl w:val="0"/>
        </w:rPr>
        <w:t xml:space="preserve">Vervolgens bepaalt de </w:t>
      </w:r>
      <w:r w:rsidDel="00000000" w:rsidR="00000000" w:rsidRPr="00000000">
        <w:rPr>
          <w:b w:val="1"/>
          <w:bCs w:val="1"/>
          <w:rtl w:val="0"/>
        </w:rPr>
        <w:t xml:space="preserve">Policy Decision Point</w:t>
      </w:r>
      <w:r w:rsidDel="00000000" w:rsidR="00000000" w:rsidRPr="00000000">
        <w:rPr>
          <w:rtl w:val="0"/>
        </w:rPr>
        <w:t xml:space="preserve"> welke gegevens op grond van die autorisatie en het geldende beleid daadwerkelijk mogen worden verstrekt. Het resultaat daarvan is een </w:t>
      </w:r>
      <w:r w:rsidDel="00000000" w:rsidR="00000000" w:rsidRPr="00000000">
        <w:rPr>
          <w:b w:val="1"/>
          <w:bCs w:val="1"/>
          <w:rtl w:val="0"/>
        </w:rPr>
        <w:t xml:space="preserve">PermittedScope</w:t>
      </w:r>
      <w:r w:rsidDel="00000000" w:rsidR="00000000" w:rsidRPr="00000000">
        <w:rPr>
          <w:rtl w:val="0"/>
        </w:rPr>
        <w:t xml:space="preserve">, een expliciete whitelist van toegestane attributen.</w:t>
      </w:r>
    </w:p>
    <w:p w:rsidR="00000000" w:rsidDel="00000000" w:rsidP="00000000" w:rsidRDefault="00000000" w:rsidRPr="00000000" w14:paraId="00000C58">
      <w:pPr>
        <w:spacing w:after="240" w:before="240"/>
        <w:rPr/>
      </w:pPr>
      <w:r w:rsidDel="00000000" w:rsidR="00000000" w:rsidRPr="00000000">
        <w:rPr>
          <w:rtl w:val="0"/>
        </w:rPr>
        <w:t xml:space="preserve">Pas daarna ontstaat de </w:t>
      </w:r>
      <w:r w:rsidDel="00000000" w:rsidR="00000000" w:rsidRPr="00000000">
        <w:rPr>
          <w:b w:val="1"/>
          <w:bCs w:val="1"/>
          <w:rtl w:val="0"/>
        </w:rPr>
        <w:t xml:space="preserve">Grant</w:t>
      </w:r>
      <w:r w:rsidDel="00000000" w:rsidR="00000000" w:rsidRPr="00000000">
        <w:rPr>
          <w:rtl w:val="0"/>
        </w:rPr>
        <w:t xml:space="preserve">.</w:t>
      </w:r>
    </w:p>
    <w:p w:rsidR="00000000" w:rsidDel="00000000" w:rsidP="00000000" w:rsidRDefault="00000000" w:rsidRPr="00000000" w14:paraId="00000C59">
      <w:pPr>
        <w:spacing w:after="240" w:before="240"/>
        <w:rPr/>
      </w:pPr>
      <w:r w:rsidDel="00000000" w:rsidR="00000000" w:rsidRPr="00000000">
        <w:rPr>
          <w:rtl w:val="0"/>
        </w:rPr>
        <w:t xml:space="preserve">De Grant voegt niets toe aan het recht van de burger en introduceert geen nieuwe beleidsruimte. Hij vormt uitsluitend de tijdelijke technische representatie van het reeds genomen besluit, zodat de </w:t>
      </w:r>
      <w:r w:rsidDel="00000000" w:rsidR="00000000" w:rsidRPr="00000000">
        <w:rPr>
          <w:b w:val="1"/>
          <w:bCs w:val="1"/>
          <w:rtl w:val="0"/>
        </w:rPr>
        <w:t xml:space="preserve">Policy Enforcement Point</w:t>
      </w:r>
      <w:r w:rsidDel="00000000" w:rsidR="00000000" w:rsidRPr="00000000">
        <w:rPr>
          <w:rtl w:val="0"/>
        </w:rPr>
        <w:t xml:space="preserve"> de gegevensverstrekking kan uitvoeren zonder opnieuw juridische of beleidsmatige afwegingen te maken.</w:t>
      </w:r>
    </w:p>
    <w:p w:rsidR="00000000" w:rsidDel="00000000" w:rsidP="00000000" w:rsidRDefault="00000000" w:rsidRPr="00000000" w14:paraId="00000C5A">
      <w:pPr>
        <w:spacing w:after="240" w:before="240"/>
        <w:rPr/>
      </w:pPr>
      <w:r w:rsidDel="00000000" w:rsidR="00000000" w:rsidRPr="00000000">
        <w:rPr>
          <w:rtl w:val="0"/>
        </w:rPr>
        <w:t xml:space="preserve">Juist doordat de Grant volledig wordt afgeleid van eerdere besluiten, kan hij ook geen zelfstandig bestaan leiden. Zodra de autorisatie wordt ingetrokken of een nieuw beleidsbesluit wordt genomen, verliest iedere bestaande Grant onmiddellijk zijn geldigheid. Bij een volgende gegevensverstrekking wordt daarom altijd opnieuw een actuele Grant opgebouwd.</w:t>
      </w:r>
    </w:p>
    <w:p w:rsidR="00000000" w:rsidDel="00000000" w:rsidP="00000000" w:rsidRDefault="00000000" w:rsidRPr="00000000" w14:paraId="00000C5B">
      <w:pPr>
        <w:spacing w:after="240" w:before="240"/>
        <w:rPr/>
      </w:pPr>
      <w:r w:rsidDel="00000000" w:rsidR="00000000" w:rsidRPr="00000000">
        <w:rPr>
          <w:rtl w:val="0"/>
        </w:rPr>
        <w:t xml:space="preserve">De architectuur kiest daarmee bewust voor bestuurlijke juistheid boven technische efficiëntie. Niet omdat een langdurig geldige Grant onmogelijk zou zijn, maar omdat iedere uitvoering moet aansluiten bij de actuele juridische en beleidsmatige werkelijkheid.</w:t>
      </w:r>
    </w:p>
    <w:p w:rsidR="00000000" w:rsidDel="00000000" w:rsidP="00000000" w:rsidRDefault="00000000" w:rsidRPr="00000000" w14:paraId="00000C5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5D">
      <w:pPr>
        <w:pStyle w:val="Heading2"/>
        <w:keepNext w:val="0"/>
        <w:keepLines w:val="0"/>
        <w:spacing w:after="80"/>
        <w:rPr>
          <w:b w:val="1"/>
          <w:bCs w:val="1"/>
          <w:sz w:val="34"/>
          <w:szCs w:val="34"/>
        </w:rPr>
      </w:pPr>
      <w:bookmarkStart w:colFirst="0" w:colLast="0" w:name="_62521wgjxn90" w:id="374"/>
      <w:bookmarkEnd w:id="374"/>
      <w:r w:rsidDel="00000000" w:rsidR="00000000" w:rsidRPr="00000000">
        <w:rPr>
          <w:b w:val="1"/>
          <w:bCs w:val="1"/>
          <w:sz w:val="34"/>
          <w:szCs w:val="34"/>
          <w:rtl w:val="0"/>
        </w:rPr>
        <w:t xml:space="preserve">Ontwerpbesluiten</w:t>
      </w:r>
    </w:p>
    <w:tbl>
      <w:tblPr>
        <w:tblStyle w:val="Table1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4.3450479233225"/>
        <w:gridCol w:w="2546.8370607028755"/>
        <w:gridCol w:w="3488.8178913738016"/>
        <w:tblGridChange w:id="0">
          <w:tblGrid>
            <w:gridCol w:w="3324.3450479233225"/>
            <w:gridCol w:w="2546.8370607028755"/>
            <w:gridCol w:w="3488.817891373801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5E">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5F">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0">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1">
            <w:pPr>
              <w:spacing w:after="240" w:before="240"/>
              <w:rPr/>
            </w:pPr>
            <w:r w:rsidDel="00000000" w:rsidR="00000000" w:rsidRPr="00000000">
              <w:rPr>
                <w:rtl w:val="0"/>
              </w:rPr>
              <w:t xml:space="preserve">Grant is geen toestemming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2">
            <w:pPr>
              <w:spacing w:after="240" w:before="240"/>
              <w:rPr/>
            </w:pPr>
            <w:r w:rsidDel="00000000" w:rsidR="00000000" w:rsidRPr="00000000">
              <w:rPr>
                <w:rtl w:val="0"/>
              </w:rPr>
              <w:t xml:space="preserve">Juridische en technische werkelijkheid moeten gescheiden blijven.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3">
            <w:pPr>
              <w:spacing w:after="240" w:before="240"/>
              <w:rPr/>
            </w:pPr>
            <w:r w:rsidDel="00000000" w:rsidR="00000000" w:rsidRPr="00000000">
              <w:rPr>
                <w:rtl w:val="0"/>
              </w:rPr>
              <w:t xml:space="preserve">Heldere verantwoordelijkheidsverdeling.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4">
            <w:pPr>
              <w:spacing w:after="240" w:before="240"/>
              <w:rPr/>
            </w:pPr>
            <w:r w:rsidDel="00000000" w:rsidR="00000000" w:rsidRPr="00000000">
              <w:rPr>
                <w:rtl w:val="0"/>
              </w:rPr>
              <w:t xml:space="preserve">Grant ontstaat pas na het beleidsbesluit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5">
            <w:pPr>
              <w:spacing w:after="240" w:before="240"/>
              <w:rPr/>
            </w:pPr>
            <w:r w:rsidDel="00000000" w:rsidR="00000000" w:rsidRPr="00000000">
              <w:rPr>
                <w:rtl w:val="0"/>
              </w:rPr>
              <w:t xml:space="preserve">Uitvoering volgt uit beleid, niet andersom.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6">
            <w:pPr>
              <w:spacing w:after="240" w:before="240"/>
              <w:rPr/>
            </w:pPr>
            <w:r w:rsidDel="00000000" w:rsidR="00000000" w:rsidRPr="00000000">
              <w:rPr>
                <w:rtl w:val="0"/>
              </w:rPr>
              <w:t xml:space="preserve">Geen verborgen besluitvorming.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7">
            <w:pPr>
              <w:spacing w:after="240" w:before="240"/>
              <w:rPr/>
            </w:pPr>
            <w:r w:rsidDel="00000000" w:rsidR="00000000" w:rsidRPr="00000000">
              <w:rPr>
                <w:rtl w:val="0"/>
              </w:rPr>
              <w:t xml:space="preserve">Grant verwijst naar DisclosureAuthorization én PermittedScope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8">
            <w:pPr>
              <w:spacing w:after="240" w:before="240"/>
              <w:rPr/>
            </w:pPr>
            <w:r w:rsidDel="00000000" w:rsidR="00000000" w:rsidRPr="00000000">
              <w:rPr>
                <w:rtl w:val="0"/>
              </w:rPr>
              <w:t xml:space="preserve">Technische uitvoering is volledig herleidbaar.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9">
            <w:pPr>
              <w:spacing w:after="240" w:before="240"/>
              <w:rPr/>
            </w:pPr>
            <w:r w:rsidDel="00000000" w:rsidR="00000000" w:rsidRPr="00000000">
              <w:rPr>
                <w:rtl w:val="0"/>
              </w:rPr>
              <w:t xml:space="preserve">Controleerbare uitvoeringsketen.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A">
            <w:pPr>
              <w:spacing w:after="240" w:before="240"/>
              <w:rPr/>
            </w:pPr>
            <w:r w:rsidDel="00000000" w:rsidR="00000000" w:rsidRPr="00000000">
              <w:rPr>
                <w:rtl w:val="0"/>
              </w:rPr>
              <w:t xml:space="preserve">Tijdelijke Grant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B">
            <w:pPr>
              <w:spacing w:after="240" w:before="240"/>
              <w:rPr/>
            </w:pPr>
            <w:r w:rsidDel="00000000" w:rsidR="00000000" w:rsidRPr="00000000">
              <w:rPr>
                <w:rtl w:val="0"/>
              </w:rPr>
              <w:t xml:space="preserve">Iedere uitvoering gebruikt de actuele situatie.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C">
            <w:pPr>
              <w:spacing w:after="240" w:before="240"/>
              <w:rPr/>
            </w:pPr>
            <w:r w:rsidDel="00000000" w:rsidR="00000000" w:rsidRPr="00000000">
              <w:rPr>
                <w:rtl w:val="0"/>
              </w:rPr>
              <w:t xml:space="preserve">Geen verouderde uitvoeringsrechten.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D">
            <w:pPr>
              <w:spacing w:after="240" w:before="240"/>
              <w:rPr/>
            </w:pPr>
            <w:r w:rsidDel="00000000" w:rsidR="00000000" w:rsidRPr="00000000">
              <w:rPr>
                <w:rtl w:val="0"/>
              </w:rPr>
              <w:t xml:space="preserve">PEP gebruikt uitsluitend de Grant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E">
            <w:pPr>
              <w:spacing w:after="240" w:before="240"/>
              <w:rPr/>
            </w:pPr>
            <w:r w:rsidDel="00000000" w:rsidR="00000000" w:rsidRPr="00000000">
              <w:rPr>
                <w:rtl w:val="0"/>
              </w:rPr>
              <w:t xml:space="preserve">Uitvoering bevat geen juridische of beleidsmatige logica.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F">
            <w:pPr>
              <w:spacing w:after="240" w:before="240"/>
              <w:rPr/>
            </w:pPr>
            <w:r w:rsidDel="00000000" w:rsidR="00000000" w:rsidRPr="00000000">
              <w:rPr>
                <w:rtl w:val="0"/>
              </w:rPr>
              <w:t xml:space="preserve">Volledig stateless handhaving.</w:t>
            </w:r>
          </w:p>
        </w:tc>
      </w:tr>
    </w:tbl>
    <w:p w:rsidR="00000000" w:rsidDel="00000000" w:rsidP="00000000" w:rsidRDefault="00000000" w:rsidRPr="00000000" w14:paraId="00000C7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71">
      <w:pPr>
        <w:pStyle w:val="Heading2"/>
        <w:keepNext w:val="0"/>
        <w:keepLines w:val="0"/>
        <w:spacing w:after="80"/>
        <w:rPr>
          <w:b w:val="1"/>
          <w:bCs w:val="1"/>
          <w:sz w:val="34"/>
          <w:szCs w:val="34"/>
        </w:rPr>
      </w:pPr>
      <w:bookmarkStart w:colFirst="0" w:colLast="0" w:name="_hj97mjg2o7bh" w:id="375"/>
      <w:bookmarkEnd w:id="375"/>
      <w:r w:rsidDel="00000000" w:rsidR="00000000" w:rsidRPr="00000000">
        <w:rPr>
          <w:b w:val="1"/>
          <w:bCs w:val="1"/>
          <w:sz w:val="34"/>
          <w:szCs w:val="34"/>
          <w:rtl w:val="0"/>
        </w:rPr>
        <w:t xml:space="preserve">Acceptance Review</w:t>
      </w:r>
    </w:p>
    <w:tbl>
      <w:tblPr>
        <w:tblStyle w:val="Table14"/>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80"/>
        <w:gridCol w:w="1205"/>
        <w:tblGridChange w:id="0">
          <w:tblGrid>
            <w:gridCol w:w="638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2">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3">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4">
            <w:pPr>
              <w:spacing w:after="240" w:before="240"/>
              <w:rPr/>
            </w:pPr>
            <w:r w:rsidDel="00000000" w:rsidR="00000000" w:rsidRPr="00000000">
              <w:rPr>
                <w:rtl w:val="0"/>
              </w:rPr>
              <w:t xml:space="preserve">Grant heeft geen zelfstandige juridische betekenis.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6">
            <w:pPr>
              <w:spacing w:after="240" w:before="240"/>
              <w:rPr/>
            </w:pPr>
            <w:r w:rsidDel="00000000" w:rsidR="00000000" w:rsidRPr="00000000">
              <w:rPr>
                <w:rtl w:val="0"/>
              </w:rPr>
              <w:t xml:space="preserve">Iedere Grant verwijst naar een geldige DisclosureAuthorization.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8">
            <w:pPr>
              <w:spacing w:after="240" w:before="240"/>
              <w:rPr/>
            </w:pPr>
            <w:r w:rsidDel="00000000" w:rsidR="00000000" w:rsidRPr="00000000">
              <w:rPr>
                <w:rtl w:val="0"/>
              </w:rPr>
              <w:t xml:space="preserve">Iedere Grant verwijst naar een actuele PermittedScope.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A">
            <w:pPr>
              <w:spacing w:after="240" w:before="240"/>
              <w:rPr/>
            </w:pPr>
            <w:r w:rsidDel="00000000" w:rsidR="00000000" w:rsidRPr="00000000">
              <w:rPr>
                <w:rtl w:val="0"/>
              </w:rPr>
              <w:t xml:space="preserve">PEP voert uitsluitend de Grant 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C">
            <w:pPr>
              <w:spacing w:after="240" w:before="240"/>
              <w:rPr/>
            </w:pPr>
            <w:r w:rsidDel="00000000" w:rsidR="00000000" w:rsidRPr="00000000">
              <w:rPr>
                <w:rtl w:val="0"/>
              </w:rPr>
              <w:t xml:space="preserve">Oude Grants blijven niet zelfstandig geldig.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E">
            <w:pPr>
              <w:spacing w:after="240" w:before="240"/>
              <w:rPr/>
            </w:pPr>
            <w:r w:rsidDel="00000000" w:rsidR="00000000" w:rsidRPr="00000000">
              <w:rPr>
                <w:rtl w:val="0"/>
              </w:rPr>
              <w:t xml:space="preserve">Iedere uitvoering is volledig herleidbaar.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7F">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C8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81">
      <w:pPr>
        <w:pStyle w:val="Heading2"/>
        <w:keepNext w:val="0"/>
        <w:keepLines w:val="0"/>
        <w:spacing w:after="80"/>
        <w:rPr>
          <w:b w:val="1"/>
          <w:bCs w:val="1"/>
          <w:sz w:val="34"/>
          <w:szCs w:val="34"/>
        </w:rPr>
      </w:pPr>
      <w:bookmarkStart w:colFirst="0" w:colLast="0" w:name="_5kct0cix0crl" w:id="376"/>
      <w:bookmarkEnd w:id="376"/>
      <w:r w:rsidDel="00000000" w:rsidR="00000000" w:rsidRPr="00000000">
        <w:rPr>
          <w:b w:val="1"/>
          <w:bCs w:val="1"/>
          <w:sz w:val="34"/>
          <w:szCs w:val="34"/>
          <w:rtl w:val="0"/>
        </w:rPr>
        <w:t xml:space="preserve">Reflectie</w:t>
      </w:r>
    </w:p>
    <w:p w:rsidR="00000000" w:rsidDel="00000000" w:rsidP="00000000" w:rsidRDefault="00000000" w:rsidRPr="00000000" w14:paraId="00000C82">
      <w:pPr>
        <w:spacing w:after="240" w:before="240"/>
        <w:rPr/>
      </w:pPr>
      <w:r w:rsidDel="00000000" w:rsidR="00000000" w:rsidRPr="00000000">
        <w:rPr>
          <w:rtl w:val="0"/>
        </w:rPr>
        <w:t xml:space="preserve">Tijdens de verdere uitwerking van de architectuur werd duidelijk dat juist de tijdelijke aard van de Grant de uitvoeringslaag eenvoudiger maakte.</w:t>
      </w:r>
    </w:p>
    <w:p w:rsidR="00000000" w:rsidDel="00000000" w:rsidP="00000000" w:rsidRDefault="00000000" w:rsidRPr="00000000" w14:paraId="00000C83">
      <w:pPr>
        <w:spacing w:after="240" w:before="240"/>
        <w:rPr/>
      </w:pPr>
      <w:r w:rsidDel="00000000" w:rsidR="00000000" w:rsidRPr="00000000">
        <w:rPr>
          <w:rtl w:val="0"/>
        </w:rPr>
        <w:t xml:space="preserve">Aanvankelijk leek het aantrekkelijk om Grants langere tijd geldig te laten blijven. Dat zou immers efficiënter zijn. De uitvoeringslaag hoefde dan niet telkens opnieuw een beleidsbesluit op te vragen en kon eerder verleende uitvoeringsrechten hergebruiken.</w:t>
      </w:r>
    </w:p>
    <w:p w:rsidR="00000000" w:rsidDel="00000000" w:rsidP="00000000" w:rsidRDefault="00000000" w:rsidRPr="00000000" w14:paraId="00000C84">
      <w:pPr>
        <w:spacing w:after="240" w:before="240"/>
        <w:rPr/>
      </w:pPr>
      <w:r w:rsidDel="00000000" w:rsidR="00000000" w:rsidRPr="00000000">
        <w:rPr>
          <w:rtl w:val="0"/>
        </w:rPr>
        <w:t xml:space="preserve">Juist die efficiëntie bleek echter architectonisch ongewenst.</w:t>
      </w:r>
    </w:p>
    <w:p w:rsidR="00000000" w:rsidDel="00000000" w:rsidP="00000000" w:rsidRDefault="00000000" w:rsidRPr="00000000" w14:paraId="00000C85">
      <w:pPr>
        <w:spacing w:after="240" w:before="240"/>
        <w:rPr/>
      </w:pPr>
      <w:r w:rsidDel="00000000" w:rsidR="00000000" w:rsidRPr="00000000">
        <w:rPr>
          <w:rtl w:val="0"/>
        </w:rPr>
        <w:t xml:space="preserve">Een langdurig geldige Grant zou kunnen blijven bestaan terwijl de wereld inmiddels veranderd was. De burger kan zijn autorisatie hebben ingetrokken, nieuw beleid kan zijn vastgesteld of aanvullende beperkingen kunnen zijn ingevoerd. In al deze situaties zou een oude Grant een werkelijkheid vertegenwoordigen die niet langer bestaat.</w:t>
      </w:r>
    </w:p>
    <w:p w:rsidR="00000000" w:rsidDel="00000000" w:rsidP="00000000" w:rsidRDefault="00000000" w:rsidRPr="00000000" w14:paraId="00000C86">
      <w:pPr>
        <w:spacing w:after="240" w:before="240"/>
        <w:rPr/>
      </w:pPr>
      <w:r w:rsidDel="00000000" w:rsidR="00000000" w:rsidRPr="00000000">
        <w:rPr>
          <w:rtl w:val="0"/>
        </w:rPr>
        <w:t xml:space="preserve">Door iedere Grant uitsluitend voor één concrete uitvoering te gebruiken, blijft de uitvoeringslaag voortdurend aansluiten bij de actuele juridische en bestuurlijke situatie. Daarmee wordt voorkomen dat technische optimalisaties ongemerkt belangrijker worden dan de bestuurlijke werkelijkheid die zij behoren te ondersteunen.</w:t>
      </w:r>
    </w:p>
    <w:p w:rsidR="00000000" w:rsidDel="00000000" w:rsidP="00000000" w:rsidRDefault="00000000" w:rsidRPr="00000000" w14:paraId="00000C8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88">
      <w:pPr>
        <w:pStyle w:val="Heading2"/>
        <w:keepNext w:val="0"/>
        <w:keepLines w:val="0"/>
        <w:spacing w:after="80"/>
        <w:rPr>
          <w:b w:val="1"/>
          <w:bCs w:val="1"/>
          <w:sz w:val="34"/>
          <w:szCs w:val="34"/>
        </w:rPr>
      </w:pPr>
      <w:bookmarkStart w:colFirst="0" w:colLast="0" w:name="_bent3fmnuscz" w:id="377"/>
      <w:bookmarkEnd w:id="377"/>
      <w:r w:rsidDel="00000000" w:rsidR="00000000" w:rsidRPr="00000000">
        <w:rPr>
          <w:b w:val="1"/>
          <w:bCs w:val="1"/>
          <w:sz w:val="34"/>
          <w:szCs w:val="34"/>
          <w:rtl w:val="0"/>
        </w:rPr>
        <w:t xml:space="preserve">Wat uiteindelijk bewust niet is geworden</w:t>
      </w:r>
    </w:p>
    <w:tbl>
      <w:tblPr>
        <w:tblStyle w:val="Table1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5"/>
        <w:gridCol w:w="5105"/>
        <w:tblGridChange w:id="0">
          <w:tblGrid>
            <w:gridCol w:w="4115"/>
            <w:gridCol w:w="51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9">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A">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B">
            <w:pPr>
              <w:spacing w:after="240" w:before="240"/>
              <w:rPr/>
            </w:pPr>
            <w:r w:rsidDel="00000000" w:rsidR="00000000" w:rsidRPr="00000000">
              <w:rPr>
                <w:rtl w:val="0"/>
              </w:rPr>
              <w:t xml:space="preserve">De Grant is hetzelfde als toestemming.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C">
            <w:pPr>
              <w:spacing w:after="240" w:before="240"/>
              <w:rPr/>
            </w:pPr>
            <w:r w:rsidDel="00000000" w:rsidR="00000000" w:rsidRPr="00000000">
              <w:rPr>
                <w:rtl w:val="0"/>
              </w:rPr>
              <w:t xml:space="preserve">Juridische en technische werkelijkheid worden vermengd.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D">
            <w:pPr>
              <w:spacing w:after="240" w:before="240"/>
              <w:rPr/>
            </w:pPr>
            <w:r w:rsidDel="00000000" w:rsidR="00000000" w:rsidRPr="00000000">
              <w:rPr>
                <w:rtl w:val="0"/>
              </w:rPr>
              <w:t xml:space="preserve">De Grant blijft langdurig geldig.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E">
            <w:pPr>
              <w:spacing w:after="240" w:before="240"/>
              <w:rPr/>
            </w:pPr>
            <w:r w:rsidDel="00000000" w:rsidR="00000000" w:rsidRPr="00000000">
              <w:rPr>
                <w:rtl w:val="0"/>
              </w:rPr>
              <w:t xml:space="preserve">Wijzigingen in autorisatie of beleid worden onvoldoende afgedwongen.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8F">
            <w:pPr>
              <w:spacing w:after="240" w:before="240"/>
              <w:rPr/>
            </w:pPr>
            <w:r w:rsidDel="00000000" w:rsidR="00000000" w:rsidRPr="00000000">
              <w:rPr>
                <w:rtl w:val="0"/>
              </w:rPr>
              <w:t xml:space="preserve">De PEP bewaart Grants permanent.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0">
            <w:pPr>
              <w:spacing w:after="240" w:before="240"/>
              <w:rPr/>
            </w:pPr>
            <w:r w:rsidDel="00000000" w:rsidR="00000000" w:rsidRPr="00000000">
              <w:rPr>
                <w:rtl w:val="0"/>
              </w:rPr>
              <w:t xml:space="preserve">Uitvoering krijgt verantwoordelijkheid voor governance.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1">
            <w:pPr>
              <w:spacing w:after="240" w:before="240"/>
              <w:rPr/>
            </w:pPr>
            <w:r w:rsidDel="00000000" w:rsidR="00000000" w:rsidRPr="00000000">
              <w:rPr>
                <w:rtl w:val="0"/>
              </w:rPr>
              <w:t xml:space="preserve">De Grant bevat zelfstandig beleidsregels.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2">
            <w:pPr>
              <w:spacing w:after="240" w:before="240"/>
              <w:rPr/>
            </w:pPr>
            <w:r w:rsidDel="00000000" w:rsidR="00000000" w:rsidRPr="00000000">
              <w:rPr>
                <w:rtl w:val="0"/>
              </w:rPr>
              <w:t xml:space="preserve">Beleid hoort uitsluitend thuis bij de Policy Decision Point.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3">
            <w:pPr>
              <w:spacing w:after="240" w:before="240"/>
              <w:rPr/>
            </w:pPr>
            <w:r w:rsidDel="00000000" w:rsidR="00000000" w:rsidRPr="00000000">
              <w:rPr>
                <w:rtl w:val="0"/>
              </w:rPr>
              <w:t xml:space="preserve">Oude Grants blijven bruikbaar zolang zij niet verlopen zijn.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4">
            <w:pPr>
              <w:spacing w:after="240" w:before="240"/>
              <w:rPr/>
            </w:pPr>
            <w:r w:rsidDel="00000000" w:rsidR="00000000" w:rsidRPr="00000000">
              <w:rPr>
                <w:rtl w:val="0"/>
              </w:rPr>
              <w:t xml:space="preserve">Iedere uitvoering moet gebaseerd zijn op de actuele situatie.</w:t>
            </w:r>
          </w:p>
        </w:tc>
      </w:tr>
    </w:tbl>
    <w:p w:rsidR="00000000" w:rsidDel="00000000" w:rsidP="00000000" w:rsidRDefault="00000000" w:rsidRPr="00000000" w14:paraId="00000C9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96">
      <w:pPr>
        <w:pStyle w:val="Heading2"/>
        <w:keepNext w:val="0"/>
        <w:keepLines w:val="0"/>
        <w:spacing w:after="80"/>
        <w:rPr>
          <w:b w:val="1"/>
          <w:bCs w:val="1"/>
          <w:sz w:val="34"/>
          <w:szCs w:val="34"/>
        </w:rPr>
      </w:pPr>
      <w:bookmarkStart w:colFirst="0" w:colLast="0" w:name="_opjeeyy5pgg1" w:id="378"/>
      <w:bookmarkEnd w:id="378"/>
      <w:r w:rsidDel="00000000" w:rsidR="00000000" w:rsidRPr="00000000">
        <w:rPr>
          <w:b w:val="1"/>
          <w:bCs w:val="1"/>
          <w:sz w:val="34"/>
          <w:szCs w:val="34"/>
          <w:rtl w:val="0"/>
        </w:rPr>
        <w:t xml:space="preserve">Engineering Record</w:t>
      </w:r>
    </w:p>
    <w:tbl>
      <w:tblPr>
        <w:tblStyle w:val="Table16"/>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0"/>
        <w:gridCol w:w="4655"/>
        <w:gridCol w:w="3590"/>
        <w:tblGridChange w:id="0">
          <w:tblGrid>
            <w:gridCol w:w="860"/>
            <w:gridCol w:w="4655"/>
            <w:gridCol w:w="359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7">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8">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9">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A">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B">
            <w:pPr>
              <w:spacing w:after="240" w:before="240"/>
              <w:rPr/>
            </w:pPr>
            <w:r w:rsidDel="00000000" w:rsidR="00000000" w:rsidRPr="00000000">
              <w:rPr>
                <w:rtl w:val="0"/>
              </w:rPr>
              <w:t xml:space="preserve">Grant direct gekoppeld aan CitizenDecision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C">
            <w:pPr>
              <w:spacing w:after="240" w:before="240"/>
              <w:rPr/>
            </w:pPr>
            <w:r w:rsidDel="00000000" w:rsidR="00000000" w:rsidRPr="00000000">
              <w:rPr>
                <w:rtl w:val="0"/>
              </w:rPr>
              <w:t xml:space="preserve">Eerste 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D">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E">
            <w:pPr>
              <w:spacing w:after="240" w:before="240"/>
              <w:rPr/>
            </w:pPr>
            <w:r w:rsidDel="00000000" w:rsidR="00000000" w:rsidRPr="00000000">
              <w:rPr>
                <w:rtl w:val="0"/>
              </w:rPr>
              <w:t xml:space="preserve">Architectuurreview levenscycli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9F">
            <w:pPr>
              <w:spacing w:after="240" w:before="240"/>
              <w:rPr/>
            </w:pPr>
            <w:r w:rsidDel="00000000" w:rsidR="00000000" w:rsidRPr="00000000">
              <w:rPr>
                <w:rtl w:val="0"/>
              </w:rPr>
              <w:t xml:space="preserve">Onderscheid juridisch en technisch</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0">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1">
            <w:pPr>
              <w:spacing w:after="240" w:before="240"/>
              <w:rPr/>
            </w:pPr>
            <w:r w:rsidDel="00000000" w:rsidR="00000000" w:rsidRPr="00000000">
              <w:rPr>
                <w:rtl w:val="0"/>
              </w:rPr>
              <w:t xml:space="preserve">Grant gekoppeld aan DisclosureAuthorization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2">
            <w:pPr>
              <w:spacing w:after="240" w:before="240"/>
              <w:rPr/>
            </w:pPr>
            <w:r w:rsidDel="00000000" w:rsidR="00000000" w:rsidRPr="00000000">
              <w:rPr>
                <w:rtl w:val="0"/>
              </w:rPr>
              <w:t xml:space="preserve">Juridische herleidbaarheid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3">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4">
            <w:pPr>
              <w:spacing w:after="240" w:before="240"/>
              <w:rPr/>
            </w:pPr>
            <w:r w:rsidDel="00000000" w:rsidR="00000000" w:rsidRPr="00000000">
              <w:rPr>
                <w:rtl w:val="0"/>
              </w:rPr>
              <w:t xml:space="preserve">PermittedScope toegevoegd als grondslag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5">
            <w:pPr>
              <w:spacing w:after="240" w:before="240"/>
              <w:rPr/>
            </w:pPr>
            <w:r w:rsidDel="00000000" w:rsidR="00000000" w:rsidRPr="00000000">
              <w:rPr>
                <w:rtl w:val="0"/>
              </w:rPr>
              <w:t xml:space="preserve">Scheiding beleid en uitvoering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6">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7">
            <w:pPr>
              <w:spacing w:after="240" w:before="240"/>
              <w:rPr/>
            </w:pPr>
            <w:r w:rsidDel="00000000" w:rsidR="00000000" w:rsidRPr="00000000">
              <w:rPr>
                <w:rtl w:val="0"/>
              </w:rPr>
              <w:t xml:space="preserve">Tijdelijke Grant ingevoerd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8">
            <w:pPr>
              <w:spacing w:after="240" w:before="240"/>
              <w:rPr/>
            </w:pPr>
            <w:r w:rsidDel="00000000" w:rsidR="00000000" w:rsidRPr="00000000">
              <w:rPr>
                <w:rtl w:val="0"/>
              </w:rPr>
              <w:t xml:space="preserve">Implementatiefeedback</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9">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A">
            <w:pPr>
              <w:spacing w:after="240" w:before="240"/>
              <w:rPr/>
            </w:pPr>
            <w:r w:rsidDel="00000000" w:rsidR="00000000" w:rsidRPr="00000000">
              <w:rPr>
                <w:rtl w:val="0"/>
              </w:rPr>
              <w:t xml:space="preserve">Definitieve Grant-architectuur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AB">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CA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AD">
      <w:pPr>
        <w:pStyle w:val="Heading2"/>
        <w:keepNext w:val="0"/>
        <w:keepLines w:val="0"/>
        <w:spacing w:after="80"/>
        <w:rPr>
          <w:b w:val="1"/>
          <w:bCs w:val="1"/>
          <w:sz w:val="34"/>
          <w:szCs w:val="34"/>
        </w:rPr>
      </w:pPr>
      <w:bookmarkStart w:colFirst="0" w:colLast="0" w:name="_qe8qg4l3tm9" w:id="379"/>
      <w:bookmarkEnd w:id="379"/>
      <w:r w:rsidDel="00000000" w:rsidR="00000000" w:rsidRPr="00000000">
        <w:rPr>
          <w:b w:val="1"/>
          <w:bCs w:val="1"/>
          <w:sz w:val="34"/>
          <w:szCs w:val="34"/>
          <w:rtl w:val="0"/>
        </w:rPr>
        <w:t xml:space="preserve">Resultaat</w:t>
      </w:r>
    </w:p>
    <w:p w:rsidR="00000000" w:rsidDel="00000000" w:rsidP="00000000" w:rsidRDefault="00000000" w:rsidRPr="00000000" w14:paraId="00000CAE">
      <w:pPr>
        <w:spacing w:after="240" w:before="240"/>
        <w:rPr/>
      </w:pPr>
      <w:r w:rsidDel="00000000" w:rsidR="00000000" w:rsidRPr="00000000">
        <w:rPr>
          <w:rtl w:val="0"/>
        </w:rPr>
        <w:t xml:space="preserve">Door de Grant los te maken van het burgerbesluit ontstond een heldere scheiding tussen recht, beleid en uitvoering.</w:t>
      </w:r>
    </w:p>
    <w:p w:rsidR="00000000" w:rsidDel="00000000" w:rsidP="00000000" w:rsidRDefault="00000000" w:rsidRPr="00000000" w14:paraId="00000CAF">
      <w:pPr>
        <w:spacing w:after="240" w:before="240"/>
        <w:rPr/>
      </w:pPr>
      <w:r w:rsidDel="00000000" w:rsidR="00000000" w:rsidRPr="00000000">
        <w:rPr>
          <w:rtl w:val="0"/>
        </w:rPr>
        <w:t xml:space="preserve">Het recht ontstaat wanneer de burger een besluit neemt en dat besluit wordt vastgelegd in een </w:t>
      </w:r>
      <w:r w:rsidDel="00000000" w:rsidR="00000000" w:rsidRPr="00000000">
        <w:rPr>
          <w:b w:val="1"/>
          <w:bCs w:val="1"/>
          <w:rtl w:val="0"/>
        </w:rPr>
        <w:t xml:space="preserve">DisclosureAuthorization</w:t>
      </w:r>
      <w:r w:rsidDel="00000000" w:rsidR="00000000" w:rsidRPr="00000000">
        <w:rPr>
          <w:rtl w:val="0"/>
        </w:rPr>
        <w:t xml:space="preserve">. Het beleid bepaalt vervolgens, via de </w:t>
      </w:r>
      <w:r w:rsidDel="00000000" w:rsidR="00000000" w:rsidRPr="00000000">
        <w:rPr>
          <w:b w:val="1"/>
          <w:bCs w:val="1"/>
          <w:rtl w:val="0"/>
        </w:rPr>
        <w:t xml:space="preserve">Policy Decision Point</w:t>
      </w:r>
      <w:r w:rsidDel="00000000" w:rsidR="00000000" w:rsidRPr="00000000">
        <w:rPr>
          <w:rtl w:val="0"/>
        </w:rPr>
        <w:t xml:space="preserve">, welke gegevens onder die autorisatie mogen worden verstrekt. Pas daarna ontstaat een tijdelijke </w:t>
      </w:r>
      <w:r w:rsidDel="00000000" w:rsidR="00000000" w:rsidRPr="00000000">
        <w:rPr>
          <w:b w:val="1"/>
          <w:bCs w:val="1"/>
          <w:rtl w:val="0"/>
        </w:rPr>
        <w:t xml:space="preserve">Grant</w:t>
      </w:r>
      <w:r w:rsidDel="00000000" w:rsidR="00000000" w:rsidRPr="00000000">
        <w:rPr>
          <w:rtl w:val="0"/>
        </w:rPr>
        <w:t xml:space="preserve">, die uitsluitend dient om één concrete uitvoering technisch mogelijk te maken.</w:t>
      </w:r>
    </w:p>
    <w:p w:rsidR="00000000" w:rsidDel="00000000" w:rsidP="00000000" w:rsidRDefault="00000000" w:rsidRPr="00000000" w14:paraId="00000CB0">
      <w:pPr>
        <w:spacing w:after="240" w:before="240"/>
        <w:rPr/>
      </w:pPr>
      <w:r w:rsidDel="00000000" w:rsidR="00000000" w:rsidRPr="00000000">
        <w:rPr>
          <w:rtl w:val="0"/>
        </w:rPr>
        <w:t xml:space="preserve">Daarmee veranderde niet alleen de betekenis van de Grant, maar ook de aard van de gehele uitvoeringsarchitectuur.</w:t>
      </w:r>
    </w:p>
    <w:p w:rsidR="00000000" w:rsidDel="00000000" w:rsidP="00000000" w:rsidRDefault="00000000" w:rsidRPr="00000000" w14:paraId="00000CB1">
      <w:pPr>
        <w:spacing w:after="240" w:before="240"/>
        <w:rPr/>
      </w:pPr>
      <w:r w:rsidDel="00000000" w:rsidR="00000000" w:rsidRPr="00000000">
        <w:rPr>
          <w:rtl w:val="0"/>
        </w:rPr>
        <w:t xml:space="preserve">Vanaf dit moment hoefde de uitvoeringslaag nooit meer na te denken over de vraag óf een gegevensverstrekking mocht plaatsvinden. Zij hoefde slechts zorgvuldig uit te voeren wat eerder, op de juiste plaats en door de juiste bouwstenen, al was besloten.</w:t>
      </w:r>
    </w:p>
    <w:p w:rsidR="00000000" w:rsidDel="00000000" w:rsidP="00000000" w:rsidRDefault="00000000" w:rsidRPr="00000000" w14:paraId="00000CB2">
      <w:pPr>
        <w:spacing w:after="240" w:before="240"/>
        <w:rPr/>
      </w:pPr>
      <w:r w:rsidDel="00000000" w:rsidR="00000000" w:rsidRPr="00000000">
        <w:rPr>
          <w:rtl w:val="0"/>
        </w:rPr>
        <w:t xml:space="preserve">Juist daarin schuilt uiteindelijk de kracht van deze architectuur. Een betrouwbare uitvoeringslaag is niet betrouwbaar omdat zij veel beslissingen neemt, maar omdat zij bewust geen beslissingen meer hoeft te nemen. Iedere uitvoering is volledig afgeleid van een actuele autorisatie, een actueel beleidsbesluit en een tijdelijke technische Grant. Daardoor blijft iedere gegevensverstrekking, ook jaren later, volledig verklaarbaar, reproduceerbaar en bestuurlijk verantwoord.</w:t>
      </w:r>
    </w:p>
    <w:p w:rsidR="00000000" w:rsidDel="00000000" w:rsidP="00000000" w:rsidRDefault="00000000" w:rsidRPr="00000000" w14:paraId="00000CB3">
      <w:pPr>
        <w:spacing w:after="240" w:before="240"/>
        <w:rPr/>
      </w:pPr>
      <w:r w:rsidDel="00000000" w:rsidR="00000000" w:rsidRPr="00000000">
        <w:rPr>
          <w:rtl w:val="0"/>
        </w:rPr>
      </w:r>
    </w:p>
    <w:p w:rsidR="00000000" w:rsidDel="00000000" w:rsidP="00000000" w:rsidRDefault="00000000" w:rsidRPr="00000000" w14:paraId="00000CB4">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CB5">
      <w:pPr>
        <w:pStyle w:val="Heading1"/>
        <w:keepNext w:val="0"/>
        <w:keepLines w:val="0"/>
        <w:spacing w:before="480"/>
        <w:rPr>
          <w:b w:val="1"/>
          <w:bCs w:val="1"/>
          <w:sz w:val="46"/>
          <w:szCs w:val="46"/>
        </w:rPr>
      </w:pPr>
      <w:bookmarkStart w:colFirst="0" w:colLast="0" w:name="_g8unpwciioou" w:id="380"/>
      <w:bookmarkEnd w:id="380"/>
      <w:r w:rsidDel="00000000" w:rsidR="00000000" w:rsidRPr="00000000">
        <w:rPr>
          <w:b w:val="1"/>
          <w:bCs w:val="1"/>
          <w:sz w:val="46"/>
          <w:szCs w:val="46"/>
          <w:rtl w:val="0"/>
        </w:rPr>
        <w:t xml:space="preserve">Hoofdstuk 20</w:t>
      </w:r>
    </w:p>
    <w:p w:rsidR="00000000" w:rsidDel="00000000" w:rsidP="00000000" w:rsidRDefault="00000000" w:rsidRPr="00000000" w14:paraId="00000CB6">
      <w:pPr>
        <w:pStyle w:val="Heading2"/>
        <w:keepNext w:val="0"/>
        <w:keepLines w:val="0"/>
        <w:spacing w:after="80"/>
        <w:rPr>
          <w:b w:val="1"/>
          <w:bCs w:val="1"/>
          <w:sz w:val="34"/>
          <w:szCs w:val="34"/>
        </w:rPr>
      </w:pPr>
      <w:bookmarkStart w:colFirst="0" w:colLast="0" w:name="_fzsnfp1fgclh" w:id="381"/>
      <w:bookmarkEnd w:id="381"/>
      <w:r w:rsidDel="00000000" w:rsidR="00000000" w:rsidRPr="00000000">
        <w:rPr>
          <w:b w:val="1"/>
          <w:bCs w:val="1"/>
          <w:sz w:val="34"/>
          <w:szCs w:val="34"/>
          <w:rtl w:val="0"/>
        </w:rPr>
        <w:t xml:space="preserve">Waarom een datapakket moet bevriezen</w:t>
      </w:r>
    </w:p>
    <w:p w:rsidR="00000000" w:rsidDel="00000000" w:rsidP="00000000" w:rsidRDefault="00000000" w:rsidRPr="00000000" w14:paraId="00000CB7">
      <w:pPr>
        <w:pStyle w:val="Heading3"/>
        <w:keepNext w:val="0"/>
        <w:keepLines w:val="0"/>
        <w:spacing w:before="280"/>
        <w:rPr>
          <w:b w:val="1"/>
          <w:bCs w:val="1"/>
          <w:color w:val="000000"/>
          <w:sz w:val="26"/>
          <w:szCs w:val="26"/>
        </w:rPr>
      </w:pPr>
      <w:bookmarkStart w:colFirst="0" w:colLast="0" w:name="_rqalons575cx" w:id="382"/>
      <w:bookmarkEnd w:id="382"/>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CB8">
      <w:pPr>
        <w:spacing w:after="240" w:before="240"/>
        <w:rPr/>
      </w:pPr>
      <w:r w:rsidDel="00000000" w:rsidR="00000000" w:rsidRPr="00000000">
        <w:rPr>
          <w:rtl w:val="0"/>
        </w:rPr>
        <w:t xml:space="preserve">Hoe kan een gegevensverstrekking jaren later nog exact worden gereconstrueerd, terwijl de oorspronkelijke brongegevens inmiddels zijn gewijzigd?</w:t>
      </w:r>
    </w:p>
    <w:p w:rsidR="00000000" w:rsidDel="00000000" w:rsidP="00000000" w:rsidRDefault="00000000" w:rsidRPr="00000000" w14:paraId="00000CB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BA">
      <w:pPr>
        <w:pStyle w:val="Heading2"/>
        <w:keepNext w:val="0"/>
        <w:keepLines w:val="0"/>
        <w:spacing w:after="80"/>
        <w:rPr>
          <w:b w:val="1"/>
          <w:bCs w:val="1"/>
          <w:sz w:val="34"/>
          <w:szCs w:val="34"/>
        </w:rPr>
      </w:pPr>
      <w:bookmarkStart w:colFirst="0" w:colLast="0" w:name="_ftrog657qs0c" w:id="383"/>
      <w:bookmarkEnd w:id="383"/>
      <w:r w:rsidDel="00000000" w:rsidR="00000000" w:rsidRPr="00000000">
        <w:rPr>
          <w:b w:val="1"/>
          <w:bCs w:val="1"/>
          <w:sz w:val="34"/>
          <w:szCs w:val="34"/>
          <w:rtl w:val="0"/>
        </w:rPr>
        <w:t xml:space="preserve">Bewijskaart</w:t>
      </w:r>
    </w:p>
    <w:p w:rsidR="00000000" w:rsidDel="00000000" w:rsidP="00000000" w:rsidRDefault="00000000" w:rsidRPr="00000000" w14:paraId="00000CBB">
      <w:pPr>
        <w:pStyle w:val="Heading3"/>
        <w:keepNext w:val="0"/>
        <w:keepLines w:val="0"/>
        <w:spacing w:before="280"/>
        <w:rPr>
          <w:b w:val="1"/>
          <w:bCs w:val="1"/>
          <w:color w:val="000000"/>
          <w:sz w:val="26"/>
          <w:szCs w:val="26"/>
        </w:rPr>
      </w:pPr>
      <w:bookmarkStart w:colFirst="0" w:colLast="0" w:name="_km56wqan6sz0" w:id="384"/>
      <w:bookmarkEnd w:id="384"/>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CBC">
      <w:pPr>
        <w:spacing w:after="240" w:before="240"/>
        <w:rPr/>
      </w:pPr>
      <w:r w:rsidDel="00000000" w:rsidR="00000000" w:rsidRPr="00000000">
        <w:rPr>
          <w:rtl w:val="0"/>
        </w:rPr>
        <w:t xml:space="preserve">Wanneer verandert een verzameling gegevens in een bestuurlijk verantwoord gegevenspakket, en waarom moet dat pakket na samenstelling onveranderlijk blijven?</w:t>
      </w:r>
    </w:p>
    <w:p w:rsidR="00000000" w:rsidDel="00000000" w:rsidP="00000000" w:rsidRDefault="00000000" w:rsidRPr="00000000" w14:paraId="00000CBD">
      <w:pPr>
        <w:pStyle w:val="Heading3"/>
        <w:keepNext w:val="0"/>
        <w:keepLines w:val="0"/>
        <w:spacing w:before="280"/>
        <w:rPr>
          <w:b w:val="1"/>
          <w:bCs w:val="1"/>
          <w:color w:val="000000"/>
          <w:sz w:val="26"/>
          <w:szCs w:val="26"/>
        </w:rPr>
      </w:pPr>
      <w:bookmarkStart w:colFirst="0" w:colLast="0" w:name="_kdm6r7pjg3hw" w:id="385"/>
      <w:bookmarkEnd w:id="385"/>
      <w:r w:rsidDel="00000000" w:rsidR="00000000" w:rsidRPr="00000000">
        <w:rPr>
          <w:b w:val="1"/>
          <w:bCs w:val="1"/>
          <w:color w:val="000000"/>
          <w:sz w:val="26"/>
          <w:szCs w:val="26"/>
          <w:rtl w:val="0"/>
        </w:rPr>
        <w:t xml:space="preserve">Constitution</w:t>
      </w:r>
    </w:p>
    <w:p w:rsidR="00000000" w:rsidDel="00000000" w:rsidP="00000000" w:rsidRDefault="00000000" w:rsidRPr="00000000" w14:paraId="00000CBE">
      <w:pPr>
        <w:numPr>
          <w:ilvl w:val="0"/>
          <w:numId w:val="16"/>
        </w:numPr>
        <w:spacing w:after="0" w:afterAutospacing="0" w:before="240"/>
        <w:ind w:left="720" w:hanging="360"/>
      </w:pPr>
      <w:r w:rsidDel="00000000" w:rsidR="00000000" w:rsidRPr="00000000">
        <w:rPr>
          <w:rtl w:val="0"/>
        </w:rPr>
        <w:t xml:space="preserve">Artikel IV. Whitelist-principe</w:t>
      </w:r>
    </w:p>
    <w:p w:rsidR="00000000" w:rsidDel="00000000" w:rsidP="00000000" w:rsidRDefault="00000000" w:rsidRPr="00000000" w14:paraId="00000CBF">
      <w:pPr>
        <w:numPr>
          <w:ilvl w:val="0"/>
          <w:numId w:val="16"/>
        </w:numPr>
        <w:spacing w:after="0" w:afterAutospacing="0" w:before="0" w:beforeAutospacing="0"/>
        <w:ind w:left="720" w:hanging="360"/>
      </w:pPr>
      <w:r w:rsidDel="00000000" w:rsidR="00000000" w:rsidRPr="00000000">
        <w:rPr>
          <w:rtl w:val="0"/>
        </w:rPr>
        <w:t xml:space="preserve">Artikel VI. Onveranderlijkheid</w:t>
      </w:r>
    </w:p>
    <w:p w:rsidR="00000000" w:rsidDel="00000000" w:rsidP="00000000" w:rsidRDefault="00000000" w:rsidRPr="00000000" w14:paraId="00000CC0">
      <w:pPr>
        <w:numPr>
          <w:ilvl w:val="0"/>
          <w:numId w:val="16"/>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CC1">
      <w:pPr>
        <w:numPr>
          <w:ilvl w:val="0"/>
          <w:numId w:val="16"/>
        </w:numPr>
        <w:spacing w:after="24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0CC2">
      <w:pPr>
        <w:pStyle w:val="Heading3"/>
        <w:keepNext w:val="0"/>
        <w:keepLines w:val="0"/>
        <w:spacing w:before="280"/>
        <w:rPr>
          <w:b w:val="1"/>
          <w:bCs w:val="1"/>
          <w:color w:val="000000"/>
          <w:sz w:val="26"/>
          <w:szCs w:val="26"/>
        </w:rPr>
      </w:pPr>
      <w:bookmarkStart w:colFirst="0" w:colLast="0" w:name="_3jvnn03muq1w" w:id="386"/>
      <w:bookmarkEnd w:id="386"/>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CC3">
      <w:pPr>
        <w:numPr>
          <w:ilvl w:val="0"/>
          <w:numId w:val="66"/>
        </w:numPr>
        <w:spacing w:after="0" w:afterAutospacing="0" w:before="240"/>
        <w:ind w:left="720" w:hanging="360"/>
      </w:pPr>
      <w:r w:rsidDel="00000000" w:rsidR="00000000" w:rsidRPr="00000000">
        <w:rPr>
          <w:rtl w:val="0"/>
        </w:rPr>
        <w:t xml:space="preserve">Een gegevensverstrekking is een momentopname.</w:t>
      </w:r>
    </w:p>
    <w:p w:rsidR="00000000" w:rsidDel="00000000" w:rsidP="00000000" w:rsidRDefault="00000000" w:rsidRPr="00000000" w14:paraId="00000CC4">
      <w:pPr>
        <w:numPr>
          <w:ilvl w:val="0"/>
          <w:numId w:val="66"/>
        </w:numPr>
        <w:spacing w:after="0" w:afterAutospacing="0" w:before="0" w:beforeAutospacing="0"/>
        <w:ind w:left="720" w:hanging="360"/>
      </w:pPr>
      <w:r w:rsidDel="00000000" w:rsidR="00000000" w:rsidRPr="00000000">
        <w:rPr>
          <w:rtl w:val="0"/>
        </w:rPr>
        <w:t xml:space="preserve">Het gegevenspakket wordt uitsluitend samengesteld op basis van de PermittedScope.</w:t>
      </w:r>
    </w:p>
    <w:p w:rsidR="00000000" w:rsidDel="00000000" w:rsidP="00000000" w:rsidRDefault="00000000" w:rsidRPr="00000000" w14:paraId="00000CC5">
      <w:pPr>
        <w:numPr>
          <w:ilvl w:val="0"/>
          <w:numId w:val="66"/>
        </w:numPr>
        <w:spacing w:after="0" w:afterAutospacing="0" w:before="0" w:beforeAutospacing="0"/>
        <w:ind w:left="720" w:hanging="360"/>
      </w:pPr>
      <w:r w:rsidDel="00000000" w:rsidR="00000000" w:rsidRPr="00000000">
        <w:rPr>
          <w:rtl w:val="0"/>
        </w:rPr>
        <w:t xml:space="preserve">Na samenstelling is het gegevenspakket inhoudelijk onveranderlijk.</w:t>
      </w:r>
    </w:p>
    <w:p w:rsidR="00000000" w:rsidDel="00000000" w:rsidP="00000000" w:rsidRDefault="00000000" w:rsidRPr="00000000" w14:paraId="00000CC6">
      <w:pPr>
        <w:numPr>
          <w:ilvl w:val="0"/>
          <w:numId w:val="66"/>
        </w:numPr>
        <w:spacing w:after="0" w:afterAutospacing="0" w:before="0" w:beforeAutospacing="0"/>
        <w:ind w:left="720" w:hanging="360"/>
      </w:pPr>
      <w:r w:rsidDel="00000000" w:rsidR="00000000" w:rsidRPr="00000000">
        <w:rPr>
          <w:rtl w:val="0"/>
        </w:rPr>
        <w:t xml:space="preserve">Bewijs heeft betrekking op het bevroren gegevenspakket en niet op de actuele brongegevens.</w:t>
      </w:r>
    </w:p>
    <w:p w:rsidR="00000000" w:rsidDel="00000000" w:rsidP="00000000" w:rsidRDefault="00000000" w:rsidRPr="00000000" w14:paraId="00000CC7">
      <w:pPr>
        <w:numPr>
          <w:ilvl w:val="0"/>
          <w:numId w:val="66"/>
        </w:numPr>
        <w:spacing w:after="240" w:before="0" w:beforeAutospacing="0"/>
        <w:ind w:left="720" w:hanging="360"/>
      </w:pPr>
      <w:r w:rsidDel="00000000" w:rsidR="00000000" w:rsidRPr="00000000">
        <w:rPr>
          <w:rtl w:val="0"/>
        </w:rPr>
        <w:t xml:space="preserve">Iedere verstrekking moet volledig reproduceerbaar zijn.</w:t>
      </w:r>
    </w:p>
    <w:p w:rsidR="00000000" w:rsidDel="00000000" w:rsidP="00000000" w:rsidRDefault="00000000" w:rsidRPr="00000000" w14:paraId="00000CC8">
      <w:pPr>
        <w:pStyle w:val="Heading3"/>
        <w:keepNext w:val="0"/>
        <w:keepLines w:val="0"/>
        <w:spacing w:before="280"/>
        <w:rPr>
          <w:b w:val="1"/>
          <w:bCs w:val="1"/>
          <w:color w:val="000000"/>
          <w:sz w:val="26"/>
          <w:szCs w:val="26"/>
        </w:rPr>
      </w:pPr>
      <w:bookmarkStart w:colFirst="0" w:colLast="0" w:name="_68yexhg3uuh7" w:id="387"/>
      <w:bookmarkEnd w:id="387"/>
      <w:r w:rsidDel="00000000" w:rsidR="00000000" w:rsidRPr="00000000">
        <w:rPr>
          <w:b w:val="1"/>
          <w:bCs w:val="1"/>
          <w:color w:val="000000"/>
          <w:sz w:val="26"/>
          <w:szCs w:val="26"/>
          <w:rtl w:val="0"/>
        </w:rPr>
        <w:t xml:space="preserve">Verificatie</w:t>
      </w:r>
    </w:p>
    <w:p w:rsidR="00000000" w:rsidDel="00000000" w:rsidP="00000000" w:rsidRDefault="00000000" w:rsidRPr="00000000" w14:paraId="00000CC9">
      <w:pPr>
        <w:spacing w:after="240" w:before="240"/>
        <w:rPr/>
      </w:pPr>
      <w:r w:rsidDel="00000000" w:rsidR="00000000" w:rsidRPr="00000000">
        <w:rPr>
          <w:rtl w:val="0"/>
        </w:rPr>
        <w:t xml:space="preserve">Iedere </w:t>
      </w:r>
      <w:r w:rsidDel="00000000" w:rsidR="00000000" w:rsidRPr="00000000">
        <w:rPr>
          <w:b w:val="1"/>
          <w:bCs w:val="1"/>
          <w:rtl w:val="0"/>
        </w:rPr>
        <w:t xml:space="preserve">Frozen DataPackage</w:t>
      </w:r>
      <w:r w:rsidDel="00000000" w:rsidR="00000000" w:rsidRPr="00000000">
        <w:rPr>
          <w:rtl w:val="0"/>
        </w:rPr>
        <w:t xml:space="preserve"> is volledig herleidbaar tot de gebruikte PermittedScope, de DisclosureAuthorization en de oorspronkelijke brongegevens op het moment van verstrekking.</w:t>
      </w:r>
    </w:p>
    <w:p w:rsidR="00000000" w:rsidDel="00000000" w:rsidP="00000000" w:rsidRDefault="00000000" w:rsidRPr="00000000" w14:paraId="00000CCA">
      <w:pPr>
        <w:pStyle w:val="Heading3"/>
        <w:keepNext w:val="0"/>
        <w:keepLines w:val="0"/>
        <w:spacing w:before="280"/>
        <w:rPr>
          <w:b w:val="1"/>
          <w:bCs w:val="1"/>
          <w:color w:val="000000"/>
          <w:sz w:val="26"/>
          <w:szCs w:val="26"/>
        </w:rPr>
      </w:pPr>
      <w:bookmarkStart w:colFirst="0" w:colLast="0" w:name="_xje5ox6qu7p7" w:id="388"/>
      <w:bookmarkEnd w:id="388"/>
      <w:r w:rsidDel="00000000" w:rsidR="00000000" w:rsidRPr="00000000">
        <w:rPr>
          <w:b w:val="1"/>
          <w:bCs w:val="1"/>
          <w:color w:val="000000"/>
          <w:sz w:val="26"/>
          <w:szCs w:val="26"/>
          <w:rtl w:val="0"/>
        </w:rPr>
        <w:t xml:space="preserve">Status</w:t>
      </w:r>
    </w:p>
    <w:p w:rsidR="00000000" w:rsidDel="00000000" w:rsidP="00000000" w:rsidRDefault="00000000" w:rsidRPr="00000000" w14:paraId="00000CCB">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CC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CD">
      <w:pPr>
        <w:pStyle w:val="Heading2"/>
        <w:keepNext w:val="0"/>
        <w:keepLines w:val="0"/>
        <w:spacing w:after="80"/>
        <w:rPr>
          <w:b w:val="1"/>
          <w:bCs w:val="1"/>
          <w:sz w:val="34"/>
          <w:szCs w:val="34"/>
        </w:rPr>
      </w:pPr>
      <w:bookmarkStart w:colFirst="0" w:colLast="0" w:name="_3y5wkkm4ifel" w:id="389"/>
      <w:bookmarkEnd w:id="389"/>
      <w:r w:rsidDel="00000000" w:rsidR="00000000" w:rsidRPr="00000000">
        <w:rPr>
          <w:b w:val="1"/>
          <w:bCs w:val="1"/>
          <w:sz w:val="34"/>
          <w:szCs w:val="34"/>
          <w:rtl w:val="0"/>
        </w:rPr>
        <w:t xml:space="preserve">Inleiding</w:t>
      </w:r>
    </w:p>
    <w:p w:rsidR="00000000" w:rsidDel="00000000" w:rsidP="00000000" w:rsidRDefault="00000000" w:rsidRPr="00000000" w14:paraId="00000CCE">
      <w:pPr>
        <w:spacing w:after="240" w:before="240"/>
        <w:rPr/>
      </w:pPr>
      <w:r w:rsidDel="00000000" w:rsidR="00000000" w:rsidRPr="00000000">
        <w:rPr>
          <w:rtl w:val="0"/>
        </w:rPr>
        <w:t xml:space="preserve">Na de scheiding tussen burgerbesluit, beleidsbesluit en uitvoering leek de architectuur haar definitieve vorm te hebben gevonden. Iedere bouwsteen had een eigen verantwoordelijkheid gekregen en de gegevensverstrekking verliep via een controleerbare keten van besluiten.</w:t>
      </w:r>
    </w:p>
    <w:p w:rsidR="00000000" w:rsidDel="00000000" w:rsidP="00000000" w:rsidRDefault="00000000" w:rsidRPr="00000000" w14:paraId="00000CCF">
      <w:pPr>
        <w:spacing w:after="240" w:before="240"/>
        <w:rPr/>
      </w:pPr>
      <w:r w:rsidDel="00000000" w:rsidR="00000000" w:rsidRPr="00000000">
        <w:rPr>
          <w:rtl w:val="0"/>
        </w:rPr>
        <w:t xml:space="preserve">Toch bleef één fundamentele vraag onbeantwoord.</w:t>
      </w:r>
    </w:p>
    <w:p w:rsidR="00000000" w:rsidDel="00000000" w:rsidP="00000000" w:rsidRDefault="00000000" w:rsidRPr="00000000" w14:paraId="00000CD0">
      <w:pPr>
        <w:spacing w:after="240" w:before="240"/>
        <w:rPr>
          <w:b w:val="1"/>
          <w:bCs w:val="1"/>
        </w:rPr>
      </w:pPr>
      <w:r w:rsidDel="00000000" w:rsidR="00000000" w:rsidRPr="00000000">
        <w:rPr>
          <w:b w:val="1"/>
          <w:bCs w:val="1"/>
          <w:rtl w:val="0"/>
        </w:rPr>
        <w:t xml:space="preserve">Wat wordt er eigenlijk precies verstrekt?</w:t>
      </w:r>
    </w:p>
    <w:p w:rsidR="00000000" w:rsidDel="00000000" w:rsidP="00000000" w:rsidRDefault="00000000" w:rsidRPr="00000000" w14:paraId="00000CD1">
      <w:pPr>
        <w:spacing w:after="240" w:before="240"/>
        <w:rPr/>
      </w:pPr>
      <w:r w:rsidDel="00000000" w:rsidR="00000000" w:rsidRPr="00000000">
        <w:rPr>
          <w:rtl w:val="0"/>
        </w:rPr>
        <w:t xml:space="preserve">Op het eerste gezicht lijkt het antwoord eenvoudig. Er worden gegevens uit een bron opgehaald en aan een ontvangende organisatie geleverd.</w:t>
      </w:r>
    </w:p>
    <w:p w:rsidR="00000000" w:rsidDel="00000000" w:rsidP="00000000" w:rsidRDefault="00000000" w:rsidRPr="00000000" w14:paraId="00000CD2">
      <w:pPr>
        <w:spacing w:after="240" w:before="240"/>
        <w:rPr/>
      </w:pPr>
      <w:r w:rsidDel="00000000" w:rsidR="00000000" w:rsidRPr="00000000">
        <w:rPr>
          <w:rtl w:val="0"/>
        </w:rPr>
        <w:t xml:space="preserve">Maar die beschrijving blijkt bij nader inzien onvoldoende.</w:t>
      </w:r>
    </w:p>
    <w:p w:rsidR="00000000" w:rsidDel="00000000" w:rsidP="00000000" w:rsidRDefault="00000000" w:rsidRPr="00000000" w14:paraId="00000CD3">
      <w:pPr>
        <w:spacing w:after="240" w:before="240"/>
        <w:rPr/>
      </w:pPr>
      <w:r w:rsidDel="00000000" w:rsidR="00000000" w:rsidRPr="00000000">
        <w:rPr>
          <w:rtl w:val="0"/>
        </w:rPr>
        <w:t xml:space="preserve">Brongegevens veranderen voortdurend. Adressen worden aangepast, dossiers worden aangevuld, documenten worden vervangen en registraties worden gecorrigeerd. Wanneer een organisatie jaren later wil aantonen welke gegevens destijds precies zijn verstrekt, kan zij daarvoor niet langer vertrouwen op de actuele inhoud van het oorspronkelijke dossier.</w:t>
      </w:r>
    </w:p>
    <w:p w:rsidR="00000000" w:rsidDel="00000000" w:rsidP="00000000" w:rsidRDefault="00000000" w:rsidRPr="00000000" w14:paraId="00000CD4">
      <w:pPr>
        <w:spacing w:after="240" w:before="240"/>
        <w:rPr/>
      </w:pPr>
      <w:r w:rsidDel="00000000" w:rsidR="00000000" w:rsidRPr="00000000">
        <w:rPr>
          <w:rtl w:val="0"/>
        </w:rPr>
        <w:t xml:space="preserve">Daarmee ontstond een nieuwe architectuurvraag.</w:t>
      </w:r>
    </w:p>
    <w:p w:rsidR="00000000" w:rsidDel="00000000" w:rsidP="00000000" w:rsidRDefault="00000000" w:rsidRPr="00000000" w14:paraId="00000CD5">
      <w:pPr>
        <w:spacing w:after="240" w:before="240"/>
        <w:rPr/>
      </w:pPr>
      <w:r w:rsidDel="00000000" w:rsidR="00000000" w:rsidRPr="00000000">
        <w:rPr>
          <w:rtl w:val="0"/>
        </w:rPr>
        <w:t xml:space="preserve">Moet een gegevensverstrekking worden gezien als een live verbinding met een dossier, of als een zelfstandige momentopname die ook na verloop van tijd volledig reproduceerbaar blijft?</w:t>
      </w:r>
    </w:p>
    <w:p w:rsidR="00000000" w:rsidDel="00000000" w:rsidP="00000000" w:rsidRDefault="00000000" w:rsidRPr="00000000" w14:paraId="00000CD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D7">
      <w:pPr>
        <w:pStyle w:val="Heading2"/>
        <w:keepNext w:val="0"/>
        <w:keepLines w:val="0"/>
        <w:spacing w:after="80"/>
        <w:rPr>
          <w:b w:val="1"/>
          <w:bCs w:val="1"/>
          <w:sz w:val="34"/>
          <w:szCs w:val="34"/>
        </w:rPr>
      </w:pPr>
      <w:bookmarkStart w:colFirst="0" w:colLast="0" w:name="_vxlz181id7en" w:id="390"/>
      <w:bookmarkEnd w:id="390"/>
      <w:r w:rsidDel="00000000" w:rsidR="00000000" w:rsidRPr="00000000">
        <w:rPr>
          <w:b w:val="1"/>
          <w:bCs w:val="1"/>
          <w:sz w:val="34"/>
          <w:szCs w:val="34"/>
          <w:rtl w:val="0"/>
        </w:rPr>
        <w:t xml:space="preserve">Eerste implementatie</w:t>
      </w:r>
    </w:p>
    <w:p w:rsidR="00000000" w:rsidDel="00000000" w:rsidP="00000000" w:rsidRDefault="00000000" w:rsidRPr="00000000" w14:paraId="00000CD8">
      <w:pPr>
        <w:spacing w:after="240" w:before="240"/>
        <w:rPr/>
      </w:pPr>
      <w:r w:rsidDel="00000000" w:rsidR="00000000" w:rsidRPr="00000000">
        <w:rPr>
          <w:rtl w:val="0"/>
        </w:rPr>
        <w:t xml:space="preserve">Brongegevens</w:t>
      </w:r>
    </w:p>
    <w:p w:rsidR="00000000" w:rsidDel="00000000" w:rsidP="00000000" w:rsidRDefault="00000000" w:rsidRPr="00000000" w14:paraId="00000CD9">
      <w:pPr>
        <w:spacing w:after="240" w:before="240"/>
        <w:rPr/>
      </w:pPr>
      <w:r w:rsidDel="00000000" w:rsidR="00000000" w:rsidRPr="00000000">
        <w:rPr>
          <w:rtl w:val="0"/>
        </w:rPr>
        <w:t xml:space="preserve">      │</w:t>
      </w:r>
    </w:p>
    <w:p w:rsidR="00000000" w:rsidDel="00000000" w:rsidP="00000000" w:rsidRDefault="00000000" w:rsidRPr="00000000" w14:paraId="00000CDA">
      <w:pPr>
        <w:spacing w:after="240" w:before="240"/>
        <w:rPr/>
      </w:pPr>
      <w:r w:rsidDel="00000000" w:rsidR="00000000" w:rsidRPr="00000000">
        <w:rPr>
          <w:rtl w:val="0"/>
        </w:rPr>
        <w:t xml:space="preserve">      ▼</w:t>
      </w:r>
    </w:p>
    <w:p w:rsidR="00000000" w:rsidDel="00000000" w:rsidP="00000000" w:rsidRDefault="00000000" w:rsidRPr="00000000" w14:paraId="00000CDB">
      <w:pPr>
        <w:spacing w:after="240" w:before="240"/>
        <w:rPr/>
      </w:pPr>
      <w:r w:rsidDel="00000000" w:rsidR="00000000" w:rsidRPr="00000000">
        <w:rPr>
          <w:rtl w:val="0"/>
        </w:rPr>
        <w:t xml:space="preserve">Policy Enforcement Point</w:t>
      </w:r>
    </w:p>
    <w:p w:rsidR="00000000" w:rsidDel="00000000" w:rsidP="00000000" w:rsidRDefault="00000000" w:rsidRPr="00000000" w14:paraId="00000CDC">
      <w:pPr>
        <w:spacing w:after="240" w:before="240"/>
        <w:rPr/>
      </w:pPr>
      <w:r w:rsidDel="00000000" w:rsidR="00000000" w:rsidRPr="00000000">
        <w:rPr>
          <w:rtl w:val="0"/>
        </w:rPr>
        <w:t xml:space="preserve">      │</w:t>
      </w:r>
    </w:p>
    <w:p w:rsidR="00000000" w:rsidDel="00000000" w:rsidP="00000000" w:rsidRDefault="00000000" w:rsidRPr="00000000" w14:paraId="00000CDD">
      <w:pPr>
        <w:spacing w:after="240" w:before="240"/>
        <w:rPr/>
      </w:pPr>
      <w:r w:rsidDel="00000000" w:rsidR="00000000" w:rsidRPr="00000000">
        <w:rPr>
          <w:rtl w:val="0"/>
        </w:rPr>
        <w:t xml:space="preserve">      ▼</w:t>
      </w:r>
    </w:p>
    <w:p w:rsidR="00000000" w:rsidDel="00000000" w:rsidP="00000000" w:rsidRDefault="00000000" w:rsidRPr="00000000" w14:paraId="00000CDE">
      <w:pPr>
        <w:spacing w:after="240" w:before="240"/>
        <w:rPr/>
      </w:pPr>
      <w:r w:rsidDel="00000000" w:rsidR="00000000" w:rsidRPr="00000000">
        <w:rPr>
          <w:rtl w:val="0"/>
        </w:rPr>
        <w:t xml:space="preserve">Ontvangende organisatie</w:t>
      </w:r>
    </w:p>
    <w:p w:rsidR="00000000" w:rsidDel="00000000" w:rsidP="00000000" w:rsidRDefault="00000000" w:rsidRPr="00000000" w14:paraId="00000CDF">
      <w:pPr>
        <w:spacing w:after="240" w:before="240"/>
        <w:rPr/>
      </w:pPr>
      <w:r w:rsidDel="00000000" w:rsidR="00000000" w:rsidRPr="00000000">
        <w:rPr>
          <w:rtl w:val="0"/>
        </w:rPr>
      </w:r>
    </w:p>
    <w:p w:rsidR="00000000" w:rsidDel="00000000" w:rsidP="00000000" w:rsidRDefault="00000000" w:rsidRPr="00000000" w14:paraId="00000CE0">
      <w:pPr>
        <w:spacing w:after="240" w:before="240"/>
        <w:rPr/>
      </w:pPr>
      <w:r w:rsidDel="00000000" w:rsidR="00000000" w:rsidRPr="00000000">
        <w:rPr>
          <w:rtl w:val="0"/>
        </w:rPr>
        <w:t xml:space="preserve">De eerste implementatie volgde een eenvoudige gedachte. Nadat de Policy Enforcement Point had vastgesteld welke gegevens mochten worden gedeeld, werden deze rechtstreeks uit het bronsysteem opgehaald en aan de ontvangende organisatie geleverd.</w:t>
      </w:r>
    </w:p>
    <w:p w:rsidR="00000000" w:rsidDel="00000000" w:rsidP="00000000" w:rsidRDefault="00000000" w:rsidRPr="00000000" w14:paraId="00000CE1">
      <w:pPr>
        <w:spacing w:after="240" w:before="240"/>
        <w:rPr/>
      </w:pPr>
      <w:r w:rsidDel="00000000" w:rsidR="00000000" w:rsidRPr="00000000">
        <w:rPr>
          <w:rtl w:val="0"/>
        </w:rPr>
        <w:t xml:space="preserve">Voor eenvoudige situaties werkte deze aanpak probleemloos. Er werd immers steeds gebruikgemaakt van de meest actuele gegevens.</w:t>
      </w:r>
    </w:p>
    <w:p w:rsidR="00000000" w:rsidDel="00000000" w:rsidP="00000000" w:rsidRDefault="00000000" w:rsidRPr="00000000" w14:paraId="00000CE2">
      <w:pPr>
        <w:spacing w:after="240" w:before="240"/>
        <w:rPr/>
      </w:pPr>
      <w:r w:rsidDel="00000000" w:rsidR="00000000" w:rsidRPr="00000000">
        <w:rPr>
          <w:rtl w:val="0"/>
        </w:rPr>
        <w:t xml:space="preserve">Pas tijdens de eerste acceptatietesten ontstond een fundamentele vraag.</w:t>
      </w:r>
    </w:p>
    <w:p w:rsidR="00000000" w:rsidDel="00000000" w:rsidP="00000000" w:rsidRDefault="00000000" w:rsidRPr="00000000" w14:paraId="00000CE3">
      <w:pPr>
        <w:spacing w:after="240" w:before="240"/>
        <w:rPr/>
      </w:pPr>
      <w:r w:rsidDel="00000000" w:rsidR="00000000" w:rsidRPr="00000000">
        <w:rPr>
          <w:rtl w:val="0"/>
        </w:rPr>
        <w:t xml:space="preserve">Welke gegevens zijn nu eigenlijk verstrekt?</w:t>
      </w:r>
    </w:p>
    <w:p w:rsidR="00000000" w:rsidDel="00000000" w:rsidP="00000000" w:rsidRDefault="00000000" w:rsidRPr="00000000" w14:paraId="00000CE4">
      <w:pPr>
        <w:spacing w:after="240" w:before="240"/>
        <w:rPr/>
      </w:pPr>
      <w:r w:rsidDel="00000000" w:rsidR="00000000" w:rsidRPr="00000000">
        <w:rPr>
          <w:rtl w:val="0"/>
        </w:rPr>
        <w:t xml:space="preserve">Niet welke gegevens vandaag in het dossier staan, maar welke gegevens op dát moment daadwerkelijk zijn verzonden.</w:t>
      </w:r>
    </w:p>
    <w:p w:rsidR="00000000" w:rsidDel="00000000" w:rsidP="00000000" w:rsidRDefault="00000000" w:rsidRPr="00000000" w14:paraId="00000CE5">
      <w:pPr>
        <w:spacing w:after="240" w:before="240"/>
        <w:rPr/>
      </w:pPr>
      <w:r w:rsidDel="00000000" w:rsidR="00000000" w:rsidRPr="00000000">
        <w:rPr>
          <w:rtl w:val="0"/>
        </w:rPr>
        <w:t xml:space="preserve">Wanneer een document later wordt vervangen of een registratie wordt aangepast, verandert immers ook de inhoud van het oorspronkelijke dossier. Daarmee verdwijnt ongemerkt de mogelijkheid om de oorspronkelijke gegevensverstrekking exact te reconstrueren.</w:t>
      </w:r>
    </w:p>
    <w:p w:rsidR="00000000" w:rsidDel="00000000" w:rsidP="00000000" w:rsidRDefault="00000000" w:rsidRPr="00000000" w14:paraId="00000CE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E7">
      <w:pPr>
        <w:pStyle w:val="Heading2"/>
        <w:keepNext w:val="0"/>
        <w:keepLines w:val="0"/>
        <w:spacing w:after="80"/>
        <w:rPr>
          <w:b w:val="1"/>
          <w:bCs w:val="1"/>
          <w:sz w:val="34"/>
          <w:szCs w:val="34"/>
        </w:rPr>
      </w:pPr>
      <w:bookmarkStart w:colFirst="0" w:colLast="0" w:name="_6iyywqo6v4ug" w:id="391"/>
      <w:bookmarkEnd w:id="391"/>
      <w:r w:rsidDel="00000000" w:rsidR="00000000" w:rsidRPr="00000000">
        <w:rPr>
          <w:b w:val="1"/>
          <w:bCs w:val="1"/>
          <w:sz w:val="34"/>
          <w:szCs w:val="34"/>
          <w:rtl w:val="0"/>
        </w:rPr>
        <w:t xml:space="preserve">Architectuurreview</w:t>
      </w:r>
    </w:p>
    <w:tbl>
      <w:tblPr>
        <w:tblStyle w:val="Table17"/>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7.41214057508"/>
        <w:gridCol w:w="6030.670926517572"/>
        <w:gridCol w:w="961.9169329073482"/>
        <w:tblGridChange w:id="0">
          <w:tblGrid>
            <w:gridCol w:w="2367.41214057508"/>
            <w:gridCol w:w="6030.670926517572"/>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8">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9">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A">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B">
            <w:pPr>
              <w:spacing w:after="240" w:before="240"/>
              <w:rPr/>
            </w:pPr>
            <w:r w:rsidDel="00000000" w:rsidR="00000000" w:rsidRPr="00000000">
              <w:rPr>
                <w:rtl w:val="0"/>
              </w:rPr>
              <w:t xml:space="preserve">Gegevensverstrekking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C">
            <w:pPr>
              <w:spacing w:after="240" w:before="240"/>
              <w:rPr/>
            </w:pPr>
            <w:r w:rsidDel="00000000" w:rsidR="00000000" w:rsidRPr="00000000">
              <w:rPr>
                <w:rtl w:val="0"/>
              </w:rPr>
              <w:t xml:space="preserve">Verwijst naar actuele brongegevens in plaats van naar een vastgelegde momentopname.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D">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E">
            <w:pPr>
              <w:spacing w:after="240" w:before="240"/>
              <w:rPr/>
            </w:pPr>
            <w:r w:rsidDel="00000000" w:rsidR="00000000" w:rsidRPr="00000000">
              <w:rPr>
                <w:rtl w:val="0"/>
              </w:rPr>
              <w:t xml:space="preserve">Herleidbaarheid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EF">
            <w:pPr>
              <w:spacing w:after="240" w:before="240"/>
              <w:rPr/>
            </w:pPr>
            <w:r w:rsidDel="00000000" w:rsidR="00000000" w:rsidRPr="00000000">
              <w:rPr>
                <w:rtl w:val="0"/>
              </w:rPr>
              <w:t xml:space="preserve">Oorspronkelijke inhoud van een verstrekking is niet reproduceerbaar.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0">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1">
            <w:pPr>
              <w:spacing w:after="240" w:before="240"/>
              <w:rPr/>
            </w:pPr>
            <w:r w:rsidDel="00000000" w:rsidR="00000000" w:rsidRPr="00000000">
              <w:rPr>
                <w:rtl w:val="0"/>
              </w:rPr>
              <w:t xml:space="preserve">Bewijsvoering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2">
            <w:pPr>
              <w:spacing w:after="240" w:before="240"/>
              <w:rPr/>
            </w:pPr>
            <w:r w:rsidDel="00000000" w:rsidR="00000000" w:rsidRPr="00000000">
              <w:rPr>
                <w:rtl w:val="0"/>
              </w:rPr>
              <w:t xml:space="preserve">Bewijs is afhankelijk van veranderlijke brongegevens.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3">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4">
            <w:pPr>
              <w:spacing w:after="240" w:before="240"/>
              <w:rPr/>
            </w:pPr>
            <w:r w:rsidDel="00000000" w:rsidR="00000000" w:rsidRPr="00000000">
              <w:rPr>
                <w:rtl w:val="0"/>
              </w:rPr>
              <w:t xml:space="preserve">Auditing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5">
            <w:pPr>
              <w:spacing w:after="240" w:before="240"/>
              <w:rPr/>
            </w:pPr>
            <w:r w:rsidDel="00000000" w:rsidR="00000000" w:rsidRPr="00000000">
              <w:rPr>
                <w:rtl w:val="0"/>
              </w:rPr>
              <w:t xml:space="preserve">Achteraf niet vast te stellen welke gegevens exact zijn gedeeld.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6">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7">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8">
            <w:pPr>
              <w:spacing w:after="240" w:before="240"/>
              <w:rPr/>
            </w:pPr>
            <w:r w:rsidDel="00000000" w:rsidR="00000000" w:rsidRPr="00000000">
              <w:rPr>
                <w:rtl w:val="0"/>
              </w:rPr>
              <w:t xml:space="preserve">Verstrekking en bronregistratie raken inhoudelijk met elkaar verweven.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F9">
            <w:pPr>
              <w:spacing w:after="240" w:before="240"/>
              <w:rPr/>
            </w:pPr>
            <w:r w:rsidDel="00000000" w:rsidR="00000000" w:rsidRPr="00000000">
              <w:rPr>
                <w:rtl w:val="0"/>
              </w:rPr>
              <w:t xml:space="preserve">Hoog</w:t>
            </w:r>
          </w:p>
        </w:tc>
      </w:tr>
    </w:tbl>
    <w:p w:rsidR="00000000" w:rsidDel="00000000" w:rsidP="00000000" w:rsidRDefault="00000000" w:rsidRPr="00000000" w14:paraId="00000CF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CFB">
      <w:pPr>
        <w:pStyle w:val="Heading2"/>
        <w:keepNext w:val="0"/>
        <w:keepLines w:val="0"/>
        <w:spacing w:after="80"/>
        <w:rPr>
          <w:b w:val="1"/>
          <w:bCs w:val="1"/>
          <w:sz w:val="34"/>
          <w:szCs w:val="34"/>
        </w:rPr>
      </w:pPr>
      <w:bookmarkStart w:colFirst="0" w:colLast="0" w:name="_2ldpiiqvpbjt" w:id="392"/>
      <w:bookmarkEnd w:id="392"/>
      <w:r w:rsidDel="00000000" w:rsidR="00000000" w:rsidRPr="00000000">
        <w:rPr>
          <w:b w:val="1"/>
          <w:bCs w:val="1"/>
          <w:sz w:val="34"/>
          <w:szCs w:val="34"/>
          <w:rtl w:val="0"/>
        </w:rPr>
        <w:t xml:space="preserve">Analyse</w:t>
      </w:r>
    </w:p>
    <w:p w:rsidR="00000000" w:rsidDel="00000000" w:rsidP="00000000" w:rsidRDefault="00000000" w:rsidRPr="00000000" w14:paraId="00000CFC">
      <w:pPr>
        <w:spacing w:after="240" w:before="240"/>
        <w:rPr/>
      </w:pPr>
      <w:r w:rsidDel="00000000" w:rsidR="00000000" w:rsidRPr="00000000">
        <w:rPr>
          <w:rtl w:val="0"/>
        </w:rPr>
        <w:t xml:space="preserve">De review liet opnieuw zien dat de software correct functioneerde.</w:t>
      </w:r>
    </w:p>
    <w:p w:rsidR="00000000" w:rsidDel="00000000" w:rsidP="00000000" w:rsidRDefault="00000000" w:rsidRPr="00000000" w14:paraId="00000CFD">
      <w:pPr>
        <w:spacing w:after="240" w:before="240"/>
        <w:rPr/>
      </w:pPr>
      <w:r w:rsidDel="00000000" w:rsidR="00000000" w:rsidRPr="00000000">
        <w:rPr>
          <w:rtl w:val="0"/>
        </w:rPr>
        <w:t xml:space="preserve">Iedere gegevensverstrekking bevatte de juiste informatie en de autorisaties werden correct toegepast. Het probleem lag niet in de uitvoering, maar in de bestuurlijke betekenis van de gegevensverstrekking.</w:t>
      </w:r>
    </w:p>
    <w:p w:rsidR="00000000" w:rsidDel="00000000" w:rsidP="00000000" w:rsidRDefault="00000000" w:rsidRPr="00000000" w14:paraId="00000CFE">
      <w:pPr>
        <w:spacing w:after="240" w:before="240"/>
        <w:rPr/>
      </w:pPr>
      <w:r w:rsidDel="00000000" w:rsidR="00000000" w:rsidRPr="00000000">
        <w:rPr>
          <w:rtl w:val="0"/>
        </w:rPr>
        <w:t xml:space="preserve">Zolang een verstrekking uitsluitend verwijst naar actuele brongegevens, bestaat de oorspronkelijke verstrekking feitelijk niet meer zodra die brongegevens veranderen.</w:t>
      </w:r>
    </w:p>
    <w:p w:rsidR="00000000" w:rsidDel="00000000" w:rsidP="00000000" w:rsidRDefault="00000000" w:rsidRPr="00000000" w14:paraId="00000CFF">
      <w:pPr>
        <w:spacing w:after="240" w:before="240"/>
        <w:rPr/>
      </w:pPr>
      <w:r w:rsidDel="00000000" w:rsidR="00000000" w:rsidRPr="00000000">
        <w:rPr>
          <w:rtl w:val="0"/>
        </w:rPr>
        <w:t xml:space="preserve">Daarmee wordt niet alleen auditing ingewikkeld, maar verdwijnt ook de mogelijkheid om later onafhankelijk vast te stellen wat daadwerkelijk is gedeeld.</w:t>
      </w:r>
    </w:p>
    <w:p w:rsidR="00000000" w:rsidDel="00000000" w:rsidP="00000000" w:rsidRDefault="00000000" w:rsidRPr="00000000" w14:paraId="00000D00">
      <w:pPr>
        <w:spacing w:after="240" w:before="240"/>
        <w:rPr/>
      </w:pPr>
      <w:r w:rsidDel="00000000" w:rsidR="00000000" w:rsidRPr="00000000">
        <w:rPr>
          <w:rtl w:val="0"/>
        </w:rPr>
        <w:t xml:space="preserve">Tijdens de review werd daarom een nieuwe observatie toegevoegd aan de architectuurprincipes.</w:t>
      </w:r>
    </w:p>
    <w:p w:rsidR="00000000" w:rsidDel="00000000" w:rsidP="00000000" w:rsidRDefault="00000000" w:rsidRPr="00000000" w14:paraId="00000D01">
      <w:pPr>
        <w:spacing w:after="240" w:before="240"/>
        <w:rPr>
          <w:i w:val="1"/>
          <w:iCs w:val="1"/>
        </w:rPr>
      </w:pPr>
      <w:r w:rsidDel="00000000" w:rsidR="00000000" w:rsidRPr="00000000">
        <w:rPr>
          <w:i w:val="1"/>
          <w:iCs w:val="1"/>
          <w:rtl w:val="0"/>
        </w:rPr>
        <w:t xml:space="preserve">"Een gegevensverstrekking is geen verwijzing naar een dossier. Zij is een zelfstandig bestuurlijk feit."</w:t>
      </w:r>
    </w:p>
    <w:p w:rsidR="00000000" w:rsidDel="00000000" w:rsidP="00000000" w:rsidRDefault="00000000" w:rsidRPr="00000000" w14:paraId="00000D02">
      <w:pPr>
        <w:spacing w:after="240" w:before="240"/>
        <w:rPr/>
      </w:pPr>
      <w:r w:rsidDel="00000000" w:rsidR="00000000" w:rsidRPr="00000000">
        <w:rPr>
          <w:rtl w:val="0"/>
        </w:rPr>
        <w:t xml:space="preserve">Die constatering zou leiden tot een van de belangrijkste ontwerpbesluiten van de referentiearchitectuur.</w:t>
      </w:r>
    </w:p>
    <w:p w:rsidR="00000000" w:rsidDel="00000000" w:rsidP="00000000" w:rsidRDefault="00000000" w:rsidRPr="00000000" w14:paraId="00000D03">
      <w:pPr>
        <w:pStyle w:val="Heading2"/>
        <w:keepNext w:val="0"/>
        <w:keepLines w:val="0"/>
        <w:spacing w:after="80"/>
        <w:rPr>
          <w:b w:val="1"/>
          <w:bCs w:val="1"/>
          <w:sz w:val="34"/>
          <w:szCs w:val="34"/>
        </w:rPr>
      </w:pPr>
      <w:bookmarkStart w:colFirst="0" w:colLast="0" w:name="_pl2wmq958tnj" w:id="393"/>
      <w:bookmarkEnd w:id="393"/>
      <w:r w:rsidDel="00000000" w:rsidR="00000000" w:rsidRPr="00000000">
        <w:rPr>
          <w:b w:val="1"/>
          <w:bCs w:val="1"/>
          <w:sz w:val="34"/>
          <w:szCs w:val="34"/>
          <w:rtl w:val="0"/>
        </w:rPr>
        <w:t xml:space="preserve">Feedback uit de review</w:t>
      </w:r>
    </w:p>
    <w:p w:rsidR="00000000" w:rsidDel="00000000" w:rsidP="00000000" w:rsidRDefault="00000000" w:rsidRPr="00000000" w14:paraId="00000D04">
      <w:pPr>
        <w:pStyle w:val="Heading3"/>
        <w:keepNext w:val="0"/>
        <w:keepLines w:val="0"/>
        <w:spacing w:before="280"/>
        <w:rPr>
          <w:b w:val="1"/>
          <w:bCs w:val="1"/>
          <w:color w:val="000000"/>
          <w:sz w:val="26"/>
          <w:szCs w:val="26"/>
        </w:rPr>
      </w:pPr>
      <w:bookmarkStart w:colFirst="0" w:colLast="0" w:name="_yw0kjfk463pi" w:id="394"/>
      <w:bookmarkEnd w:id="394"/>
      <w:r w:rsidDel="00000000" w:rsidR="00000000" w:rsidRPr="00000000">
        <w:rPr>
          <w:b w:val="1"/>
          <w:bCs w:val="1"/>
          <w:color w:val="000000"/>
          <w:sz w:val="26"/>
          <w:szCs w:val="26"/>
          <w:rtl w:val="0"/>
        </w:rPr>
        <w:t xml:space="preserve">Reviewbevinding 20-1</w:t>
      </w:r>
    </w:p>
    <w:p w:rsidR="00000000" w:rsidDel="00000000" w:rsidP="00000000" w:rsidRDefault="00000000" w:rsidRPr="00000000" w14:paraId="00000D05">
      <w:pPr>
        <w:spacing w:after="240" w:before="240"/>
        <w:rPr/>
      </w:pPr>
      <w:r w:rsidDel="00000000" w:rsidR="00000000" w:rsidRPr="00000000">
        <w:rPr>
          <w:rtl w:val="0"/>
        </w:rPr>
        <w:t xml:space="preserve">Een gegevensverstrekking mag niet afhankelijk blijven van de actuele inhoud van een bronsysteem. Zodra brongegevens veranderen, zou anders ook de betekenis van een eerdere verstrekking veranderen.</w:t>
      </w:r>
    </w:p>
    <w:p w:rsidR="00000000" w:rsidDel="00000000" w:rsidP="00000000" w:rsidRDefault="00000000" w:rsidRPr="00000000" w14:paraId="00000D06">
      <w:pPr>
        <w:pStyle w:val="Heading3"/>
        <w:keepNext w:val="0"/>
        <w:keepLines w:val="0"/>
        <w:spacing w:before="280"/>
        <w:rPr>
          <w:b w:val="1"/>
          <w:bCs w:val="1"/>
          <w:color w:val="000000"/>
          <w:sz w:val="26"/>
          <w:szCs w:val="26"/>
        </w:rPr>
      </w:pPr>
      <w:bookmarkStart w:colFirst="0" w:colLast="0" w:name="_od6520m7t8i2" w:id="395"/>
      <w:bookmarkEnd w:id="395"/>
      <w:r w:rsidDel="00000000" w:rsidR="00000000" w:rsidRPr="00000000">
        <w:rPr>
          <w:b w:val="1"/>
          <w:bCs w:val="1"/>
          <w:color w:val="000000"/>
          <w:sz w:val="26"/>
          <w:szCs w:val="26"/>
          <w:rtl w:val="0"/>
        </w:rPr>
        <w:t xml:space="preserve">Reviewbevinding 20-2</w:t>
      </w:r>
    </w:p>
    <w:p w:rsidR="00000000" w:rsidDel="00000000" w:rsidP="00000000" w:rsidRDefault="00000000" w:rsidRPr="00000000" w14:paraId="00000D07">
      <w:pPr>
        <w:spacing w:after="240" w:before="240"/>
        <w:rPr/>
      </w:pPr>
      <w:r w:rsidDel="00000000" w:rsidR="00000000" w:rsidRPr="00000000">
        <w:rPr>
          <w:rtl w:val="0"/>
        </w:rPr>
        <w:t xml:space="preserve">De </w:t>
      </w:r>
      <w:r w:rsidDel="00000000" w:rsidR="00000000" w:rsidRPr="00000000">
        <w:rPr>
          <w:b w:val="1"/>
          <w:bCs w:val="1"/>
          <w:rtl w:val="0"/>
        </w:rPr>
        <w:t xml:space="preserve">DataPackageBuilder</w:t>
      </w:r>
      <w:r w:rsidDel="00000000" w:rsidR="00000000" w:rsidRPr="00000000">
        <w:rPr>
          <w:rtl w:val="0"/>
        </w:rPr>
        <w:t xml:space="preserve"> mag uitsluitend een gegevenspakket samenstellen op basis van de door de </w:t>
      </w:r>
      <w:r w:rsidDel="00000000" w:rsidR="00000000" w:rsidRPr="00000000">
        <w:rPr>
          <w:b w:val="1"/>
          <w:bCs w:val="1"/>
          <w:rtl w:val="0"/>
        </w:rPr>
        <w:t xml:space="preserve">Policy Decision Point</w:t>
      </w:r>
      <w:r w:rsidDel="00000000" w:rsidR="00000000" w:rsidRPr="00000000">
        <w:rPr>
          <w:rtl w:val="0"/>
        </w:rPr>
        <w:t xml:space="preserve"> vastgestelde </w:t>
      </w:r>
      <w:r w:rsidDel="00000000" w:rsidR="00000000" w:rsidRPr="00000000">
        <w:rPr>
          <w:b w:val="1"/>
          <w:bCs w:val="1"/>
          <w:rtl w:val="0"/>
        </w:rPr>
        <w:t xml:space="preserve">PermittedScope</w:t>
      </w:r>
      <w:r w:rsidDel="00000000" w:rsidR="00000000" w:rsidRPr="00000000">
        <w:rPr>
          <w:rtl w:val="0"/>
        </w:rPr>
        <w:t xml:space="preserve">. De selectie van gegevens behoort niet tot de uitvoeringslaag.</w:t>
      </w:r>
    </w:p>
    <w:p w:rsidR="00000000" w:rsidDel="00000000" w:rsidP="00000000" w:rsidRDefault="00000000" w:rsidRPr="00000000" w14:paraId="00000D08">
      <w:pPr>
        <w:pStyle w:val="Heading3"/>
        <w:keepNext w:val="0"/>
        <w:keepLines w:val="0"/>
        <w:spacing w:before="280"/>
        <w:rPr>
          <w:b w:val="1"/>
          <w:bCs w:val="1"/>
          <w:color w:val="000000"/>
          <w:sz w:val="26"/>
          <w:szCs w:val="26"/>
        </w:rPr>
      </w:pPr>
      <w:bookmarkStart w:colFirst="0" w:colLast="0" w:name="_plc47im3fm2" w:id="396"/>
      <w:bookmarkEnd w:id="396"/>
      <w:r w:rsidDel="00000000" w:rsidR="00000000" w:rsidRPr="00000000">
        <w:rPr>
          <w:b w:val="1"/>
          <w:bCs w:val="1"/>
          <w:color w:val="000000"/>
          <w:sz w:val="26"/>
          <w:szCs w:val="26"/>
          <w:rtl w:val="0"/>
        </w:rPr>
        <w:t xml:space="preserve">Reviewbevinding 20-3</w:t>
      </w:r>
    </w:p>
    <w:p w:rsidR="00000000" w:rsidDel="00000000" w:rsidP="00000000" w:rsidRDefault="00000000" w:rsidRPr="00000000" w14:paraId="00000D09">
      <w:pPr>
        <w:spacing w:after="240" w:before="240"/>
        <w:rPr/>
      </w:pPr>
      <w:r w:rsidDel="00000000" w:rsidR="00000000" w:rsidRPr="00000000">
        <w:rPr>
          <w:rtl w:val="0"/>
        </w:rPr>
        <w:t xml:space="preserve">Na samenstelling moet een gegevenspakket inhoudelijk onveranderlijk zijn. Iedere wijziging leidt tot een nieuwe gegevensverstrekking en daarmee tot een nieuw gegevenspakket.</w:t>
      </w:r>
    </w:p>
    <w:p w:rsidR="00000000" w:rsidDel="00000000" w:rsidP="00000000" w:rsidRDefault="00000000" w:rsidRPr="00000000" w14:paraId="00000D0A">
      <w:pPr>
        <w:pStyle w:val="Heading3"/>
        <w:keepNext w:val="0"/>
        <w:keepLines w:val="0"/>
        <w:spacing w:before="280"/>
        <w:rPr>
          <w:b w:val="1"/>
          <w:bCs w:val="1"/>
          <w:color w:val="000000"/>
          <w:sz w:val="26"/>
          <w:szCs w:val="26"/>
        </w:rPr>
      </w:pPr>
      <w:bookmarkStart w:colFirst="0" w:colLast="0" w:name="_tmotjkrtfzyl" w:id="397"/>
      <w:bookmarkEnd w:id="397"/>
      <w:r w:rsidDel="00000000" w:rsidR="00000000" w:rsidRPr="00000000">
        <w:rPr>
          <w:b w:val="1"/>
          <w:bCs w:val="1"/>
          <w:color w:val="000000"/>
          <w:sz w:val="26"/>
          <w:szCs w:val="26"/>
          <w:rtl w:val="0"/>
        </w:rPr>
        <w:t xml:space="preserve">Reviewbevinding 20-4</w:t>
      </w:r>
    </w:p>
    <w:p w:rsidR="00000000" w:rsidDel="00000000" w:rsidP="00000000" w:rsidRDefault="00000000" w:rsidRPr="00000000" w14:paraId="00000D0B">
      <w:pPr>
        <w:spacing w:after="240" w:before="240"/>
        <w:rPr/>
      </w:pPr>
      <w:r w:rsidDel="00000000" w:rsidR="00000000" w:rsidRPr="00000000">
        <w:rPr>
          <w:rtl w:val="0"/>
        </w:rPr>
        <w:t xml:space="preserve">Bewijsvoering moet betrekking hebben op het daadwerkelijk verstrekte gegevenspakket en niet op de actuele toestand van de onderliggende bronregistraties.</w:t>
      </w:r>
    </w:p>
    <w:p w:rsidR="00000000" w:rsidDel="00000000" w:rsidP="00000000" w:rsidRDefault="00000000" w:rsidRPr="00000000" w14:paraId="00000D0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0D">
      <w:pPr>
        <w:pStyle w:val="Heading2"/>
        <w:keepNext w:val="0"/>
        <w:keepLines w:val="0"/>
        <w:spacing w:after="80"/>
        <w:rPr>
          <w:b w:val="1"/>
          <w:bCs w:val="1"/>
          <w:sz w:val="34"/>
          <w:szCs w:val="34"/>
        </w:rPr>
      </w:pPr>
      <w:bookmarkStart w:colFirst="0" w:colLast="0" w:name="_t67nzq74esjh" w:id="398"/>
      <w:bookmarkEnd w:id="398"/>
      <w:r w:rsidDel="00000000" w:rsidR="00000000" w:rsidRPr="00000000">
        <w:rPr>
          <w:b w:val="1"/>
          <w:bCs w:val="1"/>
          <w:sz w:val="34"/>
          <w:szCs w:val="34"/>
          <w:rtl w:val="0"/>
        </w:rPr>
        <w:t xml:space="preserve">Ontwerpbesluit</w:t>
      </w:r>
    </w:p>
    <w:p w:rsidR="00000000" w:rsidDel="00000000" w:rsidP="00000000" w:rsidRDefault="00000000" w:rsidRPr="00000000" w14:paraId="00000D0E">
      <w:pPr>
        <w:spacing w:after="240" w:before="240"/>
        <w:rPr/>
      </w:pPr>
      <w:r w:rsidDel="00000000" w:rsidR="00000000" w:rsidRPr="00000000">
        <w:rPr>
          <w:rtl w:val="0"/>
        </w:rPr>
        <w:t xml:space="preserve">De review leidde tot een fundamentele wijziging in de betekenis van een gegevensverstrekking.</w:t>
      </w:r>
    </w:p>
    <w:p w:rsidR="00000000" w:rsidDel="00000000" w:rsidP="00000000" w:rsidRDefault="00000000" w:rsidRPr="00000000" w14:paraId="00000D0F">
      <w:pPr>
        <w:spacing w:after="240" w:before="240"/>
        <w:rPr/>
      </w:pPr>
      <w:r w:rsidDel="00000000" w:rsidR="00000000" w:rsidRPr="00000000">
        <w:rPr>
          <w:rtl w:val="0"/>
        </w:rPr>
        <w:t xml:space="preserve">Vanaf dit moment werd een gegevensverstrekking niet langer beschouwd als een dynamische selectie uit een bronsysteem, maar als een zelfstandige bestuurlijke gebeurtenis met een eigen identiteit.</w:t>
      </w:r>
    </w:p>
    <w:p w:rsidR="00000000" w:rsidDel="00000000" w:rsidP="00000000" w:rsidRDefault="00000000" w:rsidRPr="00000000" w14:paraId="00000D10">
      <w:pPr>
        <w:spacing w:after="240" w:before="240"/>
        <w:rPr/>
      </w:pPr>
      <w:r w:rsidDel="00000000" w:rsidR="00000000" w:rsidRPr="00000000">
        <w:rPr>
          <w:rtl w:val="0"/>
        </w:rPr>
        <w:t xml:space="preserve">Dat betekende dat de </w:t>
      </w:r>
      <w:r w:rsidDel="00000000" w:rsidR="00000000" w:rsidRPr="00000000">
        <w:rPr>
          <w:b w:val="1"/>
          <w:bCs w:val="1"/>
          <w:rtl w:val="0"/>
        </w:rPr>
        <w:t xml:space="preserve">DataPackageBuilder</w:t>
      </w:r>
      <w:r w:rsidDel="00000000" w:rsidR="00000000" w:rsidRPr="00000000">
        <w:rPr>
          <w:rtl w:val="0"/>
        </w:rPr>
        <w:t xml:space="preserve"> na ontvangst van de </w:t>
      </w:r>
      <w:r w:rsidDel="00000000" w:rsidR="00000000" w:rsidRPr="00000000">
        <w:rPr>
          <w:b w:val="1"/>
          <w:bCs w:val="1"/>
          <w:rtl w:val="0"/>
        </w:rPr>
        <w:t xml:space="preserve">PermittedScope</w:t>
      </w:r>
      <w:r w:rsidDel="00000000" w:rsidR="00000000" w:rsidRPr="00000000">
        <w:rPr>
          <w:rtl w:val="0"/>
        </w:rPr>
        <w:t xml:space="preserve"> precies één gegevenspakket samenstelt. Zodra dat pakket is gevalideerd, wordt het inhoudelijk bevroren.</w:t>
      </w:r>
    </w:p>
    <w:p w:rsidR="00000000" w:rsidDel="00000000" w:rsidP="00000000" w:rsidRDefault="00000000" w:rsidRPr="00000000" w14:paraId="00000D11">
      <w:pPr>
        <w:spacing w:after="240" w:before="240"/>
        <w:rPr/>
      </w:pPr>
      <w:r w:rsidDel="00000000" w:rsidR="00000000" w:rsidRPr="00000000">
        <w:rPr>
          <w:rtl w:val="0"/>
        </w:rPr>
        <w:t xml:space="preserve">Niet omdat de gegevens nooit meer mogen wijzigen in de bronregistratie, maar omdat de oorspronkelijke verstrekking altijd exact reproduceerbaar moet blijven.</w:t>
      </w:r>
    </w:p>
    <w:p w:rsidR="00000000" w:rsidDel="00000000" w:rsidP="00000000" w:rsidRDefault="00000000" w:rsidRPr="00000000" w14:paraId="00000D12">
      <w:pPr>
        <w:spacing w:after="240" w:before="240"/>
        <w:rPr/>
      </w:pPr>
      <w:r w:rsidDel="00000000" w:rsidR="00000000" w:rsidRPr="00000000">
        <w:rPr>
          <w:rtl w:val="0"/>
        </w:rPr>
        <w:t xml:space="preserve">Daarmee werd ook een belangrijk onderscheid zichtbaar.</w:t>
      </w:r>
    </w:p>
    <w:p w:rsidR="00000000" w:rsidDel="00000000" w:rsidP="00000000" w:rsidRDefault="00000000" w:rsidRPr="00000000" w14:paraId="00000D13">
      <w:pPr>
        <w:spacing w:after="240" w:before="240"/>
        <w:rPr/>
      </w:pPr>
      <w:r w:rsidDel="00000000" w:rsidR="00000000" w:rsidRPr="00000000">
        <w:rPr>
          <w:rtl w:val="0"/>
        </w:rPr>
        <w:t xml:space="preserve">Het dossier blijft leven.</w:t>
      </w:r>
    </w:p>
    <w:p w:rsidR="00000000" w:rsidDel="00000000" w:rsidP="00000000" w:rsidRDefault="00000000" w:rsidRPr="00000000" w14:paraId="00000D14">
      <w:pPr>
        <w:spacing w:after="240" w:before="240"/>
        <w:rPr/>
      </w:pPr>
      <w:r w:rsidDel="00000000" w:rsidR="00000000" w:rsidRPr="00000000">
        <w:rPr>
          <w:rtl w:val="0"/>
        </w:rPr>
        <w:t xml:space="preserve">Het verstrekte gegevenspakket niet.</w:t>
      </w:r>
    </w:p>
    <w:p w:rsidR="00000000" w:rsidDel="00000000" w:rsidP="00000000" w:rsidRDefault="00000000" w:rsidRPr="00000000" w14:paraId="00000D1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16">
      <w:pPr>
        <w:pStyle w:val="Heading2"/>
        <w:keepNext w:val="0"/>
        <w:keepLines w:val="0"/>
        <w:spacing w:after="80"/>
        <w:rPr>
          <w:b w:val="1"/>
          <w:bCs w:val="1"/>
          <w:sz w:val="34"/>
          <w:szCs w:val="34"/>
        </w:rPr>
      </w:pPr>
      <w:bookmarkStart w:colFirst="0" w:colLast="0" w:name="_lapr413ttmck" w:id="399"/>
      <w:bookmarkEnd w:id="399"/>
      <w:r w:rsidDel="00000000" w:rsidR="00000000" w:rsidRPr="00000000">
        <w:rPr>
          <w:b w:val="1"/>
          <w:bCs w:val="1"/>
          <w:sz w:val="34"/>
          <w:szCs w:val="34"/>
          <w:rtl w:val="0"/>
        </w:rPr>
        <w:t xml:space="preserve">Herontwerp</w:t>
      </w:r>
    </w:p>
    <w:p w:rsidR="00000000" w:rsidDel="00000000" w:rsidP="00000000" w:rsidRDefault="00000000" w:rsidRPr="00000000" w14:paraId="00000D17">
      <w:pPr>
        <w:spacing w:after="240" w:before="240"/>
        <w:rPr/>
      </w:pPr>
      <w:r w:rsidDel="00000000" w:rsidR="00000000" w:rsidRPr="00000000">
        <w:rPr>
          <w:rtl w:val="0"/>
        </w:rPr>
        <w:t xml:space="preserve">DisclosureAuthorization</w:t>
      </w:r>
    </w:p>
    <w:p w:rsidR="00000000" w:rsidDel="00000000" w:rsidP="00000000" w:rsidRDefault="00000000" w:rsidRPr="00000000" w14:paraId="00000D18">
      <w:pPr>
        <w:spacing w:after="240" w:before="240"/>
        <w:rPr/>
      </w:pPr>
      <w:r w:rsidDel="00000000" w:rsidR="00000000" w:rsidRPr="00000000">
        <w:rPr>
          <w:rtl w:val="0"/>
        </w:rPr>
        <w:t xml:space="preserve">        │</w:t>
      </w:r>
    </w:p>
    <w:p w:rsidR="00000000" w:rsidDel="00000000" w:rsidP="00000000" w:rsidRDefault="00000000" w:rsidRPr="00000000" w14:paraId="00000D19">
      <w:pPr>
        <w:spacing w:after="240" w:before="240"/>
        <w:rPr/>
      </w:pPr>
      <w:r w:rsidDel="00000000" w:rsidR="00000000" w:rsidRPr="00000000">
        <w:rPr>
          <w:rtl w:val="0"/>
        </w:rPr>
        <w:t xml:space="preserve">        ▼</w:t>
      </w:r>
    </w:p>
    <w:p w:rsidR="00000000" w:rsidDel="00000000" w:rsidP="00000000" w:rsidRDefault="00000000" w:rsidRPr="00000000" w14:paraId="00000D1A">
      <w:pPr>
        <w:spacing w:after="240" w:before="240"/>
        <w:rPr/>
      </w:pPr>
      <w:r w:rsidDel="00000000" w:rsidR="00000000" w:rsidRPr="00000000">
        <w:rPr>
          <w:rtl w:val="0"/>
        </w:rPr>
        <w:t xml:space="preserve">Policy Decision Point</w:t>
      </w:r>
    </w:p>
    <w:p w:rsidR="00000000" w:rsidDel="00000000" w:rsidP="00000000" w:rsidRDefault="00000000" w:rsidRPr="00000000" w14:paraId="00000D1B">
      <w:pPr>
        <w:spacing w:after="240" w:before="240"/>
        <w:rPr/>
      </w:pPr>
      <w:r w:rsidDel="00000000" w:rsidR="00000000" w:rsidRPr="00000000">
        <w:rPr>
          <w:rtl w:val="0"/>
        </w:rPr>
        <w:t xml:space="preserve">        │</w:t>
      </w:r>
    </w:p>
    <w:p w:rsidR="00000000" w:rsidDel="00000000" w:rsidP="00000000" w:rsidRDefault="00000000" w:rsidRPr="00000000" w14:paraId="00000D1C">
      <w:pPr>
        <w:spacing w:after="240" w:before="240"/>
        <w:rPr/>
      </w:pPr>
      <w:r w:rsidDel="00000000" w:rsidR="00000000" w:rsidRPr="00000000">
        <w:rPr>
          <w:rtl w:val="0"/>
        </w:rPr>
        <w:t xml:space="preserve">        ▼</w:t>
      </w:r>
    </w:p>
    <w:p w:rsidR="00000000" w:rsidDel="00000000" w:rsidP="00000000" w:rsidRDefault="00000000" w:rsidRPr="00000000" w14:paraId="00000D1D">
      <w:pPr>
        <w:spacing w:after="240" w:before="240"/>
        <w:rPr/>
      </w:pPr>
      <w:r w:rsidDel="00000000" w:rsidR="00000000" w:rsidRPr="00000000">
        <w:rPr>
          <w:rtl w:val="0"/>
        </w:rPr>
        <w:t xml:space="preserve">PermittedScope</w:t>
      </w:r>
    </w:p>
    <w:p w:rsidR="00000000" w:rsidDel="00000000" w:rsidP="00000000" w:rsidRDefault="00000000" w:rsidRPr="00000000" w14:paraId="00000D1E">
      <w:pPr>
        <w:spacing w:after="240" w:before="240"/>
        <w:rPr/>
      </w:pPr>
      <w:r w:rsidDel="00000000" w:rsidR="00000000" w:rsidRPr="00000000">
        <w:rPr>
          <w:rtl w:val="0"/>
        </w:rPr>
        <w:t xml:space="preserve">        │</w:t>
      </w:r>
    </w:p>
    <w:p w:rsidR="00000000" w:rsidDel="00000000" w:rsidP="00000000" w:rsidRDefault="00000000" w:rsidRPr="00000000" w14:paraId="00000D1F">
      <w:pPr>
        <w:spacing w:after="240" w:before="240"/>
        <w:rPr/>
      </w:pPr>
      <w:r w:rsidDel="00000000" w:rsidR="00000000" w:rsidRPr="00000000">
        <w:rPr>
          <w:rtl w:val="0"/>
        </w:rPr>
        <w:t xml:space="preserve">        ▼</w:t>
      </w:r>
    </w:p>
    <w:p w:rsidR="00000000" w:rsidDel="00000000" w:rsidP="00000000" w:rsidRDefault="00000000" w:rsidRPr="00000000" w14:paraId="00000D20">
      <w:pPr>
        <w:spacing w:after="240" w:before="240"/>
        <w:rPr/>
      </w:pPr>
      <w:r w:rsidDel="00000000" w:rsidR="00000000" w:rsidRPr="00000000">
        <w:rPr>
          <w:rtl w:val="0"/>
        </w:rPr>
        <w:t xml:space="preserve">DataPackageBuilder</w:t>
      </w:r>
    </w:p>
    <w:p w:rsidR="00000000" w:rsidDel="00000000" w:rsidP="00000000" w:rsidRDefault="00000000" w:rsidRPr="00000000" w14:paraId="00000D21">
      <w:pPr>
        <w:spacing w:after="240" w:before="240"/>
        <w:rPr/>
      </w:pPr>
      <w:r w:rsidDel="00000000" w:rsidR="00000000" w:rsidRPr="00000000">
        <w:rPr>
          <w:rtl w:val="0"/>
        </w:rPr>
        <w:t xml:space="preserve">        │</w:t>
      </w:r>
    </w:p>
    <w:p w:rsidR="00000000" w:rsidDel="00000000" w:rsidP="00000000" w:rsidRDefault="00000000" w:rsidRPr="00000000" w14:paraId="00000D22">
      <w:pPr>
        <w:spacing w:after="240" w:before="240"/>
        <w:rPr/>
      </w:pPr>
      <w:r w:rsidDel="00000000" w:rsidR="00000000" w:rsidRPr="00000000">
        <w:rPr>
          <w:rtl w:val="0"/>
        </w:rPr>
        <w:t xml:space="preserve">        ▼</w:t>
      </w:r>
    </w:p>
    <w:p w:rsidR="00000000" w:rsidDel="00000000" w:rsidP="00000000" w:rsidRDefault="00000000" w:rsidRPr="00000000" w14:paraId="00000D23">
      <w:pPr>
        <w:spacing w:after="240" w:before="240"/>
        <w:rPr/>
      </w:pPr>
      <w:r w:rsidDel="00000000" w:rsidR="00000000" w:rsidRPr="00000000">
        <w:rPr>
          <w:rtl w:val="0"/>
        </w:rPr>
        <w:t xml:space="preserve">Frozen DataPackage</w:t>
      </w:r>
    </w:p>
    <w:p w:rsidR="00000000" w:rsidDel="00000000" w:rsidP="00000000" w:rsidRDefault="00000000" w:rsidRPr="00000000" w14:paraId="00000D24">
      <w:pPr>
        <w:spacing w:after="240" w:before="240"/>
        <w:rPr/>
      </w:pPr>
      <w:r w:rsidDel="00000000" w:rsidR="00000000" w:rsidRPr="00000000">
        <w:rPr>
          <w:rtl w:val="0"/>
        </w:rPr>
        <w:t xml:space="preserve">        │</w:t>
      </w:r>
    </w:p>
    <w:p w:rsidR="00000000" w:rsidDel="00000000" w:rsidP="00000000" w:rsidRDefault="00000000" w:rsidRPr="00000000" w14:paraId="00000D25">
      <w:pPr>
        <w:spacing w:after="240" w:before="240"/>
        <w:rPr/>
      </w:pPr>
      <w:r w:rsidDel="00000000" w:rsidR="00000000" w:rsidRPr="00000000">
        <w:rPr>
          <w:rtl w:val="0"/>
        </w:rPr>
        <w:t xml:space="preserve">        ▼</w:t>
      </w:r>
    </w:p>
    <w:p w:rsidR="00000000" w:rsidDel="00000000" w:rsidP="00000000" w:rsidRDefault="00000000" w:rsidRPr="00000000" w14:paraId="00000D26">
      <w:pPr>
        <w:spacing w:after="240" w:before="240"/>
        <w:rPr/>
      </w:pPr>
      <w:r w:rsidDel="00000000" w:rsidR="00000000" w:rsidRPr="00000000">
        <w:rPr>
          <w:rtl w:val="0"/>
        </w:rPr>
        <w:t xml:space="preserve">DisclosureTransaction</w:t>
      </w:r>
    </w:p>
    <w:p w:rsidR="00000000" w:rsidDel="00000000" w:rsidP="00000000" w:rsidRDefault="00000000" w:rsidRPr="00000000" w14:paraId="00000D27">
      <w:pPr>
        <w:spacing w:after="240" w:before="240"/>
        <w:rPr/>
      </w:pPr>
      <w:r w:rsidDel="00000000" w:rsidR="00000000" w:rsidRPr="00000000">
        <w:rPr>
          <w:rtl w:val="0"/>
        </w:rPr>
        <w:t xml:space="preserve">        │</w:t>
      </w:r>
    </w:p>
    <w:p w:rsidR="00000000" w:rsidDel="00000000" w:rsidP="00000000" w:rsidRDefault="00000000" w:rsidRPr="00000000" w14:paraId="00000D28">
      <w:pPr>
        <w:spacing w:after="240" w:before="240"/>
        <w:rPr/>
      </w:pPr>
      <w:r w:rsidDel="00000000" w:rsidR="00000000" w:rsidRPr="00000000">
        <w:rPr>
          <w:rtl w:val="0"/>
        </w:rPr>
        <w:t xml:space="preserve">        ├────────────► ReturnDelivery</w:t>
      </w:r>
    </w:p>
    <w:p w:rsidR="00000000" w:rsidDel="00000000" w:rsidP="00000000" w:rsidRDefault="00000000" w:rsidRPr="00000000" w14:paraId="00000D29">
      <w:pPr>
        <w:spacing w:after="240" w:before="240"/>
        <w:rPr/>
      </w:pPr>
      <w:r w:rsidDel="00000000" w:rsidR="00000000" w:rsidRPr="00000000">
        <w:rPr>
          <w:rtl w:val="0"/>
        </w:rPr>
        <w:t xml:space="preserve">        │</w:t>
      </w:r>
    </w:p>
    <w:p w:rsidR="00000000" w:rsidDel="00000000" w:rsidP="00000000" w:rsidRDefault="00000000" w:rsidRPr="00000000" w14:paraId="00000D2A">
      <w:pPr>
        <w:spacing w:after="240" w:before="240"/>
        <w:rPr/>
      </w:pPr>
      <w:r w:rsidDel="00000000" w:rsidR="00000000" w:rsidRPr="00000000">
        <w:rPr>
          <w:rtl w:val="0"/>
        </w:rPr>
        <w:t xml:space="preserve">        └────────────► EvidenceEvent</w:t>
      </w:r>
    </w:p>
    <w:p w:rsidR="00000000" w:rsidDel="00000000" w:rsidP="00000000" w:rsidRDefault="00000000" w:rsidRPr="00000000" w14:paraId="00000D2B">
      <w:pPr>
        <w:spacing w:after="240" w:before="240"/>
        <w:rPr/>
      </w:pPr>
      <w:r w:rsidDel="00000000" w:rsidR="00000000" w:rsidRPr="00000000">
        <w:rPr>
          <w:rtl w:val="0"/>
        </w:rPr>
      </w:r>
    </w:p>
    <w:p w:rsidR="00000000" w:rsidDel="00000000" w:rsidP="00000000" w:rsidRDefault="00000000" w:rsidRPr="00000000" w14:paraId="00000D2C">
      <w:pPr>
        <w:spacing w:after="240" w:before="240"/>
        <w:rPr/>
      </w:pPr>
      <w:r w:rsidDel="00000000" w:rsidR="00000000" w:rsidRPr="00000000">
        <w:rPr>
          <w:rtl w:val="0"/>
        </w:rPr>
        <w:t xml:space="preserve">In het herontwerp krijgt de </w:t>
      </w:r>
      <w:r w:rsidDel="00000000" w:rsidR="00000000" w:rsidRPr="00000000">
        <w:rPr>
          <w:b w:val="1"/>
          <w:bCs w:val="1"/>
          <w:rtl w:val="0"/>
        </w:rPr>
        <w:t xml:space="preserve">DataPackageBuilder</w:t>
      </w:r>
      <w:r w:rsidDel="00000000" w:rsidR="00000000" w:rsidRPr="00000000">
        <w:rPr>
          <w:rtl w:val="0"/>
        </w:rPr>
        <w:t xml:space="preserve"> uitsluitend de door de </w:t>
      </w:r>
      <w:r w:rsidDel="00000000" w:rsidR="00000000" w:rsidRPr="00000000">
        <w:rPr>
          <w:b w:val="1"/>
          <w:bCs w:val="1"/>
          <w:rtl w:val="0"/>
        </w:rPr>
        <w:t xml:space="preserve">Policy Decision Point</w:t>
      </w:r>
      <w:r w:rsidDel="00000000" w:rsidR="00000000" w:rsidRPr="00000000">
        <w:rPr>
          <w:rtl w:val="0"/>
        </w:rPr>
        <w:t xml:space="preserve"> vastgestelde </w:t>
      </w:r>
      <w:r w:rsidDel="00000000" w:rsidR="00000000" w:rsidRPr="00000000">
        <w:rPr>
          <w:b w:val="1"/>
          <w:bCs w:val="1"/>
          <w:rtl w:val="0"/>
        </w:rPr>
        <w:t xml:space="preserve">PermittedScope</w:t>
      </w:r>
      <w:r w:rsidDel="00000000" w:rsidR="00000000" w:rsidRPr="00000000">
        <w:rPr>
          <w:rtl w:val="0"/>
        </w:rPr>
        <w:t xml:space="preserve"> aangeboden. Op basis daarvan verzamelt de builder precies de toegestane gegevens uit de aangewezen bronnen.</w:t>
      </w:r>
    </w:p>
    <w:p w:rsidR="00000000" w:rsidDel="00000000" w:rsidP="00000000" w:rsidRDefault="00000000" w:rsidRPr="00000000" w14:paraId="00000D2D">
      <w:pPr>
        <w:spacing w:after="240" w:before="240"/>
        <w:rPr/>
      </w:pPr>
      <w:r w:rsidDel="00000000" w:rsidR="00000000" w:rsidRPr="00000000">
        <w:rPr>
          <w:rtl w:val="0"/>
        </w:rPr>
        <w:t xml:space="preserve">Tijdens deze stap vindt geen nieuwe besluitvorming plaats. De builder interpreteert geen beleid, kent geen uitzonderingen en voegt geen gegevens toe die niet expliciet in de whitelist voorkomen.</w:t>
      </w:r>
    </w:p>
    <w:p w:rsidR="00000000" w:rsidDel="00000000" w:rsidP="00000000" w:rsidRDefault="00000000" w:rsidRPr="00000000" w14:paraId="00000D2E">
      <w:pPr>
        <w:spacing w:after="240" w:before="240"/>
        <w:rPr/>
      </w:pPr>
      <w:r w:rsidDel="00000000" w:rsidR="00000000" w:rsidRPr="00000000">
        <w:rPr>
          <w:rtl w:val="0"/>
        </w:rPr>
        <w:t xml:space="preserve">Na validatie ontstaat het </w:t>
      </w:r>
      <w:r w:rsidDel="00000000" w:rsidR="00000000" w:rsidRPr="00000000">
        <w:rPr>
          <w:b w:val="1"/>
          <w:bCs w:val="1"/>
          <w:rtl w:val="0"/>
        </w:rPr>
        <w:t xml:space="preserve">Frozen DataPackage</w:t>
      </w:r>
      <w:r w:rsidDel="00000000" w:rsidR="00000000" w:rsidRPr="00000000">
        <w:rPr>
          <w:rtl w:val="0"/>
        </w:rPr>
        <w:t xml:space="preserve">.</w:t>
      </w:r>
    </w:p>
    <w:p w:rsidR="00000000" w:rsidDel="00000000" w:rsidP="00000000" w:rsidRDefault="00000000" w:rsidRPr="00000000" w14:paraId="00000D2F">
      <w:pPr>
        <w:spacing w:after="240" w:before="240"/>
        <w:rPr/>
      </w:pPr>
      <w:r w:rsidDel="00000000" w:rsidR="00000000" w:rsidRPr="00000000">
        <w:rPr>
          <w:rtl w:val="0"/>
        </w:rPr>
        <w:t xml:space="preserve">Vanaf dat moment is de inhoud definitief. Het pakket vormt de exacte representatie van wat tijdens deze gegevensverstrekking beschikbaar is gesteld. Latere wijzigingen in bronregistraties hebben daarop geen enkele invloed meer.</w:t>
      </w:r>
    </w:p>
    <w:p w:rsidR="00000000" w:rsidDel="00000000" w:rsidP="00000000" w:rsidRDefault="00000000" w:rsidRPr="00000000" w14:paraId="00000D30">
      <w:pPr>
        <w:spacing w:after="240" w:before="240"/>
        <w:rPr/>
      </w:pPr>
      <w:r w:rsidDel="00000000" w:rsidR="00000000" w:rsidRPr="00000000">
        <w:rPr>
          <w:rtl w:val="0"/>
        </w:rPr>
        <w:t xml:space="preserve">Het </w:t>
      </w:r>
      <w:r w:rsidDel="00000000" w:rsidR="00000000" w:rsidRPr="00000000">
        <w:rPr>
          <w:b w:val="1"/>
          <w:bCs w:val="1"/>
          <w:rtl w:val="0"/>
        </w:rPr>
        <w:t xml:space="preserve">DisclosureTransaction</w:t>
      </w:r>
      <w:r w:rsidDel="00000000" w:rsidR="00000000" w:rsidRPr="00000000">
        <w:rPr>
          <w:rtl w:val="0"/>
        </w:rPr>
        <w:t xml:space="preserve"> registreert vervolgens dat dit specifieke pakket daadwerkelijk is verstrekt.</w:t>
      </w:r>
    </w:p>
    <w:p w:rsidR="00000000" w:rsidDel="00000000" w:rsidP="00000000" w:rsidRDefault="00000000" w:rsidRPr="00000000" w14:paraId="00000D31">
      <w:pPr>
        <w:spacing w:after="240" w:before="240"/>
        <w:rPr/>
      </w:pPr>
      <w:r w:rsidDel="00000000" w:rsidR="00000000" w:rsidRPr="00000000">
        <w:rPr>
          <w:rtl w:val="0"/>
        </w:rPr>
        <w:t xml:space="preserve">Wanneer de ontvangende partij later gegevens retourneert, bijvoorbeeld na een beoordeling of verwerking, gebeurt dat via een afzonderlijke </w:t>
      </w:r>
      <w:r w:rsidDel="00000000" w:rsidR="00000000" w:rsidRPr="00000000">
        <w:rPr>
          <w:b w:val="1"/>
          <w:bCs w:val="1"/>
          <w:rtl w:val="0"/>
        </w:rPr>
        <w:t xml:space="preserve">ReturnDelivery</w:t>
      </w:r>
      <w:r w:rsidDel="00000000" w:rsidR="00000000" w:rsidRPr="00000000">
        <w:rPr>
          <w:rtl w:val="0"/>
        </w:rPr>
        <w:t xml:space="preserve">. Ook deze teruglevering verwijst naar hetzelfde Frozen DataPackage, zodat beide richtingen van de gegevensuitwisseling betrekking hebben op exact dezelfde informatiebasis.</w:t>
      </w:r>
    </w:p>
    <w:p w:rsidR="00000000" w:rsidDel="00000000" w:rsidP="00000000" w:rsidRDefault="00000000" w:rsidRPr="00000000" w14:paraId="00000D32">
      <w:pPr>
        <w:spacing w:after="240" w:before="240"/>
        <w:rPr/>
      </w:pPr>
      <w:r w:rsidDel="00000000" w:rsidR="00000000" w:rsidRPr="00000000">
        <w:rPr>
          <w:rtl w:val="0"/>
        </w:rPr>
        <w:t xml:space="preserve">Parallel hieraan registreert het </w:t>
      </w:r>
      <w:r w:rsidDel="00000000" w:rsidR="00000000" w:rsidRPr="00000000">
        <w:rPr>
          <w:b w:val="1"/>
          <w:bCs w:val="1"/>
          <w:rtl w:val="0"/>
        </w:rPr>
        <w:t xml:space="preserve">EvidenceEvent</w:t>
      </w:r>
      <w:r w:rsidDel="00000000" w:rsidR="00000000" w:rsidRPr="00000000">
        <w:rPr>
          <w:rtl w:val="0"/>
        </w:rPr>
        <w:t xml:space="preserve"> onafhankelijk de volledige keten van gebeurtenissen. Bewijsvoering heeft daardoor altijd betrekking op het bevroren gegevenspakket en nooit op de actuele toestand van de achterliggende registraties.</w:t>
      </w:r>
    </w:p>
    <w:p w:rsidR="00000000" w:rsidDel="00000000" w:rsidP="00000000" w:rsidRDefault="00000000" w:rsidRPr="00000000" w14:paraId="00000D33">
      <w:pPr>
        <w:spacing w:after="240" w:before="240"/>
        <w:rPr/>
      </w:pPr>
      <w:r w:rsidDel="00000000" w:rsidR="00000000" w:rsidRPr="00000000">
        <w:rPr>
          <w:rtl w:val="0"/>
        </w:rPr>
        <w:t xml:space="preserve">Hiermee ontstaat een architectuur waarin zowel de verstrekking als de bewijsvoering een vaste referentie behouden, ongeacht hoe de brongegevens zich later ontwikkelen.</w:t>
      </w:r>
    </w:p>
    <w:p w:rsidR="00000000" w:rsidDel="00000000" w:rsidP="00000000" w:rsidRDefault="00000000" w:rsidRPr="00000000" w14:paraId="00000D3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35">
      <w:pPr>
        <w:pStyle w:val="Heading2"/>
        <w:keepNext w:val="0"/>
        <w:keepLines w:val="0"/>
        <w:spacing w:after="80"/>
        <w:rPr>
          <w:b w:val="1"/>
          <w:bCs w:val="1"/>
          <w:sz w:val="34"/>
          <w:szCs w:val="34"/>
        </w:rPr>
      </w:pPr>
      <w:bookmarkStart w:colFirst="0" w:colLast="0" w:name="_dns4yhgfzwzm" w:id="400"/>
      <w:bookmarkEnd w:id="400"/>
      <w:r w:rsidDel="00000000" w:rsidR="00000000" w:rsidRPr="00000000">
        <w:rPr>
          <w:b w:val="1"/>
          <w:bCs w:val="1"/>
          <w:sz w:val="34"/>
          <w:szCs w:val="34"/>
          <w:rtl w:val="0"/>
        </w:rPr>
        <w:t xml:space="preserve">Ontwerpbesluiten</w:t>
      </w:r>
    </w:p>
    <w:tbl>
      <w:tblPr>
        <w:tblStyle w:val="Table1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4.4959999999996"/>
        <w:gridCol w:w="3090.048"/>
        <w:gridCol w:w="2835.4559999999997"/>
        <w:tblGridChange w:id="0">
          <w:tblGrid>
            <w:gridCol w:w="3434.4959999999996"/>
            <w:gridCol w:w="3090.048"/>
            <w:gridCol w:w="2835.4559999999997"/>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6">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7">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8">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9">
            <w:pPr>
              <w:spacing w:after="240" w:before="240"/>
              <w:rPr/>
            </w:pPr>
            <w:r w:rsidDel="00000000" w:rsidR="00000000" w:rsidRPr="00000000">
              <w:rPr>
                <w:rtl w:val="0"/>
              </w:rPr>
              <w:t xml:space="preserve">DataPackageBuilder volgt uitsluitend de PermittedScope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A">
            <w:pPr>
              <w:spacing w:after="240" w:before="240"/>
              <w:rPr/>
            </w:pPr>
            <w:r w:rsidDel="00000000" w:rsidR="00000000" w:rsidRPr="00000000">
              <w:rPr>
                <w:rtl w:val="0"/>
              </w:rPr>
              <w:t xml:space="preserve">Uitvoering neemt geen beleidsbesluiten.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B">
            <w:pPr>
              <w:spacing w:after="240" w:before="240"/>
              <w:rPr/>
            </w:pPr>
            <w:r w:rsidDel="00000000" w:rsidR="00000000" w:rsidRPr="00000000">
              <w:rPr>
                <w:rtl w:val="0"/>
              </w:rPr>
              <w:t xml:space="preserve">Volledig reproduceerbare gegevensselectie.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C">
            <w:pPr>
              <w:spacing w:after="240" w:before="240"/>
              <w:rPr/>
            </w:pPr>
            <w:r w:rsidDel="00000000" w:rsidR="00000000" w:rsidRPr="00000000">
              <w:rPr>
                <w:rtl w:val="0"/>
              </w:rPr>
              <w:t xml:space="preserve">Frozen DataPackage ingevoerd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D">
            <w:pPr>
              <w:spacing w:after="240" w:before="240"/>
              <w:rPr/>
            </w:pPr>
            <w:r w:rsidDel="00000000" w:rsidR="00000000" w:rsidRPr="00000000">
              <w:rPr>
                <w:rtl w:val="0"/>
              </w:rPr>
              <w:t xml:space="preserve">Een verstrekking is een bestuurlijke momentopname.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E">
            <w:pPr>
              <w:spacing w:after="240" w:before="240"/>
              <w:rPr/>
            </w:pPr>
            <w:r w:rsidDel="00000000" w:rsidR="00000000" w:rsidRPr="00000000">
              <w:rPr>
                <w:rtl w:val="0"/>
              </w:rPr>
              <w:t xml:space="preserve">Onveranderlijke inhoud.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3F">
            <w:pPr>
              <w:spacing w:after="240" w:before="240"/>
              <w:rPr/>
            </w:pPr>
            <w:r w:rsidDel="00000000" w:rsidR="00000000" w:rsidRPr="00000000">
              <w:rPr>
                <w:rtl w:val="0"/>
              </w:rPr>
              <w:t xml:space="preserve">Bronregistraties blijven onafhankelijk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0">
            <w:pPr>
              <w:spacing w:after="240" w:before="240"/>
              <w:rPr/>
            </w:pPr>
            <w:r w:rsidDel="00000000" w:rsidR="00000000" w:rsidRPr="00000000">
              <w:rPr>
                <w:rtl w:val="0"/>
              </w:rPr>
              <w:t xml:space="preserve">Registraties mogen zich blijven ontwikkelen.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1">
            <w:pPr>
              <w:spacing w:after="240" w:before="240"/>
              <w:rPr/>
            </w:pPr>
            <w:r w:rsidDel="00000000" w:rsidR="00000000" w:rsidRPr="00000000">
              <w:rPr>
                <w:rtl w:val="0"/>
              </w:rPr>
              <w:t xml:space="preserve">Geen koppeling tussen historie en actualiteit.</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2">
            <w:pPr>
              <w:spacing w:after="240" w:before="240"/>
              <w:rPr/>
            </w:pPr>
            <w:r w:rsidDel="00000000" w:rsidR="00000000" w:rsidRPr="00000000">
              <w:rPr>
                <w:rtl w:val="0"/>
              </w:rPr>
              <w:t xml:space="preserve">ReturnDelivery verwijst naar hetzelfde pakket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3">
            <w:pPr>
              <w:spacing w:after="240" w:before="240"/>
              <w:rPr/>
            </w:pPr>
            <w:r w:rsidDel="00000000" w:rsidR="00000000" w:rsidRPr="00000000">
              <w:rPr>
                <w:rtl w:val="0"/>
              </w:rPr>
              <w:t xml:space="preserve">Heen- en teruglevering gebruiken dezelfde referentie.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4">
            <w:pPr>
              <w:spacing w:after="240" w:before="240"/>
              <w:rPr/>
            </w:pPr>
            <w:r w:rsidDel="00000000" w:rsidR="00000000" w:rsidRPr="00000000">
              <w:rPr>
                <w:rtl w:val="0"/>
              </w:rPr>
              <w:t xml:space="preserve">Consistente transactieketen.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5">
            <w:pPr>
              <w:spacing w:after="240" w:before="240"/>
              <w:rPr/>
            </w:pPr>
            <w:r w:rsidDel="00000000" w:rsidR="00000000" w:rsidRPr="00000000">
              <w:rPr>
                <w:rtl w:val="0"/>
              </w:rPr>
              <w:t xml:space="preserve">Evidence verwijst naar Frozen DataPackage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6">
            <w:pPr>
              <w:spacing w:after="240" w:before="240"/>
              <w:rPr/>
            </w:pPr>
            <w:r w:rsidDel="00000000" w:rsidR="00000000" w:rsidRPr="00000000">
              <w:rPr>
                <w:rtl w:val="0"/>
              </w:rPr>
              <w:t xml:space="preserve">Bewijs heeft betrekking op de feitelijke verstrekking.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7">
            <w:pPr>
              <w:spacing w:after="240" w:before="240"/>
              <w:rPr/>
            </w:pPr>
            <w:r w:rsidDel="00000000" w:rsidR="00000000" w:rsidRPr="00000000">
              <w:rPr>
                <w:rtl w:val="0"/>
              </w:rPr>
              <w:t xml:space="preserve">Controleerbare audittrail.</w:t>
            </w:r>
          </w:p>
        </w:tc>
      </w:tr>
    </w:tbl>
    <w:p w:rsidR="00000000" w:rsidDel="00000000" w:rsidP="00000000" w:rsidRDefault="00000000" w:rsidRPr="00000000" w14:paraId="00000D4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49">
      <w:pPr>
        <w:pStyle w:val="Heading2"/>
        <w:keepNext w:val="0"/>
        <w:keepLines w:val="0"/>
        <w:spacing w:after="80"/>
        <w:rPr>
          <w:b w:val="1"/>
          <w:bCs w:val="1"/>
          <w:sz w:val="34"/>
          <w:szCs w:val="34"/>
        </w:rPr>
      </w:pPr>
      <w:bookmarkStart w:colFirst="0" w:colLast="0" w:name="_ddhmkt3g7n4d" w:id="401"/>
      <w:bookmarkEnd w:id="401"/>
      <w:r w:rsidDel="00000000" w:rsidR="00000000" w:rsidRPr="00000000">
        <w:rPr>
          <w:b w:val="1"/>
          <w:bCs w:val="1"/>
          <w:sz w:val="34"/>
          <w:szCs w:val="34"/>
          <w:rtl w:val="0"/>
        </w:rPr>
        <w:t xml:space="preserve">Acceptance Review</w:t>
      </w:r>
    </w:p>
    <w:tbl>
      <w:tblPr>
        <w:tblStyle w:val="Table19"/>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35"/>
        <w:gridCol w:w="1205"/>
        <w:tblGridChange w:id="0">
          <w:tblGrid>
            <w:gridCol w:w="6935"/>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A">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B">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C">
            <w:pPr>
              <w:spacing w:after="240" w:before="240"/>
              <w:rPr/>
            </w:pPr>
            <w:r w:rsidDel="00000000" w:rsidR="00000000" w:rsidRPr="00000000">
              <w:rPr>
                <w:rtl w:val="0"/>
              </w:rPr>
              <w:t xml:space="preserve">Gegevenspakket wordt uitsluitend opgebouwd uit de PermittedScope.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E">
            <w:pPr>
              <w:spacing w:after="240" w:before="240"/>
              <w:rPr/>
            </w:pPr>
            <w:r w:rsidDel="00000000" w:rsidR="00000000" w:rsidRPr="00000000">
              <w:rPr>
                <w:rtl w:val="0"/>
              </w:rPr>
              <w:t xml:space="preserve">DataPackageBuilder bevat geen beleidslogica.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4F">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0">
            <w:pPr>
              <w:spacing w:after="240" w:before="240"/>
              <w:rPr/>
            </w:pPr>
            <w:r w:rsidDel="00000000" w:rsidR="00000000" w:rsidRPr="00000000">
              <w:rPr>
                <w:rtl w:val="0"/>
              </w:rPr>
              <w:t xml:space="preserve">Frozen DataPackage is inhoudelijk onveranderlijk.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1">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2">
            <w:pPr>
              <w:spacing w:after="240" w:before="240"/>
              <w:rPr/>
            </w:pPr>
            <w:r w:rsidDel="00000000" w:rsidR="00000000" w:rsidRPr="00000000">
              <w:rPr>
                <w:rtl w:val="0"/>
              </w:rPr>
              <w:t xml:space="preserve">Latere bronwijzigingen beïnvloeden eerdere verstrekkingen niet.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3">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4">
            <w:pPr>
              <w:spacing w:after="240" w:before="240"/>
              <w:rPr/>
            </w:pPr>
            <w:r w:rsidDel="00000000" w:rsidR="00000000" w:rsidRPr="00000000">
              <w:rPr>
                <w:rtl w:val="0"/>
              </w:rPr>
              <w:t xml:space="preserve">Evidence verwijst naar hetzelfde Frozen DataPackage.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6">
            <w:pPr>
              <w:spacing w:after="240" w:before="240"/>
              <w:rPr/>
            </w:pPr>
            <w:r w:rsidDel="00000000" w:rsidR="00000000" w:rsidRPr="00000000">
              <w:rPr>
                <w:rtl w:val="0"/>
              </w:rPr>
              <w:t xml:space="preserve">Gegevensverstrekking is volledig reproduceerbaar.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57">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D5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59">
      <w:pPr>
        <w:pStyle w:val="Heading2"/>
        <w:keepNext w:val="0"/>
        <w:keepLines w:val="0"/>
        <w:spacing w:after="80"/>
        <w:rPr>
          <w:b w:val="1"/>
          <w:bCs w:val="1"/>
          <w:sz w:val="34"/>
          <w:szCs w:val="34"/>
        </w:rPr>
      </w:pPr>
      <w:bookmarkStart w:colFirst="0" w:colLast="0" w:name="_fhqd4e418pud" w:id="402"/>
      <w:bookmarkEnd w:id="402"/>
      <w:r w:rsidDel="00000000" w:rsidR="00000000" w:rsidRPr="00000000">
        <w:rPr>
          <w:b w:val="1"/>
          <w:bCs w:val="1"/>
          <w:sz w:val="34"/>
          <w:szCs w:val="34"/>
          <w:rtl w:val="0"/>
        </w:rPr>
        <w:t xml:space="preserve">Reflectie</w:t>
      </w:r>
    </w:p>
    <w:p w:rsidR="00000000" w:rsidDel="00000000" w:rsidP="00000000" w:rsidRDefault="00000000" w:rsidRPr="00000000" w14:paraId="00000D5A">
      <w:pPr>
        <w:spacing w:after="240" w:before="240"/>
        <w:rPr/>
      </w:pPr>
      <w:r w:rsidDel="00000000" w:rsidR="00000000" w:rsidRPr="00000000">
        <w:rPr>
          <w:rtl w:val="0"/>
        </w:rPr>
        <w:t xml:space="preserve">Tijdens de acceptatietesten bleek opnieuw dat een relatief kleine ontwerpkeuze een veel grotere betekenis had dan aanvankelijk werd verwacht.</w:t>
      </w:r>
    </w:p>
    <w:p w:rsidR="00000000" w:rsidDel="00000000" w:rsidP="00000000" w:rsidRDefault="00000000" w:rsidRPr="00000000" w14:paraId="00000D5B">
      <w:pPr>
        <w:spacing w:after="240" w:before="240"/>
        <w:rPr/>
      </w:pPr>
      <w:r w:rsidDel="00000000" w:rsidR="00000000" w:rsidRPr="00000000">
        <w:rPr>
          <w:rtl w:val="0"/>
        </w:rPr>
        <w:t xml:space="preserve">Het bevriezen van een gegevenspakket leek in eerste instantie vooral een technische maatregel. Pas later werd duidelijk dat hiermee een fundamenteel onderscheid werd gemaakt tussen twee werkelijkheden.</w:t>
      </w:r>
    </w:p>
    <w:p w:rsidR="00000000" w:rsidDel="00000000" w:rsidP="00000000" w:rsidRDefault="00000000" w:rsidRPr="00000000" w14:paraId="00000D5C">
      <w:pPr>
        <w:spacing w:after="240" w:before="240"/>
        <w:rPr/>
      </w:pPr>
      <w:r w:rsidDel="00000000" w:rsidR="00000000" w:rsidRPr="00000000">
        <w:rPr>
          <w:rtl w:val="0"/>
        </w:rPr>
        <w:t xml:space="preserve">Enerzijds bestaat de administratieve werkelijkheid van de bronregistraties. Die blijft voortdurend in beweging. Correcties worden verwerkt, documenten worden aangevuld en dossiers ontwikkelen zich mee met de werkelijkheid.</w:t>
      </w:r>
    </w:p>
    <w:p w:rsidR="00000000" w:rsidDel="00000000" w:rsidP="00000000" w:rsidRDefault="00000000" w:rsidRPr="00000000" w14:paraId="00000D5D">
      <w:pPr>
        <w:spacing w:after="240" w:before="240"/>
        <w:rPr/>
      </w:pPr>
      <w:r w:rsidDel="00000000" w:rsidR="00000000" w:rsidRPr="00000000">
        <w:rPr>
          <w:rtl w:val="0"/>
        </w:rPr>
        <w:t xml:space="preserve">Anderzijds bestaat de bestuurlijke werkelijkheid van een gegevensverstrekking. Die vertegenwoordigt één specifiek moment waarop bepaalde gegevens, op grond van een geldige autorisatie en een actueel beleidsbesluit, aan een andere partij beschikbaar zijn gesteld.</w:t>
      </w:r>
    </w:p>
    <w:p w:rsidR="00000000" w:rsidDel="00000000" w:rsidP="00000000" w:rsidRDefault="00000000" w:rsidRPr="00000000" w14:paraId="00000D5E">
      <w:pPr>
        <w:spacing w:after="240" w:before="240"/>
        <w:rPr/>
      </w:pPr>
      <w:r w:rsidDel="00000000" w:rsidR="00000000" w:rsidRPr="00000000">
        <w:rPr>
          <w:rtl w:val="0"/>
        </w:rPr>
        <w:t xml:space="preserve">Deze twee werkelijkheden mogen elkaar beïnvloeden, maar nooit vervangen.</w:t>
      </w:r>
    </w:p>
    <w:p w:rsidR="00000000" w:rsidDel="00000000" w:rsidP="00000000" w:rsidRDefault="00000000" w:rsidRPr="00000000" w14:paraId="00000D5F">
      <w:pPr>
        <w:spacing w:after="240" w:before="240"/>
        <w:rPr/>
      </w:pPr>
      <w:r w:rsidDel="00000000" w:rsidR="00000000" w:rsidRPr="00000000">
        <w:rPr>
          <w:rtl w:val="0"/>
        </w:rPr>
        <w:t xml:space="preserve">Juist doordat het verstrekte gegevenspakket wordt bevroren, blijft altijd aantoonbaar welke informatie op dat moment daadwerkelijk is gedeeld. Daarmee ontstaat niet alleen een betrouwbare audittrail, maar ook een stevige basis voor bezwaarprocedures, toezicht, bewijsvoering en latere reconstructies.</w:t>
      </w:r>
    </w:p>
    <w:p w:rsidR="00000000" w:rsidDel="00000000" w:rsidP="00000000" w:rsidRDefault="00000000" w:rsidRPr="00000000" w14:paraId="00000D60">
      <w:pPr>
        <w:spacing w:after="240" w:before="240"/>
        <w:rPr/>
      </w:pPr>
      <w:r w:rsidDel="00000000" w:rsidR="00000000" w:rsidRPr="00000000">
        <w:rPr>
          <w:rtl w:val="0"/>
        </w:rPr>
        <w:t xml:space="preserve">De architectuur kiest daarmee nadrukkelijk voor reproduceerbaarheid boven technische eenvoud.</w:t>
      </w:r>
    </w:p>
    <w:p w:rsidR="00000000" w:rsidDel="00000000" w:rsidP="00000000" w:rsidRDefault="00000000" w:rsidRPr="00000000" w14:paraId="00000D6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62">
      <w:pPr>
        <w:pStyle w:val="Heading2"/>
        <w:keepNext w:val="0"/>
        <w:keepLines w:val="0"/>
        <w:spacing w:after="80"/>
        <w:rPr>
          <w:b w:val="1"/>
          <w:bCs w:val="1"/>
          <w:sz w:val="34"/>
          <w:szCs w:val="34"/>
        </w:rPr>
      </w:pPr>
      <w:bookmarkStart w:colFirst="0" w:colLast="0" w:name="_hjil85r2g2zh" w:id="403"/>
      <w:bookmarkEnd w:id="403"/>
      <w:r w:rsidDel="00000000" w:rsidR="00000000" w:rsidRPr="00000000">
        <w:rPr>
          <w:b w:val="1"/>
          <w:bCs w:val="1"/>
          <w:sz w:val="34"/>
          <w:szCs w:val="34"/>
          <w:rtl w:val="0"/>
        </w:rPr>
        <w:t xml:space="preserve">Wat uiteindelijk bewust niet is geworden</w:t>
      </w:r>
    </w:p>
    <w:tbl>
      <w:tblPr>
        <w:tblStyle w:val="Table20"/>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40"/>
        <w:gridCol w:w="5180"/>
        <w:tblGridChange w:id="0">
          <w:tblGrid>
            <w:gridCol w:w="4040"/>
            <w:gridCol w:w="518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3">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4">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5">
            <w:pPr>
              <w:spacing w:after="240" w:before="240"/>
              <w:rPr/>
            </w:pPr>
            <w:r w:rsidDel="00000000" w:rsidR="00000000" w:rsidRPr="00000000">
              <w:rPr>
                <w:rtl w:val="0"/>
              </w:rPr>
              <w:t xml:space="preserve">Verstrekking verwijst rechtstreeks naar actuele brongegevens.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6">
            <w:pPr>
              <w:spacing w:after="240" w:before="240"/>
              <w:rPr/>
            </w:pPr>
            <w:r w:rsidDel="00000000" w:rsidR="00000000" w:rsidRPr="00000000">
              <w:rPr>
                <w:rtl w:val="0"/>
              </w:rPr>
              <w:t xml:space="preserve">Oorspronkelijke gegevensverstrekking verdwijnt zodra brongegevens wijzigen.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7">
            <w:pPr>
              <w:spacing w:after="240" w:before="240"/>
              <w:rPr/>
            </w:pPr>
            <w:r w:rsidDel="00000000" w:rsidR="00000000" w:rsidRPr="00000000">
              <w:rPr>
                <w:rtl w:val="0"/>
              </w:rPr>
              <w:t xml:space="preserve">DataPackage wordt na verstrekking bijgewerkt.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8">
            <w:pPr>
              <w:spacing w:after="240" w:before="240"/>
              <w:rPr/>
            </w:pPr>
            <w:r w:rsidDel="00000000" w:rsidR="00000000" w:rsidRPr="00000000">
              <w:rPr>
                <w:rtl w:val="0"/>
              </w:rPr>
              <w:t xml:space="preserve">Historische werkelijkheid wordt overschreven.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9">
            <w:pPr>
              <w:spacing w:after="240" w:before="240"/>
              <w:rPr/>
            </w:pPr>
            <w:r w:rsidDel="00000000" w:rsidR="00000000" w:rsidRPr="00000000">
              <w:rPr>
                <w:rtl w:val="0"/>
              </w:rPr>
              <w:t xml:space="preserve">Builder mag ontbrekende gegevens aanvullen.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A">
            <w:pPr>
              <w:spacing w:after="240" w:before="240"/>
              <w:rPr/>
            </w:pPr>
            <w:r w:rsidDel="00000000" w:rsidR="00000000" w:rsidRPr="00000000">
              <w:rPr>
                <w:rtl w:val="0"/>
              </w:rPr>
              <w:t xml:space="preserve">Uitvoering krijgt beleidsruimte.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B">
            <w:pPr>
              <w:spacing w:after="240" w:before="240"/>
              <w:rPr/>
            </w:pPr>
            <w:r w:rsidDel="00000000" w:rsidR="00000000" w:rsidRPr="00000000">
              <w:rPr>
                <w:rtl w:val="0"/>
              </w:rPr>
              <w:t xml:space="preserve">Bewijs verwijst uitsluitend naar bronregistraties.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C">
            <w:pPr>
              <w:spacing w:after="240" w:before="240"/>
              <w:rPr/>
            </w:pPr>
            <w:r w:rsidDel="00000000" w:rsidR="00000000" w:rsidRPr="00000000">
              <w:rPr>
                <w:rtl w:val="0"/>
              </w:rPr>
              <w:t xml:space="preserve">Bewijs verandert mee met latere wijzigingen.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D">
            <w:pPr>
              <w:spacing w:after="240" w:before="240"/>
              <w:rPr/>
            </w:pPr>
            <w:r w:rsidDel="00000000" w:rsidR="00000000" w:rsidRPr="00000000">
              <w:rPr>
                <w:rtl w:val="0"/>
              </w:rPr>
              <w:t xml:space="preserve">Eén live dossier vormt de auditbasis.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E">
            <w:pPr>
              <w:spacing w:after="240" w:before="240"/>
              <w:rPr/>
            </w:pPr>
            <w:r w:rsidDel="00000000" w:rsidR="00000000" w:rsidRPr="00000000">
              <w:rPr>
                <w:rtl w:val="0"/>
              </w:rPr>
              <w:t xml:space="preserve">Niet reproduceerbaar en bestuurlijk onvoldoende controleerbaar.</w:t>
            </w:r>
          </w:p>
        </w:tc>
      </w:tr>
    </w:tbl>
    <w:p w:rsidR="00000000" w:rsidDel="00000000" w:rsidP="00000000" w:rsidRDefault="00000000" w:rsidRPr="00000000" w14:paraId="00000D6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70">
      <w:pPr>
        <w:pStyle w:val="Heading2"/>
        <w:keepNext w:val="0"/>
        <w:keepLines w:val="0"/>
        <w:spacing w:after="80"/>
        <w:rPr>
          <w:b w:val="1"/>
          <w:bCs w:val="1"/>
          <w:sz w:val="34"/>
          <w:szCs w:val="34"/>
        </w:rPr>
      </w:pPr>
      <w:bookmarkStart w:colFirst="0" w:colLast="0" w:name="_taghhzs3ucf7" w:id="404"/>
      <w:bookmarkEnd w:id="404"/>
      <w:r w:rsidDel="00000000" w:rsidR="00000000" w:rsidRPr="00000000">
        <w:rPr>
          <w:b w:val="1"/>
          <w:bCs w:val="1"/>
          <w:sz w:val="34"/>
          <w:szCs w:val="34"/>
          <w:rtl w:val="0"/>
        </w:rPr>
        <w:t xml:space="preserve">Engineering Record</w:t>
      </w:r>
    </w:p>
    <w:tbl>
      <w:tblPr>
        <w:tblStyle w:val="Table2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7.2523961661342"/>
        <w:gridCol w:w="5193.35463258786"/>
        <w:gridCol w:w="3309.3929712460063"/>
        <w:tblGridChange w:id="0">
          <w:tblGrid>
            <w:gridCol w:w="857.2523961661342"/>
            <w:gridCol w:w="5193.35463258786"/>
            <w:gridCol w:w="3309.392971246006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1">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2">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3">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4">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5">
            <w:pPr>
              <w:spacing w:after="240" w:before="240"/>
              <w:rPr/>
            </w:pPr>
            <w:r w:rsidDel="00000000" w:rsidR="00000000" w:rsidRPr="00000000">
              <w:rPr>
                <w:rtl w:val="0"/>
              </w:rPr>
              <w:t xml:space="preserve">Live gegevensverstrekking vanuit bronregistraties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6">
            <w:pPr>
              <w:spacing w:after="240" w:before="240"/>
              <w:rPr/>
            </w:pPr>
            <w:r w:rsidDel="00000000" w:rsidR="00000000" w:rsidRPr="00000000">
              <w:rPr>
                <w:rtl w:val="0"/>
              </w:rPr>
              <w:t xml:space="preserve">Eerste implementatie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7">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8">
            <w:pPr>
              <w:spacing w:after="240" w:before="240"/>
              <w:rPr/>
            </w:pPr>
            <w:r w:rsidDel="00000000" w:rsidR="00000000" w:rsidRPr="00000000">
              <w:rPr>
                <w:rtl w:val="0"/>
              </w:rPr>
              <w:t xml:space="preserve">Architectuurreview gegevensreconstructie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9">
            <w:pPr>
              <w:spacing w:after="240" w:before="240"/>
              <w:rPr/>
            </w:pPr>
            <w:r w:rsidDel="00000000" w:rsidR="00000000" w:rsidRPr="00000000">
              <w:rPr>
                <w:rtl w:val="0"/>
              </w:rPr>
              <w:t xml:space="preserve">Onvoldoende reproduceerbaarheid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A">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B">
            <w:pPr>
              <w:spacing w:after="240" w:before="240"/>
              <w:rPr/>
            </w:pPr>
            <w:r w:rsidDel="00000000" w:rsidR="00000000" w:rsidRPr="00000000">
              <w:rPr>
                <w:rtl w:val="0"/>
              </w:rPr>
              <w:t xml:space="preserve">DataPackageBuilder strikt gekoppeld aan PermittedScope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C">
            <w:pPr>
              <w:spacing w:after="240" w:before="240"/>
              <w:rPr/>
            </w:pPr>
            <w:r w:rsidDel="00000000" w:rsidR="00000000" w:rsidRPr="00000000">
              <w:rPr>
                <w:rtl w:val="0"/>
              </w:rPr>
              <w:t xml:space="preserve">Scheiding beleid en uitvoering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D">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E">
            <w:pPr>
              <w:spacing w:after="240" w:before="240"/>
              <w:rPr/>
            </w:pPr>
            <w:r w:rsidDel="00000000" w:rsidR="00000000" w:rsidRPr="00000000">
              <w:rPr>
                <w:rtl w:val="0"/>
              </w:rPr>
              <w:t xml:space="preserve">Frozen DataPackage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F">
            <w:pPr>
              <w:spacing w:after="240" w:before="240"/>
              <w:rPr/>
            </w:pPr>
            <w:r w:rsidDel="00000000" w:rsidR="00000000" w:rsidRPr="00000000">
              <w:rPr>
                <w:rtl w:val="0"/>
              </w:rPr>
              <w:t xml:space="preserve">Onafhankelijke momentopname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0">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1">
            <w:pPr>
              <w:spacing w:after="240" w:before="240"/>
              <w:rPr/>
            </w:pPr>
            <w:r w:rsidDel="00000000" w:rsidR="00000000" w:rsidRPr="00000000">
              <w:rPr>
                <w:rtl w:val="0"/>
              </w:rPr>
              <w:t xml:space="preserve">ReturnDelivery gekoppeld aan hetzelfde datapakket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2">
            <w:pPr>
              <w:spacing w:after="240" w:before="240"/>
              <w:rPr/>
            </w:pPr>
            <w:r w:rsidDel="00000000" w:rsidR="00000000" w:rsidRPr="00000000">
              <w:rPr>
                <w:rtl w:val="0"/>
              </w:rPr>
              <w:t xml:space="preserve">Consistente transactieketen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3">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4">
            <w:pPr>
              <w:spacing w:after="240" w:before="240"/>
              <w:rPr/>
            </w:pPr>
            <w:r w:rsidDel="00000000" w:rsidR="00000000" w:rsidRPr="00000000">
              <w:rPr>
                <w:rtl w:val="0"/>
              </w:rPr>
              <w:t xml:space="preserve">Onveranderlijk gegevenspakket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85">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D8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87">
      <w:pPr>
        <w:pStyle w:val="Heading2"/>
        <w:keepNext w:val="0"/>
        <w:keepLines w:val="0"/>
        <w:spacing w:after="80"/>
        <w:rPr>
          <w:b w:val="1"/>
          <w:bCs w:val="1"/>
          <w:sz w:val="34"/>
          <w:szCs w:val="34"/>
        </w:rPr>
      </w:pPr>
      <w:bookmarkStart w:colFirst="0" w:colLast="0" w:name="_pyz6fv5mnbaj" w:id="405"/>
      <w:bookmarkEnd w:id="405"/>
      <w:r w:rsidDel="00000000" w:rsidR="00000000" w:rsidRPr="00000000">
        <w:rPr>
          <w:b w:val="1"/>
          <w:bCs w:val="1"/>
          <w:sz w:val="34"/>
          <w:szCs w:val="34"/>
          <w:rtl w:val="0"/>
        </w:rPr>
        <w:t xml:space="preserve">Resultaat</w:t>
      </w:r>
    </w:p>
    <w:p w:rsidR="00000000" w:rsidDel="00000000" w:rsidP="00000000" w:rsidRDefault="00000000" w:rsidRPr="00000000" w14:paraId="00000D88">
      <w:pPr>
        <w:spacing w:after="240" w:before="240"/>
        <w:rPr/>
      </w:pPr>
      <w:r w:rsidDel="00000000" w:rsidR="00000000" w:rsidRPr="00000000">
        <w:rPr>
          <w:rtl w:val="0"/>
        </w:rPr>
        <w:t xml:space="preserve">Met de introductie van het </w:t>
      </w:r>
      <w:r w:rsidDel="00000000" w:rsidR="00000000" w:rsidRPr="00000000">
        <w:rPr>
          <w:b w:val="1"/>
          <w:bCs w:val="1"/>
          <w:rtl w:val="0"/>
        </w:rPr>
        <w:t xml:space="preserve">Frozen DataPackage</w:t>
      </w:r>
      <w:r w:rsidDel="00000000" w:rsidR="00000000" w:rsidRPr="00000000">
        <w:rPr>
          <w:rtl w:val="0"/>
        </w:rPr>
        <w:t xml:space="preserve"> kreeg de referentiearchitectuur een vaste informatiebasis waarop de gehele gegevensuitwisseling kon worden gebouwd.</w:t>
      </w:r>
    </w:p>
    <w:p w:rsidR="00000000" w:rsidDel="00000000" w:rsidP="00000000" w:rsidRDefault="00000000" w:rsidRPr="00000000" w14:paraId="00000D89">
      <w:pPr>
        <w:spacing w:after="240" w:before="240"/>
        <w:rPr/>
      </w:pPr>
      <w:r w:rsidDel="00000000" w:rsidR="00000000" w:rsidRPr="00000000">
        <w:rPr>
          <w:rtl w:val="0"/>
        </w:rPr>
        <w:t xml:space="preserve">Vanaf dat moment werd een gegevensverstrekking niet langer gezien als een tijdelijke interactie met een bronsysteem, maar als een zelfstandig bestuurlijk object dat de exacte inhoud van de verstrekking blijvend vastlegt. Daarmee ontstond een duidelijke scheiding tussen de levende werkelijkheid van de bronregistraties en de historische werkelijkheid van de gegevensuitwisseling.</w:t>
      </w:r>
    </w:p>
    <w:p w:rsidR="00000000" w:rsidDel="00000000" w:rsidP="00000000" w:rsidRDefault="00000000" w:rsidRPr="00000000" w14:paraId="00000D8A">
      <w:pPr>
        <w:spacing w:after="240" w:before="240"/>
        <w:rPr/>
      </w:pPr>
      <w:r w:rsidDel="00000000" w:rsidR="00000000" w:rsidRPr="00000000">
        <w:rPr>
          <w:rtl w:val="0"/>
        </w:rPr>
        <w:t xml:space="preserve">Dat onderscheid bleek van grote betekenis.</w:t>
      </w:r>
    </w:p>
    <w:p w:rsidR="00000000" w:rsidDel="00000000" w:rsidP="00000000" w:rsidRDefault="00000000" w:rsidRPr="00000000" w14:paraId="00000D8B">
      <w:pPr>
        <w:spacing w:after="240" w:before="240"/>
        <w:rPr/>
      </w:pPr>
      <w:r w:rsidDel="00000000" w:rsidR="00000000" w:rsidRPr="00000000">
        <w:rPr>
          <w:rtl w:val="0"/>
        </w:rPr>
        <w:t xml:space="preserve">Niet alleen kunnen auditors en toezichthouders daardoor jaren later exact reconstrueren welke informatie is gedeeld, ook de burger krijgt de mogelijkheid om iedere gegevensverstrekking stap voor stap te herleiden. Discussies hoeven niet langer te worden gevoerd over hoe een dossier er nu uitziet, maar over het concrete gegevenspakket dat destijds daadwerkelijk is verstrekt.</w:t>
      </w:r>
    </w:p>
    <w:p w:rsidR="00000000" w:rsidDel="00000000" w:rsidP="00000000" w:rsidRDefault="00000000" w:rsidRPr="00000000" w14:paraId="00000D8C">
      <w:pPr>
        <w:spacing w:after="240" w:before="240"/>
        <w:rPr/>
      </w:pPr>
      <w:r w:rsidDel="00000000" w:rsidR="00000000" w:rsidRPr="00000000">
        <w:rPr>
          <w:rtl w:val="0"/>
        </w:rPr>
        <w:t xml:space="preserve">Terugkijkend markeert deze ontwerpstap het moment waarop de gegevensverstrekking zelf een volwaardig architectuurobject werd. Vanaf dat punt draait de referentiearchitectuur niet langer uitsluitend om de vraag </w:t>
      </w:r>
      <w:r w:rsidDel="00000000" w:rsidR="00000000" w:rsidRPr="00000000">
        <w:rPr>
          <w:i w:val="1"/>
          <w:iCs w:val="1"/>
          <w:rtl w:val="0"/>
        </w:rPr>
        <w:t xml:space="preserve">wie</w:t>
      </w:r>
      <w:r w:rsidDel="00000000" w:rsidR="00000000" w:rsidRPr="00000000">
        <w:rPr>
          <w:rtl w:val="0"/>
        </w:rPr>
        <w:t xml:space="preserve"> gegevens mag delen, maar ook om de zekerheid </w:t>
      </w:r>
      <w:r w:rsidDel="00000000" w:rsidR="00000000" w:rsidRPr="00000000">
        <w:rPr>
          <w:i w:val="1"/>
          <w:iCs w:val="1"/>
          <w:rtl w:val="0"/>
        </w:rPr>
        <w:t xml:space="preserve">welke</w:t>
      </w:r>
      <w:r w:rsidDel="00000000" w:rsidR="00000000" w:rsidRPr="00000000">
        <w:rPr>
          <w:rtl w:val="0"/>
        </w:rPr>
        <w:t xml:space="preserve"> gegevens daadwerkelijk zijn gedeeld. Juist die combinatie van bestuurlijke besluitvorming en onveranderlijke informatie maakt de volledige keten controleerbaar, reproduceerbaar en juridisch verdedigbaar.</w:t>
      </w:r>
    </w:p>
    <w:p w:rsidR="00000000" w:rsidDel="00000000" w:rsidP="00000000" w:rsidRDefault="00000000" w:rsidRPr="00000000" w14:paraId="00000D8D">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D8E">
      <w:pPr>
        <w:pStyle w:val="Heading1"/>
        <w:keepNext w:val="0"/>
        <w:keepLines w:val="0"/>
        <w:spacing w:before="480"/>
        <w:rPr>
          <w:b w:val="1"/>
          <w:bCs w:val="1"/>
          <w:sz w:val="46"/>
          <w:szCs w:val="46"/>
        </w:rPr>
      </w:pPr>
      <w:bookmarkStart w:colFirst="0" w:colLast="0" w:name="_i28ydux6eolq" w:id="406"/>
      <w:bookmarkEnd w:id="406"/>
      <w:r w:rsidDel="00000000" w:rsidR="00000000" w:rsidRPr="00000000">
        <w:rPr>
          <w:b w:val="1"/>
          <w:bCs w:val="1"/>
          <w:sz w:val="46"/>
          <w:szCs w:val="46"/>
          <w:rtl w:val="0"/>
        </w:rPr>
        <w:t xml:space="preserve">Hoofdstuk 21</w:t>
      </w:r>
    </w:p>
    <w:p w:rsidR="00000000" w:rsidDel="00000000" w:rsidP="00000000" w:rsidRDefault="00000000" w:rsidRPr="00000000" w14:paraId="00000D8F">
      <w:pPr>
        <w:pStyle w:val="Heading2"/>
        <w:keepNext w:val="0"/>
        <w:keepLines w:val="0"/>
        <w:spacing w:after="80"/>
        <w:rPr>
          <w:b w:val="1"/>
          <w:bCs w:val="1"/>
          <w:sz w:val="34"/>
          <w:szCs w:val="34"/>
        </w:rPr>
      </w:pPr>
      <w:bookmarkStart w:colFirst="0" w:colLast="0" w:name="_p30nq8pk70dx" w:id="407"/>
      <w:bookmarkEnd w:id="407"/>
      <w:r w:rsidDel="00000000" w:rsidR="00000000" w:rsidRPr="00000000">
        <w:rPr>
          <w:b w:val="1"/>
          <w:bCs w:val="1"/>
          <w:sz w:val="34"/>
          <w:szCs w:val="34"/>
          <w:rtl w:val="0"/>
        </w:rPr>
        <w:t xml:space="preserve">Waarom bewijs geen logbestand is</w:t>
      </w:r>
    </w:p>
    <w:p w:rsidR="00000000" w:rsidDel="00000000" w:rsidP="00000000" w:rsidRDefault="00000000" w:rsidRPr="00000000" w14:paraId="00000D90">
      <w:pPr>
        <w:pStyle w:val="Heading3"/>
        <w:keepNext w:val="0"/>
        <w:keepLines w:val="0"/>
        <w:spacing w:before="280"/>
        <w:rPr>
          <w:b w:val="1"/>
          <w:bCs w:val="1"/>
          <w:color w:val="000000"/>
          <w:sz w:val="26"/>
          <w:szCs w:val="26"/>
        </w:rPr>
      </w:pPr>
      <w:bookmarkStart w:colFirst="0" w:colLast="0" w:name="_c7bzc2awttkn" w:id="408"/>
      <w:bookmarkEnd w:id="408"/>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D91">
      <w:pPr>
        <w:spacing w:after="240" w:before="240"/>
        <w:rPr/>
      </w:pPr>
      <w:r w:rsidDel="00000000" w:rsidR="00000000" w:rsidRPr="00000000">
        <w:rPr>
          <w:rtl w:val="0"/>
        </w:rPr>
        <w:t xml:space="preserve">Hoe kan een gegevensverstrekking jaren later nog overtuigend worden bewezen, zonder afhankelijk te zijn van technische logbestanden?</w:t>
      </w:r>
    </w:p>
    <w:p w:rsidR="00000000" w:rsidDel="00000000" w:rsidP="00000000" w:rsidRDefault="00000000" w:rsidRPr="00000000" w14:paraId="00000D9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93">
      <w:pPr>
        <w:pStyle w:val="Heading2"/>
        <w:keepNext w:val="0"/>
        <w:keepLines w:val="0"/>
        <w:spacing w:after="80"/>
        <w:rPr>
          <w:b w:val="1"/>
          <w:bCs w:val="1"/>
          <w:sz w:val="34"/>
          <w:szCs w:val="34"/>
        </w:rPr>
      </w:pPr>
      <w:bookmarkStart w:colFirst="0" w:colLast="0" w:name="_p2fej84zz3s4" w:id="409"/>
      <w:bookmarkEnd w:id="409"/>
      <w:r w:rsidDel="00000000" w:rsidR="00000000" w:rsidRPr="00000000">
        <w:rPr>
          <w:b w:val="1"/>
          <w:bCs w:val="1"/>
          <w:sz w:val="34"/>
          <w:szCs w:val="34"/>
          <w:rtl w:val="0"/>
        </w:rPr>
        <w:t xml:space="preserve">Bewijskaart</w:t>
      </w:r>
    </w:p>
    <w:p w:rsidR="00000000" w:rsidDel="00000000" w:rsidP="00000000" w:rsidRDefault="00000000" w:rsidRPr="00000000" w14:paraId="00000D94">
      <w:pPr>
        <w:pStyle w:val="Heading3"/>
        <w:keepNext w:val="0"/>
        <w:keepLines w:val="0"/>
        <w:spacing w:before="280"/>
        <w:rPr>
          <w:b w:val="1"/>
          <w:bCs w:val="1"/>
          <w:color w:val="000000"/>
          <w:sz w:val="26"/>
          <w:szCs w:val="26"/>
        </w:rPr>
      </w:pPr>
      <w:bookmarkStart w:colFirst="0" w:colLast="0" w:name="_rj8hbjbmlxfx" w:id="410"/>
      <w:bookmarkEnd w:id="410"/>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D95">
      <w:pPr>
        <w:spacing w:after="240" w:before="240"/>
        <w:rPr/>
      </w:pPr>
      <w:r w:rsidDel="00000000" w:rsidR="00000000" w:rsidRPr="00000000">
        <w:rPr>
          <w:rtl w:val="0"/>
        </w:rPr>
        <w:t xml:space="preserve">Wanneer wordt een registratie bewijs, en waarom is een logbestand daarvoor onvoldoende?</w:t>
      </w:r>
    </w:p>
    <w:p w:rsidR="00000000" w:rsidDel="00000000" w:rsidP="00000000" w:rsidRDefault="00000000" w:rsidRPr="00000000" w14:paraId="00000D96">
      <w:pPr>
        <w:pStyle w:val="Heading3"/>
        <w:keepNext w:val="0"/>
        <w:keepLines w:val="0"/>
        <w:spacing w:before="280"/>
        <w:rPr>
          <w:b w:val="1"/>
          <w:bCs w:val="1"/>
          <w:color w:val="000000"/>
          <w:sz w:val="26"/>
          <w:szCs w:val="26"/>
        </w:rPr>
      </w:pPr>
      <w:bookmarkStart w:colFirst="0" w:colLast="0" w:name="_mn8fynz88lki" w:id="411"/>
      <w:bookmarkEnd w:id="411"/>
      <w:r w:rsidDel="00000000" w:rsidR="00000000" w:rsidRPr="00000000">
        <w:rPr>
          <w:b w:val="1"/>
          <w:bCs w:val="1"/>
          <w:color w:val="000000"/>
          <w:sz w:val="26"/>
          <w:szCs w:val="26"/>
          <w:rtl w:val="0"/>
        </w:rPr>
        <w:t xml:space="preserve">Constitution</w:t>
      </w:r>
    </w:p>
    <w:p w:rsidR="00000000" w:rsidDel="00000000" w:rsidP="00000000" w:rsidRDefault="00000000" w:rsidRPr="00000000" w14:paraId="00000D97">
      <w:pPr>
        <w:numPr>
          <w:ilvl w:val="0"/>
          <w:numId w:val="80"/>
        </w:numPr>
        <w:spacing w:after="0" w:afterAutospacing="0" w:before="240"/>
        <w:ind w:left="720" w:hanging="360"/>
      </w:pPr>
      <w:r w:rsidDel="00000000" w:rsidR="00000000" w:rsidRPr="00000000">
        <w:rPr>
          <w:rtl w:val="0"/>
        </w:rPr>
        <w:t xml:space="preserve">Artikel VI. Onveranderlijkheid</w:t>
      </w:r>
    </w:p>
    <w:p w:rsidR="00000000" w:rsidDel="00000000" w:rsidP="00000000" w:rsidRDefault="00000000" w:rsidRPr="00000000" w14:paraId="00000D98">
      <w:pPr>
        <w:numPr>
          <w:ilvl w:val="0"/>
          <w:numId w:val="80"/>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D99">
      <w:pPr>
        <w:numPr>
          <w:ilvl w:val="0"/>
          <w:numId w:val="80"/>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0D9A">
      <w:pPr>
        <w:numPr>
          <w:ilvl w:val="0"/>
          <w:numId w:val="80"/>
        </w:numPr>
        <w:spacing w:after="240" w:before="0" w:beforeAutospacing="0"/>
        <w:ind w:left="720" w:hanging="360"/>
      </w:pPr>
      <w:r w:rsidDel="00000000" w:rsidR="00000000" w:rsidRPr="00000000">
        <w:rPr>
          <w:rtl w:val="0"/>
        </w:rPr>
        <w:t xml:space="preserve">Artikel IX. Onafhankelijke bewijsvoering</w:t>
      </w:r>
    </w:p>
    <w:p w:rsidR="00000000" w:rsidDel="00000000" w:rsidP="00000000" w:rsidRDefault="00000000" w:rsidRPr="00000000" w14:paraId="00000D9B">
      <w:pPr>
        <w:pStyle w:val="Heading3"/>
        <w:keepNext w:val="0"/>
        <w:keepLines w:val="0"/>
        <w:spacing w:before="280"/>
        <w:rPr>
          <w:b w:val="1"/>
          <w:bCs w:val="1"/>
          <w:color w:val="000000"/>
          <w:sz w:val="26"/>
          <w:szCs w:val="26"/>
        </w:rPr>
      </w:pPr>
      <w:bookmarkStart w:colFirst="0" w:colLast="0" w:name="_8xdokhjpigi7" w:id="412"/>
      <w:bookmarkEnd w:id="412"/>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D9C">
      <w:pPr>
        <w:numPr>
          <w:ilvl w:val="0"/>
          <w:numId w:val="40"/>
        </w:numPr>
        <w:spacing w:after="0" w:afterAutospacing="0" w:before="240"/>
        <w:ind w:left="720" w:hanging="360"/>
      </w:pPr>
      <w:r w:rsidDel="00000000" w:rsidR="00000000" w:rsidRPr="00000000">
        <w:rPr>
          <w:rtl w:val="0"/>
        </w:rPr>
        <w:t xml:space="preserve">Logging en bewijs zijn verschillende disciplines.</w:t>
      </w:r>
    </w:p>
    <w:p w:rsidR="00000000" w:rsidDel="00000000" w:rsidP="00000000" w:rsidRDefault="00000000" w:rsidRPr="00000000" w14:paraId="00000D9D">
      <w:pPr>
        <w:numPr>
          <w:ilvl w:val="0"/>
          <w:numId w:val="40"/>
        </w:numPr>
        <w:spacing w:after="0" w:afterAutospacing="0" w:before="0" w:beforeAutospacing="0"/>
        <w:ind w:left="720" w:hanging="360"/>
      </w:pPr>
      <w:r w:rsidDel="00000000" w:rsidR="00000000" w:rsidRPr="00000000">
        <w:rPr>
          <w:rtl w:val="0"/>
        </w:rPr>
        <w:t xml:space="preserve">Bewijs ontstaat als zelfstandig architectuurobject.</w:t>
      </w:r>
    </w:p>
    <w:p w:rsidR="00000000" w:rsidDel="00000000" w:rsidP="00000000" w:rsidRDefault="00000000" w:rsidRPr="00000000" w14:paraId="00000D9E">
      <w:pPr>
        <w:numPr>
          <w:ilvl w:val="0"/>
          <w:numId w:val="40"/>
        </w:numPr>
        <w:spacing w:after="0" w:afterAutospacing="0" w:before="0" w:beforeAutospacing="0"/>
        <w:ind w:left="720" w:hanging="360"/>
      </w:pPr>
      <w:r w:rsidDel="00000000" w:rsidR="00000000" w:rsidRPr="00000000">
        <w:rPr>
          <w:rtl w:val="0"/>
        </w:rPr>
        <w:t xml:space="preserve">Bewijs is onafhankelijk van de uitvoeringscomponenten.</w:t>
      </w:r>
    </w:p>
    <w:p w:rsidR="00000000" w:rsidDel="00000000" w:rsidP="00000000" w:rsidRDefault="00000000" w:rsidRPr="00000000" w14:paraId="00000D9F">
      <w:pPr>
        <w:numPr>
          <w:ilvl w:val="0"/>
          <w:numId w:val="40"/>
        </w:numPr>
        <w:spacing w:after="0" w:afterAutospacing="0" w:before="0" w:beforeAutospacing="0"/>
        <w:ind w:left="720" w:hanging="360"/>
      </w:pPr>
      <w:r w:rsidDel="00000000" w:rsidR="00000000" w:rsidRPr="00000000">
        <w:rPr>
          <w:rtl w:val="0"/>
        </w:rPr>
        <w:t xml:space="preserve">Iedere gegevensverstrekking produceert een eigen EvidenceEvent.</w:t>
      </w:r>
    </w:p>
    <w:p w:rsidR="00000000" w:rsidDel="00000000" w:rsidP="00000000" w:rsidRDefault="00000000" w:rsidRPr="00000000" w14:paraId="00000DA0">
      <w:pPr>
        <w:numPr>
          <w:ilvl w:val="0"/>
          <w:numId w:val="40"/>
        </w:numPr>
        <w:spacing w:after="240" w:before="0" w:beforeAutospacing="0"/>
        <w:ind w:left="720" w:hanging="360"/>
      </w:pPr>
      <w:r w:rsidDel="00000000" w:rsidR="00000000" w:rsidRPr="00000000">
        <w:rPr>
          <w:rtl w:val="0"/>
        </w:rPr>
        <w:t xml:space="preserve">Bewijs verwijst naar feiten, niet naar interpretaties.</w:t>
      </w:r>
    </w:p>
    <w:p w:rsidR="00000000" w:rsidDel="00000000" w:rsidP="00000000" w:rsidRDefault="00000000" w:rsidRPr="00000000" w14:paraId="00000DA1">
      <w:pPr>
        <w:pStyle w:val="Heading3"/>
        <w:keepNext w:val="0"/>
        <w:keepLines w:val="0"/>
        <w:spacing w:before="280"/>
        <w:rPr>
          <w:b w:val="1"/>
          <w:bCs w:val="1"/>
          <w:color w:val="000000"/>
          <w:sz w:val="26"/>
          <w:szCs w:val="26"/>
        </w:rPr>
      </w:pPr>
      <w:bookmarkStart w:colFirst="0" w:colLast="0" w:name="_j7g0dkb9mnpk" w:id="413"/>
      <w:bookmarkEnd w:id="413"/>
      <w:r w:rsidDel="00000000" w:rsidR="00000000" w:rsidRPr="00000000">
        <w:rPr>
          <w:b w:val="1"/>
          <w:bCs w:val="1"/>
          <w:color w:val="000000"/>
          <w:sz w:val="26"/>
          <w:szCs w:val="26"/>
          <w:rtl w:val="0"/>
        </w:rPr>
        <w:t xml:space="preserve">Verificatie</w:t>
      </w:r>
    </w:p>
    <w:p w:rsidR="00000000" w:rsidDel="00000000" w:rsidP="00000000" w:rsidRDefault="00000000" w:rsidRPr="00000000" w14:paraId="00000DA2">
      <w:pPr>
        <w:spacing w:after="240" w:before="240"/>
        <w:rPr/>
      </w:pPr>
      <w:r w:rsidDel="00000000" w:rsidR="00000000" w:rsidRPr="00000000">
        <w:rPr>
          <w:rtl w:val="0"/>
        </w:rPr>
        <w:t xml:space="preserve">Iedere </w:t>
      </w:r>
      <w:r w:rsidDel="00000000" w:rsidR="00000000" w:rsidRPr="00000000">
        <w:rPr>
          <w:b w:val="1"/>
          <w:bCs w:val="1"/>
          <w:rtl w:val="0"/>
        </w:rPr>
        <w:t xml:space="preserve">DisclosureTransaction</w:t>
      </w:r>
      <w:r w:rsidDel="00000000" w:rsidR="00000000" w:rsidRPr="00000000">
        <w:rPr>
          <w:rtl w:val="0"/>
        </w:rPr>
        <w:t xml:space="preserve"> resulteert aantoonbaar in één of meer onafhankelijke </w:t>
      </w:r>
      <w:r w:rsidDel="00000000" w:rsidR="00000000" w:rsidRPr="00000000">
        <w:rPr>
          <w:b w:val="1"/>
          <w:bCs w:val="1"/>
          <w:rtl w:val="0"/>
        </w:rPr>
        <w:t xml:space="preserve">EvidenceEvents</w:t>
      </w:r>
      <w:r w:rsidDel="00000000" w:rsidR="00000000" w:rsidRPr="00000000">
        <w:rPr>
          <w:rtl w:val="0"/>
        </w:rPr>
        <w:t xml:space="preserve">, die verwijzen naar het bijbehorende </w:t>
      </w:r>
      <w:r w:rsidDel="00000000" w:rsidR="00000000" w:rsidRPr="00000000">
        <w:rPr>
          <w:b w:val="1"/>
          <w:bCs w:val="1"/>
          <w:rtl w:val="0"/>
        </w:rPr>
        <w:t xml:space="preserve">Frozen DataPackage</w:t>
      </w:r>
      <w:r w:rsidDel="00000000" w:rsidR="00000000" w:rsidRPr="00000000">
        <w:rPr>
          <w:rtl w:val="0"/>
        </w:rPr>
        <w:t xml:space="preserve">, de </w:t>
      </w:r>
      <w:r w:rsidDel="00000000" w:rsidR="00000000" w:rsidRPr="00000000">
        <w:rPr>
          <w:b w:val="1"/>
          <w:bCs w:val="1"/>
          <w:rtl w:val="0"/>
        </w:rPr>
        <w:t xml:space="preserve">DisclosureAuthorization</w:t>
      </w:r>
      <w:r w:rsidDel="00000000" w:rsidR="00000000" w:rsidRPr="00000000">
        <w:rPr>
          <w:rtl w:val="0"/>
        </w:rPr>
        <w:t xml:space="preserve"> en de </w:t>
      </w:r>
      <w:r w:rsidDel="00000000" w:rsidR="00000000" w:rsidRPr="00000000">
        <w:rPr>
          <w:b w:val="1"/>
          <w:bCs w:val="1"/>
          <w:rtl w:val="0"/>
        </w:rPr>
        <w:t xml:space="preserve">PolicyDecision</w:t>
      </w:r>
      <w:r w:rsidDel="00000000" w:rsidR="00000000" w:rsidRPr="00000000">
        <w:rPr>
          <w:rtl w:val="0"/>
        </w:rPr>
        <w:t xml:space="preserve">.</w:t>
      </w:r>
    </w:p>
    <w:p w:rsidR="00000000" w:rsidDel="00000000" w:rsidP="00000000" w:rsidRDefault="00000000" w:rsidRPr="00000000" w14:paraId="00000DA3">
      <w:pPr>
        <w:pStyle w:val="Heading3"/>
        <w:keepNext w:val="0"/>
        <w:keepLines w:val="0"/>
        <w:spacing w:before="280"/>
        <w:rPr>
          <w:b w:val="1"/>
          <w:bCs w:val="1"/>
          <w:color w:val="000000"/>
          <w:sz w:val="26"/>
          <w:szCs w:val="26"/>
        </w:rPr>
      </w:pPr>
      <w:bookmarkStart w:colFirst="0" w:colLast="0" w:name="_qqpxwio1pbf0" w:id="414"/>
      <w:bookmarkEnd w:id="414"/>
      <w:r w:rsidDel="00000000" w:rsidR="00000000" w:rsidRPr="00000000">
        <w:rPr>
          <w:b w:val="1"/>
          <w:bCs w:val="1"/>
          <w:color w:val="000000"/>
          <w:sz w:val="26"/>
          <w:szCs w:val="26"/>
          <w:rtl w:val="0"/>
        </w:rPr>
        <w:t xml:space="preserve">Status</w:t>
      </w:r>
    </w:p>
    <w:p w:rsidR="00000000" w:rsidDel="00000000" w:rsidP="00000000" w:rsidRDefault="00000000" w:rsidRPr="00000000" w14:paraId="00000DA4">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DA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A6">
      <w:pPr>
        <w:pStyle w:val="Heading2"/>
        <w:keepNext w:val="0"/>
        <w:keepLines w:val="0"/>
        <w:spacing w:after="80"/>
        <w:rPr>
          <w:b w:val="1"/>
          <w:bCs w:val="1"/>
          <w:sz w:val="34"/>
          <w:szCs w:val="34"/>
        </w:rPr>
      </w:pPr>
      <w:bookmarkStart w:colFirst="0" w:colLast="0" w:name="_ojg4kkdkn8ej" w:id="415"/>
      <w:bookmarkEnd w:id="415"/>
      <w:r w:rsidDel="00000000" w:rsidR="00000000" w:rsidRPr="00000000">
        <w:rPr>
          <w:b w:val="1"/>
          <w:bCs w:val="1"/>
          <w:sz w:val="34"/>
          <w:szCs w:val="34"/>
          <w:rtl w:val="0"/>
        </w:rPr>
        <w:t xml:space="preserve">Inleiding</w:t>
      </w:r>
    </w:p>
    <w:p w:rsidR="00000000" w:rsidDel="00000000" w:rsidP="00000000" w:rsidRDefault="00000000" w:rsidRPr="00000000" w14:paraId="00000DA7">
      <w:pPr>
        <w:spacing w:after="240" w:before="240"/>
        <w:rPr/>
      </w:pPr>
      <w:r w:rsidDel="00000000" w:rsidR="00000000" w:rsidRPr="00000000">
        <w:rPr>
          <w:rtl w:val="0"/>
        </w:rPr>
        <w:t xml:space="preserve">Met de introductie van het </w:t>
      </w:r>
      <w:r w:rsidDel="00000000" w:rsidR="00000000" w:rsidRPr="00000000">
        <w:rPr>
          <w:b w:val="1"/>
          <w:bCs w:val="1"/>
          <w:rtl w:val="0"/>
        </w:rPr>
        <w:t xml:space="preserve">Frozen DataPackage</w:t>
      </w:r>
      <w:r w:rsidDel="00000000" w:rsidR="00000000" w:rsidRPr="00000000">
        <w:rPr>
          <w:rtl w:val="0"/>
        </w:rPr>
        <w:t xml:space="preserve"> leek de gegevensverstrekking volledig controleerbaar te zijn geworden. De inhoud van iedere verstrekking bleef immers onveranderlijk beschikbaar en kon ook jaren later nog exact worden gereconstrueerd.</w:t>
      </w:r>
    </w:p>
    <w:p w:rsidR="00000000" w:rsidDel="00000000" w:rsidP="00000000" w:rsidRDefault="00000000" w:rsidRPr="00000000" w14:paraId="00000DA8">
      <w:pPr>
        <w:spacing w:after="240" w:before="240"/>
        <w:rPr/>
      </w:pPr>
      <w:r w:rsidDel="00000000" w:rsidR="00000000" w:rsidRPr="00000000">
        <w:rPr>
          <w:rtl w:val="0"/>
        </w:rPr>
        <w:t xml:space="preserve">Toch bleef één fundamentele vraag bestaan.</w:t>
      </w:r>
    </w:p>
    <w:p w:rsidR="00000000" w:rsidDel="00000000" w:rsidP="00000000" w:rsidRDefault="00000000" w:rsidRPr="00000000" w14:paraId="00000DA9">
      <w:pPr>
        <w:spacing w:after="240" w:before="240"/>
        <w:rPr>
          <w:b w:val="1"/>
          <w:bCs w:val="1"/>
        </w:rPr>
      </w:pPr>
      <w:r w:rsidDel="00000000" w:rsidR="00000000" w:rsidRPr="00000000">
        <w:rPr>
          <w:b w:val="1"/>
          <w:bCs w:val="1"/>
          <w:rtl w:val="0"/>
        </w:rPr>
        <w:t xml:space="preserve">Hoe bewijs je eigenlijk dat deze verstrekking werkelijk heeft plaatsgevonden?</w:t>
      </w:r>
    </w:p>
    <w:p w:rsidR="00000000" w:rsidDel="00000000" w:rsidP="00000000" w:rsidRDefault="00000000" w:rsidRPr="00000000" w14:paraId="00000DAA">
      <w:pPr>
        <w:spacing w:after="240" w:before="240"/>
        <w:rPr/>
      </w:pPr>
      <w:r w:rsidDel="00000000" w:rsidR="00000000" w:rsidRPr="00000000">
        <w:rPr>
          <w:rtl w:val="0"/>
        </w:rPr>
        <w:t xml:space="preserve">Aanvankelijk leek het antwoord vanzelfsprekend.</w:t>
      </w:r>
    </w:p>
    <w:p w:rsidR="00000000" w:rsidDel="00000000" w:rsidP="00000000" w:rsidRDefault="00000000" w:rsidRPr="00000000" w14:paraId="00000DAB">
      <w:pPr>
        <w:spacing w:after="240" w:before="240"/>
        <w:rPr/>
      </w:pPr>
      <w:r w:rsidDel="00000000" w:rsidR="00000000" w:rsidRPr="00000000">
        <w:rPr>
          <w:rtl w:val="0"/>
        </w:rPr>
        <w:t xml:space="preserve">Daar zijn logbestanden voor.</w:t>
      </w:r>
    </w:p>
    <w:p w:rsidR="00000000" w:rsidDel="00000000" w:rsidP="00000000" w:rsidRDefault="00000000" w:rsidRPr="00000000" w14:paraId="00000DAC">
      <w:pPr>
        <w:spacing w:after="240" w:before="240"/>
        <w:rPr/>
      </w:pPr>
      <w:r w:rsidDel="00000000" w:rsidR="00000000" w:rsidRPr="00000000">
        <w:rPr>
          <w:rtl w:val="0"/>
        </w:rPr>
        <w:t xml:space="preserve">Vrijwel iedere applicatie registreert immers gebeurtenissen in een log. Er wordt vastgelegd welke gebruiker is ingelogd, welke service is aangeroepen, welke fout is opgetreden en welke transactie succesvol is afgerond.</w:t>
      </w:r>
    </w:p>
    <w:p w:rsidR="00000000" w:rsidDel="00000000" w:rsidP="00000000" w:rsidRDefault="00000000" w:rsidRPr="00000000" w14:paraId="00000DAD">
      <w:pPr>
        <w:spacing w:after="240" w:before="240"/>
        <w:rPr/>
      </w:pPr>
      <w:r w:rsidDel="00000000" w:rsidR="00000000" w:rsidRPr="00000000">
        <w:rPr>
          <w:rtl w:val="0"/>
        </w:rPr>
        <w:t xml:space="preserve">Maar hoe langer tijdens de architectuurreviews naar deze logs werd gekeken, hoe duidelijker werd dat zij eigenlijk een heel ander doel dienen.</w:t>
      </w:r>
    </w:p>
    <w:p w:rsidR="00000000" w:rsidDel="00000000" w:rsidP="00000000" w:rsidRDefault="00000000" w:rsidRPr="00000000" w14:paraId="00000DAE">
      <w:pPr>
        <w:spacing w:after="240" w:before="240"/>
        <w:rPr/>
      </w:pPr>
      <w:r w:rsidDel="00000000" w:rsidR="00000000" w:rsidRPr="00000000">
        <w:rPr>
          <w:rtl w:val="0"/>
        </w:rPr>
        <w:t xml:space="preserve">Een logbestand ondersteunt het beheer van een systeem.</w:t>
      </w:r>
    </w:p>
    <w:p w:rsidR="00000000" w:rsidDel="00000000" w:rsidP="00000000" w:rsidRDefault="00000000" w:rsidRPr="00000000" w14:paraId="00000DAF">
      <w:pPr>
        <w:spacing w:after="240" w:before="240"/>
        <w:rPr/>
      </w:pPr>
      <w:r w:rsidDel="00000000" w:rsidR="00000000" w:rsidRPr="00000000">
        <w:rPr>
          <w:rtl w:val="0"/>
        </w:rPr>
        <w:t xml:space="preserve">Bewijs ondersteunt het vertrouwen in een systeem.</w:t>
      </w:r>
    </w:p>
    <w:p w:rsidR="00000000" w:rsidDel="00000000" w:rsidP="00000000" w:rsidRDefault="00000000" w:rsidRPr="00000000" w14:paraId="00000DB0">
      <w:pPr>
        <w:spacing w:after="240" w:before="240"/>
        <w:rPr/>
      </w:pPr>
      <w:r w:rsidDel="00000000" w:rsidR="00000000" w:rsidRPr="00000000">
        <w:rPr>
          <w:rtl w:val="0"/>
        </w:rPr>
        <w:t xml:space="preserve">Dat bleek een wezenlijk verschil.</w:t>
      </w:r>
    </w:p>
    <w:p w:rsidR="00000000" w:rsidDel="00000000" w:rsidP="00000000" w:rsidRDefault="00000000" w:rsidRPr="00000000" w14:paraId="00000DB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B2">
      <w:pPr>
        <w:pStyle w:val="Heading2"/>
        <w:keepNext w:val="0"/>
        <w:keepLines w:val="0"/>
        <w:spacing w:after="80"/>
        <w:rPr>
          <w:b w:val="1"/>
          <w:bCs w:val="1"/>
          <w:sz w:val="34"/>
          <w:szCs w:val="34"/>
        </w:rPr>
      </w:pPr>
      <w:bookmarkStart w:colFirst="0" w:colLast="0" w:name="_3hhpv58633av" w:id="416"/>
      <w:bookmarkEnd w:id="416"/>
      <w:r w:rsidDel="00000000" w:rsidR="00000000" w:rsidRPr="00000000">
        <w:rPr>
          <w:b w:val="1"/>
          <w:bCs w:val="1"/>
          <w:sz w:val="34"/>
          <w:szCs w:val="34"/>
          <w:rtl w:val="0"/>
        </w:rPr>
        <w:t xml:space="preserve">Eerste implementatie</w:t>
      </w:r>
    </w:p>
    <w:p w:rsidR="00000000" w:rsidDel="00000000" w:rsidP="00000000" w:rsidRDefault="00000000" w:rsidRPr="00000000" w14:paraId="00000DB3">
      <w:pPr>
        <w:spacing w:after="240" w:before="240"/>
        <w:rPr/>
      </w:pPr>
      <w:r w:rsidDel="00000000" w:rsidR="00000000" w:rsidRPr="00000000">
        <w:rPr>
          <w:rtl w:val="0"/>
        </w:rPr>
        <w:t xml:space="preserve">DisclosureTransaction</w:t>
      </w:r>
    </w:p>
    <w:p w:rsidR="00000000" w:rsidDel="00000000" w:rsidP="00000000" w:rsidRDefault="00000000" w:rsidRPr="00000000" w14:paraId="00000DB4">
      <w:pPr>
        <w:spacing w:after="240" w:before="240"/>
        <w:rPr/>
      </w:pPr>
      <w:r w:rsidDel="00000000" w:rsidR="00000000" w:rsidRPr="00000000">
        <w:rPr>
          <w:rtl w:val="0"/>
        </w:rPr>
        <w:t xml:space="preserve">        │</w:t>
      </w:r>
    </w:p>
    <w:p w:rsidR="00000000" w:rsidDel="00000000" w:rsidP="00000000" w:rsidRDefault="00000000" w:rsidRPr="00000000" w14:paraId="00000DB5">
      <w:pPr>
        <w:spacing w:after="240" w:before="240"/>
        <w:rPr/>
      </w:pPr>
      <w:r w:rsidDel="00000000" w:rsidR="00000000" w:rsidRPr="00000000">
        <w:rPr>
          <w:rtl w:val="0"/>
        </w:rPr>
        <w:t xml:space="preserve">        ▼</w:t>
      </w:r>
    </w:p>
    <w:p w:rsidR="00000000" w:rsidDel="00000000" w:rsidP="00000000" w:rsidRDefault="00000000" w:rsidRPr="00000000" w14:paraId="00000DB6">
      <w:pPr>
        <w:spacing w:after="240" w:before="240"/>
        <w:rPr/>
      </w:pPr>
      <w:r w:rsidDel="00000000" w:rsidR="00000000" w:rsidRPr="00000000">
        <w:rPr>
          <w:rtl w:val="0"/>
        </w:rPr>
        <w:t xml:space="preserve">Application Log</w:t>
      </w:r>
    </w:p>
    <w:p w:rsidR="00000000" w:rsidDel="00000000" w:rsidP="00000000" w:rsidRDefault="00000000" w:rsidRPr="00000000" w14:paraId="00000DB7">
      <w:pPr>
        <w:spacing w:after="240" w:before="240"/>
        <w:rPr/>
      </w:pPr>
      <w:r w:rsidDel="00000000" w:rsidR="00000000" w:rsidRPr="00000000">
        <w:rPr>
          <w:rtl w:val="0"/>
        </w:rPr>
      </w:r>
    </w:p>
    <w:p w:rsidR="00000000" w:rsidDel="00000000" w:rsidP="00000000" w:rsidRDefault="00000000" w:rsidRPr="00000000" w14:paraId="00000DB8">
      <w:pPr>
        <w:spacing w:after="240" w:before="240"/>
        <w:rPr/>
      </w:pPr>
      <w:r w:rsidDel="00000000" w:rsidR="00000000" w:rsidRPr="00000000">
        <w:rPr>
          <w:rtl w:val="0"/>
        </w:rPr>
        <w:t xml:space="preserve">In de eerste implementaties werd iedere gegevensverstrekking geregistreerd in de technische logging van de applicatie.</w:t>
      </w:r>
    </w:p>
    <w:p w:rsidR="00000000" w:rsidDel="00000000" w:rsidP="00000000" w:rsidRDefault="00000000" w:rsidRPr="00000000" w14:paraId="00000DB9">
      <w:pPr>
        <w:spacing w:after="240" w:before="240"/>
        <w:rPr/>
      </w:pPr>
      <w:r w:rsidDel="00000000" w:rsidR="00000000" w:rsidRPr="00000000">
        <w:rPr>
          <w:rtl w:val="0"/>
        </w:rPr>
        <w:t xml:space="preserve">Daarmee ontstond een overzicht van uitgevoerde transacties, foutmeldingen en systeemactiviteiten. Voor operationeel beheer werkte dit uitstekend. Storingen konden worden geanalyseerd en de uitvoering van processen kon stap voor stap worden gevolgd.</w:t>
      </w:r>
    </w:p>
    <w:p w:rsidR="00000000" w:rsidDel="00000000" w:rsidP="00000000" w:rsidRDefault="00000000" w:rsidRPr="00000000" w14:paraId="00000DBA">
      <w:pPr>
        <w:spacing w:after="240" w:before="240"/>
        <w:rPr/>
      </w:pPr>
      <w:r w:rsidDel="00000000" w:rsidR="00000000" w:rsidRPr="00000000">
        <w:rPr>
          <w:rtl w:val="0"/>
        </w:rPr>
        <w:t xml:space="preserve">Tijdens de eerste audits bleek echter dat een logbestand geen antwoord geeft op de vragen die bestuurders, auditors of burgers daadwerkelijk stellen.</w:t>
      </w:r>
    </w:p>
    <w:p w:rsidR="00000000" w:rsidDel="00000000" w:rsidP="00000000" w:rsidRDefault="00000000" w:rsidRPr="00000000" w14:paraId="00000DBB">
      <w:pPr>
        <w:spacing w:after="240" w:before="240"/>
        <w:rPr/>
      </w:pPr>
      <w:r w:rsidDel="00000000" w:rsidR="00000000" w:rsidRPr="00000000">
        <w:rPr>
          <w:rtl w:val="0"/>
        </w:rPr>
        <w:t xml:space="preserve">Welke gegevens zijn verstrekt?</w:t>
      </w:r>
    </w:p>
    <w:p w:rsidR="00000000" w:rsidDel="00000000" w:rsidP="00000000" w:rsidRDefault="00000000" w:rsidRPr="00000000" w14:paraId="00000DBC">
      <w:pPr>
        <w:spacing w:after="240" w:before="240"/>
        <w:rPr/>
      </w:pPr>
      <w:r w:rsidDel="00000000" w:rsidR="00000000" w:rsidRPr="00000000">
        <w:rPr>
          <w:rtl w:val="0"/>
        </w:rPr>
        <w:t xml:space="preserve">Op grond van welke autorisatie?</w:t>
      </w:r>
    </w:p>
    <w:p w:rsidR="00000000" w:rsidDel="00000000" w:rsidP="00000000" w:rsidRDefault="00000000" w:rsidRPr="00000000" w14:paraId="00000DBD">
      <w:pPr>
        <w:spacing w:after="240" w:before="240"/>
        <w:rPr/>
      </w:pPr>
      <w:r w:rsidDel="00000000" w:rsidR="00000000" w:rsidRPr="00000000">
        <w:rPr>
          <w:rtl w:val="0"/>
        </w:rPr>
        <w:t xml:space="preserve">Volgens welk beleidsbesluit?</w:t>
      </w:r>
    </w:p>
    <w:p w:rsidR="00000000" w:rsidDel="00000000" w:rsidP="00000000" w:rsidRDefault="00000000" w:rsidRPr="00000000" w14:paraId="00000DBE">
      <w:pPr>
        <w:spacing w:after="240" w:before="240"/>
        <w:rPr/>
      </w:pPr>
      <w:r w:rsidDel="00000000" w:rsidR="00000000" w:rsidRPr="00000000">
        <w:rPr>
          <w:rtl w:val="0"/>
        </w:rPr>
        <w:t xml:space="preserve">Welk gegevenspakket is daadwerkelijk verzonden?</w:t>
      </w:r>
    </w:p>
    <w:p w:rsidR="00000000" w:rsidDel="00000000" w:rsidP="00000000" w:rsidRDefault="00000000" w:rsidRPr="00000000" w14:paraId="00000DBF">
      <w:pPr>
        <w:spacing w:after="240" w:before="240"/>
        <w:rPr/>
      </w:pPr>
      <w:r w:rsidDel="00000000" w:rsidR="00000000" w:rsidRPr="00000000">
        <w:rPr>
          <w:rtl w:val="0"/>
        </w:rPr>
        <w:t xml:space="preserve">Kan worden aangetoond dat dit pakket later niet is gewijzigd?</w:t>
      </w:r>
    </w:p>
    <w:p w:rsidR="00000000" w:rsidDel="00000000" w:rsidP="00000000" w:rsidRDefault="00000000" w:rsidRPr="00000000" w14:paraId="00000DC0">
      <w:pPr>
        <w:spacing w:after="240" w:before="240"/>
        <w:rPr/>
      </w:pPr>
      <w:r w:rsidDel="00000000" w:rsidR="00000000" w:rsidRPr="00000000">
        <w:rPr>
          <w:rtl w:val="0"/>
        </w:rPr>
        <w:t xml:space="preserve">Juist op deze vragen bleek de technische logging geen volledig antwoord te geven.</w:t>
      </w:r>
    </w:p>
    <w:p w:rsidR="00000000" w:rsidDel="00000000" w:rsidP="00000000" w:rsidRDefault="00000000" w:rsidRPr="00000000" w14:paraId="00000DC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C2">
      <w:pPr>
        <w:pStyle w:val="Heading2"/>
        <w:keepNext w:val="0"/>
        <w:keepLines w:val="0"/>
        <w:spacing w:after="80"/>
        <w:rPr>
          <w:b w:val="1"/>
          <w:bCs w:val="1"/>
          <w:sz w:val="34"/>
          <w:szCs w:val="34"/>
        </w:rPr>
      </w:pPr>
      <w:bookmarkStart w:colFirst="0" w:colLast="0" w:name="_y2dycve5ofj0" w:id="417"/>
      <w:bookmarkEnd w:id="417"/>
      <w:r w:rsidDel="00000000" w:rsidR="00000000" w:rsidRPr="00000000">
        <w:rPr>
          <w:b w:val="1"/>
          <w:bCs w:val="1"/>
          <w:sz w:val="34"/>
          <w:szCs w:val="34"/>
          <w:rtl w:val="0"/>
        </w:rPr>
        <w:t xml:space="preserve">Architectuurreview</w:t>
      </w:r>
    </w:p>
    <w:tbl>
      <w:tblPr>
        <w:tblStyle w:val="Table2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5"/>
        <w:gridCol w:w="5780"/>
        <w:gridCol w:w="965"/>
        <w:tblGridChange w:id="0">
          <w:tblGrid>
            <w:gridCol w:w="2285"/>
            <w:gridCol w:w="5780"/>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3">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4">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5">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6">
            <w:pPr>
              <w:spacing w:after="240" w:before="240"/>
              <w:rPr/>
            </w:pPr>
            <w:r w:rsidDel="00000000" w:rsidR="00000000" w:rsidRPr="00000000">
              <w:rPr>
                <w:rtl w:val="0"/>
              </w:rPr>
              <w:t xml:space="preserve">Logging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7">
            <w:pPr>
              <w:spacing w:after="240" w:before="240"/>
              <w:rPr/>
            </w:pPr>
            <w:r w:rsidDel="00000000" w:rsidR="00000000" w:rsidRPr="00000000">
              <w:rPr>
                <w:rtl w:val="0"/>
              </w:rPr>
              <w:t xml:space="preserve">Gericht op systeembeheer, niet op bewijsvoering.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8">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9">
            <w:pPr>
              <w:spacing w:after="240" w:before="240"/>
              <w:rPr/>
            </w:pPr>
            <w:r w:rsidDel="00000000" w:rsidR="00000000" w:rsidRPr="00000000">
              <w:rPr>
                <w:rtl w:val="0"/>
              </w:rPr>
              <w:t xml:space="preserve">Audit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A">
            <w:pPr>
              <w:spacing w:after="240" w:before="240"/>
              <w:rPr/>
            </w:pPr>
            <w:r w:rsidDel="00000000" w:rsidR="00000000" w:rsidRPr="00000000">
              <w:rPr>
                <w:rtl w:val="0"/>
              </w:rPr>
              <w:t xml:space="preserve">Logbestanden bevatten onvoldoende bestuurlijke context.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B">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C">
            <w:pPr>
              <w:spacing w:after="240" w:before="240"/>
              <w:rPr/>
            </w:pPr>
            <w:r w:rsidDel="00000000" w:rsidR="00000000" w:rsidRPr="00000000">
              <w:rPr>
                <w:rtl w:val="0"/>
              </w:rPr>
              <w:t xml:space="preserve">Herleidbaarheid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D">
            <w:pPr>
              <w:spacing w:after="240" w:before="240"/>
              <w:rPr/>
            </w:pPr>
            <w:r w:rsidDel="00000000" w:rsidR="00000000" w:rsidRPr="00000000">
              <w:rPr>
                <w:rtl w:val="0"/>
              </w:rPr>
              <w:t xml:space="preserve">Bewijs verspreid over meerdere technische componenten.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E">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CF">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D0">
            <w:pPr>
              <w:spacing w:after="240" w:before="240"/>
              <w:rPr/>
            </w:pPr>
            <w:r w:rsidDel="00000000" w:rsidR="00000000" w:rsidRPr="00000000">
              <w:rPr>
                <w:rtl w:val="0"/>
              </w:rPr>
              <w:t xml:space="preserve">Bewijs is afhankelijk van de inrichting van de applicatie.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D1">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D2">
            <w:pPr>
              <w:spacing w:after="240" w:before="240"/>
              <w:rPr/>
            </w:pPr>
            <w:r w:rsidDel="00000000" w:rsidR="00000000" w:rsidRPr="00000000">
              <w:rPr>
                <w:rtl w:val="0"/>
              </w:rPr>
              <w:t xml:space="preserve">Reproduceerbaarheid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D3">
            <w:pPr>
              <w:spacing w:after="240" w:before="240"/>
              <w:rPr/>
            </w:pPr>
            <w:r w:rsidDel="00000000" w:rsidR="00000000" w:rsidRPr="00000000">
              <w:rPr>
                <w:rtl w:val="0"/>
              </w:rPr>
              <w:t xml:space="preserve">Niet iedere verstrekking is zelfstandig aantoonbaar.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D4">
            <w:pPr>
              <w:spacing w:after="240" w:before="240"/>
              <w:rPr/>
            </w:pPr>
            <w:r w:rsidDel="00000000" w:rsidR="00000000" w:rsidRPr="00000000">
              <w:rPr>
                <w:rtl w:val="0"/>
              </w:rPr>
              <w:t xml:space="preserve">Hoog</w:t>
            </w:r>
          </w:p>
        </w:tc>
      </w:tr>
    </w:tbl>
    <w:p w:rsidR="00000000" w:rsidDel="00000000" w:rsidP="00000000" w:rsidRDefault="00000000" w:rsidRPr="00000000" w14:paraId="00000DD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D6">
      <w:pPr>
        <w:pStyle w:val="Heading2"/>
        <w:keepNext w:val="0"/>
        <w:keepLines w:val="0"/>
        <w:spacing w:after="80"/>
        <w:rPr>
          <w:b w:val="1"/>
          <w:bCs w:val="1"/>
          <w:sz w:val="34"/>
          <w:szCs w:val="34"/>
        </w:rPr>
      </w:pPr>
      <w:bookmarkStart w:colFirst="0" w:colLast="0" w:name="_is81658e0kj8" w:id="418"/>
      <w:bookmarkEnd w:id="418"/>
      <w:r w:rsidDel="00000000" w:rsidR="00000000" w:rsidRPr="00000000">
        <w:rPr>
          <w:b w:val="1"/>
          <w:bCs w:val="1"/>
          <w:sz w:val="34"/>
          <w:szCs w:val="34"/>
          <w:rtl w:val="0"/>
        </w:rPr>
        <w:t xml:space="preserve">Analyse</w:t>
      </w:r>
    </w:p>
    <w:p w:rsidR="00000000" w:rsidDel="00000000" w:rsidP="00000000" w:rsidRDefault="00000000" w:rsidRPr="00000000" w14:paraId="00000DD7">
      <w:pPr>
        <w:spacing w:after="240" w:before="240"/>
        <w:rPr/>
      </w:pPr>
      <w:r w:rsidDel="00000000" w:rsidR="00000000" w:rsidRPr="00000000">
        <w:rPr>
          <w:rtl w:val="0"/>
        </w:rPr>
        <w:t xml:space="preserve">De review bracht een belangrijk onderscheid aan tussen twee soorten registraties.</w:t>
      </w:r>
    </w:p>
    <w:p w:rsidR="00000000" w:rsidDel="00000000" w:rsidP="00000000" w:rsidRDefault="00000000" w:rsidRPr="00000000" w14:paraId="00000DD8">
      <w:pPr>
        <w:spacing w:after="240" w:before="240"/>
        <w:rPr/>
      </w:pPr>
      <w:r w:rsidDel="00000000" w:rsidR="00000000" w:rsidRPr="00000000">
        <w:rPr>
          <w:rtl w:val="0"/>
        </w:rPr>
        <w:t xml:space="preserve">Een technisch log beschrijft wat een systeem heeft gedaan.</w:t>
      </w:r>
    </w:p>
    <w:p w:rsidR="00000000" w:rsidDel="00000000" w:rsidP="00000000" w:rsidRDefault="00000000" w:rsidRPr="00000000" w14:paraId="00000DD9">
      <w:pPr>
        <w:spacing w:after="240" w:before="240"/>
        <w:rPr/>
      </w:pPr>
      <w:r w:rsidDel="00000000" w:rsidR="00000000" w:rsidRPr="00000000">
        <w:rPr>
          <w:rtl w:val="0"/>
        </w:rPr>
        <w:t xml:space="preserve">Bewijs legt vast wat bestuurlijk heeft plaatsgevonden.</w:t>
      </w:r>
    </w:p>
    <w:p w:rsidR="00000000" w:rsidDel="00000000" w:rsidP="00000000" w:rsidRDefault="00000000" w:rsidRPr="00000000" w14:paraId="00000DDA">
      <w:pPr>
        <w:spacing w:after="240" w:before="240"/>
        <w:rPr/>
      </w:pPr>
      <w:r w:rsidDel="00000000" w:rsidR="00000000" w:rsidRPr="00000000">
        <w:rPr>
          <w:rtl w:val="0"/>
        </w:rPr>
        <w:t xml:space="preserve">Dat verschil lijkt klein, maar heeft verstrekkende gevolgen.</w:t>
      </w:r>
    </w:p>
    <w:p w:rsidR="00000000" w:rsidDel="00000000" w:rsidP="00000000" w:rsidRDefault="00000000" w:rsidRPr="00000000" w14:paraId="00000DDB">
      <w:pPr>
        <w:spacing w:after="240" w:before="240"/>
        <w:rPr/>
      </w:pPr>
      <w:r w:rsidDel="00000000" w:rsidR="00000000" w:rsidRPr="00000000">
        <w:rPr>
          <w:rtl w:val="0"/>
        </w:rPr>
        <w:t xml:space="preserve">Een logbestand kan worden aangepast, opgeschoond of anders worden geconfigureerd. Nieuwe softwareversies kunnen andere logregels produceren en verschillende componenten kunnen verschillende niveaus van detail registreren.</w:t>
      </w:r>
    </w:p>
    <w:p w:rsidR="00000000" w:rsidDel="00000000" w:rsidP="00000000" w:rsidRDefault="00000000" w:rsidRPr="00000000" w14:paraId="00000DDC">
      <w:pPr>
        <w:spacing w:after="240" w:before="240"/>
        <w:rPr/>
      </w:pPr>
      <w:r w:rsidDel="00000000" w:rsidR="00000000" w:rsidRPr="00000000">
        <w:rPr>
          <w:rtl w:val="0"/>
        </w:rPr>
        <w:t xml:space="preserve">Daarom kan een logbestand nooit de primaire bron van bewijs zijn.</w:t>
      </w:r>
    </w:p>
    <w:p w:rsidR="00000000" w:rsidDel="00000000" w:rsidP="00000000" w:rsidRDefault="00000000" w:rsidRPr="00000000" w14:paraId="00000DDD">
      <w:pPr>
        <w:spacing w:after="240" w:before="240"/>
        <w:rPr/>
      </w:pPr>
      <w:r w:rsidDel="00000000" w:rsidR="00000000" w:rsidRPr="00000000">
        <w:rPr>
          <w:rtl w:val="0"/>
        </w:rPr>
        <w:t xml:space="preserve">Tijdens de review werd daarom een nieuw uitgangspunt geformuleerd.</w:t>
      </w:r>
    </w:p>
    <w:p w:rsidR="00000000" w:rsidDel="00000000" w:rsidP="00000000" w:rsidRDefault="00000000" w:rsidRPr="00000000" w14:paraId="00000DDE">
      <w:pPr>
        <w:spacing w:after="240" w:before="240"/>
        <w:rPr>
          <w:i w:val="1"/>
          <w:iCs w:val="1"/>
        </w:rPr>
      </w:pPr>
      <w:r w:rsidDel="00000000" w:rsidR="00000000" w:rsidRPr="00000000">
        <w:rPr>
          <w:i w:val="1"/>
          <w:iCs w:val="1"/>
          <w:rtl w:val="0"/>
        </w:rPr>
        <w:t xml:space="preserve">"Bewijs is geen afgeleide van logging. Logging is hooguit een afgeleide van bewijs."</w:t>
      </w:r>
    </w:p>
    <w:p w:rsidR="00000000" w:rsidDel="00000000" w:rsidP="00000000" w:rsidRDefault="00000000" w:rsidRPr="00000000" w14:paraId="00000DDF">
      <w:pPr>
        <w:spacing w:after="240" w:before="240"/>
        <w:rPr/>
      </w:pPr>
      <w:r w:rsidDel="00000000" w:rsidR="00000000" w:rsidRPr="00000000">
        <w:rPr>
          <w:rtl w:val="0"/>
        </w:rPr>
        <w:t xml:space="preserve">Daarmee veranderde de plaats van bewijsvoering binnen de architectuur fundamenteel.</w:t>
      </w:r>
    </w:p>
    <w:p w:rsidR="00000000" w:rsidDel="00000000" w:rsidP="00000000" w:rsidRDefault="00000000" w:rsidRPr="00000000" w14:paraId="00000DE0">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DE1">
      <w:pPr>
        <w:pStyle w:val="Heading2"/>
        <w:keepNext w:val="0"/>
        <w:keepLines w:val="0"/>
        <w:spacing w:after="80"/>
        <w:rPr>
          <w:b w:val="1"/>
          <w:bCs w:val="1"/>
          <w:sz w:val="34"/>
          <w:szCs w:val="34"/>
        </w:rPr>
      </w:pPr>
      <w:bookmarkStart w:colFirst="0" w:colLast="0" w:name="_l87ogrjs4z3o" w:id="419"/>
      <w:bookmarkEnd w:id="419"/>
      <w:r w:rsidDel="00000000" w:rsidR="00000000" w:rsidRPr="00000000">
        <w:rPr>
          <w:b w:val="1"/>
          <w:bCs w:val="1"/>
          <w:sz w:val="34"/>
          <w:szCs w:val="34"/>
          <w:rtl w:val="0"/>
        </w:rPr>
        <w:t xml:space="preserve">Feedback uit de review</w:t>
      </w:r>
    </w:p>
    <w:p w:rsidR="00000000" w:rsidDel="00000000" w:rsidP="00000000" w:rsidRDefault="00000000" w:rsidRPr="00000000" w14:paraId="00000DE2">
      <w:pPr>
        <w:pStyle w:val="Heading3"/>
        <w:keepNext w:val="0"/>
        <w:keepLines w:val="0"/>
        <w:spacing w:before="280"/>
        <w:rPr>
          <w:b w:val="1"/>
          <w:bCs w:val="1"/>
          <w:color w:val="000000"/>
          <w:sz w:val="26"/>
          <w:szCs w:val="26"/>
        </w:rPr>
      </w:pPr>
      <w:bookmarkStart w:colFirst="0" w:colLast="0" w:name="_wva0oy2ujzgm" w:id="420"/>
      <w:bookmarkEnd w:id="420"/>
      <w:r w:rsidDel="00000000" w:rsidR="00000000" w:rsidRPr="00000000">
        <w:rPr>
          <w:b w:val="1"/>
          <w:bCs w:val="1"/>
          <w:color w:val="000000"/>
          <w:sz w:val="26"/>
          <w:szCs w:val="26"/>
          <w:rtl w:val="0"/>
        </w:rPr>
        <w:t xml:space="preserve">Reviewbevinding 21-1</w:t>
      </w:r>
    </w:p>
    <w:p w:rsidR="00000000" w:rsidDel="00000000" w:rsidP="00000000" w:rsidRDefault="00000000" w:rsidRPr="00000000" w14:paraId="00000DE3">
      <w:pPr>
        <w:spacing w:after="240" w:before="240"/>
        <w:rPr/>
      </w:pPr>
      <w:r w:rsidDel="00000000" w:rsidR="00000000" w:rsidRPr="00000000">
        <w:rPr>
          <w:rtl w:val="0"/>
        </w:rPr>
        <w:t xml:space="preserve">Technische logging ondersteunt beheer en foutanalyse, maar vormt geen bestuurlijk bewijs. De inhoud en structuur van logbestanden kunnen veranderen zonder dat de betekenis van een gegevensverstrekking verandert.</w:t>
      </w:r>
    </w:p>
    <w:p w:rsidR="00000000" w:rsidDel="00000000" w:rsidP="00000000" w:rsidRDefault="00000000" w:rsidRPr="00000000" w14:paraId="00000DE4">
      <w:pPr>
        <w:pStyle w:val="Heading3"/>
        <w:keepNext w:val="0"/>
        <w:keepLines w:val="0"/>
        <w:spacing w:before="280"/>
        <w:rPr>
          <w:b w:val="1"/>
          <w:bCs w:val="1"/>
          <w:color w:val="000000"/>
          <w:sz w:val="26"/>
          <w:szCs w:val="26"/>
        </w:rPr>
      </w:pPr>
      <w:bookmarkStart w:colFirst="0" w:colLast="0" w:name="_fae06n8li0ki" w:id="421"/>
      <w:bookmarkEnd w:id="421"/>
      <w:r w:rsidDel="00000000" w:rsidR="00000000" w:rsidRPr="00000000">
        <w:rPr>
          <w:b w:val="1"/>
          <w:bCs w:val="1"/>
          <w:color w:val="000000"/>
          <w:sz w:val="26"/>
          <w:szCs w:val="26"/>
          <w:rtl w:val="0"/>
        </w:rPr>
        <w:t xml:space="preserve">Reviewbevinding 21-2</w:t>
      </w:r>
    </w:p>
    <w:p w:rsidR="00000000" w:rsidDel="00000000" w:rsidP="00000000" w:rsidRDefault="00000000" w:rsidRPr="00000000" w14:paraId="00000DE5">
      <w:pPr>
        <w:spacing w:after="240" w:before="240"/>
        <w:rPr/>
      </w:pPr>
      <w:r w:rsidDel="00000000" w:rsidR="00000000" w:rsidRPr="00000000">
        <w:rPr>
          <w:rtl w:val="0"/>
        </w:rPr>
        <w:t xml:space="preserve">Bewijs mag niet verspreid zijn over meerdere technische componenten. Iedere gegevensverstrekking moet leiden tot een zelfstandig en volledig </w:t>
      </w:r>
      <w:r w:rsidDel="00000000" w:rsidR="00000000" w:rsidRPr="00000000">
        <w:rPr>
          <w:b w:val="1"/>
          <w:bCs w:val="1"/>
          <w:rtl w:val="0"/>
        </w:rPr>
        <w:t xml:space="preserve">EvidenceEvent</w:t>
      </w:r>
      <w:r w:rsidDel="00000000" w:rsidR="00000000" w:rsidRPr="00000000">
        <w:rPr>
          <w:rtl w:val="0"/>
        </w:rPr>
        <w:t xml:space="preserve"> dat de bestuurlijke werkelijkheid vastlegt.</w:t>
      </w:r>
    </w:p>
    <w:p w:rsidR="00000000" w:rsidDel="00000000" w:rsidP="00000000" w:rsidRDefault="00000000" w:rsidRPr="00000000" w14:paraId="00000DE6">
      <w:pPr>
        <w:pStyle w:val="Heading3"/>
        <w:keepNext w:val="0"/>
        <w:keepLines w:val="0"/>
        <w:spacing w:before="280"/>
        <w:rPr>
          <w:b w:val="1"/>
          <w:bCs w:val="1"/>
          <w:color w:val="000000"/>
          <w:sz w:val="26"/>
          <w:szCs w:val="26"/>
        </w:rPr>
      </w:pPr>
      <w:bookmarkStart w:colFirst="0" w:colLast="0" w:name="_j3ouubr8mogm" w:id="422"/>
      <w:bookmarkEnd w:id="422"/>
      <w:r w:rsidDel="00000000" w:rsidR="00000000" w:rsidRPr="00000000">
        <w:rPr>
          <w:b w:val="1"/>
          <w:bCs w:val="1"/>
          <w:color w:val="000000"/>
          <w:sz w:val="26"/>
          <w:szCs w:val="26"/>
          <w:rtl w:val="0"/>
        </w:rPr>
        <w:t xml:space="preserve">Reviewbevinding 21-3</w:t>
      </w:r>
    </w:p>
    <w:p w:rsidR="00000000" w:rsidDel="00000000" w:rsidP="00000000" w:rsidRDefault="00000000" w:rsidRPr="00000000" w14:paraId="00000DE7">
      <w:pPr>
        <w:spacing w:after="240" w:before="240"/>
        <w:rPr/>
      </w:pPr>
      <w:r w:rsidDel="00000000" w:rsidR="00000000" w:rsidRPr="00000000">
        <w:rPr>
          <w:rtl w:val="0"/>
        </w:rPr>
        <w:t xml:space="preserve">Een </w:t>
      </w:r>
      <w:r w:rsidDel="00000000" w:rsidR="00000000" w:rsidRPr="00000000">
        <w:rPr>
          <w:b w:val="1"/>
          <w:bCs w:val="1"/>
          <w:rtl w:val="0"/>
        </w:rPr>
        <w:t xml:space="preserve">EvidenceEvent</w:t>
      </w:r>
      <w:r w:rsidDel="00000000" w:rsidR="00000000" w:rsidRPr="00000000">
        <w:rPr>
          <w:rtl w:val="0"/>
        </w:rPr>
        <w:t xml:space="preserve"> bevat uitsluitend objectieve feiten. Het legt vast </w:t>
      </w:r>
      <w:r w:rsidDel="00000000" w:rsidR="00000000" w:rsidRPr="00000000">
        <w:rPr>
          <w:i w:val="1"/>
          <w:iCs w:val="1"/>
          <w:rtl w:val="0"/>
        </w:rPr>
        <w:t xml:space="preserve">wat</w:t>
      </w:r>
      <w:r w:rsidDel="00000000" w:rsidR="00000000" w:rsidRPr="00000000">
        <w:rPr>
          <w:rtl w:val="0"/>
        </w:rPr>
        <w:t xml:space="preserve"> is gebeurd, </w:t>
      </w:r>
      <w:r w:rsidDel="00000000" w:rsidR="00000000" w:rsidRPr="00000000">
        <w:rPr>
          <w:i w:val="1"/>
          <w:iCs w:val="1"/>
          <w:rtl w:val="0"/>
        </w:rPr>
        <w:t xml:space="preserve">wanneer</w:t>
      </w:r>
      <w:r w:rsidDel="00000000" w:rsidR="00000000" w:rsidRPr="00000000">
        <w:rPr>
          <w:rtl w:val="0"/>
        </w:rPr>
        <w:t xml:space="preserve"> dat is gebeurd en </w:t>
      </w:r>
      <w:r w:rsidDel="00000000" w:rsidR="00000000" w:rsidRPr="00000000">
        <w:rPr>
          <w:i w:val="1"/>
          <w:iCs w:val="1"/>
          <w:rtl w:val="0"/>
        </w:rPr>
        <w:t xml:space="preserve">op grond waarvan</w:t>
      </w:r>
      <w:r w:rsidDel="00000000" w:rsidR="00000000" w:rsidRPr="00000000">
        <w:rPr>
          <w:rtl w:val="0"/>
        </w:rPr>
        <w:t xml:space="preserve">, maar voegt geen interpretaties of beleidsafwegingen toe.</w:t>
      </w:r>
    </w:p>
    <w:p w:rsidR="00000000" w:rsidDel="00000000" w:rsidP="00000000" w:rsidRDefault="00000000" w:rsidRPr="00000000" w14:paraId="00000DE8">
      <w:pPr>
        <w:pStyle w:val="Heading3"/>
        <w:keepNext w:val="0"/>
        <w:keepLines w:val="0"/>
        <w:spacing w:before="280"/>
        <w:rPr>
          <w:b w:val="1"/>
          <w:bCs w:val="1"/>
          <w:color w:val="000000"/>
          <w:sz w:val="26"/>
          <w:szCs w:val="26"/>
        </w:rPr>
      </w:pPr>
      <w:bookmarkStart w:colFirst="0" w:colLast="0" w:name="_fwp1aecmzah5" w:id="423"/>
      <w:bookmarkEnd w:id="423"/>
      <w:r w:rsidDel="00000000" w:rsidR="00000000" w:rsidRPr="00000000">
        <w:rPr>
          <w:b w:val="1"/>
          <w:bCs w:val="1"/>
          <w:color w:val="000000"/>
          <w:sz w:val="26"/>
          <w:szCs w:val="26"/>
          <w:rtl w:val="0"/>
        </w:rPr>
        <w:t xml:space="preserve">Reviewbevinding 21-4</w:t>
      </w:r>
    </w:p>
    <w:p w:rsidR="00000000" w:rsidDel="00000000" w:rsidP="00000000" w:rsidRDefault="00000000" w:rsidRPr="00000000" w14:paraId="00000DE9">
      <w:pPr>
        <w:spacing w:after="240" w:before="240"/>
        <w:rPr/>
      </w:pPr>
      <w:r w:rsidDel="00000000" w:rsidR="00000000" w:rsidRPr="00000000">
        <w:rPr>
          <w:rtl w:val="0"/>
        </w:rPr>
        <w:t xml:space="preserve">Bewijs moet verwijzen naar de oorspronkelijke architectuurobjecten. Daardoor blijft iedere verstrekking onafhankelijk van de technische implementatie volledig herleidbaar.</w:t>
      </w:r>
    </w:p>
    <w:p w:rsidR="00000000" w:rsidDel="00000000" w:rsidP="00000000" w:rsidRDefault="00000000" w:rsidRPr="00000000" w14:paraId="00000DE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EB">
      <w:pPr>
        <w:pStyle w:val="Heading2"/>
        <w:keepNext w:val="0"/>
        <w:keepLines w:val="0"/>
        <w:spacing w:after="80"/>
        <w:rPr>
          <w:b w:val="1"/>
          <w:bCs w:val="1"/>
          <w:sz w:val="34"/>
          <w:szCs w:val="34"/>
        </w:rPr>
      </w:pPr>
      <w:bookmarkStart w:colFirst="0" w:colLast="0" w:name="_g6p3ms1inuo2" w:id="424"/>
      <w:bookmarkEnd w:id="424"/>
      <w:r w:rsidDel="00000000" w:rsidR="00000000" w:rsidRPr="00000000">
        <w:rPr>
          <w:b w:val="1"/>
          <w:bCs w:val="1"/>
          <w:sz w:val="34"/>
          <w:szCs w:val="34"/>
          <w:rtl w:val="0"/>
        </w:rPr>
        <w:t xml:space="preserve">Ontwerpbesluit</w:t>
      </w:r>
    </w:p>
    <w:p w:rsidR="00000000" w:rsidDel="00000000" w:rsidP="00000000" w:rsidRDefault="00000000" w:rsidRPr="00000000" w14:paraId="00000DEC">
      <w:pPr>
        <w:spacing w:after="240" w:before="240"/>
        <w:rPr/>
      </w:pPr>
      <w:r w:rsidDel="00000000" w:rsidR="00000000" w:rsidRPr="00000000">
        <w:rPr>
          <w:rtl w:val="0"/>
        </w:rPr>
        <w:t xml:space="preserve">De review leidde tot een fundamentele verschuiving in de manier waarop bewijs werd gezien.</w:t>
      </w:r>
    </w:p>
    <w:p w:rsidR="00000000" w:rsidDel="00000000" w:rsidP="00000000" w:rsidRDefault="00000000" w:rsidRPr="00000000" w14:paraId="00000DED">
      <w:pPr>
        <w:spacing w:after="240" w:before="240"/>
        <w:rPr/>
      </w:pPr>
      <w:r w:rsidDel="00000000" w:rsidR="00000000" w:rsidRPr="00000000">
        <w:rPr>
          <w:rtl w:val="0"/>
        </w:rPr>
        <w:t xml:space="preserve">Tot dat moment werd bewijs beschouwd als iets dat achteraf uit verschillende registraties kon worden afgeleid. Vanaf dit ontwerpbesluit werd bewijs zelf een zelfstandig onderdeel van de architectuur.</w:t>
      </w:r>
    </w:p>
    <w:p w:rsidR="00000000" w:rsidDel="00000000" w:rsidP="00000000" w:rsidRDefault="00000000" w:rsidRPr="00000000" w14:paraId="00000DEE">
      <w:pPr>
        <w:spacing w:after="240" w:before="240"/>
        <w:rPr/>
      </w:pPr>
      <w:r w:rsidDel="00000000" w:rsidR="00000000" w:rsidRPr="00000000">
        <w:rPr>
          <w:rtl w:val="0"/>
        </w:rPr>
        <w:t xml:space="preserve">Iedere </w:t>
      </w:r>
      <w:r w:rsidDel="00000000" w:rsidR="00000000" w:rsidRPr="00000000">
        <w:rPr>
          <w:b w:val="1"/>
          <w:bCs w:val="1"/>
          <w:rtl w:val="0"/>
        </w:rPr>
        <w:t xml:space="preserve">DisclosureTransaction</w:t>
      </w:r>
      <w:r w:rsidDel="00000000" w:rsidR="00000000" w:rsidRPr="00000000">
        <w:rPr>
          <w:rtl w:val="0"/>
        </w:rPr>
        <w:t xml:space="preserve"> genereert daarom één of meer </w:t>
      </w:r>
      <w:r w:rsidDel="00000000" w:rsidR="00000000" w:rsidRPr="00000000">
        <w:rPr>
          <w:b w:val="1"/>
          <w:bCs w:val="1"/>
          <w:rtl w:val="0"/>
        </w:rPr>
        <w:t xml:space="preserve">EvidenceEvents</w:t>
      </w:r>
      <w:r w:rsidDel="00000000" w:rsidR="00000000" w:rsidRPr="00000000">
        <w:rPr>
          <w:rtl w:val="0"/>
        </w:rPr>
        <w:t xml:space="preserve">. Deze gebeurtenissen beschrijven niet hoe de software intern heeft gewerkt, maar welke bestuurlijke gebeurtenis daadwerkelijk heeft plaatsgevonden.</w:t>
      </w:r>
    </w:p>
    <w:p w:rsidR="00000000" w:rsidDel="00000000" w:rsidP="00000000" w:rsidRDefault="00000000" w:rsidRPr="00000000" w14:paraId="00000DEF">
      <w:pPr>
        <w:spacing w:after="240" w:before="240"/>
        <w:rPr/>
      </w:pPr>
      <w:r w:rsidDel="00000000" w:rsidR="00000000" w:rsidRPr="00000000">
        <w:rPr>
          <w:rtl w:val="0"/>
        </w:rPr>
        <w:t xml:space="preserve">Een EvidenceEvent vormt daarmee geen technische registratie, maar een bestuurlijke verklaring van een feit.</w:t>
      </w:r>
    </w:p>
    <w:p w:rsidR="00000000" w:rsidDel="00000000" w:rsidP="00000000" w:rsidRDefault="00000000" w:rsidRPr="00000000" w14:paraId="00000DF0">
      <w:pPr>
        <w:spacing w:after="240" w:before="240"/>
        <w:rPr/>
      </w:pPr>
      <w:r w:rsidDel="00000000" w:rsidR="00000000" w:rsidRPr="00000000">
        <w:rPr>
          <w:rtl w:val="0"/>
        </w:rPr>
        <w:t xml:space="preserve">Het legt vast dat een specifieke gegevensverstrekking heeft plaatsgevonden, op basis van een geldige autorisatie, een concreet beleidsbesluit en een exact omschreven gegevenspakket.</w:t>
      </w:r>
    </w:p>
    <w:p w:rsidR="00000000" w:rsidDel="00000000" w:rsidP="00000000" w:rsidRDefault="00000000" w:rsidRPr="00000000" w14:paraId="00000DF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DF2">
      <w:pPr>
        <w:pStyle w:val="Heading2"/>
        <w:keepNext w:val="0"/>
        <w:keepLines w:val="0"/>
        <w:spacing w:after="80"/>
        <w:rPr>
          <w:b w:val="1"/>
          <w:bCs w:val="1"/>
          <w:sz w:val="34"/>
          <w:szCs w:val="34"/>
        </w:rPr>
      </w:pPr>
      <w:bookmarkStart w:colFirst="0" w:colLast="0" w:name="_6dty95ltbgkb" w:id="425"/>
      <w:bookmarkEnd w:id="425"/>
      <w:r w:rsidDel="00000000" w:rsidR="00000000" w:rsidRPr="00000000">
        <w:rPr>
          <w:b w:val="1"/>
          <w:bCs w:val="1"/>
          <w:sz w:val="34"/>
          <w:szCs w:val="34"/>
          <w:rtl w:val="0"/>
        </w:rPr>
        <w:t xml:space="preserve">Herontwerp</w:t>
      </w:r>
    </w:p>
    <w:p w:rsidR="00000000" w:rsidDel="00000000" w:rsidP="00000000" w:rsidRDefault="00000000" w:rsidRPr="00000000" w14:paraId="00000DF3">
      <w:pPr>
        <w:spacing w:after="240" w:before="240"/>
        <w:rPr/>
      </w:pPr>
      <w:r w:rsidDel="00000000" w:rsidR="00000000" w:rsidRPr="00000000">
        <w:rPr>
          <w:rtl w:val="0"/>
        </w:rPr>
        <w:t xml:space="preserve">DisclosureAuthorization</w:t>
      </w:r>
    </w:p>
    <w:p w:rsidR="00000000" w:rsidDel="00000000" w:rsidP="00000000" w:rsidRDefault="00000000" w:rsidRPr="00000000" w14:paraId="00000DF4">
      <w:pPr>
        <w:spacing w:after="240" w:before="240"/>
        <w:rPr/>
      </w:pPr>
      <w:r w:rsidDel="00000000" w:rsidR="00000000" w:rsidRPr="00000000">
        <w:rPr>
          <w:rtl w:val="0"/>
        </w:rPr>
        <w:t xml:space="preserve">        │</w:t>
      </w:r>
    </w:p>
    <w:p w:rsidR="00000000" w:rsidDel="00000000" w:rsidP="00000000" w:rsidRDefault="00000000" w:rsidRPr="00000000" w14:paraId="00000DF5">
      <w:pPr>
        <w:spacing w:after="240" w:before="240"/>
        <w:rPr/>
      </w:pPr>
      <w:r w:rsidDel="00000000" w:rsidR="00000000" w:rsidRPr="00000000">
        <w:rPr>
          <w:rtl w:val="0"/>
        </w:rPr>
        <w:t xml:space="preserve">        ▼</w:t>
      </w:r>
    </w:p>
    <w:p w:rsidR="00000000" w:rsidDel="00000000" w:rsidP="00000000" w:rsidRDefault="00000000" w:rsidRPr="00000000" w14:paraId="00000DF6">
      <w:pPr>
        <w:spacing w:after="240" w:before="240"/>
        <w:rPr/>
      </w:pPr>
      <w:r w:rsidDel="00000000" w:rsidR="00000000" w:rsidRPr="00000000">
        <w:rPr>
          <w:rtl w:val="0"/>
        </w:rPr>
        <w:t xml:space="preserve">Policy Decision Point</w:t>
      </w:r>
    </w:p>
    <w:p w:rsidR="00000000" w:rsidDel="00000000" w:rsidP="00000000" w:rsidRDefault="00000000" w:rsidRPr="00000000" w14:paraId="00000DF7">
      <w:pPr>
        <w:spacing w:after="240" w:before="240"/>
        <w:rPr/>
      </w:pPr>
      <w:r w:rsidDel="00000000" w:rsidR="00000000" w:rsidRPr="00000000">
        <w:rPr>
          <w:rtl w:val="0"/>
        </w:rPr>
        <w:t xml:space="preserve">        │</w:t>
      </w:r>
    </w:p>
    <w:p w:rsidR="00000000" w:rsidDel="00000000" w:rsidP="00000000" w:rsidRDefault="00000000" w:rsidRPr="00000000" w14:paraId="00000DF8">
      <w:pPr>
        <w:spacing w:after="240" w:before="240"/>
        <w:rPr/>
      </w:pPr>
      <w:r w:rsidDel="00000000" w:rsidR="00000000" w:rsidRPr="00000000">
        <w:rPr>
          <w:rtl w:val="0"/>
        </w:rPr>
        <w:t xml:space="preserve">        ▼</w:t>
      </w:r>
    </w:p>
    <w:p w:rsidR="00000000" w:rsidDel="00000000" w:rsidP="00000000" w:rsidRDefault="00000000" w:rsidRPr="00000000" w14:paraId="00000DF9">
      <w:pPr>
        <w:spacing w:after="240" w:before="240"/>
        <w:rPr/>
      </w:pPr>
      <w:r w:rsidDel="00000000" w:rsidR="00000000" w:rsidRPr="00000000">
        <w:rPr>
          <w:rtl w:val="0"/>
        </w:rPr>
        <w:t xml:space="preserve">PermittedScope</w:t>
      </w:r>
    </w:p>
    <w:p w:rsidR="00000000" w:rsidDel="00000000" w:rsidP="00000000" w:rsidRDefault="00000000" w:rsidRPr="00000000" w14:paraId="00000DFA">
      <w:pPr>
        <w:spacing w:after="240" w:before="240"/>
        <w:rPr/>
      </w:pPr>
      <w:r w:rsidDel="00000000" w:rsidR="00000000" w:rsidRPr="00000000">
        <w:rPr>
          <w:rtl w:val="0"/>
        </w:rPr>
        <w:t xml:space="preserve">        │</w:t>
      </w:r>
    </w:p>
    <w:p w:rsidR="00000000" w:rsidDel="00000000" w:rsidP="00000000" w:rsidRDefault="00000000" w:rsidRPr="00000000" w14:paraId="00000DFB">
      <w:pPr>
        <w:spacing w:after="240" w:before="240"/>
        <w:rPr/>
      </w:pPr>
      <w:r w:rsidDel="00000000" w:rsidR="00000000" w:rsidRPr="00000000">
        <w:rPr>
          <w:rtl w:val="0"/>
        </w:rPr>
        <w:t xml:space="preserve">        ▼</w:t>
      </w:r>
    </w:p>
    <w:p w:rsidR="00000000" w:rsidDel="00000000" w:rsidP="00000000" w:rsidRDefault="00000000" w:rsidRPr="00000000" w14:paraId="00000DFC">
      <w:pPr>
        <w:spacing w:after="240" w:before="240"/>
        <w:rPr/>
      </w:pPr>
      <w:r w:rsidDel="00000000" w:rsidR="00000000" w:rsidRPr="00000000">
        <w:rPr>
          <w:rtl w:val="0"/>
        </w:rPr>
        <w:t xml:space="preserve">Frozen DataPackage</w:t>
      </w:r>
    </w:p>
    <w:p w:rsidR="00000000" w:rsidDel="00000000" w:rsidP="00000000" w:rsidRDefault="00000000" w:rsidRPr="00000000" w14:paraId="00000DFD">
      <w:pPr>
        <w:spacing w:after="240" w:before="240"/>
        <w:rPr/>
      </w:pPr>
      <w:r w:rsidDel="00000000" w:rsidR="00000000" w:rsidRPr="00000000">
        <w:rPr>
          <w:rtl w:val="0"/>
        </w:rPr>
        <w:t xml:space="preserve">        │</w:t>
      </w:r>
    </w:p>
    <w:p w:rsidR="00000000" w:rsidDel="00000000" w:rsidP="00000000" w:rsidRDefault="00000000" w:rsidRPr="00000000" w14:paraId="00000DFE">
      <w:pPr>
        <w:spacing w:after="240" w:before="240"/>
        <w:rPr/>
      </w:pPr>
      <w:r w:rsidDel="00000000" w:rsidR="00000000" w:rsidRPr="00000000">
        <w:rPr>
          <w:rtl w:val="0"/>
        </w:rPr>
        <w:t xml:space="preserve">        ▼</w:t>
      </w:r>
    </w:p>
    <w:p w:rsidR="00000000" w:rsidDel="00000000" w:rsidP="00000000" w:rsidRDefault="00000000" w:rsidRPr="00000000" w14:paraId="00000DFF">
      <w:pPr>
        <w:spacing w:after="240" w:before="240"/>
        <w:rPr/>
      </w:pPr>
      <w:r w:rsidDel="00000000" w:rsidR="00000000" w:rsidRPr="00000000">
        <w:rPr>
          <w:rtl w:val="0"/>
        </w:rPr>
        <w:t xml:space="preserve">DisclosureTransaction</w:t>
      </w:r>
    </w:p>
    <w:p w:rsidR="00000000" w:rsidDel="00000000" w:rsidP="00000000" w:rsidRDefault="00000000" w:rsidRPr="00000000" w14:paraId="00000E00">
      <w:pPr>
        <w:spacing w:after="240" w:before="240"/>
        <w:rPr/>
      </w:pPr>
      <w:r w:rsidDel="00000000" w:rsidR="00000000" w:rsidRPr="00000000">
        <w:rPr>
          <w:rtl w:val="0"/>
        </w:rPr>
        <w:t xml:space="preserve">        │</w:t>
      </w:r>
    </w:p>
    <w:p w:rsidR="00000000" w:rsidDel="00000000" w:rsidP="00000000" w:rsidRDefault="00000000" w:rsidRPr="00000000" w14:paraId="00000E01">
      <w:pPr>
        <w:spacing w:after="240" w:before="240"/>
        <w:rPr/>
      </w:pPr>
      <w:r w:rsidDel="00000000" w:rsidR="00000000" w:rsidRPr="00000000">
        <w:rPr>
          <w:rtl w:val="0"/>
        </w:rPr>
        <w:t xml:space="preserve">        ├────────────► EvidenceEvent</w:t>
      </w:r>
    </w:p>
    <w:p w:rsidR="00000000" w:rsidDel="00000000" w:rsidP="00000000" w:rsidRDefault="00000000" w:rsidRPr="00000000" w14:paraId="00000E02">
      <w:pPr>
        <w:spacing w:after="240" w:before="240"/>
        <w:rPr/>
      </w:pPr>
      <w:r w:rsidDel="00000000" w:rsidR="00000000" w:rsidRPr="00000000">
        <w:rPr>
          <w:rtl w:val="0"/>
        </w:rPr>
        <w:t xml:space="preserve">        │</w:t>
      </w:r>
    </w:p>
    <w:p w:rsidR="00000000" w:rsidDel="00000000" w:rsidP="00000000" w:rsidRDefault="00000000" w:rsidRPr="00000000" w14:paraId="00000E03">
      <w:pPr>
        <w:spacing w:after="240" w:before="240"/>
        <w:rPr/>
      </w:pPr>
      <w:r w:rsidDel="00000000" w:rsidR="00000000" w:rsidRPr="00000000">
        <w:rPr>
          <w:rtl w:val="0"/>
        </w:rPr>
        <w:t xml:space="preserve">        └────────────► Technical Logging</w:t>
      </w:r>
    </w:p>
    <w:p w:rsidR="00000000" w:rsidDel="00000000" w:rsidP="00000000" w:rsidRDefault="00000000" w:rsidRPr="00000000" w14:paraId="00000E04">
      <w:pPr>
        <w:spacing w:after="240" w:before="240"/>
        <w:rPr/>
      </w:pPr>
      <w:r w:rsidDel="00000000" w:rsidR="00000000" w:rsidRPr="00000000">
        <w:rPr>
          <w:rtl w:val="0"/>
        </w:rPr>
      </w:r>
    </w:p>
    <w:p w:rsidR="00000000" w:rsidDel="00000000" w:rsidP="00000000" w:rsidRDefault="00000000" w:rsidRPr="00000000" w14:paraId="00000E05">
      <w:pPr>
        <w:spacing w:after="240" w:before="240"/>
        <w:rPr/>
      </w:pPr>
      <w:r w:rsidDel="00000000" w:rsidR="00000000" w:rsidRPr="00000000">
        <w:rPr>
          <w:rtl w:val="0"/>
        </w:rPr>
        <w:t xml:space="preserve">Het herontwerp brengt een duidelijke scheiding aan tussen de operationele registratie van een systeem en de bestuurlijke vastlegging van een gegevensverstrekking.</w:t>
      </w:r>
    </w:p>
    <w:p w:rsidR="00000000" w:rsidDel="00000000" w:rsidP="00000000" w:rsidRDefault="00000000" w:rsidRPr="00000000" w14:paraId="00000E06">
      <w:pPr>
        <w:spacing w:after="240" w:before="240"/>
        <w:rPr/>
      </w:pPr>
      <w:r w:rsidDel="00000000" w:rsidR="00000000" w:rsidRPr="00000000">
        <w:rPr>
          <w:rtl w:val="0"/>
        </w:rPr>
        <w:t xml:space="preserve">De </w:t>
      </w:r>
      <w:r w:rsidDel="00000000" w:rsidR="00000000" w:rsidRPr="00000000">
        <w:rPr>
          <w:b w:val="1"/>
          <w:bCs w:val="1"/>
          <w:rtl w:val="0"/>
        </w:rPr>
        <w:t xml:space="preserve">DisclosureTransaction</w:t>
      </w:r>
      <w:r w:rsidDel="00000000" w:rsidR="00000000" w:rsidRPr="00000000">
        <w:rPr>
          <w:rtl w:val="0"/>
        </w:rPr>
        <w:t xml:space="preserve"> vormt het moment waarop een gegevensverstrekking daadwerkelijk plaatsvindt.</w:t>
      </w:r>
    </w:p>
    <w:p w:rsidR="00000000" w:rsidDel="00000000" w:rsidP="00000000" w:rsidRDefault="00000000" w:rsidRPr="00000000" w14:paraId="00000E07">
      <w:pPr>
        <w:spacing w:after="240" w:before="240"/>
        <w:rPr/>
      </w:pPr>
      <w:r w:rsidDel="00000000" w:rsidR="00000000" w:rsidRPr="00000000">
        <w:rPr>
          <w:rtl w:val="0"/>
        </w:rPr>
        <w:t xml:space="preserve">Vanaf dat moment ontstaan twee volledig onafhankelijke registratiestromen.</w:t>
      </w:r>
    </w:p>
    <w:p w:rsidR="00000000" w:rsidDel="00000000" w:rsidP="00000000" w:rsidRDefault="00000000" w:rsidRPr="00000000" w14:paraId="00000E08">
      <w:pPr>
        <w:spacing w:after="240" w:before="240"/>
        <w:rPr/>
      </w:pPr>
      <w:r w:rsidDel="00000000" w:rsidR="00000000" w:rsidRPr="00000000">
        <w:rPr>
          <w:rtl w:val="0"/>
        </w:rPr>
        <w:t xml:space="preserve">De eerste stroom bestaat uit de </w:t>
      </w:r>
      <w:r w:rsidDel="00000000" w:rsidR="00000000" w:rsidRPr="00000000">
        <w:rPr>
          <w:b w:val="1"/>
          <w:bCs w:val="1"/>
          <w:rtl w:val="0"/>
        </w:rPr>
        <w:t xml:space="preserve">Technical Logging</w:t>
      </w:r>
      <w:r w:rsidDel="00000000" w:rsidR="00000000" w:rsidRPr="00000000">
        <w:rPr>
          <w:rtl w:val="0"/>
        </w:rPr>
        <w:t xml:space="preserve">. Deze ondersteunt operationeel beheer, foutanalyse, capaciteitsbewaking en systeemonderhoud. De inhoud en detaillering van deze logging mogen in de loop van de tijd veranderen zonder dat daardoor de bestuurlijke betekenis van een gegevensverstrekking verandert.</w:t>
      </w:r>
    </w:p>
    <w:p w:rsidR="00000000" w:rsidDel="00000000" w:rsidP="00000000" w:rsidRDefault="00000000" w:rsidRPr="00000000" w14:paraId="00000E09">
      <w:pPr>
        <w:spacing w:after="240" w:before="240"/>
        <w:rPr/>
      </w:pPr>
      <w:r w:rsidDel="00000000" w:rsidR="00000000" w:rsidRPr="00000000">
        <w:rPr>
          <w:rtl w:val="0"/>
        </w:rPr>
        <w:t xml:space="preserve">De tweede stroom bestaat uit het </w:t>
      </w:r>
      <w:r w:rsidDel="00000000" w:rsidR="00000000" w:rsidRPr="00000000">
        <w:rPr>
          <w:b w:val="1"/>
          <w:bCs w:val="1"/>
          <w:rtl w:val="0"/>
        </w:rPr>
        <w:t xml:space="preserve">EvidenceEvent</w:t>
      </w:r>
      <w:r w:rsidDel="00000000" w:rsidR="00000000" w:rsidRPr="00000000">
        <w:rPr>
          <w:rtl w:val="0"/>
        </w:rPr>
        <w:t xml:space="preserve">.</w:t>
      </w:r>
    </w:p>
    <w:p w:rsidR="00000000" w:rsidDel="00000000" w:rsidP="00000000" w:rsidRDefault="00000000" w:rsidRPr="00000000" w14:paraId="00000E0A">
      <w:pPr>
        <w:spacing w:after="240" w:before="240"/>
        <w:rPr/>
      </w:pPr>
      <w:r w:rsidDel="00000000" w:rsidR="00000000" w:rsidRPr="00000000">
        <w:rPr>
          <w:rtl w:val="0"/>
        </w:rPr>
        <w:t xml:space="preserve">Dit object verwijst expliciet naar de </w:t>
      </w:r>
      <w:r w:rsidDel="00000000" w:rsidR="00000000" w:rsidRPr="00000000">
        <w:rPr>
          <w:b w:val="1"/>
          <w:bCs w:val="1"/>
          <w:rtl w:val="0"/>
        </w:rPr>
        <w:t xml:space="preserve">DisclosureAuthorization</w:t>
      </w:r>
      <w:r w:rsidDel="00000000" w:rsidR="00000000" w:rsidRPr="00000000">
        <w:rPr>
          <w:rtl w:val="0"/>
        </w:rPr>
        <w:t xml:space="preserve">, het beleidsbesluit van de </w:t>
      </w:r>
      <w:r w:rsidDel="00000000" w:rsidR="00000000" w:rsidRPr="00000000">
        <w:rPr>
          <w:b w:val="1"/>
          <w:bCs w:val="1"/>
          <w:rtl w:val="0"/>
        </w:rPr>
        <w:t xml:space="preserve">Policy Decision Point</w:t>
      </w:r>
      <w:r w:rsidDel="00000000" w:rsidR="00000000" w:rsidRPr="00000000">
        <w:rPr>
          <w:rtl w:val="0"/>
        </w:rPr>
        <w:t xml:space="preserve">, de gebruikte </w:t>
      </w:r>
      <w:r w:rsidDel="00000000" w:rsidR="00000000" w:rsidRPr="00000000">
        <w:rPr>
          <w:b w:val="1"/>
          <w:bCs w:val="1"/>
          <w:rtl w:val="0"/>
        </w:rPr>
        <w:t xml:space="preserve">PermittedScope</w:t>
      </w:r>
      <w:r w:rsidDel="00000000" w:rsidR="00000000" w:rsidRPr="00000000">
        <w:rPr>
          <w:rtl w:val="0"/>
        </w:rPr>
        <w:t xml:space="preserve">, het </w:t>
      </w:r>
      <w:r w:rsidDel="00000000" w:rsidR="00000000" w:rsidRPr="00000000">
        <w:rPr>
          <w:b w:val="1"/>
          <w:bCs w:val="1"/>
          <w:rtl w:val="0"/>
        </w:rPr>
        <w:t xml:space="preserve">Frozen DataPackage</w:t>
      </w:r>
      <w:r w:rsidDel="00000000" w:rsidR="00000000" w:rsidRPr="00000000">
        <w:rPr>
          <w:rtl w:val="0"/>
        </w:rPr>
        <w:t xml:space="preserve"> en de uitgevoerde </w:t>
      </w:r>
      <w:r w:rsidDel="00000000" w:rsidR="00000000" w:rsidRPr="00000000">
        <w:rPr>
          <w:b w:val="1"/>
          <w:bCs w:val="1"/>
          <w:rtl w:val="0"/>
        </w:rPr>
        <w:t xml:space="preserve">DisclosureTransaction</w:t>
      </w:r>
      <w:r w:rsidDel="00000000" w:rsidR="00000000" w:rsidRPr="00000000">
        <w:rPr>
          <w:rtl w:val="0"/>
        </w:rPr>
        <w:t xml:space="preserve">.</w:t>
      </w:r>
    </w:p>
    <w:p w:rsidR="00000000" w:rsidDel="00000000" w:rsidP="00000000" w:rsidRDefault="00000000" w:rsidRPr="00000000" w14:paraId="00000E0B">
      <w:pPr>
        <w:spacing w:after="240" w:before="240"/>
        <w:rPr/>
      </w:pPr>
      <w:r w:rsidDel="00000000" w:rsidR="00000000" w:rsidRPr="00000000">
        <w:rPr>
          <w:rtl w:val="0"/>
        </w:rPr>
        <w:t xml:space="preserve">Daardoor ontstaat een gesloten bewijsketen waarin iedere stap rechtstreeks verwijst naar de architectuurobjecten die eraan ten grondslag liggen.</w:t>
      </w:r>
    </w:p>
    <w:p w:rsidR="00000000" w:rsidDel="00000000" w:rsidP="00000000" w:rsidRDefault="00000000" w:rsidRPr="00000000" w14:paraId="00000E0C">
      <w:pPr>
        <w:spacing w:after="240" w:before="240"/>
        <w:rPr/>
      </w:pPr>
      <w:r w:rsidDel="00000000" w:rsidR="00000000" w:rsidRPr="00000000">
        <w:rPr>
          <w:rtl w:val="0"/>
        </w:rPr>
        <w:t xml:space="preserve">Het EvidenceEvent bevat geen kopieën van gegevens en legt geen nieuwe besluiten vast. Het documenteert uitsluitend dat een reeds genomen besluit daadwerkelijk is uitgevoerd.</w:t>
      </w:r>
    </w:p>
    <w:p w:rsidR="00000000" w:rsidDel="00000000" w:rsidP="00000000" w:rsidRDefault="00000000" w:rsidRPr="00000000" w14:paraId="00000E0D">
      <w:pPr>
        <w:spacing w:after="240" w:before="240"/>
        <w:rPr/>
      </w:pPr>
      <w:r w:rsidDel="00000000" w:rsidR="00000000" w:rsidRPr="00000000">
        <w:rPr>
          <w:rtl w:val="0"/>
        </w:rPr>
        <w:t xml:space="preserve">Juist doordat bewijsvoering losstaat van de technische implementatie, blijft zij ook bruikbaar wanneer applicaties worden vervangen, softwareversies veranderen of technische logging anders wordt ingericht.</w:t>
      </w:r>
    </w:p>
    <w:p w:rsidR="00000000" w:rsidDel="00000000" w:rsidP="00000000" w:rsidRDefault="00000000" w:rsidRPr="00000000" w14:paraId="00000E0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0F">
      <w:pPr>
        <w:pStyle w:val="Heading2"/>
        <w:keepNext w:val="0"/>
        <w:keepLines w:val="0"/>
        <w:spacing w:after="80"/>
        <w:rPr>
          <w:b w:val="1"/>
          <w:bCs w:val="1"/>
          <w:sz w:val="34"/>
          <w:szCs w:val="34"/>
        </w:rPr>
      </w:pPr>
      <w:bookmarkStart w:colFirst="0" w:colLast="0" w:name="_zhutpqxgkef" w:id="426"/>
      <w:bookmarkEnd w:id="426"/>
      <w:r w:rsidDel="00000000" w:rsidR="00000000" w:rsidRPr="00000000">
        <w:rPr>
          <w:b w:val="1"/>
          <w:bCs w:val="1"/>
          <w:sz w:val="34"/>
          <w:szCs w:val="34"/>
          <w:rtl w:val="0"/>
        </w:rPr>
        <w:t xml:space="preserve">Ontwerpbesluiten</w:t>
      </w:r>
    </w:p>
    <w:tbl>
      <w:tblPr>
        <w:tblStyle w:val="Table2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9.5846645367415"/>
        <w:gridCol w:w="3399.105431309904"/>
        <w:gridCol w:w="2711.3099041533546"/>
        <w:tblGridChange w:id="0">
          <w:tblGrid>
            <w:gridCol w:w="3249.5846645367415"/>
            <w:gridCol w:w="3399.105431309904"/>
            <w:gridCol w:w="2711.309904153354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0">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1">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2">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3">
            <w:pPr>
              <w:spacing w:after="240" w:before="240"/>
              <w:rPr/>
            </w:pPr>
            <w:r w:rsidDel="00000000" w:rsidR="00000000" w:rsidRPr="00000000">
              <w:rPr>
                <w:rtl w:val="0"/>
              </w:rPr>
              <w:t xml:space="preserve">EvidenceEvent als zelfstandig architectuurobject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4">
            <w:pPr>
              <w:spacing w:after="240" w:before="240"/>
              <w:rPr/>
            </w:pPr>
            <w:r w:rsidDel="00000000" w:rsidR="00000000" w:rsidRPr="00000000">
              <w:rPr>
                <w:rtl w:val="0"/>
              </w:rPr>
              <w:t xml:space="preserve">Bewijs behoort niet tot technische logging.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5">
            <w:pPr>
              <w:spacing w:after="240" w:before="240"/>
              <w:rPr/>
            </w:pPr>
            <w:r w:rsidDel="00000000" w:rsidR="00000000" w:rsidRPr="00000000">
              <w:rPr>
                <w:rtl w:val="0"/>
              </w:rPr>
              <w:t xml:space="preserve">Onafhankelijke bewijsvoering.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6">
            <w:pPr>
              <w:spacing w:after="240" w:before="240"/>
              <w:rPr/>
            </w:pPr>
            <w:r w:rsidDel="00000000" w:rsidR="00000000" w:rsidRPr="00000000">
              <w:rPr>
                <w:rtl w:val="0"/>
              </w:rPr>
              <w:t xml:space="preserve">Logging en bewijs volledig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7">
            <w:pPr>
              <w:spacing w:after="240" w:before="240"/>
              <w:rPr/>
            </w:pPr>
            <w:r w:rsidDel="00000000" w:rsidR="00000000" w:rsidRPr="00000000">
              <w:rPr>
                <w:rtl w:val="0"/>
              </w:rPr>
              <w:t xml:space="preserve">Operationeel beheer en governance hebben verschillende doelen.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8">
            <w:pPr>
              <w:spacing w:after="240" w:before="240"/>
              <w:rPr/>
            </w:pPr>
            <w:r w:rsidDel="00000000" w:rsidR="00000000" w:rsidRPr="00000000">
              <w:rPr>
                <w:rtl w:val="0"/>
              </w:rPr>
              <w:t xml:space="preserve">Heldere verantwoordelijkheden.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9">
            <w:pPr>
              <w:spacing w:after="240" w:before="240"/>
              <w:rPr/>
            </w:pPr>
            <w:r w:rsidDel="00000000" w:rsidR="00000000" w:rsidRPr="00000000">
              <w:rPr>
                <w:rtl w:val="0"/>
              </w:rPr>
              <w:t xml:space="preserve">Evidence verwijst uitsluitend naar architectuurobjecten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A">
            <w:pPr>
              <w:spacing w:after="240" w:before="240"/>
              <w:rPr/>
            </w:pPr>
            <w:r w:rsidDel="00000000" w:rsidR="00000000" w:rsidRPr="00000000">
              <w:rPr>
                <w:rtl w:val="0"/>
              </w:rPr>
              <w:t xml:space="preserve">Bewijs blijft reproduceerbaar.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B">
            <w:pPr>
              <w:spacing w:after="240" w:before="240"/>
              <w:rPr/>
            </w:pPr>
            <w:r w:rsidDel="00000000" w:rsidR="00000000" w:rsidRPr="00000000">
              <w:rPr>
                <w:rtl w:val="0"/>
              </w:rPr>
              <w:t xml:space="preserve">Volledige herleidbaarheid.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C">
            <w:pPr>
              <w:spacing w:after="240" w:before="240"/>
              <w:rPr/>
            </w:pPr>
            <w:r w:rsidDel="00000000" w:rsidR="00000000" w:rsidRPr="00000000">
              <w:rPr>
                <w:rtl w:val="0"/>
              </w:rPr>
              <w:t xml:space="preserve">Evidence bevat uitsluitend feiten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D">
            <w:pPr>
              <w:spacing w:after="240" w:before="240"/>
              <w:rPr/>
            </w:pPr>
            <w:r w:rsidDel="00000000" w:rsidR="00000000" w:rsidRPr="00000000">
              <w:rPr>
                <w:rtl w:val="0"/>
              </w:rPr>
              <w:t xml:space="preserve">Interpretatie hoort thuis bij auditors of toezichthouders.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E">
            <w:pPr>
              <w:spacing w:after="240" w:before="240"/>
              <w:rPr/>
            </w:pPr>
            <w:r w:rsidDel="00000000" w:rsidR="00000000" w:rsidRPr="00000000">
              <w:rPr>
                <w:rtl w:val="0"/>
              </w:rPr>
              <w:t xml:space="preserve">Objectieve bewijsvoering.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1F">
            <w:pPr>
              <w:spacing w:after="240" w:before="240"/>
              <w:rPr/>
            </w:pPr>
            <w:r w:rsidDel="00000000" w:rsidR="00000000" w:rsidRPr="00000000">
              <w:rPr>
                <w:rtl w:val="0"/>
              </w:rPr>
              <w:t xml:space="preserve">Iedere DisclosureTransaction produceert EvidenceEvents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0">
            <w:pPr>
              <w:spacing w:after="240" w:before="240"/>
              <w:rPr/>
            </w:pPr>
            <w:r w:rsidDel="00000000" w:rsidR="00000000" w:rsidRPr="00000000">
              <w:rPr>
                <w:rtl w:val="0"/>
              </w:rPr>
              <w:t xml:space="preserve">Geen gegevensverstrekking zonder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1">
            <w:pPr>
              <w:spacing w:after="240" w:before="240"/>
              <w:rPr/>
            </w:pPr>
            <w:r w:rsidDel="00000000" w:rsidR="00000000" w:rsidRPr="00000000">
              <w:rPr>
                <w:rtl w:val="0"/>
              </w:rPr>
              <w:t xml:space="preserve">Sluitende bewijsketen.</w:t>
            </w:r>
          </w:p>
        </w:tc>
      </w:tr>
    </w:tbl>
    <w:p w:rsidR="00000000" w:rsidDel="00000000" w:rsidP="00000000" w:rsidRDefault="00000000" w:rsidRPr="00000000" w14:paraId="00000E2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23">
      <w:pPr>
        <w:pStyle w:val="Heading2"/>
        <w:keepNext w:val="0"/>
        <w:keepLines w:val="0"/>
        <w:spacing w:after="80"/>
        <w:rPr>
          <w:b w:val="1"/>
          <w:bCs w:val="1"/>
          <w:sz w:val="34"/>
          <w:szCs w:val="34"/>
        </w:rPr>
      </w:pPr>
      <w:bookmarkStart w:colFirst="0" w:colLast="0" w:name="_4tufq6jmgj92" w:id="427"/>
      <w:bookmarkEnd w:id="427"/>
      <w:r w:rsidDel="00000000" w:rsidR="00000000" w:rsidRPr="00000000">
        <w:rPr>
          <w:b w:val="1"/>
          <w:bCs w:val="1"/>
          <w:sz w:val="34"/>
          <w:szCs w:val="34"/>
          <w:rtl w:val="0"/>
        </w:rPr>
        <w:t xml:space="preserve">Acceptance Review</w:t>
      </w:r>
    </w:p>
    <w:tbl>
      <w:tblPr>
        <w:tblStyle w:val="Table24"/>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60"/>
        <w:gridCol w:w="1205"/>
        <w:tblGridChange w:id="0">
          <w:tblGrid>
            <w:gridCol w:w="596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4">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5">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6">
            <w:pPr>
              <w:spacing w:after="240" w:before="240"/>
              <w:rPr/>
            </w:pPr>
            <w:r w:rsidDel="00000000" w:rsidR="00000000" w:rsidRPr="00000000">
              <w:rPr>
                <w:rtl w:val="0"/>
              </w:rPr>
              <w:t xml:space="preserve">Iedere DisclosureTransaction genereert een EvidenceEvent.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8">
            <w:pPr>
              <w:spacing w:after="240" w:before="240"/>
              <w:rPr/>
            </w:pPr>
            <w:r w:rsidDel="00000000" w:rsidR="00000000" w:rsidRPr="00000000">
              <w:rPr>
                <w:rtl w:val="0"/>
              </w:rPr>
              <w:t xml:space="preserve">Evidence verwijst naar DisclosureAuthorization.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A">
            <w:pPr>
              <w:spacing w:after="240" w:before="240"/>
              <w:rPr/>
            </w:pPr>
            <w:r w:rsidDel="00000000" w:rsidR="00000000" w:rsidRPr="00000000">
              <w:rPr>
                <w:rtl w:val="0"/>
              </w:rPr>
              <w:t xml:space="preserve">Evidence verwijst naar Policy Decision.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C">
            <w:pPr>
              <w:spacing w:after="240" w:before="240"/>
              <w:rPr/>
            </w:pPr>
            <w:r w:rsidDel="00000000" w:rsidR="00000000" w:rsidRPr="00000000">
              <w:rPr>
                <w:rtl w:val="0"/>
              </w:rPr>
              <w:t xml:space="preserve">Evidence verwijst naar Frozen DataPackage.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E">
            <w:pPr>
              <w:spacing w:after="240" w:before="240"/>
              <w:rPr/>
            </w:pPr>
            <w:r w:rsidDel="00000000" w:rsidR="00000000" w:rsidRPr="00000000">
              <w:rPr>
                <w:rtl w:val="0"/>
              </w:rPr>
              <w:t xml:space="preserve">Logging en bewijs zijn volledig onafhankelijk.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2F">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30">
            <w:pPr>
              <w:spacing w:after="240" w:before="240"/>
              <w:rPr/>
            </w:pPr>
            <w:r w:rsidDel="00000000" w:rsidR="00000000" w:rsidRPr="00000000">
              <w:rPr>
                <w:rtl w:val="0"/>
              </w:rPr>
              <w:t xml:space="preserve">Iedere gegevensverstrekking is bestuurlijk aantoonbaar.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31">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E3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33">
      <w:pPr>
        <w:pStyle w:val="Heading2"/>
        <w:keepNext w:val="0"/>
        <w:keepLines w:val="0"/>
        <w:spacing w:after="80"/>
        <w:rPr>
          <w:b w:val="1"/>
          <w:bCs w:val="1"/>
          <w:sz w:val="34"/>
          <w:szCs w:val="34"/>
        </w:rPr>
      </w:pPr>
      <w:bookmarkStart w:colFirst="0" w:colLast="0" w:name="_93bjtjvhwncs" w:id="428"/>
      <w:bookmarkEnd w:id="428"/>
      <w:r w:rsidDel="00000000" w:rsidR="00000000" w:rsidRPr="00000000">
        <w:rPr>
          <w:b w:val="1"/>
          <w:bCs w:val="1"/>
          <w:sz w:val="34"/>
          <w:szCs w:val="34"/>
          <w:rtl w:val="0"/>
        </w:rPr>
        <w:t xml:space="preserve">Reflectie</w:t>
      </w:r>
    </w:p>
    <w:p w:rsidR="00000000" w:rsidDel="00000000" w:rsidP="00000000" w:rsidRDefault="00000000" w:rsidRPr="00000000" w14:paraId="00000E34">
      <w:pPr>
        <w:spacing w:after="240" w:before="240"/>
        <w:rPr/>
      </w:pPr>
      <w:r w:rsidDel="00000000" w:rsidR="00000000" w:rsidRPr="00000000">
        <w:rPr>
          <w:rtl w:val="0"/>
        </w:rPr>
        <w:t xml:space="preserve">Tijdens de acceptatietesten bleek dat deze ontwerpkeuze verder reikte dan de techniek alleen.</w:t>
      </w:r>
    </w:p>
    <w:p w:rsidR="00000000" w:rsidDel="00000000" w:rsidP="00000000" w:rsidRDefault="00000000" w:rsidRPr="00000000" w14:paraId="00000E35">
      <w:pPr>
        <w:spacing w:after="240" w:before="240"/>
        <w:rPr/>
      </w:pPr>
      <w:r w:rsidDel="00000000" w:rsidR="00000000" w:rsidRPr="00000000">
        <w:rPr>
          <w:rtl w:val="0"/>
        </w:rPr>
        <w:t xml:space="preserve">Traditioneel wordt bewijs vaak gezien als iets dat achteraf uit logbestanden kan worden afgeleid. Dat lijkt efficiënt, maar maakt de betrouwbaarheid van bewijs afhankelijk van de technische inrichting van het systeem. Veranderen de loginstellingen, worden logbestanden opgeschoond of wordt een applicatie vervangen, dan verandert ook de basis waarop bewijs wordt opgebouwd.</w:t>
      </w:r>
    </w:p>
    <w:p w:rsidR="00000000" w:rsidDel="00000000" w:rsidP="00000000" w:rsidRDefault="00000000" w:rsidRPr="00000000" w14:paraId="00000E36">
      <w:pPr>
        <w:spacing w:after="240" w:before="240"/>
        <w:rPr/>
      </w:pPr>
      <w:r w:rsidDel="00000000" w:rsidR="00000000" w:rsidRPr="00000000">
        <w:rPr>
          <w:rtl w:val="0"/>
        </w:rPr>
        <w:t xml:space="preserve">De referentiearchitectuur kiest bewust voor de omgekeerde benadering.</w:t>
      </w:r>
    </w:p>
    <w:p w:rsidR="00000000" w:rsidDel="00000000" w:rsidP="00000000" w:rsidRDefault="00000000" w:rsidRPr="00000000" w14:paraId="00000E37">
      <w:pPr>
        <w:spacing w:after="240" w:before="240"/>
        <w:rPr/>
      </w:pPr>
      <w:r w:rsidDel="00000000" w:rsidR="00000000" w:rsidRPr="00000000">
        <w:rPr>
          <w:rtl w:val="0"/>
        </w:rPr>
        <w:t xml:space="preserve">Niet de techniek bepaalt het bewijs.</w:t>
      </w:r>
    </w:p>
    <w:p w:rsidR="00000000" w:rsidDel="00000000" w:rsidP="00000000" w:rsidRDefault="00000000" w:rsidRPr="00000000" w14:paraId="00000E38">
      <w:pPr>
        <w:spacing w:after="240" w:before="240"/>
        <w:rPr/>
      </w:pPr>
      <w:r w:rsidDel="00000000" w:rsidR="00000000" w:rsidRPr="00000000">
        <w:rPr>
          <w:rtl w:val="0"/>
        </w:rPr>
        <w:t xml:space="preserve">De bestuurlijke gebeurtenis bepaalt welk bewijs ontstaat.</w:t>
      </w:r>
    </w:p>
    <w:p w:rsidR="00000000" w:rsidDel="00000000" w:rsidP="00000000" w:rsidRDefault="00000000" w:rsidRPr="00000000" w14:paraId="00000E39">
      <w:pPr>
        <w:spacing w:after="240" w:before="240"/>
        <w:rPr/>
      </w:pPr>
      <w:r w:rsidDel="00000000" w:rsidR="00000000" w:rsidRPr="00000000">
        <w:rPr>
          <w:rtl w:val="0"/>
        </w:rPr>
        <w:t xml:space="preserve">Daardoor wordt bewijs een integraal onderdeel van de gegevensverstrekking zelf en niet een technisch nevenproduct daarvan.</w:t>
      </w:r>
    </w:p>
    <w:p w:rsidR="00000000" w:rsidDel="00000000" w:rsidP="00000000" w:rsidRDefault="00000000" w:rsidRPr="00000000" w14:paraId="00000E3A">
      <w:pPr>
        <w:spacing w:after="240" w:before="240"/>
        <w:rPr/>
      </w:pPr>
      <w:r w:rsidDel="00000000" w:rsidR="00000000" w:rsidRPr="00000000">
        <w:rPr>
          <w:rtl w:val="0"/>
        </w:rPr>
        <w:t xml:space="preserve">Voor auditors betekent dit dat zij niet langer hoeven te reconstrueren wat waarschijnlijk is gebeurd. De architectuur legt vast wat daadwerkelijk is gebeurd. Voor burgers betekent het dat een gegevensverstrekking niet alleen transparant is op het moment waarop zij plaatsvindt, maar ook vele jaren later nog objectief kan worden aangetoond.</w:t>
      </w:r>
    </w:p>
    <w:p w:rsidR="00000000" w:rsidDel="00000000" w:rsidP="00000000" w:rsidRDefault="00000000" w:rsidRPr="00000000" w14:paraId="00000E3B">
      <w:pPr>
        <w:spacing w:after="240" w:before="240"/>
        <w:rPr/>
      </w:pPr>
      <w:r w:rsidDel="00000000" w:rsidR="00000000" w:rsidRPr="00000000">
        <w:rPr>
          <w:rtl w:val="0"/>
        </w:rPr>
        <w:t xml:space="preserve">Daarmee verandert bewijsvoering van een administratieve controle achteraf in een expliciet ontwerpprincipe van de architectuur.</w:t>
      </w:r>
    </w:p>
    <w:p w:rsidR="00000000" w:rsidDel="00000000" w:rsidP="00000000" w:rsidRDefault="00000000" w:rsidRPr="00000000" w14:paraId="00000E3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3D">
      <w:pPr>
        <w:pStyle w:val="Heading2"/>
        <w:keepNext w:val="0"/>
        <w:keepLines w:val="0"/>
        <w:spacing w:after="80"/>
        <w:rPr>
          <w:b w:val="1"/>
          <w:bCs w:val="1"/>
          <w:sz w:val="34"/>
          <w:szCs w:val="34"/>
        </w:rPr>
      </w:pPr>
      <w:bookmarkStart w:colFirst="0" w:colLast="0" w:name="_7pjlgs50y6eb" w:id="429"/>
      <w:bookmarkEnd w:id="429"/>
      <w:r w:rsidDel="00000000" w:rsidR="00000000" w:rsidRPr="00000000">
        <w:rPr>
          <w:b w:val="1"/>
          <w:bCs w:val="1"/>
          <w:sz w:val="34"/>
          <w:szCs w:val="34"/>
          <w:rtl w:val="0"/>
        </w:rPr>
        <w:t xml:space="preserve">Wat uiteindelijk bewust niet is geworden</w:t>
      </w:r>
    </w:p>
    <w:tbl>
      <w:tblPr>
        <w:tblStyle w:val="Table2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5"/>
        <w:gridCol w:w="4505"/>
        <w:tblGridChange w:id="0">
          <w:tblGrid>
            <w:gridCol w:w="4715"/>
            <w:gridCol w:w="45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3E">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3F">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0">
            <w:pPr>
              <w:spacing w:after="240" w:before="240"/>
              <w:rPr/>
            </w:pPr>
            <w:r w:rsidDel="00000000" w:rsidR="00000000" w:rsidRPr="00000000">
              <w:rPr>
                <w:rtl w:val="0"/>
              </w:rPr>
              <w:t xml:space="preserve">Logbestanden vormen het primaire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1">
            <w:pPr>
              <w:spacing w:after="240" w:before="240"/>
              <w:rPr/>
            </w:pPr>
            <w:r w:rsidDel="00000000" w:rsidR="00000000" w:rsidRPr="00000000">
              <w:rPr>
                <w:rtl w:val="0"/>
              </w:rPr>
              <w:t xml:space="preserve">Logging is afhankelijk van de technische implementatie.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2">
            <w:pPr>
              <w:spacing w:after="240" w:before="240"/>
              <w:rPr/>
            </w:pPr>
            <w:r w:rsidDel="00000000" w:rsidR="00000000" w:rsidRPr="00000000">
              <w:rPr>
                <w:rtl w:val="0"/>
              </w:rPr>
              <w:t xml:space="preserve">Bewijs wordt achteraf samengesteld uit verschillende registraties.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3">
            <w:pPr>
              <w:spacing w:after="240" w:before="240"/>
              <w:rPr/>
            </w:pPr>
            <w:r w:rsidDel="00000000" w:rsidR="00000000" w:rsidRPr="00000000">
              <w:rPr>
                <w:rtl w:val="0"/>
              </w:rPr>
              <w:t xml:space="preserve">Volledigheid en reproduceerbaarheid zijn niet gegarandeerd.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4">
            <w:pPr>
              <w:spacing w:after="240" w:before="240"/>
              <w:rPr/>
            </w:pPr>
            <w:r w:rsidDel="00000000" w:rsidR="00000000" w:rsidRPr="00000000">
              <w:rPr>
                <w:rtl w:val="0"/>
              </w:rPr>
              <w:t xml:space="preserve">Iedere service registreert zijn eigen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5">
            <w:pPr>
              <w:spacing w:after="240" w:before="240"/>
              <w:rPr/>
            </w:pPr>
            <w:r w:rsidDel="00000000" w:rsidR="00000000" w:rsidRPr="00000000">
              <w:rPr>
                <w:rtl w:val="0"/>
              </w:rPr>
              <w:t xml:space="preserve">Bewijsketen raakt versnipperd.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6">
            <w:pPr>
              <w:spacing w:after="240" w:before="240"/>
              <w:rPr/>
            </w:pPr>
            <w:r w:rsidDel="00000000" w:rsidR="00000000" w:rsidRPr="00000000">
              <w:rPr>
                <w:rtl w:val="0"/>
              </w:rPr>
              <w:t xml:space="preserve">Evidence bevat beleidsinformatie.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7">
            <w:pPr>
              <w:spacing w:after="240" w:before="240"/>
              <w:rPr/>
            </w:pPr>
            <w:r w:rsidDel="00000000" w:rsidR="00000000" w:rsidRPr="00000000">
              <w:rPr>
                <w:rtl w:val="0"/>
              </w:rPr>
              <w:t xml:space="preserve">Bewijs legt feiten vast, geen interpretaties.</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8">
            <w:pPr>
              <w:spacing w:after="240" w:before="240"/>
              <w:rPr/>
            </w:pPr>
            <w:r w:rsidDel="00000000" w:rsidR="00000000" w:rsidRPr="00000000">
              <w:rPr>
                <w:rtl w:val="0"/>
              </w:rPr>
              <w:t xml:space="preserve">Logging en Evidence worden samengevoegd.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9">
            <w:pPr>
              <w:spacing w:after="240" w:before="240"/>
              <w:rPr/>
            </w:pPr>
            <w:r w:rsidDel="00000000" w:rsidR="00000000" w:rsidRPr="00000000">
              <w:rPr>
                <w:rtl w:val="0"/>
              </w:rPr>
              <w:t xml:space="preserve">Beheer en governance vragen om verschillende registraties.</w:t>
            </w:r>
          </w:p>
        </w:tc>
      </w:tr>
    </w:tbl>
    <w:p w:rsidR="00000000" w:rsidDel="00000000" w:rsidP="00000000" w:rsidRDefault="00000000" w:rsidRPr="00000000" w14:paraId="00000E4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4B">
      <w:pPr>
        <w:pStyle w:val="Heading2"/>
        <w:keepNext w:val="0"/>
        <w:keepLines w:val="0"/>
        <w:spacing w:after="80"/>
        <w:rPr>
          <w:b w:val="1"/>
          <w:bCs w:val="1"/>
          <w:sz w:val="34"/>
          <w:szCs w:val="34"/>
        </w:rPr>
      </w:pPr>
      <w:bookmarkStart w:colFirst="0" w:colLast="0" w:name="_7x84b7b01nj2" w:id="430"/>
      <w:bookmarkEnd w:id="430"/>
      <w:r w:rsidDel="00000000" w:rsidR="00000000" w:rsidRPr="00000000">
        <w:rPr>
          <w:b w:val="1"/>
          <w:bCs w:val="1"/>
          <w:sz w:val="34"/>
          <w:szCs w:val="34"/>
          <w:rtl w:val="0"/>
        </w:rPr>
        <w:t xml:space="preserve">Engineering Record</w:t>
      </w:r>
    </w:p>
    <w:tbl>
      <w:tblPr>
        <w:tblStyle w:val="Table26"/>
        <w:tblW w:w="9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0"/>
        <w:gridCol w:w="4595"/>
        <w:gridCol w:w="3695"/>
        <w:tblGridChange w:id="0">
          <w:tblGrid>
            <w:gridCol w:w="860"/>
            <w:gridCol w:w="4595"/>
            <w:gridCol w:w="369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C">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D">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E">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4F">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0">
            <w:pPr>
              <w:spacing w:after="240" w:before="240"/>
              <w:rPr/>
            </w:pPr>
            <w:r w:rsidDel="00000000" w:rsidR="00000000" w:rsidRPr="00000000">
              <w:rPr>
                <w:rtl w:val="0"/>
              </w:rPr>
              <w:t xml:space="preserve">Technische logging als primaire registratie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1">
            <w:pPr>
              <w:spacing w:after="240" w:before="240"/>
              <w:rPr/>
            </w:pPr>
            <w:r w:rsidDel="00000000" w:rsidR="00000000" w:rsidRPr="00000000">
              <w:rPr>
                <w:rtl w:val="0"/>
              </w:rPr>
              <w:t xml:space="preserve">Eerste 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2">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3">
            <w:pPr>
              <w:spacing w:after="240" w:before="240"/>
              <w:rPr/>
            </w:pPr>
            <w:r w:rsidDel="00000000" w:rsidR="00000000" w:rsidRPr="00000000">
              <w:rPr>
                <w:rtl w:val="0"/>
              </w:rPr>
              <w:t xml:space="preserve">Architectuurreview bewijsvoering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4">
            <w:pPr>
              <w:spacing w:after="240" w:before="240"/>
              <w:rPr/>
            </w:pPr>
            <w:r w:rsidDel="00000000" w:rsidR="00000000" w:rsidRPr="00000000">
              <w:rPr>
                <w:rtl w:val="0"/>
              </w:rPr>
              <w:t xml:space="preserve">Logging onvoldoende voor auditing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5">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6">
            <w:pPr>
              <w:spacing w:after="240" w:before="240"/>
              <w:rPr/>
            </w:pPr>
            <w:r w:rsidDel="00000000" w:rsidR="00000000" w:rsidRPr="00000000">
              <w:rPr>
                <w:rtl w:val="0"/>
              </w:rPr>
              <w:t xml:space="preserve">EvidenceEvent geïntroduceerd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7">
            <w:pPr>
              <w:spacing w:after="240" w:before="240"/>
              <w:rPr/>
            </w:pPr>
            <w:r w:rsidDel="00000000" w:rsidR="00000000" w:rsidRPr="00000000">
              <w:rPr>
                <w:rtl w:val="0"/>
              </w:rPr>
              <w:t xml:space="preserve">Onafhankelijke bewijsketen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8">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9">
            <w:pPr>
              <w:spacing w:after="240" w:before="240"/>
              <w:rPr/>
            </w:pPr>
            <w:r w:rsidDel="00000000" w:rsidR="00000000" w:rsidRPr="00000000">
              <w:rPr>
                <w:rtl w:val="0"/>
              </w:rPr>
              <w:t xml:space="preserve">Evidence gekoppeld aan architectuurobjecten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A">
            <w:pPr>
              <w:spacing w:after="240" w:before="240"/>
              <w:rPr/>
            </w:pPr>
            <w:r w:rsidDel="00000000" w:rsidR="00000000" w:rsidRPr="00000000">
              <w:rPr>
                <w:rtl w:val="0"/>
              </w:rPr>
              <w:t xml:space="preserve">Volledige herleidbaarheid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B">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C">
            <w:pPr>
              <w:spacing w:after="240" w:before="240"/>
              <w:rPr/>
            </w:pPr>
            <w:r w:rsidDel="00000000" w:rsidR="00000000" w:rsidRPr="00000000">
              <w:rPr>
                <w:rtl w:val="0"/>
              </w:rPr>
              <w:t xml:space="preserve">Logging en Evidence volledig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D">
            <w:pPr>
              <w:spacing w:after="240" w:before="240"/>
              <w:rPr/>
            </w:pPr>
            <w:r w:rsidDel="00000000" w:rsidR="00000000" w:rsidRPr="00000000">
              <w:rPr>
                <w:rtl w:val="0"/>
              </w:rPr>
              <w:t xml:space="preserve">Institutionele scheiding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E">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5F">
            <w:pPr>
              <w:spacing w:after="240" w:before="240"/>
              <w:rPr/>
            </w:pPr>
            <w:r w:rsidDel="00000000" w:rsidR="00000000" w:rsidRPr="00000000">
              <w:rPr>
                <w:rtl w:val="0"/>
              </w:rPr>
              <w:t xml:space="preserve">Evidence-architectuur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60">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E6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62">
      <w:pPr>
        <w:pStyle w:val="Heading2"/>
        <w:keepNext w:val="0"/>
        <w:keepLines w:val="0"/>
        <w:spacing w:after="80"/>
        <w:rPr>
          <w:b w:val="1"/>
          <w:bCs w:val="1"/>
          <w:sz w:val="34"/>
          <w:szCs w:val="34"/>
        </w:rPr>
      </w:pPr>
      <w:bookmarkStart w:colFirst="0" w:colLast="0" w:name="_g079bwudz7xq" w:id="431"/>
      <w:bookmarkEnd w:id="431"/>
      <w:r w:rsidDel="00000000" w:rsidR="00000000" w:rsidRPr="00000000">
        <w:rPr>
          <w:b w:val="1"/>
          <w:bCs w:val="1"/>
          <w:sz w:val="34"/>
          <w:szCs w:val="34"/>
          <w:rtl w:val="0"/>
        </w:rPr>
        <w:t xml:space="preserve">Resultaat</w:t>
      </w:r>
    </w:p>
    <w:p w:rsidR="00000000" w:rsidDel="00000000" w:rsidP="00000000" w:rsidRDefault="00000000" w:rsidRPr="00000000" w14:paraId="00000E63">
      <w:pPr>
        <w:spacing w:after="240" w:before="240"/>
        <w:rPr/>
      </w:pPr>
      <w:r w:rsidDel="00000000" w:rsidR="00000000" w:rsidRPr="00000000">
        <w:rPr>
          <w:rtl w:val="0"/>
        </w:rPr>
        <w:t xml:space="preserve">Met de introductie van het </w:t>
      </w:r>
      <w:r w:rsidDel="00000000" w:rsidR="00000000" w:rsidRPr="00000000">
        <w:rPr>
          <w:b w:val="1"/>
          <w:bCs w:val="1"/>
          <w:rtl w:val="0"/>
        </w:rPr>
        <w:t xml:space="preserve">EvidenceEvent</w:t>
      </w:r>
      <w:r w:rsidDel="00000000" w:rsidR="00000000" w:rsidRPr="00000000">
        <w:rPr>
          <w:rtl w:val="0"/>
        </w:rPr>
        <w:t xml:space="preserve"> kreeg de referentiearchitectuur een zelfstandige bewijsketen die volledig losstaat van de technische uitvoering.</w:t>
      </w:r>
    </w:p>
    <w:p w:rsidR="00000000" w:rsidDel="00000000" w:rsidP="00000000" w:rsidRDefault="00000000" w:rsidRPr="00000000" w14:paraId="00000E64">
      <w:pPr>
        <w:spacing w:after="240" w:before="240"/>
        <w:rPr/>
      </w:pPr>
      <w:r w:rsidDel="00000000" w:rsidR="00000000" w:rsidRPr="00000000">
        <w:rPr>
          <w:rtl w:val="0"/>
        </w:rPr>
        <w:t xml:space="preserve">Vanaf dat moment werd bewijs niet langer gezien als een verzameling logregels, maar als een bestuurlijke vastlegging van een feitelijke gebeurtenis. Iedere gegevensverstrekking wordt ondersteund door een objectieve registratie die rechtstreeks verwijst naar de onderliggende architectuurobjecten: de </w:t>
      </w:r>
      <w:r w:rsidDel="00000000" w:rsidR="00000000" w:rsidRPr="00000000">
        <w:rPr>
          <w:b w:val="1"/>
          <w:bCs w:val="1"/>
          <w:rtl w:val="0"/>
        </w:rPr>
        <w:t xml:space="preserve">DisclosureAuthorization</w:t>
      </w:r>
      <w:r w:rsidDel="00000000" w:rsidR="00000000" w:rsidRPr="00000000">
        <w:rPr>
          <w:rtl w:val="0"/>
        </w:rPr>
        <w:t xml:space="preserve">, het beleidsbesluit van de </w:t>
      </w:r>
      <w:r w:rsidDel="00000000" w:rsidR="00000000" w:rsidRPr="00000000">
        <w:rPr>
          <w:b w:val="1"/>
          <w:bCs w:val="1"/>
          <w:rtl w:val="0"/>
        </w:rPr>
        <w:t xml:space="preserve">Policy Decision Point</w:t>
      </w:r>
      <w:r w:rsidDel="00000000" w:rsidR="00000000" w:rsidRPr="00000000">
        <w:rPr>
          <w:rtl w:val="0"/>
        </w:rPr>
        <w:t xml:space="preserve">, de </w:t>
      </w:r>
      <w:r w:rsidDel="00000000" w:rsidR="00000000" w:rsidRPr="00000000">
        <w:rPr>
          <w:b w:val="1"/>
          <w:bCs w:val="1"/>
          <w:rtl w:val="0"/>
        </w:rPr>
        <w:t xml:space="preserve">PermittedScope</w:t>
      </w:r>
      <w:r w:rsidDel="00000000" w:rsidR="00000000" w:rsidRPr="00000000">
        <w:rPr>
          <w:rtl w:val="0"/>
        </w:rPr>
        <w:t xml:space="preserve">, het </w:t>
      </w:r>
      <w:r w:rsidDel="00000000" w:rsidR="00000000" w:rsidRPr="00000000">
        <w:rPr>
          <w:b w:val="1"/>
          <w:bCs w:val="1"/>
          <w:rtl w:val="0"/>
        </w:rPr>
        <w:t xml:space="preserve">Frozen DataPackage</w:t>
      </w:r>
      <w:r w:rsidDel="00000000" w:rsidR="00000000" w:rsidRPr="00000000">
        <w:rPr>
          <w:rtl w:val="0"/>
        </w:rPr>
        <w:t xml:space="preserve"> en de uitgevoerde </w:t>
      </w:r>
      <w:r w:rsidDel="00000000" w:rsidR="00000000" w:rsidRPr="00000000">
        <w:rPr>
          <w:b w:val="1"/>
          <w:bCs w:val="1"/>
          <w:rtl w:val="0"/>
        </w:rPr>
        <w:t xml:space="preserve">DisclosureTransaction</w:t>
      </w:r>
      <w:r w:rsidDel="00000000" w:rsidR="00000000" w:rsidRPr="00000000">
        <w:rPr>
          <w:rtl w:val="0"/>
        </w:rPr>
        <w:t xml:space="preserve">.</w:t>
      </w:r>
    </w:p>
    <w:p w:rsidR="00000000" w:rsidDel="00000000" w:rsidP="00000000" w:rsidRDefault="00000000" w:rsidRPr="00000000" w14:paraId="00000E65">
      <w:pPr>
        <w:spacing w:after="240" w:before="240"/>
        <w:rPr/>
      </w:pPr>
      <w:r w:rsidDel="00000000" w:rsidR="00000000" w:rsidRPr="00000000">
        <w:rPr>
          <w:rtl w:val="0"/>
        </w:rPr>
        <w:t xml:space="preserve">Hiermee ontstaat een architectuur waarin niet alleen de besluitvorming en de uitvoering controleerbaar zijn, maar ook de bewijsvoering zelf. Iedere stap in de keten kent een eigen verantwoordelijkheid en iedere gebeurtenis kan onafhankelijk worden gereconstrueerd.</w:t>
      </w:r>
    </w:p>
    <w:p w:rsidR="00000000" w:rsidDel="00000000" w:rsidP="00000000" w:rsidRDefault="00000000" w:rsidRPr="00000000" w14:paraId="00000E66">
      <w:pPr>
        <w:spacing w:after="240" w:before="240"/>
        <w:rPr/>
      </w:pPr>
      <w:r w:rsidDel="00000000" w:rsidR="00000000" w:rsidRPr="00000000">
        <w:rPr>
          <w:rtl w:val="0"/>
        </w:rPr>
        <w:t xml:space="preserve">Terugkijkend markeert deze ontwerpstap het moment waarop de referentiearchitectuur zich ontwikkelde van een controleerbaar uitvoeringssysteem naar een controleerbare institutionele werkelijkheid. Niet omdat er méér werd geregistreerd, maar omdat bewijs een eigen plaats kreeg naast governance, beleid, uitvoering en informatie. Bewijs bleek uiteindelijk geen technische voorziening te zijn, maar een institutionele verantwoordelijkheid. Pas toen de architectuur haar eigen bewijs kon leveren, was zij niet alleen in staat gegevens te delen, maar ook om daarover blijvend verantwoording af te leggen. Daarmee werd vertrouwen geen belofte meer, maar een aantoonbare eigenschap van het systeem.</w:t>
      </w:r>
    </w:p>
    <w:p w:rsidR="00000000" w:rsidDel="00000000" w:rsidP="00000000" w:rsidRDefault="00000000" w:rsidRPr="00000000" w14:paraId="00000E67">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E68">
      <w:pPr>
        <w:pStyle w:val="Heading1"/>
        <w:keepNext w:val="0"/>
        <w:keepLines w:val="0"/>
        <w:spacing w:before="480"/>
        <w:rPr>
          <w:b w:val="1"/>
          <w:bCs w:val="1"/>
          <w:sz w:val="46"/>
          <w:szCs w:val="46"/>
        </w:rPr>
      </w:pPr>
      <w:bookmarkStart w:colFirst="0" w:colLast="0" w:name="_y6oa2tf26ipe" w:id="432"/>
      <w:bookmarkEnd w:id="432"/>
      <w:r w:rsidDel="00000000" w:rsidR="00000000" w:rsidRPr="00000000">
        <w:rPr>
          <w:b w:val="1"/>
          <w:bCs w:val="1"/>
          <w:sz w:val="46"/>
          <w:szCs w:val="46"/>
          <w:rtl w:val="0"/>
        </w:rPr>
        <w:t xml:space="preserve">Hoofdstuk 22</w:t>
      </w:r>
    </w:p>
    <w:p w:rsidR="00000000" w:rsidDel="00000000" w:rsidP="00000000" w:rsidRDefault="00000000" w:rsidRPr="00000000" w14:paraId="00000E69">
      <w:pPr>
        <w:pStyle w:val="Heading2"/>
        <w:keepNext w:val="0"/>
        <w:keepLines w:val="0"/>
        <w:spacing w:after="80"/>
        <w:rPr>
          <w:b w:val="1"/>
          <w:bCs w:val="1"/>
          <w:sz w:val="34"/>
          <w:szCs w:val="34"/>
        </w:rPr>
      </w:pPr>
      <w:bookmarkStart w:colFirst="0" w:colLast="0" w:name="_tvovxwjv967x" w:id="433"/>
      <w:bookmarkEnd w:id="433"/>
      <w:r w:rsidDel="00000000" w:rsidR="00000000" w:rsidRPr="00000000">
        <w:rPr>
          <w:b w:val="1"/>
          <w:bCs w:val="1"/>
          <w:sz w:val="34"/>
          <w:szCs w:val="34"/>
          <w:rtl w:val="0"/>
        </w:rPr>
        <w:t xml:space="preserve">Waarom een burgerbesluit nooit meer verandert</w:t>
      </w:r>
    </w:p>
    <w:p w:rsidR="00000000" w:rsidDel="00000000" w:rsidP="00000000" w:rsidRDefault="00000000" w:rsidRPr="00000000" w14:paraId="00000E6A">
      <w:pPr>
        <w:pStyle w:val="Heading3"/>
        <w:keepNext w:val="0"/>
        <w:keepLines w:val="0"/>
        <w:spacing w:before="280"/>
        <w:rPr>
          <w:b w:val="1"/>
          <w:bCs w:val="1"/>
          <w:color w:val="000000"/>
          <w:sz w:val="26"/>
          <w:szCs w:val="26"/>
        </w:rPr>
      </w:pPr>
      <w:bookmarkStart w:colFirst="0" w:colLast="0" w:name="_njjea0ljsp4r" w:id="434"/>
      <w:bookmarkEnd w:id="434"/>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E6B">
      <w:pPr>
        <w:spacing w:after="240" w:before="240"/>
        <w:rPr/>
      </w:pPr>
      <w:r w:rsidDel="00000000" w:rsidR="00000000" w:rsidRPr="00000000">
        <w:rPr>
          <w:rtl w:val="0"/>
        </w:rPr>
        <w:t xml:space="preserve">Hoe blijft de oorspronkelijke beslissing van een burger ook jaren later onaangetast, terwijl beleid, wetgeving en software voortdurend veranderen?</w:t>
      </w:r>
    </w:p>
    <w:p w:rsidR="00000000" w:rsidDel="00000000" w:rsidP="00000000" w:rsidRDefault="00000000" w:rsidRPr="00000000" w14:paraId="00000E6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6D">
      <w:pPr>
        <w:pStyle w:val="Heading2"/>
        <w:keepNext w:val="0"/>
        <w:keepLines w:val="0"/>
        <w:spacing w:after="80"/>
        <w:rPr>
          <w:b w:val="1"/>
          <w:bCs w:val="1"/>
          <w:sz w:val="34"/>
          <w:szCs w:val="34"/>
        </w:rPr>
      </w:pPr>
      <w:bookmarkStart w:colFirst="0" w:colLast="0" w:name="_ichz67vqqtn8" w:id="435"/>
      <w:bookmarkEnd w:id="435"/>
      <w:r w:rsidDel="00000000" w:rsidR="00000000" w:rsidRPr="00000000">
        <w:rPr>
          <w:b w:val="1"/>
          <w:bCs w:val="1"/>
          <w:sz w:val="34"/>
          <w:szCs w:val="34"/>
          <w:rtl w:val="0"/>
        </w:rPr>
        <w:t xml:space="preserve">Bewijskaart</w:t>
      </w:r>
    </w:p>
    <w:p w:rsidR="00000000" w:rsidDel="00000000" w:rsidP="00000000" w:rsidRDefault="00000000" w:rsidRPr="00000000" w14:paraId="00000E6E">
      <w:pPr>
        <w:pStyle w:val="Heading3"/>
        <w:keepNext w:val="0"/>
        <w:keepLines w:val="0"/>
        <w:spacing w:before="280"/>
        <w:rPr>
          <w:b w:val="1"/>
          <w:bCs w:val="1"/>
          <w:color w:val="000000"/>
          <w:sz w:val="26"/>
          <w:szCs w:val="26"/>
        </w:rPr>
      </w:pPr>
      <w:bookmarkStart w:colFirst="0" w:colLast="0" w:name="_tcplxmugnuyt" w:id="436"/>
      <w:bookmarkEnd w:id="436"/>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E6F">
      <w:pPr>
        <w:spacing w:after="240" w:before="240"/>
        <w:rPr/>
      </w:pPr>
      <w:r w:rsidDel="00000000" w:rsidR="00000000" w:rsidRPr="00000000">
        <w:rPr>
          <w:rtl w:val="0"/>
        </w:rPr>
        <w:t xml:space="preserve">Waarom vormt de </w:t>
      </w:r>
      <w:r w:rsidDel="00000000" w:rsidR="00000000" w:rsidRPr="00000000">
        <w:rPr>
          <w:b w:val="1"/>
          <w:bCs w:val="1"/>
          <w:rtl w:val="0"/>
        </w:rPr>
        <w:t xml:space="preserve">CitizenDecision</w:t>
      </w:r>
      <w:r w:rsidDel="00000000" w:rsidR="00000000" w:rsidRPr="00000000">
        <w:rPr>
          <w:rtl w:val="0"/>
        </w:rPr>
        <w:t xml:space="preserve"> het onveranderlijke vertrekpunt van de gehele architectuur, en waarom mag dit besluit nooit achteraf worden aangepast?</w:t>
      </w:r>
    </w:p>
    <w:p w:rsidR="00000000" w:rsidDel="00000000" w:rsidP="00000000" w:rsidRDefault="00000000" w:rsidRPr="00000000" w14:paraId="00000E70">
      <w:pPr>
        <w:pStyle w:val="Heading3"/>
        <w:keepNext w:val="0"/>
        <w:keepLines w:val="0"/>
        <w:spacing w:before="280"/>
        <w:rPr>
          <w:b w:val="1"/>
          <w:bCs w:val="1"/>
          <w:color w:val="000000"/>
          <w:sz w:val="26"/>
          <w:szCs w:val="26"/>
        </w:rPr>
      </w:pPr>
      <w:bookmarkStart w:colFirst="0" w:colLast="0" w:name="_bzcazrex68i7" w:id="437"/>
      <w:bookmarkEnd w:id="437"/>
      <w:r w:rsidDel="00000000" w:rsidR="00000000" w:rsidRPr="00000000">
        <w:rPr>
          <w:b w:val="1"/>
          <w:bCs w:val="1"/>
          <w:color w:val="000000"/>
          <w:sz w:val="26"/>
          <w:szCs w:val="26"/>
          <w:rtl w:val="0"/>
        </w:rPr>
        <w:t xml:space="preserve">Constitution</w:t>
      </w:r>
    </w:p>
    <w:p w:rsidR="00000000" w:rsidDel="00000000" w:rsidP="00000000" w:rsidRDefault="00000000" w:rsidRPr="00000000" w14:paraId="00000E71">
      <w:pPr>
        <w:numPr>
          <w:ilvl w:val="0"/>
          <w:numId w:val="44"/>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0E72">
      <w:pPr>
        <w:numPr>
          <w:ilvl w:val="0"/>
          <w:numId w:val="44"/>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0E73">
      <w:pPr>
        <w:numPr>
          <w:ilvl w:val="0"/>
          <w:numId w:val="44"/>
        </w:numPr>
        <w:spacing w:after="0" w:afterAutospacing="0" w:before="0" w:beforeAutospacing="0"/>
        <w:ind w:left="720" w:hanging="360"/>
      </w:pPr>
      <w:r w:rsidDel="00000000" w:rsidR="00000000" w:rsidRPr="00000000">
        <w:rPr>
          <w:rtl w:val="0"/>
        </w:rPr>
        <w:t xml:space="preserve">Artikel VI. Onveranderlijkheid</w:t>
      </w:r>
    </w:p>
    <w:p w:rsidR="00000000" w:rsidDel="00000000" w:rsidP="00000000" w:rsidRDefault="00000000" w:rsidRPr="00000000" w14:paraId="00000E74">
      <w:pPr>
        <w:numPr>
          <w:ilvl w:val="0"/>
          <w:numId w:val="44"/>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E75">
      <w:pPr>
        <w:numPr>
          <w:ilvl w:val="0"/>
          <w:numId w:val="44"/>
        </w:numPr>
        <w:spacing w:after="24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0E76">
      <w:pPr>
        <w:pStyle w:val="Heading3"/>
        <w:keepNext w:val="0"/>
        <w:keepLines w:val="0"/>
        <w:spacing w:before="280"/>
        <w:rPr>
          <w:b w:val="1"/>
          <w:bCs w:val="1"/>
          <w:color w:val="000000"/>
          <w:sz w:val="26"/>
          <w:szCs w:val="26"/>
        </w:rPr>
      </w:pPr>
      <w:bookmarkStart w:colFirst="0" w:colLast="0" w:name="_7s1r89eacvas" w:id="438"/>
      <w:bookmarkEnd w:id="438"/>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E77">
      <w:pPr>
        <w:numPr>
          <w:ilvl w:val="0"/>
          <w:numId w:val="78"/>
        </w:numPr>
        <w:spacing w:after="0" w:afterAutospacing="0" w:before="240"/>
        <w:ind w:left="720" w:hanging="360"/>
      </w:pPr>
      <w:r w:rsidDel="00000000" w:rsidR="00000000" w:rsidRPr="00000000">
        <w:rPr>
          <w:rtl w:val="0"/>
        </w:rPr>
        <w:t xml:space="preserve">De burger is de enige bron van zijn besluit.</w:t>
      </w:r>
    </w:p>
    <w:p w:rsidR="00000000" w:rsidDel="00000000" w:rsidP="00000000" w:rsidRDefault="00000000" w:rsidRPr="00000000" w14:paraId="00000E78">
      <w:pPr>
        <w:numPr>
          <w:ilvl w:val="0"/>
          <w:numId w:val="78"/>
        </w:numPr>
        <w:spacing w:after="0" w:afterAutospacing="0" w:before="0" w:beforeAutospacing="0"/>
        <w:ind w:left="720" w:hanging="360"/>
      </w:pPr>
      <w:r w:rsidDel="00000000" w:rsidR="00000000" w:rsidRPr="00000000">
        <w:rPr>
          <w:rtl w:val="0"/>
        </w:rPr>
        <w:t xml:space="preserve">Een genomen burgerbesluit wordt nooit gewijzigd.</w:t>
      </w:r>
    </w:p>
    <w:p w:rsidR="00000000" w:rsidDel="00000000" w:rsidP="00000000" w:rsidRDefault="00000000" w:rsidRPr="00000000" w14:paraId="00000E79">
      <w:pPr>
        <w:numPr>
          <w:ilvl w:val="0"/>
          <w:numId w:val="78"/>
        </w:numPr>
        <w:spacing w:after="0" w:afterAutospacing="0" w:before="0" w:beforeAutospacing="0"/>
        <w:ind w:left="720" w:hanging="360"/>
      </w:pPr>
      <w:r w:rsidDel="00000000" w:rsidR="00000000" w:rsidRPr="00000000">
        <w:rPr>
          <w:rtl w:val="0"/>
        </w:rPr>
        <w:t xml:space="preserve">Wijzigingen leiden altijd tot een nieuw burgerbesluit.</w:t>
      </w:r>
    </w:p>
    <w:p w:rsidR="00000000" w:rsidDel="00000000" w:rsidP="00000000" w:rsidRDefault="00000000" w:rsidRPr="00000000" w14:paraId="00000E7A">
      <w:pPr>
        <w:numPr>
          <w:ilvl w:val="0"/>
          <w:numId w:val="78"/>
        </w:numPr>
        <w:spacing w:after="0" w:afterAutospacing="0" w:before="0" w:beforeAutospacing="0"/>
        <w:ind w:left="720" w:hanging="360"/>
      </w:pPr>
      <w:r w:rsidDel="00000000" w:rsidR="00000000" w:rsidRPr="00000000">
        <w:rPr>
          <w:rtl w:val="0"/>
        </w:rPr>
        <w:t xml:space="preserve">Iedere autorisatie verwijst naar precies één CitizenDecision.</w:t>
      </w:r>
    </w:p>
    <w:p w:rsidR="00000000" w:rsidDel="00000000" w:rsidP="00000000" w:rsidRDefault="00000000" w:rsidRPr="00000000" w14:paraId="00000E7B">
      <w:pPr>
        <w:numPr>
          <w:ilvl w:val="0"/>
          <w:numId w:val="78"/>
        </w:numPr>
        <w:spacing w:after="240" w:before="0" w:beforeAutospacing="0"/>
        <w:ind w:left="720" w:hanging="360"/>
      </w:pPr>
      <w:r w:rsidDel="00000000" w:rsidR="00000000" w:rsidRPr="00000000">
        <w:rPr>
          <w:rtl w:val="0"/>
        </w:rPr>
        <w:t xml:space="preserve">Iedere gegevensverstrekking blijft herleidbaar tot het oorspronkelijke burgerbesluit.</w:t>
      </w:r>
    </w:p>
    <w:p w:rsidR="00000000" w:rsidDel="00000000" w:rsidP="00000000" w:rsidRDefault="00000000" w:rsidRPr="00000000" w14:paraId="00000E7C">
      <w:pPr>
        <w:pStyle w:val="Heading3"/>
        <w:keepNext w:val="0"/>
        <w:keepLines w:val="0"/>
        <w:spacing w:before="280"/>
        <w:rPr>
          <w:b w:val="1"/>
          <w:bCs w:val="1"/>
          <w:color w:val="000000"/>
          <w:sz w:val="26"/>
          <w:szCs w:val="26"/>
        </w:rPr>
      </w:pPr>
      <w:bookmarkStart w:colFirst="0" w:colLast="0" w:name="_ekdl90icsb1x" w:id="439"/>
      <w:bookmarkEnd w:id="439"/>
      <w:r w:rsidDel="00000000" w:rsidR="00000000" w:rsidRPr="00000000">
        <w:rPr>
          <w:b w:val="1"/>
          <w:bCs w:val="1"/>
          <w:color w:val="000000"/>
          <w:sz w:val="26"/>
          <w:szCs w:val="26"/>
          <w:rtl w:val="0"/>
        </w:rPr>
        <w:t xml:space="preserve">Verificatie</w:t>
      </w:r>
    </w:p>
    <w:p w:rsidR="00000000" w:rsidDel="00000000" w:rsidP="00000000" w:rsidRDefault="00000000" w:rsidRPr="00000000" w14:paraId="00000E7D">
      <w:pPr>
        <w:spacing w:after="240" w:before="240"/>
        <w:rPr/>
      </w:pPr>
      <w:r w:rsidDel="00000000" w:rsidR="00000000" w:rsidRPr="00000000">
        <w:rPr>
          <w:rtl w:val="0"/>
        </w:rPr>
        <w:t xml:space="preserve">Iedere </w:t>
      </w:r>
      <w:r w:rsidDel="00000000" w:rsidR="00000000" w:rsidRPr="00000000">
        <w:rPr>
          <w:b w:val="1"/>
          <w:bCs w:val="1"/>
          <w:rtl w:val="0"/>
        </w:rPr>
        <w:t xml:space="preserve">DisclosureAuthorization</w:t>
      </w:r>
      <w:r w:rsidDel="00000000" w:rsidR="00000000" w:rsidRPr="00000000">
        <w:rPr>
          <w:rtl w:val="0"/>
        </w:rPr>
        <w:t xml:space="preserve">, </w:t>
      </w:r>
      <w:r w:rsidDel="00000000" w:rsidR="00000000" w:rsidRPr="00000000">
        <w:rPr>
          <w:b w:val="1"/>
          <w:bCs w:val="1"/>
          <w:rtl w:val="0"/>
        </w:rPr>
        <w:t xml:space="preserve">PolicyDecision</w:t>
      </w:r>
      <w:r w:rsidDel="00000000" w:rsidR="00000000" w:rsidRPr="00000000">
        <w:rPr>
          <w:rtl w:val="0"/>
        </w:rPr>
        <w:t xml:space="preserve">, </w:t>
      </w:r>
      <w:r w:rsidDel="00000000" w:rsidR="00000000" w:rsidRPr="00000000">
        <w:rPr>
          <w:b w:val="1"/>
          <w:bCs w:val="1"/>
          <w:rtl w:val="0"/>
        </w:rPr>
        <w:t xml:space="preserve">Grant</w:t>
      </w:r>
      <w:r w:rsidDel="00000000" w:rsidR="00000000" w:rsidRPr="00000000">
        <w:rPr>
          <w:rtl w:val="0"/>
        </w:rPr>
        <w:t xml:space="preserve">, </w:t>
      </w:r>
      <w:r w:rsidDel="00000000" w:rsidR="00000000" w:rsidRPr="00000000">
        <w:rPr>
          <w:b w:val="1"/>
          <w:bCs w:val="1"/>
          <w:rtl w:val="0"/>
        </w:rPr>
        <w:t xml:space="preserve">Frozen DataPackage</w:t>
      </w:r>
      <w:r w:rsidDel="00000000" w:rsidR="00000000" w:rsidRPr="00000000">
        <w:rPr>
          <w:rtl w:val="0"/>
        </w:rPr>
        <w:t xml:space="preserve">, </w:t>
      </w:r>
      <w:r w:rsidDel="00000000" w:rsidR="00000000" w:rsidRPr="00000000">
        <w:rPr>
          <w:b w:val="1"/>
          <w:bCs w:val="1"/>
          <w:rtl w:val="0"/>
        </w:rPr>
        <w:t xml:space="preserve">DisclosureTransaction</w:t>
      </w:r>
      <w:r w:rsidDel="00000000" w:rsidR="00000000" w:rsidRPr="00000000">
        <w:rPr>
          <w:rtl w:val="0"/>
        </w:rPr>
        <w:t xml:space="preserve"> en </w:t>
      </w:r>
      <w:r w:rsidDel="00000000" w:rsidR="00000000" w:rsidRPr="00000000">
        <w:rPr>
          <w:b w:val="1"/>
          <w:bCs w:val="1"/>
          <w:rtl w:val="0"/>
        </w:rPr>
        <w:t xml:space="preserve">EvidenceEvent</w:t>
      </w:r>
      <w:r w:rsidDel="00000000" w:rsidR="00000000" w:rsidRPr="00000000">
        <w:rPr>
          <w:rtl w:val="0"/>
        </w:rPr>
        <w:t xml:space="preserve"> verwijst aantoonbaar naar één onveranderlijke </w:t>
      </w:r>
      <w:r w:rsidDel="00000000" w:rsidR="00000000" w:rsidRPr="00000000">
        <w:rPr>
          <w:b w:val="1"/>
          <w:bCs w:val="1"/>
          <w:rtl w:val="0"/>
        </w:rPr>
        <w:t xml:space="preserve">CitizenDecision</w:t>
      </w:r>
      <w:r w:rsidDel="00000000" w:rsidR="00000000" w:rsidRPr="00000000">
        <w:rPr>
          <w:rtl w:val="0"/>
        </w:rPr>
        <w:t xml:space="preserve">.</w:t>
      </w:r>
    </w:p>
    <w:p w:rsidR="00000000" w:rsidDel="00000000" w:rsidP="00000000" w:rsidRDefault="00000000" w:rsidRPr="00000000" w14:paraId="00000E7E">
      <w:pPr>
        <w:pStyle w:val="Heading3"/>
        <w:keepNext w:val="0"/>
        <w:keepLines w:val="0"/>
        <w:spacing w:before="280"/>
        <w:rPr>
          <w:b w:val="1"/>
          <w:bCs w:val="1"/>
          <w:color w:val="000000"/>
          <w:sz w:val="26"/>
          <w:szCs w:val="26"/>
        </w:rPr>
      </w:pPr>
      <w:bookmarkStart w:colFirst="0" w:colLast="0" w:name="_zcy2gbo0tad4" w:id="440"/>
      <w:bookmarkEnd w:id="440"/>
      <w:r w:rsidDel="00000000" w:rsidR="00000000" w:rsidRPr="00000000">
        <w:rPr>
          <w:b w:val="1"/>
          <w:bCs w:val="1"/>
          <w:color w:val="000000"/>
          <w:sz w:val="26"/>
          <w:szCs w:val="26"/>
          <w:rtl w:val="0"/>
        </w:rPr>
        <w:t xml:space="preserve">Status</w:t>
      </w:r>
    </w:p>
    <w:p w:rsidR="00000000" w:rsidDel="00000000" w:rsidP="00000000" w:rsidRDefault="00000000" w:rsidRPr="00000000" w14:paraId="00000E7F">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E8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81">
      <w:pPr>
        <w:pStyle w:val="Heading2"/>
        <w:keepNext w:val="0"/>
        <w:keepLines w:val="0"/>
        <w:spacing w:after="80"/>
        <w:rPr>
          <w:b w:val="1"/>
          <w:bCs w:val="1"/>
          <w:sz w:val="34"/>
          <w:szCs w:val="34"/>
        </w:rPr>
      </w:pPr>
      <w:bookmarkStart w:colFirst="0" w:colLast="0" w:name="_mqvtopeu7hp" w:id="441"/>
      <w:bookmarkEnd w:id="441"/>
      <w:r w:rsidDel="00000000" w:rsidR="00000000" w:rsidRPr="00000000">
        <w:rPr>
          <w:b w:val="1"/>
          <w:bCs w:val="1"/>
          <w:sz w:val="34"/>
          <w:szCs w:val="34"/>
          <w:rtl w:val="0"/>
        </w:rPr>
        <w:t xml:space="preserve">Inleiding</w:t>
      </w:r>
    </w:p>
    <w:p w:rsidR="00000000" w:rsidDel="00000000" w:rsidP="00000000" w:rsidRDefault="00000000" w:rsidRPr="00000000" w14:paraId="00000E82">
      <w:pPr>
        <w:spacing w:after="240" w:before="240"/>
        <w:rPr/>
      </w:pPr>
      <w:r w:rsidDel="00000000" w:rsidR="00000000" w:rsidRPr="00000000">
        <w:rPr>
          <w:rtl w:val="0"/>
        </w:rPr>
        <w:t xml:space="preserve">Na de introductie van de onafhankelijke bewijsketen leek de architectuur volledig te zijn geworden. Het burgerbesluit leidde tot een autorisatie, het beleid bepaalde welke gegevens mochten worden gedeeld, de uitvoering verstrekte uitsluitend de toegestane gegevens en iedere stap werd onafhankelijk vastgelegd.</w:t>
      </w:r>
    </w:p>
    <w:p w:rsidR="00000000" w:rsidDel="00000000" w:rsidP="00000000" w:rsidRDefault="00000000" w:rsidRPr="00000000" w14:paraId="00000E83">
      <w:pPr>
        <w:spacing w:after="240" w:before="240"/>
        <w:rPr/>
      </w:pPr>
      <w:r w:rsidDel="00000000" w:rsidR="00000000" w:rsidRPr="00000000">
        <w:rPr>
          <w:rtl w:val="0"/>
        </w:rPr>
        <w:t xml:space="preserve">Toch bleef nog één vraag bestaan.</w:t>
      </w:r>
    </w:p>
    <w:p w:rsidR="00000000" w:rsidDel="00000000" w:rsidP="00000000" w:rsidRDefault="00000000" w:rsidRPr="00000000" w14:paraId="00000E84">
      <w:pPr>
        <w:spacing w:after="240" w:before="240"/>
        <w:rPr>
          <w:b w:val="1"/>
          <w:bCs w:val="1"/>
        </w:rPr>
      </w:pPr>
      <w:r w:rsidDel="00000000" w:rsidR="00000000" w:rsidRPr="00000000">
        <w:rPr>
          <w:b w:val="1"/>
          <w:bCs w:val="1"/>
          <w:rtl w:val="0"/>
        </w:rPr>
        <w:t xml:space="preserve">Mag een burgerbesluit eigenlijk veranderen?</w:t>
      </w:r>
    </w:p>
    <w:p w:rsidR="00000000" w:rsidDel="00000000" w:rsidP="00000000" w:rsidRDefault="00000000" w:rsidRPr="00000000" w14:paraId="00000E85">
      <w:pPr>
        <w:spacing w:after="240" w:before="240"/>
        <w:rPr/>
      </w:pPr>
      <w:r w:rsidDel="00000000" w:rsidR="00000000" w:rsidRPr="00000000">
        <w:rPr>
          <w:rtl w:val="0"/>
        </w:rPr>
        <w:t xml:space="preserve">Aanvankelijk leek het antwoord eenvoudig.</w:t>
      </w:r>
    </w:p>
    <w:p w:rsidR="00000000" w:rsidDel="00000000" w:rsidP="00000000" w:rsidRDefault="00000000" w:rsidRPr="00000000" w14:paraId="00000E86">
      <w:pPr>
        <w:spacing w:after="240" w:before="240"/>
        <w:rPr/>
      </w:pPr>
      <w:r w:rsidDel="00000000" w:rsidR="00000000" w:rsidRPr="00000000">
        <w:rPr>
          <w:rtl w:val="0"/>
        </w:rPr>
        <w:t xml:space="preserve">Natuurlijk. Mensen kunnen immers van mening veranderen.</w:t>
      </w:r>
    </w:p>
    <w:p w:rsidR="00000000" w:rsidDel="00000000" w:rsidP="00000000" w:rsidRDefault="00000000" w:rsidRPr="00000000" w14:paraId="00000E87">
      <w:pPr>
        <w:spacing w:after="240" w:before="240"/>
        <w:rPr/>
      </w:pPr>
      <w:r w:rsidDel="00000000" w:rsidR="00000000" w:rsidRPr="00000000">
        <w:rPr>
          <w:rtl w:val="0"/>
        </w:rPr>
        <w:t xml:space="preserve">Maar juist tijdens de architectuurreviews werd duidelijk dat hiermee twee verschillende werkelijkheden door elkaar werden gehaald.</w:t>
      </w:r>
    </w:p>
    <w:p w:rsidR="00000000" w:rsidDel="00000000" w:rsidP="00000000" w:rsidRDefault="00000000" w:rsidRPr="00000000" w14:paraId="00000E88">
      <w:pPr>
        <w:spacing w:after="240" w:before="240"/>
        <w:rPr/>
      </w:pPr>
      <w:r w:rsidDel="00000000" w:rsidR="00000000" w:rsidRPr="00000000">
        <w:rPr>
          <w:rtl w:val="0"/>
        </w:rPr>
        <w:t xml:space="preserve">Een burger kan een nieuw besluit nemen.</w:t>
      </w:r>
    </w:p>
    <w:p w:rsidR="00000000" w:rsidDel="00000000" w:rsidP="00000000" w:rsidRDefault="00000000" w:rsidRPr="00000000" w14:paraId="00000E89">
      <w:pPr>
        <w:spacing w:after="240" w:before="240"/>
        <w:rPr/>
      </w:pPr>
      <w:r w:rsidDel="00000000" w:rsidR="00000000" w:rsidRPr="00000000">
        <w:rPr>
          <w:rtl w:val="0"/>
        </w:rPr>
        <w:t xml:space="preserve">Dat betekent echter niet dat het eerdere besluit verandert.</w:t>
      </w:r>
    </w:p>
    <w:p w:rsidR="00000000" w:rsidDel="00000000" w:rsidP="00000000" w:rsidRDefault="00000000" w:rsidRPr="00000000" w14:paraId="00000E8A">
      <w:pPr>
        <w:spacing w:after="240" w:before="240"/>
        <w:rPr/>
      </w:pPr>
      <w:r w:rsidDel="00000000" w:rsidR="00000000" w:rsidRPr="00000000">
        <w:rPr>
          <w:rtl w:val="0"/>
        </w:rPr>
        <w:t xml:space="preserve">Die ogenschijnlijk kleine nuance bleek uiteindelijk van fundamenteel belang voor de gehele referentiearchitectuur.</w:t>
      </w:r>
    </w:p>
    <w:p w:rsidR="00000000" w:rsidDel="00000000" w:rsidP="00000000" w:rsidRDefault="00000000" w:rsidRPr="00000000" w14:paraId="00000E8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8C">
      <w:pPr>
        <w:pStyle w:val="Heading2"/>
        <w:keepNext w:val="0"/>
        <w:keepLines w:val="0"/>
        <w:spacing w:after="80"/>
        <w:rPr>
          <w:b w:val="1"/>
          <w:bCs w:val="1"/>
          <w:sz w:val="34"/>
          <w:szCs w:val="34"/>
        </w:rPr>
      </w:pPr>
      <w:bookmarkStart w:colFirst="0" w:colLast="0" w:name="_db1r7r9zxqvd" w:id="442"/>
      <w:bookmarkEnd w:id="442"/>
      <w:r w:rsidDel="00000000" w:rsidR="00000000" w:rsidRPr="00000000">
        <w:rPr>
          <w:b w:val="1"/>
          <w:bCs w:val="1"/>
          <w:sz w:val="34"/>
          <w:szCs w:val="34"/>
          <w:rtl w:val="0"/>
        </w:rPr>
        <w:t xml:space="preserve">Eerste implementatie</w:t>
      </w:r>
    </w:p>
    <w:p w:rsidR="00000000" w:rsidDel="00000000" w:rsidP="00000000" w:rsidRDefault="00000000" w:rsidRPr="00000000" w14:paraId="00000E8D">
      <w:pPr>
        <w:spacing w:after="240" w:before="240"/>
        <w:rPr/>
      </w:pPr>
      <w:r w:rsidDel="00000000" w:rsidR="00000000" w:rsidRPr="00000000">
        <w:rPr>
          <w:rtl w:val="0"/>
        </w:rPr>
        <w:t xml:space="preserve">CitizenDecision</w:t>
      </w:r>
    </w:p>
    <w:p w:rsidR="00000000" w:rsidDel="00000000" w:rsidP="00000000" w:rsidRDefault="00000000" w:rsidRPr="00000000" w14:paraId="00000E8E">
      <w:pPr>
        <w:spacing w:after="240" w:before="240"/>
        <w:rPr/>
      </w:pPr>
      <w:r w:rsidDel="00000000" w:rsidR="00000000" w:rsidRPr="00000000">
        <w:rPr>
          <w:rtl w:val="0"/>
        </w:rPr>
        <w:t xml:space="preserve">        │</w:t>
      </w:r>
    </w:p>
    <w:p w:rsidR="00000000" w:rsidDel="00000000" w:rsidP="00000000" w:rsidRDefault="00000000" w:rsidRPr="00000000" w14:paraId="00000E8F">
      <w:pPr>
        <w:spacing w:after="240" w:before="240"/>
        <w:rPr/>
      </w:pPr>
      <w:r w:rsidDel="00000000" w:rsidR="00000000" w:rsidRPr="00000000">
        <w:rPr>
          <w:rtl w:val="0"/>
        </w:rPr>
        <w:t xml:space="preserve">        ▼</w:t>
      </w:r>
    </w:p>
    <w:p w:rsidR="00000000" w:rsidDel="00000000" w:rsidP="00000000" w:rsidRDefault="00000000" w:rsidRPr="00000000" w14:paraId="00000E90">
      <w:pPr>
        <w:spacing w:after="240" w:before="240"/>
        <w:rPr/>
      </w:pPr>
      <w:r w:rsidDel="00000000" w:rsidR="00000000" w:rsidRPr="00000000">
        <w:rPr>
          <w:rtl w:val="0"/>
        </w:rPr>
        <w:t xml:space="preserve">DisclosureAuthorization</w:t>
      </w:r>
    </w:p>
    <w:p w:rsidR="00000000" w:rsidDel="00000000" w:rsidP="00000000" w:rsidRDefault="00000000" w:rsidRPr="00000000" w14:paraId="00000E91">
      <w:pPr>
        <w:spacing w:after="240" w:before="240"/>
        <w:rPr/>
      </w:pPr>
      <w:r w:rsidDel="00000000" w:rsidR="00000000" w:rsidRPr="00000000">
        <w:rPr>
          <w:rtl w:val="0"/>
        </w:rPr>
      </w:r>
    </w:p>
    <w:p w:rsidR="00000000" w:rsidDel="00000000" w:rsidP="00000000" w:rsidRDefault="00000000" w:rsidRPr="00000000" w14:paraId="00000E92">
      <w:pPr>
        <w:spacing w:after="240" w:before="240"/>
        <w:rPr/>
      </w:pPr>
      <w:r w:rsidDel="00000000" w:rsidR="00000000" w:rsidRPr="00000000">
        <w:rPr>
          <w:rtl w:val="0"/>
        </w:rPr>
        <w:t xml:space="preserve">In de eerste implementaties werd een gewijzigd besluit van de burger verwerkt door de bestaande toestemming aan te passen. Wanneer iemand aanvullende gegevens wilde delen of juist toestemming wilde intrekken, werd eenvoudig de bestaande registratie bijgewerkt.</w:t>
      </w:r>
    </w:p>
    <w:p w:rsidR="00000000" w:rsidDel="00000000" w:rsidP="00000000" w:rsidRDefault="00000000" w:rsidRPr="00000000" w14:paraId="00000E93">
      <w:pPr>
        <w:spacing w:after="240" w:before="240"/>
        <w:rPr/>
      </w:pPr>
      <w:r w:rsidDel="00000000" w:rsidR="00000000" w:rsidRPr="00000000">
        <w:rPr>
          <w:rtl w:val="0"/>
        </w:rPr>
        <w:t xml:space="preserve">Vanuit gebruikersperspectief leek dat logisch. Er was immers nog steeds sprake van dezelfde burger en hetzelfde dossier.</w:t>
      </w:r>
    </w:p>
    <w:p w:rsidR="00000000" w:rsidDel="00000000" w:rsidP="00000000" w:rsidRDefault="00000000" w:rsidRPr="00000000" w14:paraId="00000E94">
      <w:pPr>
        <w:spacing w:after="240" w:before="240"/>
        <w:rPr/>
      </w:pPr>
      <w:r w:rsidDel="00000000" w:rsidR="00000000" w:rsidRPr="00000000">
        <w:rPr>
          <w:rtl w:val="0"/>
        </w:rPr>
        <w:t xml:space="preserve">Tijdens de eerste reconstructietesten ontstond echter een onverwacht probleem.</w:t>
      </w:r>
    </w:p>
    <w:p w:rsidR="00000000" w:rsidDel="00000000" w:rsidP="00000000" w:rsidRDefault="00000000" w:rsidRPr="00000000" w14:paraId="00000E95">
      <w:pPr>
        <w:spacing w:after="240" w:before="240"/>
        <w:rPr/>
      </w:pPr>
      <w:r w:rsidDel="00000000" w:rsidR="00000000" w:rsidRPr="00000000">
        <w:rPr>
          <w:rtl w:val="0"/>
        </w:rPr>
        <w:t xml:space="preserve">Het oorspronkelijke besluit bleek verdwenen.</w:t>
      </w:r>
    </w:p>
    <w:p w:rsidR="00000000" w:rsidDel="00000000" w:rsidP="00000000" w:rsidRDefault="00000000" w:rsidRPr="00000000" w14:paraId="00000E96">
      <w:pPr>
        <w:spacing w:after="240" w:before="240"/>
        <w:rPr/>
      </w:pPr>
      <w:r w:rsidDel="00000000" w:rsidR="00000000" w:rsidRPr="00000000">
        <w:rPr>
          <w:rtl w:val="0"/>
        </w:rPr>
        <w:t xml:space="preserve">Niet omdat het systeem informatie had verloren, maar omdat het oude besluit was overschreven door het nieuwe.</w:t>
      </w:r>
    </w:p>
    <w:p w:rsidR="00000000" w:rsidDel="00000000" w:rsidP="00000000" w:rsidRDefault="00000000" w:rsidRPr="00000000" w14:paraId="00000E97">
      <w:pPr>
        <w:spacing w:after="240" w:before="240"/>
        <w:rPr/>
      </w:pPr>
      <w:r w:rsidDel="00000000" w:rsidR="00000000" w:rsidRPr="00000000">
        <w:rPr>
          <w:rtl w:val="0"/>
        </w:rPr>
        <w:t xml:space="preserve">Daarmee verdween ongemerkt ook de mogelijkheid om later nog vast te stellen wat de burger oorspronkelijk had besloten en op grond waarvan eerdere gegevensverstrekkingen hadden plaatsgevonden.</w:t>
      </w:r>
    </w:p>
    <w:p w:rsidR="00000000" w:rsidDel="00000000" w:rsidP="00000000" w:rsidRDefault="00000000" w:rsidRPr="00000000" w14:paraId="00000E9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99">
      <w:pPr>
        <w:pStyle w:val="Heading2"/>
        <w:keepNext w:val="0"/>
        <w:keepLines w:val="0"/>
        <w:spacing w:after="80"/>
        <w:rPr>
          <w:b w:val="1"/>
          <w:bCs w:val="1"/>
          <w:sz w:val="34"/>
          <w:szCs w:val="34"/>
        </w:rPr>
      </w:pPr>
      <w:bookmarkStart w:colFirst="0" w:colLast="0" w:name="_ahqen939hmc0" w:id="443"/>
      <w:bookmarkEnd w:id="443"/>
      <w:r w:rsidDel="00000000" w:rsidR="00000000" w:rsidRPr="00000000">
        <w:rPr>
          <w:b w:val="1"/>
          <w:bCs w:val="1"/>
          <w:sz w:val="34"/>
          <w:szCs w:val="34"/>
          <w:rtl w:val="0"/>
        </w:rPr>
        <w:t xml:space="preserve">Architectuurreview</w:t>
      </w:r>
    </w:p>
    <w:tbl>
      <w:tblPr>
        <w:tblStyle w:val="Table27"/>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5"/>
        <w:gridCol w:w="6215"/>
        <w:gridCol w:w="965"/>
        <w:tblGridChange w:id="0">
          <w:tblGrid>
            <w:gridCol w:w="1775"/>
            <w:gridCol w:w="6215"/>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A">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B">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C">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D">
            <w:pPr>
              <w:spacing w:after="240" w:before="240"/>
              <w:rPr/>
            </w:pPr>
            <w:r w:rsidDel="00000000" w:rsidR="00000000" w:rsidRPr="00000000">
              <w:rPr>
                <w:rtl w:val="0"/>
              </w:rPr>
              <w:t xml:space="preserve">Burgerbesluit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E">
            <w:pPr>
              <w:spacing w:after="240" w:before="240"/>
              <w:rPr/>
            </w:pPr>
            <w:r w:rsidDel="00000000" w:rsidR="00000000" w:rsidRPr="00000000">
              <w:rPr>
                <w:rtl w:val="0"/>
              </w:rPr>
              <w:t xml:space="preserve">Wijzigingen overschrijven de oorspronkelijke beslissing.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9F">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0">
            <w:pPr>
              <w:spacing w:after="240" w:before="240"/>
              <w:rPr/>
            </w:pPr>
            <w:r w:rsidDel="00000000" w:rsidR="00000000" w:rsidRPr="00000000">
              <w:rPr>
                <w:rtl w:val="0"/>
              </w:rPr>
              <w:t xml:space="preserve">Herleidbaarheid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1">
            <w:pPr>
              <w:spacing w:after="240" w:before="240"/>
              <w:rPr/>
            </w:pPr>
            <w:r w:rsidDel="00000000" w:rsidR="00000000" w:rsidRPr="00000000">
              <w:rPr>
                <w:rtl w:val="0"/>
              </w:rPr>
              <w:t xml:space="preserve">Historische besluitvorming gaat verloren.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2">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3">
            <w:pPr>
              <w:spacing w:after="240" w:before="240"/>
              <w:rPr/>
            </w:pPr>
            <w:r w:rsidDel="00000000" w:rsidR="00000000" w:rsidRPr="00000000">
              <w:rPr>
                <w:rtl w:val="0"/>
              </w:rPr>
              <w:t xml:space="preserve">Bewijsvoering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4">
            <w:pPr>
              <w:spacing w:after="240" w:before="240"/>
              <w:rPr/>
            </w:pPr>
            <w:r w:rsidDel="00000000" w:rsidR="00000000" w:rsidRPr="00000000">
              <w:rPr>
                <w:rtl w:val="0"/>
              </w:rPr>
              <w:t xml:space="preserve">Eerdere verstrekkingen verliezen hun oorspronkelijke context.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5">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6">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7">
            <w:pPr>
              <w:spacing w:after="240" w:before="240"/>
              <w:rPr/>
            </w:pPr>
            <w:r w:rsidDel="00000000" w:rsidR="00000000" w:rsidRPr="00000000">
              <w:rPr>
                <w:rtl w:val="0"/>
              </w:rPr>
              <w:t xml:space="preserve">Nieuwe besluiten wijzigen de betekenis van oude besluiten.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8">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9">
            <w:pPr>
              <w:spacing w:after="240" w:before="240"/>
              <w:rPr/>
            </w:pPr>
            <w:r w:rsidDel="00000000" w:rsidR="00000000" w:rsidRPr="00000000">
              <w:rPr>
                <w:rtl w:val="0"/>
              </w:rPr>
              <w:t xml:space="preserve">Audit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A">
            <w:pPr>
              <w:spacing w:after="240" w:before="240"/>
              <w:rPr/>
            </w:pPr>
            <w:r w:rsidDel="00000000" w:rsidR="00000000" w:rsidRPr="00000000">
              <w:rPr>
                <w:rtl w:val="0"/>
              </w:rPr>
              <w:t xml:space="preserve">Reconstructie van besluitvorming wordt onmogelijk.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AB">
            <w:pPr>
              <w:spacing w:after="240" w:before="240"/>
              <w:rPr/>
            </w:pPr>
            <w:r w:rsidDel="00000000" w:rsidR="00000000" w:rsidRPr="00000000">
              <w:rPr>
                <w:rtl w:val="0"/>
              </w:rPr>
              <w:t xml:space="preserve">Hoog</w:t>
            </w:r>
          </w:p>
        </w:tc>
      </w:tr>
    </w:tbl>
    <w:p w:rsidR="00000000" w:rsidDel="00000000" w:rsidP="00000000" w:rsidRDefault="00000000" w:rsidRPr="00000000" w14:paraId="00000EA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AD">
      <w:pPr>
        <w:pStyle w:val="Heading2"/>
        <w:keepNext w:val="0"/>
        <w:keepLines w:val="0"/>
        <w:spacing w:after="80"/>
        <w:rPr>
          <w:b w:val="1"/>
          <w:bCs w:val="1"/>
          <w:sz w:val="34"/>
          <w:szCs w:val="34"/>
        </w:rPr>
      </w:pPr>
      <w:bookmarkStart w:colFirst="0" w:colLast="0" w:name="_8brzq1suagu" w:id="444"/>
      <w:bookmarkEnd w:id="444"/>
      <w:r w:rsidDel="00000000" w:rsidR="00000000" w:rsidRPr="00000000">
        <w:rPr>
          <w:b w:val="1"/>
          <w:bCs w:val="1"/>
          <w:sz w:val="34"/>
          <w:szCs w:val="34"/>
          <w:rtl w:val="0"/>
        </w:rPr>
        <w:t xml:space="preserve">Analyse</w:t>
      </w:r>
    </w:p>
    <w:p w:rsidR="00000000" w:rsidDel="00000000" w:rsidP="00000000" w:rsidRDefault="00000000" w:rsidRPr="00000000" w14:paraId="00000EAE">
      <w:pPr>
        <w:spacing w:after="240" w:before="240"/>
        <w:rPr/>
      </w:pPr>
      <w:r w:rsidDel="00000000" w:rsidR="00000000" w:rsidRPr="00000000">
        <w:rPr>
          <w:rtl w:val="0"/>
        </w:rPr>
        <w:t xml:space="preserve">De review bracht opnieuw een onderscheid aan tussen twee begrippen die aanvankelijk hetzelfde leken.</w:t>
      </w:r>
    </w:p>
    <w:p w:rsidR="00000000" w:rsidDel="00000000" w:rsidP="00000000" w:rsidRDefault="00000000" w:rsidRPr="00000000" w14:paraId="00000EAF">
      <w:pPr>
        <w:spacing w:after="240" w:before="240"/>
        <w:rPr/>
      </w:pPr>
      <w:r w:rsidDel="00000000" w:rsidR="00000000" w:rsidRPr="00000000">
        <w:rPr>
          <w:rtl w:val="0"/>
        </w:rPr>
        <w:t xml:space="preserve">Een </w:t>
      </w:r>
      <w:r w:rsidDel="00000000" w:rsidR="00000000" w:rsidRPr="00000000">
        <w:rPr>
          <w:b w:val="1"/>
          <w:bCs w:val="1"/>
          <w:rtl w:val="0"/>
        </w:rPr>
        <w:t xml:space="preserve">besluit</w:t>
      </w:r>
      <w:r w:rsidDel="00000000" w:rsidR="00000000" w:rsidRPr="00000000">
        <w:rPr>
          <w:rtl w:val="0"/>
        </w:rPr>
        <w:t xml:space="preserve"> en een </w:t>
      </w:r>
      <w:r w:rsidDel="00000000" w:rsidR="00000000" w:rsidRPr="00000000">
        <w:rPr>
          <w:b w:val="1"/>
          <w:bCs w:val="1"/>
          <w:rtl w:val="0"/>
        </w:rPr>
        <w:t xml:space="preserve">wijziging</w:t>
      </w:r>
      <w:r w:rsidDel="00000000" w:rsidR="00000000" w:rsidRPr="00000000">
        <w:rPr>
          <w:rtl w:val="0"/>
        </w:rPr>
        <w:t xml:space="preserve"> zijn niet hetzelfde.</w:t>
      </w:r>
    </w:p>
    <w:p w:rsidR="00000000" w:rsidDel="00000000" w:rsidP="00000000" w:rsidRDefault="00000000" w:rsidRPr="00000000" w14:paraId="00000EB0">
      <w:pPr>
        <w:spacing w:after="240" w:before="240"/>
        <w:rPr/>
      </w:pPr>
      <w:r w:rsidDel="00000000" w:rsidR="00000000" w:rsidRPr="00000000">
        <w:rPr>
          <w:rtl w:val="0"/>
        </w:rPr>
        <w:t xml:space="preserve">Een wijziging is geen aanpassing van een bestaand besluit.</w:t>
      </w:r>
    </w:p>
    <w:p w:rsidR="00000000" w:rsidDel="00000000" w:rsidP="00000000" w:rsidRDefault="00000000" w:rsidRPr="00000000" w14:paraId="00000EB1">
      <w:pPr>
        <w:spacing w:after="240" w:before="240"/>
        <w:rPr/>
      </w:pPr>
      <w:r w:rsidDel="00000000" w:rsidR="00000000" w:rsidRPr="00000000">
        <w:rPr>
          <w:rtl w:val="0"/>
        </w:rPr>
        <w:t xml:space="preserve">Een wijziging is een nieuw besluit.</w:t>
      </w:r>
    </w:p>
    <w:p w:rsidR="00000000" w:rsidDel="00000000" w:rsidP="00000000" w:rsidRDefault="00000000" w:rsidRPr="00000000" w14:paraId="00000EB2">
      <w:pPr>
        <w:spacing w:after="240" w:before="240"/>
        <w:rPr/>
      </w:pPr>
      <w:r w:rsidDel="00000000" w:rsidR="00000000" w:rsidRPr="00000000">
        <w:rPr>
          <w:rtl w:val="0"/>
        </w:rPr>
        <w:t xml:space="preserve">Dat onderscheid is niet alleen juridisch relevant, maar bepaalt ook de structuur van de gehele architectuur.</w:t>
      </w:r>
    </w:p>
    <w:p w:rsidR="00000000" w:rsidDel="00000000" w:rsidP="00000000" w:rsidRDefault="00000000" w:rsidRPr="00000000" w14:paraId="00000EB3">
      <w:pPr>
        <w:spacing w:after="240" w:before="240"/>
        <w:rPr/>
      </w:pPr>
      <w:r w:rsidDel="00000000" w:rsidR="00000000" w:rsidRPr="00000000">
        <w:rPr>
          <w:rtl w:val="0"/>
        </w:rPr>
        <w:t xml:space="preserve">Zodra een eerder burgerbesluit kan worden overschreven, verandert immers ook de betekenis van alle daarop gebaseerde autorisaties, beleidsbesluiten, Grants, gegevenspakketten en EvidenceEvents.</w:t>
      </w:r>
    </w:p>
    <w:p w:rsidR="00000000" w:rsidDel="00000000" w:rsidP="00000000" w:rsidRDefault="00000000" w:rsidRPr="00000000" w14:paraId="00000EB4">
      <w:pPr>
        <w:spacing w:after="240" w:before="240"/>
        <w:rPr/>
      </w:pPr>
      <w:r w:rsidDel="00000000" w:rsidR="00000000" w:rsidRPr="00000000">
        <w:rPr>
          <w:rtl w:val="0"/>
        </w:rPr>
        <w:t xml:space="preserve">Tijdens de review werd daarom een nieuw uitgangspunt geformuleerd.</w:t>
      </w:r>
    </w:p>
    <w:p w:rsidR="00000000" w:rsidDel="00000000" w:rsidP="00000000" w:rsidRDefault="00000000" w:rsidRPr="00000000" w14:paraId="00000EB5">
      <w:pPr>
        <w:spacing w:after="240" w:before="240"/>
        <w:rPr>
          <w:i w:val="1"/>
          <w:iCs w:val="1"/>
        </w:rPr>
      </w:pPr>
      <w:r w:rsidDel="00000000" w:rsidR="00000000" w:rsidRPr="00000000">
        <w:rPr>
          <w:i w:val="1"/>
          <w:iCs w:val="1"/>
          <w:rtl w:val="0"/>
        </w:rPr>
        <w:t xml:space="preserve">"Een burgerbesluit is een historisch feit. Historische feiten worden niet gewijzigd."</w:t>
      </w:r>
    </w:p>
    <w:p w:rsidR="00000000" w:rsidDel="00000000" w:rsidP="00000000" w:rsidRDefault="00000000" w:rsidRPr="00000000" w14:paraId="00000EB6">
      <w:pPr>
        <w:spacing w:after="240" w:before="240"/>
        <w:rPr/>
      </w:pPr>
      <w:r w:rsidDel="00000000" w:rsidR="00000000" w:rsidRPr="00000000">
        <w:rPr>
          <w:rtl w:val="0"/>
        </w:rPr>
        <w:t xml:space="preserve">Die ene zin zou uiteindelijk het fundament vormen onder de gehele referentie-implementatie.</w:t>
      </w:r>
    </w:p>
    <w:p w:rsidR="00000000" w:rsidDel="00000000" w:rsidP="00000000" w:rsidRDefault="00000000" w:rsidRPr="00000000" w14:paraId="00000EB7">
      <w:pPr>
        <w:pStyle w:val="Heading2"/>
        <w:keepNext w:val="0"/>
        <w:keepLines w:val="0"/>
        <w:spacing w:after="80"/>
        <w:rPr>
          <w:b w:val="1"/>
          <w:bCs w:val="1"/>
          <w:sz w:val="34"/>
          <w:szCs w:val="34"/>
        </w:rPr>
      </w:pPr>
      <w:bookmarkStart w:colFirst="0" w:colLast="0" w:name="_j8jot0vqgc7b" w:id="445"/>
      <w:bookmarkEnd w:id="445"/>
      <w:r w:rsidDel="00000000" w:rsidR="00000000" w:rsidRPr="00000000">
        <w:rPr>
          <w:b w:val="1"/>
          <w:bCs w:val="1"/>
          <w:sz w:val="34"/>
          <w:szCs w:val="34"/>
          <w:rtl w:val="0"/>
        </w:rPr>
        <w:t xml:space="preserve">Feedback uit de review</w:t>
      </w:r>
    </w:p>
    <w:p w:rsidR="00000000" w:rsidDel="00000000" w:rsidP="00000000" w:rsidRDefault="00000000" w:rsidRPr="00000000" w14:paraId="00000EB8">
      <w:pPr>
        <w:pStyle w:val="Heading3"/>
        <w:keepNext w:val="0"/>
        <w:keepLines w:val="0"/>
        <w:spacing w:before="280"/>
        <w:rPr>
          <w:b w:val="1"/>
          <w:bCs w:val="1"/>
          <w:color w:val="000000"/>
          <w:sz w:val="26"/>
          <w:szCs w:val="26"/>
        </w:rPr>
      </w:pPr>
      <w:bookmarkStart w:colFirst="0" w:colLast="0" w:name="_nbjpv2f32zj" w:id="446"/>
      <w:bookmarkEnd w:id="446"/>
      <w:r w:rsidDel="00000000" w:rsidR="00000000" w:rsidRPr="00000000">
        <w:rPr>
          <w:b w:val="1"/>
          <w:bCs w:val="1"/>
          <w:color w:val="000000"/>
          <w:sz w:val="26"/>
          <w:szCs w:val="26"/>
          <w:rtl w:val="0"/>
        </w:rPr>
        <w:t xml:space="preserve">Reviewbevinding 22-1</w:t>
      </w:r>
    </w:p>
    <w:p w:rsidR="00000000" w:rsidDel="00000000" w:rsidP="00000000" w:rsidRDefault="00000000" w:rsidRPr="00000000" w14:paraId="00000EB9">
      <w:pPr>
        <w:spacing w:after="240" w:before="240"/>
        <w:rPr/>
      </w:pPr>
      <w:r w:rsidDel="00000000" w:rsidR="00000000" w:rsidRPr="00000000">
        <w:rPr>
          <w:rtl w:val="0"/>
        </w:rPr>
        <w:t xml:space="preserve">Een </w:t>
      </w:r>
      <w:r w:rsidDel="00000000" w:rsidR="00000000" w:rsidRPr="00000000">
        <w:rPr>
          <w:b w:val="1"/>
          <w:bCs w:val="1"/>
          <w:rtl w:val="0"/>
        </w:rPr>
        <w:t xml:space="preserve">CitizenDecision</w:t>
      </w:r>
      <w:r w:rsidDel="00000000" w:rsidR="00000000" w:rsidRPr="00000000">
        <w:rPr>
          <w:rtl w:val="0"/>
        </w:rPr>
        <w:t xml:space="preserve"> vertegenwoordigt een historisch feit. Historische feiten mogen niet worden gewijzigd of overschreven. Iedere wijziging van de wil van de burger leidt tot een nieuw besluit.</w:t>
      </w:r>
    </w:p>
    <w:p w:rsidR="00000000" w:rsidDel="00000000" w:rsidP="00000000" w:rsidRDefault="00000000" w:rsidRPr="00000000" w14:paraId="00000EBA">
      <w:pPr>
        <w:pStyle w:val="Heading3"/>
        <w:keepNext w:val="0"/>
        <w:keepLines w:val="0"/>
        <w:spacing w:before="280"/>
        <w:rPr>
          <w:b w:val="1"/>
          <w:bCs w:val="1"/>
          <w:color w:val="000000"/>
          <w:sz w:val="26"/>
          <w:szCs w:val="26"/>
        </w:rPr>
      </w:pPr>
      <w:bookmarkStart w:colFirst="0" w:colLast="0" w:name="_mdekwdfo46vx" w:id="447"/>
      <w:bookmarkEnd w:id="447"/>
      <w:r w:rsidDel="00000000" w:rsidR="00000000" w:rsidRPr="00000000">
        <w:rPr>
          <w:b w:val="1"/>
          <w:bCs w:val="1"/>
          <w:color w:val="000000"/>
          <w:sz w:val="26"/>
          <w:szCs w:val="26"/>
          <w:rtl w:val="0"/>
        </w:rPr>
        <w:t xml:space="preserve">Reviewbevinding 22-2</w:t>
      </w:r>
    </w:p>
    <w:p w:rsidR="00000000" w:rsidDel="00000000" w:rsidP="00000000" w:rsidRDefault="00000000" w:rsidRPr="00000000" w14:paraId="00000EBB">
      <w:pPr>
        <w:spacing w:after="240" w:before="240"/>
        <w:rPr/>
      </w:pPr>
      <w:r w:rsidDel="00000000" w:rsidR="00000000" w:rsidRPr="00000000">
        <w:rPr>
          <w:rtl w:val="0"/>
        </w:rPr>
        <w:t xml:space="preserve">Een </w:t>
      </w:r>
      <w:r w:rsidDel="00000000" w:rsidR="00000000" w:rsidRPr="00000000">
        <w:rPr>
          <w:b w:val="1"/>
          <w:bCs w:val="1"/>
          <w:rtl w:val="0"/>
        </w:rPr>
        <w:t xml:space="preserve">DisclosureAuthorization</w:t>
      </w:r>
      <w:r w:rsidDel="00000000" w:rsidR="00000000" w:rsidRPr="00000000">
        <w:rPr>
          <w:rtl w:val="0"/>
        </w:rPr>
        <w:t xml:space="preserve"> verwijst altijd naar één specifiek burgerbesluit. Daardoor blijft iedere autorisatie ook jaren later herleidbaar tot de oorspronkelijke keuze van de burger.</w:t>
      </w:r>
    </w:p>
    <w:p w:rsidR="00000000" w:rsidDel="00000000" w:rsidP="00000000" w:rsidRDefault="00000000" w:rsidRPr="00000000" w14:paraId="00000EBC">
      <w:pPr>
        <w:pStyle w:val="Heading3"/>
        <w:keepNext w:val="0"/>
        <w:keepLines w:val="0"/>
        <w:spacing w:before="280"/>
        <w:rPr>
          <w:b w:val="1"/>
          <w:bCs w:val="1"/>
          <w:color w:val="000000"/>
          <w:sz w:val="26"/>
          <w:szCs w:val="26"/>
        </w:rPr>
      </w:pPr>
      <w:bookmarkStart w:colFirst="0" w:colLast="0" w:name="_v23gmvvmds9k" w:id="448"/>
      <w:bookmarkEnd w:id="448"/>
      <w:r w:rsidDel="00000000" w:rsidR="00000000" w:rsidRPr="00000000">
        <w:rPr>
          <w:b w:val="1"/>
          <w:bCs w:val="1"/>
          <w:color w:val="000000"/>
          <w:sz w:val="26"/>
          <w:szCs w:val="26"/>
          <w:rtl w:val="0"/>
        </w:rPr>
        <w:t xml:space="preserve">Reviewbevinding 22-3</w:t>
      </w:r>
    </w:p>
    <w:p w:rsidR="00000000" w:rsidDel="00000000" w:rsidP="00000000" w:rsidRDefault="00000000" w:rsidRPr="00000000" w14:paraId="00000EBD">
      <w:pPr>
        <w:spacing w:after="240" w:before="240"/>
        <w:rPr/>
      </w:pPr>
      <w:r w:rsidDel="00000000" w:rsidR="00000000" w:rsidRPr="00000000">
        <w:rPr>
          <w:rtl w:val="0"/>
        </w:rPr>
        <w:t xml:space="preserve">Intrekking van een autorisatie verandert het oorspronkelijke burgerbesluit niet. De intrekking vormt een nieuwe bestuurlijke gebeurtenis met een eigen plaats in de levenscyclus van de autorisatie.</w:t>
      </w:r>
    </w:p>
    <w:p w:rsidR="00000000" w:rsidDel="00000000" w:rsidP="00000000" w:rsidRDefault="00000000" w:rsidRPr="00000000" w14:paraId="00000EBE">
      <w:pPr>
        <w:pStyle w:val="Heading3"/>
        <w:keepNext w:val="0"/>
        <w:keepLines w:val="0"/>
        <w:spacing w:before="280"/>
        <w:rPr>
          <w:b w:val="1"/>
          <w:bCs w:val="1"/>
          <w:color w:val="000000"/>
          <w:sz w:val="26"/>
          <w:szCs w:val="26"/>
        </w:rPr>
      </w:pPr>
      <w:bookmarkStart w:colFirst="0" w:colLast="0" w:name="_eu9nsf6vknfn" w:id="449"/>
      <w:bookmarkEnd w:id="449"/>
      <w:r w:rsidDel="00000000" w:rsidR="00000000" w:rsidRPr="00000000">
        <w:rPr>
          <w:b w:val="1"/>
          <w:bCs w:val="1"/>
          <w:color w:val="000000"/>
          <w:sz w:val="26"/>
          <w:szCs w:val="26"/>
          <w:rtl w:val="0"/>
        </w:rPr>
        <w:t xml:space="preserve">Reviewbevinding 22-4</w:t>
      </w:r>
    </w:p>
    <w:p w:rsidR="00000000" w:rsidDel="00000000" w:rsidP="00000000" w:rsidRDefault="00000000" w:rsidRPr="00000000" w14:paraId="00000EBF">
      <w:pPr>
        <w:spacing w:after="240" w:before="240"/>
        <w:rPr/>
      </w:pPr>
      <w:r w:rsidDel="00000000" w:rsidR="00000000" w:rsidRPr="00000000">
        <w:rPr>
          <w:rtl w:val="0"/>
        </w:rPr>
        <w:t xml:space="preserve">De volledige uitvoeringsketen ontleent haar legitimiteit aan het oorspronkelijke burgerbesluit. Dat besluit vormt daarom het vaste ankerpunt van de gehele referentiearchitectuur.</w:t>
      </w:r>
    </w:p>
    <w:p w:rsidR="00000000" w:rsidDel="00000000" w:rsidP="00000000" w:rsidRDefault="00000000" w:rsidRPr="00000000" w14:paraId="00000EC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C1">
      <w:pPr>
        <w:pStyle w:val="Heading2"/>
        <w:keepNext w:val="0"/>
        <w:keepLines w:val="0"/>
        <w:spacing w:after="80"/>
        <w:rPr>
          <w:b w:val="1"/>
          <w:bCs w:val="1"/>
          <w:sz w:val="34"/>
          <w:szCs w:val="34"/>
        </w:rPr>
      </w:pPr>
      <w:bookmarkStart w:colFirst="0" w:colLast="0" w:name="_s2trvsgitx1z" w:id="450"/>
      <w:bookmarkEnd w:id="450"/>
      <w:r w:rsidDel="00000000" w:rsidR="00000000" w:rsidRPr="00000000">
        <w:rPr>
          <w:b w:val="1"/>
          <w:bCs w:val="1"/>
          <w:sz w:val="34"/>
          <w:szCs w:val="34"/>
          <w:rtl w:val="0"/>
        </w:rPr>
        <w:t xml:space="preserve">Ontwerpbesluit</w:t>
      </w:r>
    </w:p>
    <w:p w:rsidR="00000000" w:rsidDel="00000000" w:rsidP="00000000" w:rsidRDefault="00000000" w:rsidRPr="00000000" w14:paraId="00000EC2">
      <w:pPr>
        <w:spacing w:after="240" w:before="240"/>
        <w:rPr/>
      </w:pPr>
      <w:r w:rsidDel="00000000" w:rsidR="00000000" w:rsidRPr="00000000">
        <w:rPr>
          <w:rtl w:val="0"/>
        </w:rPr>
        <w:t xml:space="preserve">De review leidde tot een fundamenteel ontwerpprincipe dat de gehele architectuur doordringt.</w:t>
      </w:r>
    </w:p>
    <w:p w:rsidR="00000000" w:rsidDel="00000000" w:rsidP="00000000" w:rsidRDefault="00000000" w:rsidRPr="00000000" w14:paraId="00000EC3">
      <w:pPr>
        <w:spacing w:after="240" w:before="240"/>
        <w:rPr/>
      </w:pPr>
      <w:r w:rsidDel="00000000" w:rsidR="00000000" w:rsidRPr="00000000">
        <w:rPr>
          <w:rtl w:val="0"/>
        </w:rPr>
        <w:t xml:space="preserve">Vanaf dit moment wordt een </w:t>
      </w:r>
      <w:r w:rsidDel="00000000" w:rsidR="00000000" w:rsidRPr="00000000">
        <w:rPr>
          <w:b w:val="1"/>
          <w:bCs w:val="1"/>
          <w:rtl w:val="0"/>
        </w:rPr>
        <w:t xml:space="preserve">CitizenDecision</w:t>
      </w:r>
      <w:r w:rsidDel="00000000" w:rsidR="00000000" w:rsidRPr="00000000">
        <w:rPr>
          <w:rtl w:val="0"/>
        </w:rPr>
        <w:t xml:space="preserve"> beschouwd als een onveranderlijk historisch feit. Het besluit wordt niet bijgewerkt, aangepast of vervangen. Wanneer de burger een andere keuze maakt, ontstaat geen gewijzigde versie van het bestaande besluit, maar een volledig nieuw </w:t>
      </w:r>
      <w:r w:rsidDel="00000000" w:rsidR="00000000" w:rsidRPr="00000000">
        <w:rPr>
          <w:b w:val="1"/>
          <w:bCs w:val="1"/>
          <w:rtl w:val="0"/>
        </w:rPr>
        <w:t xml:space="preserve">CitizenDecision</w:t>
      </w:r>
      <w:r w:rsidDel="00000000" w:rsidR="00000000" w:rsidRPr="00000000">
        <w:rPr>
          <w:rtl w:val="0"/>
        </w:rPr>
        <w:t xml:space="preserve">.</w:t>
      </w:r>
    </w:p>
    <w:p w:rsidR="00000000" w:rsidDel="00000000" w:rsidP="00000000" w:rsidRDefault="00000000" w:rsidRPr="00000000" w14:paraId="00000EC4">
      <w:pPr>
        <w:spacing w:after="240" w:before="240"/>
        <w:rPr/>
      </w:pPr>
      <w:r w:rsidDel="00000000" w:rsidR="00000000" w:rsidRPr="00000000">
        <w:rPr>
          <w:rtl w:val="0"/>
        </w:rPr>
        <w:t xml:space="preserve">Daardoor blijft de oorspronkelijke werkelijkheid altijd behouden.</w:t>
      </w:r>
    </w:p>
    <w:p w:rsidR="00000000" w:rsidDel="00000000" w:rsidP="00000000" w:rsidRDefault="00000000" w:rsidRPr="00000000" w14:paraId="00000EC5">
      <w:pPr>
        <w:spacing w:after="240" w:before="240"/>
        <w:rPr/>
      </w:pPr>
      <w:r w:rsidDel="00000000" w:rsidR="00000000" w:rsidRPr="00000000">
        <w:rPr>
          <w:rtl w:val="0"/>
        </w:rPr>
        <w:t xml:space="preserve">Iedere </w:t>
      </w:r>
      <w:r w:rsidDel="00000000" w:rsidR="00000000" w:rsidRPr="00000000">
        <w:rPr>
          <w:b w:val="1"/>
          <w:bCs w:val="1"/>
          <w:rtl w:val="0"/>
        </w:rPr>
        <w:t xml:space="preserve">DisclosureAuthorization</w:t>
      </w:r>
      <w:r w:rsidDel="00000000" w:rsidR="00000000" w:rsidRPr="00000000">
        <w:rPr>
          <w:rtl w:val="0"/>
        </w:rPr>
        <w:t xml:space="preserve"> verwijst naar precies één burgerbesluit. Het daarop gebaseerde beleidsbesluit, de Grant, het Frozen DataPackage, de DisclosureTransaction en de EvidenceEvents blijven daardoor ook jaren later onlosmakelijk verbonden met de keuze waarop zij oorspronkelijk zijn gebaseerd.</w:t>
      </w:r>
    </w:p>
    <w:p w:rsidR="00000000" w:rsidDel="00000000" w:rsidP="00000000" w:rsidRDefault="00000000" w:rsidRPr="00000000" w14:paraId="00000EC6">
      <w:pPr>
        <w:spacing w:after="240" w:before="240"/>
        <w:rPr/>
      </w:pPr>
      <w:r w:rsidDel="00000000" w:rsidR="00000000" w:rsidRPr="00000000">
        <w:rPr>
          <w:rtl w:val="0"/>
        </w:rPr>
        <w:t xml:space="preserve">De architectuur bewaart daarmee niet alleen de actuele werkelijkheid, maar ook haar eigen geschiedenis.</w:t>
      </w:r>
    </w:p>
    <w:p w:rsidR="00000000" w:rsidDel="00000000" w:rsidP="00000000" w:rsidRDefault="00000000" w:rsidRPr="00000000" w14:paraId="00000EC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C8">
      <w:pPr>
        <w:pStyle w:val="Heading2"/>
        <w:keepNext w:val="0"/>
        <w:keepLines w:val="0"/>
        <w:spacing w:after="80"/>
        <w:rPr>
          <w:b w:val="1"/>
          <w:bCs w:val="1"/>
          <w:sz w:val="34"/>
          <w:szCs w:val="34"/>
        </w:rPr>
      </w:pPr>
      <w:bookmarkStart w:colFirst="0" w:colLast="0" w:name="_df4mck432m1f" w:id="451"/>
      <w:bookmarkEnd w:id="451"/>
      <w:r w:rsidDel="00000000" w:rsidR="00000000" w:rsidRPr="00000000">
        <w:rPr>
          <w:b w:val="1"/>
          <w:bCs w:val="1"/>
          <w:sz w:val="34"/>
          <w:szCs w:val="34"/>
          <w:rtl w:val="0"/>
        </w:rPr>
        <w:t xml:space="preserve">Herontwerp</w:t>
      </w:r>
    </w:p>
    <w:p w:rsidR="00000000" w:rsidDel="00000000" w:rsidP="00000000" w:rsidRDefault="00000000" w:rsidRPr="00000000" w14:paraId="00000EC9">
      <w:pPr>
        <w:spacing w:after="240" w:before="240"/>
        <w:rPr/>
      </w:pPr>
      <w:r w:rsidDel="00000000" w:rsidR="00000000" w:rsidRPr="00000000">
        <w:rPr>
          <w:rtl w:val="0"/>
        </w:rPr>
        <w:t xml:space="preserve">CitizenDecision (v1)</w:t>
      </w:r>
    </w:p>
    <w:p w:rsidR="00000000" w:rsidDel="00000000" w:rsidP="00000000" w:rsidRDefault="00000000" w:rsidRPr="00000000" w14:paraId="00000ECA">
      <w:pPr>
        <w:spacing w:after="240" w:before="240"/>
        <w:rPr/>
      </w:pPr>
      <w:r w:rsidDel="00000000" w:rsidR="00000000" w:rsidRPr="00000000">
        <w:rPr>
          <w:rtl w:val="0"/>
        </w:rPr>
        <w:t xml:space="preserve">        │</w:t>
      </w:r>
    </w:p>
    <w:p w:rsidR="00000000" w:rsidDel="00000000" w:rsidP="00000000" w:rsidRDefault="00000000" w:rsidRPr="00000000" w14:paraId="00000ECB">
      <w:pPr>
        <w:spacing w:after="240" w:before="240"/>
        <w:rPr/>
      </w:pPr>
      <w:r w:rsidDel="00000000" w:rsidR="00000000" w:rsidRPr="00000000">
        <w:rPr>
          <w:rtl w:val="0"/>
        </w:rPr>
        <w:t xml:space="preserve">        ▼</w:t>
      </w:r>
    </w:p>
    <w:p w:rsidR="00000000" w:rsidDel="00000000" w:rsidP="00000000" w:rsidRDefault="00000000" w:rsidRPr="00000000" w14:paraId="00000ECC">
      <w:pPr>
        <w:spacing w:after="240" w:before="240"/>
        <w:rPr/>
      </w:pPr>
      <w:r w:rsidDel="00000000" w:rsidR="00000000" w:rsidRPr="00000000">
        <w:rPr>
          <w:rtl w:val="0"/>
        </w:rPr>
        <w:t xml:space="preserve">DisclosureAuthorization</w:t>
      </w:r>
    </w:p>
    <w:p w:rsidR="00000000" w:rsidDel="00000000" w:rsidP="00000000" w:rsidRDefault="00000000" w:rsidRPr="00000000" w14:paraId="00000ECD">
      <w:pPr>
        <w:spacing w:after="240" w:before="240"/>
        <w:rPr/>
      </w:pPr>
      <w:r w:rsidDel="00000000" w:rsidR="00000000" w:rsidRPr="00000000">
        <w:rPr>
          <w:rtl w:val="0"/>
        </w:rPr>
        <w:t xml:space="preserve">        │</w:t>
      </w:r>
    </w:p>
    <w:p w:rsidR="00000000" w:rsidDel="00000000" w:rsidP="00000000" w:rsidRDefault="00000000" w:rsidRPr="00000000" w14:paraId="00000ECE">
      <w:pPr>
        <w:spacing w:after="240" w:before="240"/>
        <w:rPr/>
      </w:pPr>
      <w:r w:rsidDel="00000000" w:rsidR="00000000" w:rsidRPr="00000000">
        <w:rPr>
          <w:rtl w:val="0"/>
        </w:rPr>
        <w:t xml:space="preserve">        ▼</w:t>
      </w:r>
    </w:p>
    <w:p w:rsidR="00000000" w:rsidDel="00000000" w:rsidP="00000000" w:rsidRDefault="00000000" w:rsidRPr="00000000" w14:paraId="00000ECF">
      <w:pPr>
        <w:spacing w:after="240" w:before="240"/>
        <w:rPr/>
      </w:pPr>
      <w:r w:rsidDel="00000000" w:rsidR="00000000" w:rsidRPr="00000000">
        <w:rPr>
          <w:rtl w:val="0"/>
        </w:rPr>
        <w:t xml:space="preserve">Policy Decision Point</w:t>
      </w:r>
    </w:p>
    <w:p w:rsidR="00000000" w:rsidDel="00000000" w:rsidP="00000000" w:rsidRDefault="00000000" w:rsidRPr="00000000" w14:paraId="00000ED0">
      <w:pPr>
        <w:spacing w:after="240" w:before="240"/>
        <w:rPr/>
      </w:pPr>
      <w:r w:rsidDel="00000000" w:rsidR="00000000" w:rsidRPr="00000000">
        <w:rPr>
          <w:rtl w:val="0"/>
        </w:rPr>
        <w:t xml:space="preserve">        │</w:t>
      </w:r>
    </w:p>
    <w:p w:rsidR="00000000" w:rsidDel="00000000" w:rsidP="00000000" w:rsidRDefault="00000000" w:rsidRPr="00000000" w14:paraId="00000ED1">
      <w:pPr>
        <w:spacing w:after="240" w:before="240"/>
        <w:rPr/>
      </w:pPr>
      <w:r w:rsidDel="00000000" w:rsidR="00000000" w:rsidRPr="00000000">
        <w:rPr>
          <w:rtl w:val="0"/>
        </w:rPr>
        <w:t xml:space="preserve">        ▼</w:t>
      </w:r>
    </w:p>
    <w:p w:rsidR="00000000" w:rsidDel="00000000" w:rsidP="00000000" w:rsidRDefault="00000000" w:rsidRPr="00000000" w14:paraId="00000ED2">
      <w:pPr>
        <w:spacing w:after="240" w:before="240"/>
        <w:rPr/>
      </w:pPr>
      <w:r w:rsidDel="00000000" w:rsidR="00000000" w:rsidRPr="00000000">
        <w:rPr>
          <w:rtl w:val="0"/>
        </w:rPr>
        <w:t xml:space="preserve">PermittedScope</w:t>
      </w:r>
    </w:p>
    <w:p w:rsidR="00000000" w:rsidDel="00000000" w:rsidP="00000000" w:rsidRDefault="00000000" w:rsidRPr="00000000" w14:paraId="00000ED3">
      <w:pPr>
        <w:spacing w:after="240" w:before="240"/>
        <w:rPr/>
      </w:pPr>
      <w:r w:rsidDel="00000000" w:rsidR="00000000" w:rsidRPr="00000000">
        <w:rPr>
          <w:rtl w:val="0"/>
        </w:rPr>
        <w:t xml:space="preserve">        │</w:t>
      </w:r>
    </w:p>
    <w:p w:rsidR="00000000" w:rsidDel="00000000" w:rsidP="00000000" w:rsidRDefault="00000000" w:rsidRPr="00000000" w14:paraId="00000ED4">
      <w:pPr>
        <w:spacing w:after="240" w:before="240"/>
        <w:rPr/>
      </w:pPr>
      <w:r w:rsidDel="00000000" w:rsidR="00000000" w:rsidRPr="00000000">
        <w:rPr>
          <w:rtl w:val="0"/>
        </w:rPr>
        <w:t xml:space="preserve">        ▼</w:t>
      </w:r>
    </w:p>
    <w:p w:rsidR="00000000" w:rsidDel="00000000" w:rsidP="00000000" w:rsidRDefault="00000000" w:rsidRPr="00000000" w14:paraId="00000ED5">
      <w:pPr>
        <w:spacing w:after="240" w:before="240"/>
        <w:rPr/>
      </w:pPr>
      <w:r w:rsidDel="00000000" w:rsidR="00000000" w:rsidRPr="00000000">
        <w:rPr>
          <w:rtl w:val="0"/>
        </w:rPr>
        <w:t xml:space="preserve">Grant</w:t>
      </w:r>
    </w:p>
    <w:p w:rsidR="00000000" w:rsidDel="00000000" w:rsidP="00000000" w:rsidRDefault="00000000" w:rsidRPr="00000000" w14:paraId="00000ED6">
      <w:pPr>
        <w:spacing w:after="240" w:before="240"/>
        <w:rPr/>
      </w:pPr>
      <w:r w:rsidDel="00000000" w:rsidR="00000000" w:rsidRPr="00000000">
        <w:rPr>
          <w:rtl w:val="0"/>
        </w:rPr>
        <w:t xml:space="preserve">        │</w:t>
      </w:r>
    </w:p>
    <w:p w:rsidR="00000000" w:rsidDel="00000000" w:rsidP="00000000" w:rsidRDefault="00000000" w:rsidRPr="00000000" w14:paraId="00000ED7">
      <w:pPr>
        <w:spacing w:after="240" w:before="240"/>
        <w:rPr/>
      </w:pPr>
      <w:r w:rsidDel="00000000" w:rsidR="00000000" w:rsidRPr="00000000">
        <w:rPr>
          <w:rtl w:val="0"/>
        </w:rPr>
        <w:t xml:space="preserve">        ▼</w:t>
      </w:r>
    </w:p>
    <w:p w:rsidR="00000000" w:rsidDel="00000000" w:rsidP="00000000" w:rsidRDefault="00000000" w:rsidRPr="00000000" w14:paraId="00000ED8">
      <w:pPr>
        <w:spacing w:after="240" w:before="240"/>
        <w:rPr/>
      </w:pPr>
      <w:r w:rsidDel="00000000" w:rsidR="00000000" w:rsidRPr="00000000">
        <w:rPr>
          <w:rtl w:val="0"/>
        </w:rPr>
        <w:t xml:space="preserve">Frozen DataPackage</w:t>
      </w:r>
    </w:p>
    <w:p w:rsidR="00000000" w:rsidDel="00000000" w:rsidP="00000000" w:rsidRDefault="00000000" w:rsidRPr="00000000" w14:paraId="00000ED9">
      <w:pPr>
        <w:spacing w:after="240" w:before="240"/>
        <w:rPr/>
      </w:pPr>
      <w:r w:rsidDel="00000000" w:rsidR="00000000" w:rsidRPr="00000000">
        <w:rPr>
          <w:rtl w:val="0"/>
        </w:rPr>
        <w:t xml:space="preserve">        │</w:t>
      </w:r>
    </w:p>
    <w:p w:rsidR="00000000" w:rsidDel="00000000" w:rsidP="00000000" w:rsidRDefault="00000000" w:rsidRPr="00000000" w14:paraId="00000EDA">
      <w:pPr>
        <w:spacing w:after="240" w:before="240"/>
        <w:rPr/>
      </w:pPr>
      <w:r w:rsidDel="00000000" w:rsidR="00000000" w:rsidRPr="00000000">
        <w:rPr>
          <w:rtl w:val="0"/>
        </w:rPr>
        <w:t xml:space="preserve">        ▼</w:t>
      </w:r>
    </w:p>
    <w:p w:rsidR="00000000" w:rsidDel="00000000" w:rsidP="00000000" w:rsidRDefault="00000000" w:rsidRPr="00000000" w14:paraId="00000EDB">
      <w:pPr>
        <w:spacing w:after="240" w:before="240"/>
        <w:rPr/>
      </w:pPr>
      <w:r w:rsidDel="00000000" w:rsidR="00000000" w:rsidRPr="00000000">
        <w:rPr>
          <w:rtl w:val="0"/>
        </w:rPr>
        <w:t xml:space="preserve">DisclosureTransaction</w:t>
      </w:r>
    </w:p>
    <w:p w:rsidR="00000000" w:rsidDel="00000000" w:rsidP="00000000" w:rsidRDefault="00000000" w:rsidRPr="00000000" w14:paraId="00000EDC">
      <w:pPr>
        <w:spacing w:after="240" w:before="240"/>
        <w:rPr/>
      </w:pPr>
      <w:r w:rsidDel="00000000" w:rsidR="00000000" w:rsidRPr="00000000">
        <w:rPr>
          <w:rtl w:val="0"/>
        </w:rPr>
        <w:t xml:space="preserve">        │</w:t>
      </w:r>
    </w:p>
    <w:p w:rsidR="00000000" w:rsidDel="00000000" w:rsidP="00000000" w:rsidRDefault="00000000" w:rsidRPr="00000000" w14:paraId="00000EDD">
      <w:pPr>
        <w:spacing w:after="240" w:before="240"/>
        <w:rPr/>
      </w:pPr>
      <w:r w:rsidDel="00000000" w:rsidR="00000000" w:rsidRPr="00000000">
        <w:rPr>
          <w:rtl w:val="0"/>
        </w:rPr>
        <w:t xml:space="preserve">        ▼</w:t>
      </w:r>
    </w:p>
    <w:p w:rsidR="00000000" w:rsidDel="00000000" w:rsidP="00000000" w:rsidRDefault="00000000" w:rsidRPr="00000000" w14:paraId="00000EDE">
      <w:pPr>
        <w:spacing w:after="240" w:before="240"/>
        <w:rPr/>
      </w:pPr>
      <w:r w:rsidDel="00000000" w:rsidR="00000000" w:rsidRPr="00000000">
        <w:rPr>
          <w:rtl w:val="0"/>
        </w:rPr>
        <w:t xml:space="preserve">EvidenceEvent</w:t>
      </w:r>
    </w:p>
    <w:p w:rsidR="00000000" w:rsidDel="00000000" w:rsidP="00000000" w:rsidRDefault="00000000" w:rsidRPr="00000000" w14:paraId="00000EDF">
      <w:pPr>
        <w:spacing w:after="240" w:before="240"/>
        <w:rPr/>
      </w:pPr>
      <w:r w:rsidDel="00000000" w:rsidR="00000000" w:rsidRPr="00000000">
        <w:rPr>
          <w:rtl w:val="0"/>
        </w:rPr>
      </w:r>
    </w:p>
    <w:p w:rsidR="00000000" w:rsidDel="00000000" w:rsidP="00000000" w:rsidRDefault="00000000" w:rsidRPr="00000000" w14:paraId="00000EE0">
      <w:pPr>
        <w:spacing w:after="240" w:before="240"/>
        <w:rPr/>
      </w:pPr>
      <w:r w:rsidDel="00000000" w:rsidR="00000000" w:rsidRPr="00000000">
        <w:rPr>
          <w:rtl w:val="0"/>
        </w:rPr>
        <w:t xml:space="preserve">CitizenDecision (v2)</w:t>
      </w:r>
    </w:p>
    <w:p w:rsidR="00000000" w:rsidDel="00000000" w:rsidP="00000000" w:rsidRDefault="00000000" w:rsidRPr="00000000" w14:paraId="00000EE1">
      <w:pPr>
        <w:spacing w:after="240" w:before="240"/>
        <w:rPr/>
      </w:pPr>
      <w:r w:rsidDel="00000000" w:rsidR="00000000" w:rsidRPr="00000000">
        <w:rPr>
          <w:rtl w:val="0"/>
        </w:rPr>
        <w:t xml:space="preserve">        │</w:t>
      </w:r>
    </w:p>
    <w:p w:rsidR="00000000" w:rsidDel="00000000" w:rsidP="00000000" w:rsidRDefault="00000000" w:rsidRPr="00000000" w14:paraId="00000EE2">
      <w:pPr>
        <w:spacing w:after="240" w:before="240"/>
        <w:rPr/>
      </w:pPr>
      <w:r w:rsidDel="00000000" w:rsidR="00000000" w:rsidRPr="00000000">
        <w:rPr>
          <w:rtl w:val="0"/>
        </w:rPr>
        <w:t xml:space="preserve">        ▼</w:t>
      </w:r>
    </w:p>
    <w:p w:rsidR="00000000" w:rsidDel="00000000" w:rsidP="00000000" w:rsidRDefault="00000000" w:rsidRPr="00000000" w14:paraId="00000EE3">
      <w:pPr>
        <w:spacing w:after="240" w:before="240"/>
        <w:rPr/>
      </w:pPr>
      <w:r w:rsidDel="00000000" w:rsidR="00000000" w:rsidRPr="00000000">
        <w:rPr>
          <w:rtl w:val="0"/>
        </w:rPr>
        <w:t xml:space="preserve">Nieuwe DisclosureAuthorization</w:t>
      </w:r>
    </w:p>
    <w:p w:rsidR="00000000" w:rsidDel="00000000" w:rsidP="00000000" w:rsidRDefault="00000000" w:rsidRPr="00000000" w14:paraId="00000EE4">
      <w:pPr>
        <w:spacing w:after="240" w:before="240"/>
        <w:rPr/>
      </w:pPr>
      <w:r w:rsidDel="00000000" w:rsidR="00000000" w:rsidRPr="00000000">
        <w:rPr>
          <w:rtl w:val="0"/>
        </w:rPr>
        <w:t xml:space="preserve">        │</w:t>
      </w:r>
    </w:p>
    <w:p w:rsidR="00000000" w:rsidDel="00000000" w:rsidP="00000000" w:rsidRDefault="00000000" w:rsidRPr="00000000" w14:paraId="00000EE5">
      <w:pPr>
        <w:spacing w:after="240" w:before="240"/>
        <w:rPr/>
      </w:pPr>
      <w:r w:rsidDel="00000000" w:rsidR="00000000" w:rsidRPr="00000000">
        <w:rPr>
          <w:rtl w:val="0"/>
        </w:rPr>
        <w:t xml:space="preserve">        ▼</w:t>
      </w:r>
    </w:p>
    <w:p w:rsidR="00000000" w:rsidDel="00000000" w:rsidP="00000000" w:rsidRDefault="00000000" w:rsidRPr="00000000" w14:paraId="00000EE6">
      <w:pPr>
        <w:spacing w:after="240" w:before="240"/>
        <w:rPr/>
      </w:pPr>
      <w:r w:rsidDel="00000000" w:rsidR="00000000" w:rsidRPr="00000000">
        <w:rPr>
          <w:rtl w:val="0"/>
        </w:rPr>
        <w:t xml:space="preserve">Nieuwe uitvoeringsketen</w:t>
      </w:r>
    </w:p>
    <w:p w:rsidR="00000000" w:rsidDel="00000000" w:rsidP="00000000" w:rsidRDefault="00000000" w:rsidRPr="00000000" w14:paraId="00000EE7">
      <w:pPr>
        <w:spacing w:after="240" w:before="240"/>
        <w:rPr/>
      </w:pPr>
      <w:r w:rsidDel="00000000" w:rsidR="00000000" w:rsidRPr="00000000">
        <w:rPr>
          <w:rtl w:val="0"/>
        </w:rPr>
      </w:r>
    </w:p>
    <w:p w:rsidR="00000000" w:rsidDel="00000000" w:rsidP="00000000" w:rsidRDefault="00000000" w:rsidRPr="00000000" w14:paraId="00000EE8">
      <w:pPr>
        <w:spacing w:after="240" w:before="240"/>
        <w:rPr/>
      </w:pPr>
      <w:r w:rsidDel="00000000" w:rsidR="00000000" w:rsidRPr="00000000">
        <w:rPr>
          <w:rtl w:val="0"/>
        </w:rPr>
        <w:t xml:space="preserve">Het herontwerp maakt zichtbaar dat iedere wijziging van de wil van de burger een volledig nieuwe bestuurlijke keten in gang zet.</w:t>
      </w:r>
    </w:p>
    <w:p w:rsidR="00000000" w:rsidDel="00000000" w:rsidP="00000000" w:rsidRDefault="00000000" w:rsidRPr="00000000" w14:paraId="00000EE9">
      <w:pPr>
        <w:spacing w:after="240" w:before="240"/>
        <w:rPr/>
      </w:pPr>
      <w:r w:rsidDel="00000000" w:rsidR="00000000" w:rsidRPr="00000000">
        <w:rPr>
          <w:rtl w:val="0"/>
        </w:rPr>
        <w:t xml:space="preserve">Het oorspronkelijke </w:t>
      </w:r>
      <w:r w:rsidDel="00000000" w:rsidR="00000000" w:rsidRPr="00000000">
        <w:rPr>
          <w:b w:val="1"/>
          <w:bCs w:val="1"/>
          <w:rtl w:val="0"/>
        </w:rPr>
        <w:t xml:space="preserve">CitizenDecision</w:t>
      </w:r>
      <w:r w:rsidDel="00000000" w:rsidR="00000000" w:rsidRPr="00000000">
        <w:rPr>
          <w:rtl w:val="0"/>
        </w:rPr>
        <w:t xml:space="preserve"> blijft ongewijzigd bestaan. Wanneer de burger later besluit aanvullende gegevens te delen, een beperking aan te brengen of een eerder verleende autorisatie in te trekken, ontstaat een nieuw burgerbesluit met een eigen identiteit.</w:t>
      </w:r>
    </w:p>
    <w:p w:rsidR="00000000" w:rsidDel="00000000" w:rsidP="00000000" w:rsidRDefault="00000000" w:rsidRPr="00000000" w14:paraId="00000EEA">
      <w:pPr>
        <w:spacing w:after="240" w:before="240"/>
        <w:rPr/>
      </w:pPr>
      <w:r w:rsidDel="00000000" w:rsidR="00000000" w:rsidRPr="00000000">
        <w:rPr>
          <w:rtl w:val="0"/>
        </w:rPr>
        <w:t xml:space="preserve">Dat nieuwe besluit leidt vervolgens tot een nieuwe </w:t>
      </w:r>
      <w:r w:rsidDel="00000000" w:rsidR="00000000" w:rsidRPr="00000000">
        <w:rPr>
          <w:b w:val="1"/>
          <w:bCs w:val="1"/>
          <w:rtl w:val="0"/>
        </w:rPr>
        <w:t xml:space="preserve">DisclosureAuthorization</w:t>
      </w:r>
      <w:r w:rsidDel="00000000" w:rsidR="00000000" w:rsidRPr="00000000">
        <w:rPr>
          <w:rtl w:val="0"/>
        </w:rPr>
        <w:t xml:space="preserve">, een nieuwe beoordeling door de </w:t>
      </w:r>
      <w:r w:rsidDel="00000000" w:rsidR="00000000" w:rsidRPr="00000000">
        <w:rPr>
          <w:b w:val="1"/>
          <w:bCs w:val="1"/>
          <w:rtl w:val="0"/>
        </w:rPr>
        <w:t xml:space="preserve">Policy Decision Point</w:t>
      </w:r>
      <w:r w:rsidDel="00000000" w:rsidR="00000000" w:rsidRPr="00000000">
        <w:rPr>
          <w:rtl w:val="0"/>
        </w:rPr>
        <w:t xml:space="preserve">, een nieuwe </w:t>
      </w:r>
      <w:r w:rsidDel="00000000" w:rsidR="00000000" w:rsidRPr="00000000">
        <w:rPr>
          <w:b w:val="1"/>
          <w:bCs w:val="1"/>
          <w:rtl w:val="0"/>
        </w:rPr>
        <w:t xml:space="preserve">PermittedScope</w:t>
      </w:r>
      <w:r w:rsidDel="00000000" w:rsidR="00000000" w:rsidRPr="00000000">
        <w:rPr>
          <w:rtl w:val="0"/>
        </w:rPr>
        <w:t xml:space="preserve"> en, indien daadwerkelijk gegevens worden verstrekt, tot een nieuwe uitvoeringsketen.</w:t>
      </w:r>
    </w:p>
    <w:p w:rsidR="00000000" w:rsidDel="00000000" w:rsidP="00000000" w:rsidRDefault="00000000" w:rsidRPr="00000000" w14:paraId="00000EEB">
      <w:pPr>
        <w:spacing w:after="240" w:before="240"/>
        <w:rPr/>
      </w:pPr>
      <w:r w:rsidDel="00000000" w:rsidR="00000000" w:rsidRPr="00000000">
        <w:rPr>
          <w:rtl w:val="0"/>
        </w:rPr>
        <w:t xml:space="preserve">De eerdere keten blijft volledig intact.</w:t>
      </w:r>
    </w:p>
    <w:p w:rsidR="00000000" w:rsidDel="00000000" w:rsidP="00000000" w:rsidRDefault="00000000" w:rsidRPr="00000000" w14:paraId="00000EEC">
      <w:pPr>
        <w:spacing w:after="240" w:before="240"/>
        <w:rPr/>
      </w:pPr>
      <w:r w:rsidDel="00000000" w:rsidR="00000000" w:rsidRPr="00000000">
        <w:rPr>
          <w:rtl w:val="0"/>
        </w:rPr>
        <w:t xml:space="preserve">Daardoor blijven alle historische gegevensverstrekkingen gekoppeld aan de bestuurlijke werkelijkheid die op het moment van die verstrekking gold. Nieuwe keuzes van de burger beïnvloeden de legitimiteit van eerdere gegevensverstrekkingen niet. Evenmin krijgen eerdere besluiten invloed op toekomstige keuzes.</w:t>
      </w:r>
    </w:p>
    <w:p w:rsidR="00000000" w:rsidDel="00000000" w:rsidP="00000000" w:rsidRDefault="00000000" w:rsidRPr="00000000" w14:paraId="00000EED">
      <w:pPr>
        <w:spacing w:after="240" w:before="240"/>
        <w:rPr/>
      </w:pPr>
      <w:r w:rsidDel="00000000" w:rsidR="00000000" w:rsidRPr="00000000">
        <w:rPr>
          <w:rtl w:val="0"/>
        </w:rPr>
        <w:t xml:space="preserve">Hiermee ontstaat een architectuur waarin de tijd expliciet onderdeel wordt van het model. Niet alleen gegevens, maar ook besluiten kennen een eigen geschiedenis die nooit wordt overschreven.</w:t>
      </w:r>
    </w:p>
    <w:p w:rsidR="00000000" w:rsidDel="00000000" w:rsidP="00000000" w:rsidRDefault="00000000" w:rsidRPr="00000000" w14:paraId="00000EE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EEF">
      <w:pPr>
        <w:pStyle w:val="Heading2"/>
        <w:keepNext w:val="0"/>
        <w:keepLines w:val="0"/>
        <w:spacing w:after="80"/>
        <w:rPr>
          <w:b w:val="1"/>
          <w:bCs w:val="1"/>
          <w:sz w:val="34"/>
          <w:szCs w:val="34"/>
        </w:rPr>
      </w:pPr>
      <w:bookmarkStart w:colFirst="0" w:colLast="0" w:name="_di8n394tq5ak" w:id="452"/>
      <w:bookmarkEnd w:id="452"/>
      <w:r w:rsidDel="00000000" w:rsidR="00000000" w:rsidRPr="00000000">
        <w:rPr>
          <w:b w:val="1"/>
          <w:bCs w:val="1"/>
          <w:sz w:val="34"/>
          <w:szCs w:val="34"/>
          <w:rtl w:val="0"/>
        </w:rPr>
        <w:t xml:space="preserve">Ontwerpbesluiten</w:t>
      </w:r>
    </w:p>
    <w:tbl>
      <w:tblPr>
        <w:tblStyle w:val="Table28"/>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08.4345047923316"/>
        <w:gridCol w:w="3055.207667731629"/>
        <w:gridCol w:w="2696.357827476038"/>
        <w:tblGridChange w:id="0">
          <w:tblGrid>
            <w:gridCol w:w="3608.4345047923316"/>
            <w:gridCol w:w="3055.207667731629"/>
            <w:gridCol w:w="2696.35782747603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0">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1">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2">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3">
            <w:pPr>
              <w:spacing w:after="240" w:before="240"/>
              <w:rPr/>
            </w:pPr>
            <w:r w:rsidDel="00000000" w:rsidR="00000000" w:rsidRPr="00000000">
              <w:rPr>
                <w:rtl w:val="0"/>
              </w:rPr>
              <w:t xml:space="preserve">CitizenDecision is onveranderlijk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4">
            <w:pPr>
              <w:spacing w:after="240" w:before="240"/>
              <w:rPr/>
            </w:pPr>
            <w:r w:rsidDel="00000000" w:rsidR="00000000" w:rsidRPr="00000000">
              <w:rPr>
                <w:rtl w:val="0"/>
              </w:rPr>
              <w:t xml:space="preserve">Een besluit is een historisch feit.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5">
            <w:pPr>
              <w:spacing w:after="240" w:before="240"/>
              <w:rPr/>
            </w:pPr>
            <w:r w:rsidDel="00000000" w:rsidR="00000000" w:rsidRPr="00000000">
              <w:rPr>
                <w:rtl w:val="0"/>
              </w:rPr>
              <w:t xml:space="preserve">Historische juistheid blijft behouden.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6">
            <w:pPr>
              <w:spacing w:after="240" w:before="240"/>
              <w:rPr/>
            </w:pPr>
            <w:r w:rsidDel="00000000" w:rsidR="00000000" w:rsidRPr="00000000">
              <w:rPr>
                <w:rtl w:val="0"/>
              </w:rPr>
              <w:t xml:space="preserve">Iedere wijziging leidt tot een nieuw CitizenDecision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7">
            <w:pPr>
              <w:spacing w:after="240" w:before="240"/>
              <w:rPr/>
            </w:pPr>
            <w:r w:rsidDel="00000000" w:rsidR="00000000" w:rsidRPr="00000000">
              <w:rPr>
                <w:rtl w:val="0"/>
              </w:rPr>
              <w:t xml:space="preserve">Nieuwe wil betekent een nieuw 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8">
            <w:pPr>
              <w:spacing w:after="240" w:before="240"/>
              <w:rPr/>
            </w:pPr>
            <w:r w:rsidDel="00000000" w:rsidR="00000000" w:rsidRPr="00000000">
              <w:rPr>
                <w:rtl w:val="0"/>
              </w:rPr>
              <w:t xml:space="preserve">Duidelijke besluitvorming in de tijd.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9">
            <w:pPr>
              <w:spacing w:after="240" w:before="240"/>
              <w:rPr/>
            </w:pPr>
            <w:r w:rsidDel="00000000" w:rsidR="00000000" w:rsidRPr="00000000">
              <w:rPr>
                <w:rtl w:val="0"/>
              </w:rPr>
              <w:t xml:space="preserve">Iedere DisclosureAuthorization verwijst naar één 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A">
            <w:pPr>
              <w:spacing w:after="240" w:before="240"/>
              <w:rPr/>
            </w:pPr>
            <w:r w:rsidDel="00000000" w:rsidR="00000000" w:rsidRPr="00000000">
              <w:rPr>
                <w:rtl w:val="0"/>
              </w:rPr>
              <w:t xml:space="preserve">Herleidbaarheid begint bij de burger.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B">
            <w:pPr>
              <w:spacing w:after="240" w:before="240"/>
              <w:rPr/>
            </w:pPr>
            <w:r w:rsidDel="00000000" w:rsidR="00000000" w:rsidRPr="00000000">
              <w:rPr>
                <w:rtl w:val="0"/>
              </w:rPr>
              <w:t xml:space="preserve">Volledige bestuurlijke traceerbaarheid.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C">
            <w:pPr>
              <w:spacing w:after="240" w:before="240"/>
              <w:rPr/>
            </w:pPr>
            <w:r w:rsidDel="00000000" w:rsidR="00000000" w:rsidRPr="00000000">
              <w:rPr>
                <w:rtl w:val="0"/>
              </w:rPr>
              <w:t xml:space="preserve">Eerdere ketens blijven intact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D">
            <w:pPr>
              <w:spacing w:after="240" w:before="240"/>
              <w:rPr/>
            </w:pPr>
            <w:r w:rsidDel="00000000" w:rsidR="00000000" w:rsidRPr="00000000">
              <w:rPr>
                <w:rtl w:val="0"/>
              </w:rPr>
              <w:t xml:space="preserve">Nieuwe besluiten wijzigen het verleden niet.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E">
            <w:pPr>
              <w:spacing w:after="240" w:before="240"/>
              <w:rPr/>
            </w:pPr>
            <w:r w:rsidDel="00000000" w:rsidR="00000000" w:rsidRPr="00000000">
              <w:rPr>
                <w:rtl w:val="0"/>
              </w:rPr>
              <w:t xml:space="preserve">Reproduceerbare geschiedenis.</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EFF">
            <w:pPr>
              <w:spacing w:after="240" w:before="240"/>
              <w:rPr/>
            </w:pPr>
            <w:r w:rsidDel="00000000" w:rsidR="00000000" w:rsidRPr="00000000">
              <w:rPr>
                <w:rtl w:val="0"/>
              </w:rPr>
              <w:t xml:space="preserve">De uitvoeringsketen is volledig afgeleid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0">
            <w:pPr>
              <w:spacing w:after="240" w:before="240"/>
              <w:rPr/>
            </w:pPr>
            <w:r w:rsidDel="00000000" w:rsidR="00000000" w:rsidRPr="00000000">
              <w:rPr>
                <w:rtl w:val="0"/>
              </w:rPr>
              <w:t xml:space="preserve">Legitimiteit ontstaat uitsluitend vanuit het burgerbesluit.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1">
            <w:pPr>
              <w:spacing w:after="240" w:before="240"/>
              <w:rPr/>
            </w:pPr>
            <w:r w:rsidDel="00000000" w:rsidR="00000000" w:rsidRPr="00000000">
              <w:rPr>
                <w:rtl w:val="0"/>
              </w:rPr>
              <w:t xml:space="preserve">Geen zelfstandige waarheid in de techniek.</w:t>
            </w:r>
          </w:p>
        </w:tc>
      </w:tr>
    </w:tbl>
    <w:p w:rsidR="00000000" w:rsidDel="00000000" w:rsidP="00000000" w:rsidRDefault="00000000" w:rsidRPr="00000000" w14:paraId="00000F0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03">
      <w:pPr>
        <w:pStyle w:val="Heading2"/>
        <w:keepNext w:val="0"/>
        <w:keepLines w:val="0"/>
        <w:spacing w:after="80"/>
        <w:rPr>
          <w:b w:val="1"/>
          <w:bCs w:val="1"/>
          <w:sz w:val="34"/>
          <w:szCs w:val="34"/>
        </w:rPr>
      </w:pPr>
      <w:bookmarkStart w:colFirst="0" w:colLast="0" w:name="_becp9kvy9yu2" w:id="453"/>
      <w:bookmarkEnd w:id="453"/>
      <w:r w:rsidDel="00000000" w:rsidR="00000000" w:rsidRPr="00000000">
        <w:rPr>
          <w:b w:val="1"/>
          <w:bCs w:val="1"/>
          <w:sz w:val="34"/>
          <w:szCs w:val="34"/>
          <w:rtl w:val="0"/>
        </w:rPr>
        <w:t xml:space="preserve">Acceptance Review</w:t>
      </w:r>
    </w:p>
    <w:tbl>
      <w:tblPr>
        <w:tblStyle w:val="Table29"/>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40"/>
        <w:gridCol w:w="1205"/>
        <w:tblGridChange w:id="0">
          <w:tblGrid>
            <w:gridCol w:w="734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4">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5">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6">
            <w:pPr>
              <w:spacing w:after="240" w:before="240"/>
              <w:rPr/>
            </w:pPr>
            <w:r w:rsidDel="00000000" w:rsidR="00000000" w:rsidRPr="00000000">
              <w:rPr>
                <w:rtl w:val="0"/>
              </w:rPr>
              <w:t xml:space="preserve">CitizenDecision wordt nooit overschreven.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8">
            <w:pPr>
              <w:spacing w:after="240" w:before="240"/>
              <w:rPr/>
            </w:pPr>
            <w:r w:rsidDel="00000000" w:rsidR="00000000" w:rsidRPr="00000000">
              <w:rPr>
                <w:rtl w:val="0"/>
              </w:rPr>
              <w:t xml:space="preserve">Iedere wijziging creëert een nieuw CitizenDecision.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A">
            <w:pPr>
              <w:spacing w:after="240" w:before="240"/>
              <w:rPr/>
            </w:pPr>
            <w:r w:rsidDel="00000000" w:rsidR="00000000" w:rsidRPr="00000000">
              <w:rPr>
                <w:rtl w:val="0"/>
              </w:rPr>
              <w:t xml:space="preserve">DisclosureAuthorization verwijst naar één burgerbesluit.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C">
            <w:pPr>
              <w:spacing w:after="240" w:before="240"/>
              <w:rPr/>
            </w:pPr>
            <w:r w:rsidDel="00000000" w:rsidR="00000000" w:rsidRPr="00000000">
              <w:rPr>
                <w:rtl w:val="0"/>
              </w:rPr>
              <w:t xml:space="preserve">Historische uitvoeringsketens blijven volledig intact.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E">
            <w:pPr>
              <w:spacing w:after="240" w:before="240"/>
              <w:rPr/>
            </w:pPr>
            <w:r w:rsidDel="00000000" w:rsidR="00000000" w:rsidRPr="00000000">
              <w:rPr>
                <w:rtl w:val="0"/>
              </w:rPr>
              <w:t xml:space="preserve">Iedere gegevensverstrekking is herleidbaar tot het oorspronkelijke 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0F">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10">
            <w:pPr>
              <w:spacing w:after="240" w:before="240"/>
              <w:rPr/>
            </w:pPr>
            <w:r w:rsidDel="00000000" w:rsidR="00000000" w:rsidRPr="00000000">
              <w:rPr>
                <w:rtl w:val="0"/>
              </w:rPr>
              <w:t xml:space="preserve">Verleden en actuele situatie blijven bestuurlijk gescheiden.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11">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0F1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13">
      <w:pPr>
        <w:pStyle w:val="Heading2"/>
        <w:keepNext w:val="0"/>
        <w:keepLines w:val="0"/>
        <w:spacing w:after="80"/>
        <w:rPr>
          <w:b w:val="1"/>
          <w:bCs w:val="1"/>
          <w:sz w:val="34"/>
          <w:szCs w:val="34"/>
        </w:rPr>
      </w:pPr>
      <w:bookmarkStart w:colFirst="0" w:colLast="0" w:name="_egp5wlkp2yag" w:id="454"/>
      <w:bookmarkEnd w:id="454"/>
      <w:r w:rsidDel="00000000" w:rsidR="00000000" w:rsidRPr="00000000">
        <w:rPr>
          <w:b w:val="1"/>
          <w:bCs w:val="1"/>
          <w:sz w:val="34"/>
          <w:szCs w:val="34"/>
          <w:rtl w:val="0"/>
        </w:rPr>
        <w:t xml:space="preserve">Reflectie</w:t>
      </w:r>
    </w:p>
    <w:p w:rsidR="00000000" w:rsidDel="00000000" w:rsidP="00000000" w:rsidRDefault="00000000" w:rsidRPr="00000000" w14:paraId="00000F14">
      <w:pPr>
        <w:spacing w:after="240" w:before="240"/>
        <w:rPr/>
      </w:pPr>
      <w:r w:rsidDel="00000000" w:rsidR="00000000" w:rsidRPr="00000000">
        <w:rPr>
          <w:rtl w:val="0"/>
        </w:rPr>
        <w:t xml:space="preserve">Tijdens de afrondende acceptatiereviews werd duidelijk dat dit ontwerpprincipe veel verder reikte dan de implementatie van één applicatie.</w:t>
      </w:r>
    </w:p>
    <w:p w:rsidR="00000000" w:rsidDel="00000000" w:rsidP="00000000" w:rsidRDefault="00000000" w:rsidRPr="00000000" w14:paraId="00000F15">
      <w:pPr>
        <w:spacing w:after="240" w:before="240"/>
        <w:rPr/>
      </w:pPr>
      <w:r w:rsidDel="00000000" w:rsidR="00000000" w:rsidRPr="00000000">
        <w:rPr>
          <w:rtl w:val="0"/>
        </w:rPr>
        <w:t xml:space="preserve">Vrijwel alle informatiesystemen zijn ingericht op het vastleggen van de actuele werkelijkheid. Zodra een gegeven verandert, wordt de oude waarde vervangen door een nieuwe. Voor administratieve gegevens is dat vaak een logische keuze.</w:t>
      </w:r>
    </w:p>
    <w:p w:rsidR="00000000" w:rsidDel="00000000" w:rsidP="00000000" w:rsidRDefault="00000000" w:rsidRPr="00000000" w14:paraId="00000F16">
      <w:pPr>
        <w:spacing w:after="240" w:before="240"/>
        <w:rPr/>
      </w:pPr>
      <w:r w:rsidDel="00000000" w:rsidR="00000000" w:rsidRPr="00000000">
        <w:rPr>
          <w:rtl w:val="0"/>
        </w:rPr>
        <w:t xml:space="preserve">Voor besluiten ligt dat anders.</w:t>
      </w:r>
    </w:p>
    <w:p w:rsidR="00000000" w:rsidDel="00000000" w:rsidP="00000000" w:rsidRDefault="00000000" w:rsidRPr="00000000" w14:paraId="00000F17">
      <w:pPr>
        <w:spacing w:after="240" w:before="240"/>
        <w:rPr/>
      </w:pPr>
      <w:r w:rsidDel="00000000" w:rsidR="00000000" w:rsidRPr="00000000">
        <w:rPr>
          <w:rtl w:val="0"/>
        </w:rPr>
        <w:t xml:space="preserve">Een besluit vertegenwoordigt een keuze die op een bepaald moment is gemaakt. Die keuze vormt de grondslag voor alle daaropvolgende bestuurlijke handelingen. Wanneer een later besluit het eerdere besluit zou overschrijven, verdwijnt niet alleen de geschiedenis van de besluitvorming, maar ook de mogelijkheid om eerdere gegevensverstrekkingen eerlijk te beoordelen.</w:t>
      </w:r>
    </w:p>
    <w:p w:rsidR="00000000" w:rsidDel="00000000" w:rsidP="00000000" w:rsidRDefault="00000000" w:rsidRPr="00000000" w14:paraId="00000F18">
      <w:pPr>
        <w:spacing w:after="240" w:before="240"/>
        <w:rPr/>
      </w:pPr>
      <w:r w:rsidDel="00000000" w:rsidR="00000000" w:rsidRPr="00000000">
        <w:rPr>
          <w:rtl w:val="0"/>
        </w:rPr>
        <w:t xml:space="preserve">De referentiearchitectuur kiest daarom bewust voor een andere benadering.</w:t>
      </w:r>
    </w:p>
    <w:p w:rsidR="00000000" w:rsidDel="00000000" w:rsidP="00000000" w:rsidRDefault="00000000" w:rsidRPr="00000000" w14:paraId="00000F19">
      <w:pPr>
        <w:spacing w:after="240" w:before="240"/>
        <w:rPr/>
      </w:pPr>
      <w:r w:rsidDel="00000000" w:rsidR="00000000" w:rsidRPr="00000000">
        <w:rPr>
          <w:rtl w:val="0"/>
        </w:rPr>
        <w:t xml:space="preserve">Niet de actuele situatie vormt de enige waarheid.</w:t>
      </w:r>
    </w:p>
    <w:p w:rsidR="00000000" w:rsidDel="00000000" w:rsidP="00000000" w:rsidRDefault="00000000" w:rsidRPr="00000000" w14:paraId="00000F1A">
      <w:pPr>
        <w:spacing w:after="240" w:before="240"/>
        <w:rPr/>
      </w:pPr>
      <w:r w:rsidDel="00000000" w:rsidR="00000000" w:rsidRPr="00000000">
        <w:rPr>
          <w:rtl w:val="0"/>
        </w:rPr>
        <w:t xml:space="preserve">Ook de historische werkelijkheid blijft volledig behouden.</w:t>
      </w:r>
    </w:p>
    <w:p w:rsidR="00000000" w:rsidDel="00000000" w:rsidP="00000000" w:rsidRDefault="00000000" w:rsidRPr="00000000" w14:paraId="00000F1B">
      <w:pPr>
        <w:spacing w:after="240" w:before="240"/>
        <w:rPr/>
      </w:pPr>
      <w:r w:rsidDel="00000000" w:rsidR="00000000" w:rsidRPr="00000000">
        <w:rPr>
          <w:rtl w:val="0"/>
        </w:rPr>
        <w:t xml:space="preserve">Daardoor ontstaat een architectuur waarin de ontwikkeling van de wil van de burger zichtbaar blijft zonder dat eerdere keuzes worden herschreven. Iedere beslissing krijgt een eigen plaats in de tijd en iedere gegevensverstrekking blijft verbonden met de bestuurlijke werkelijkheid waarop zij destijds rechtmatig was gebaseerd.</w:t>
      </w:r>
    </w:p>
    <w:p w:rsidR="00000000" w:rsidDel="00000000" w:rsidP="00000000" w:rsidRDefault="00000000" w:rsidRPr="00000000" w14:paraId="00000F1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1D">
      <w:pPr>
        <w:pStyle w:val="Heading2"/>
        <w:keepNext w:val="0"/>
        <w:keepLines w:val="0"/>
        <w:spacing w:after="80"/>
        <w:rPr>
          <w:b w:val="1"/>
          <w:bCs w:val="1"/>
          <w:sz w:val="34"/>
          <w:szCs w:val="34"/>
        </w:rPr>
      </w:pPr>
      <w:bookmarkStart w:colFirst="0" w:colLast="0" w:name="_mry4yoe31owv" w:id="455"/>
      <w:bookmarkEnd w:id="455"/>
      <w:r w:rsidDel="00000000" w:rsidR="00000000" w:rsidRPr="00000000">
        <w:rPr>
          <w:b w:val="1"/>
          <w:bCs w:val="1"/>
          <w:sz w:val="34"/>
          <w:szCs w:val="34"/>
          <w:rtl w:val="0"/>
        </w:rPr>
        <w:t xml:space="preserve">Wat uiteindelijk bewust niet is geworden</w:t>
      </w:r>
    </w:p>
    <w:tbl>
      <w:tblPr>
        <w:tblStyle w:val="Table30"/>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10"/>
        <w:gridCol w:w="4910"/>
        <w:tblGridChange w:id="0">
          <w:tblGrid>
            <w:gridCol w:w="4310"/>
            <w:gridCol w:w="491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1E">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1F">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0">
            <w:pPr>
              <w:spacing w:after="240" w:before="240"/>
              <w:rPr/>
            </w:pPr>
            <w:r w:rsidDel="00000000" w:rsidR="00000000" w:rsidRPr="00000000">
              <w:rPr>
                <w:rtl w:val="0"/>
              </w:rPr>
              <w:t xml:space="preserve">Burgerbesluiten worden bijgewerkt.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1">
            <w:pPr>
              <w:spacing w:after="240" w:before="240"/>
              <w:rPr/>
            </w:pPr>
            <w:r w:rsidDel="00000000" w:rsidR="00000000" w:rsidRPr="00000000">
              <w:rPr>
                <w:rtl w:val="0"/>
              </w:rPr>
              <w:t xml:space="preserve">Historische besluitvorming gaat verloren.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2">
            <w:pPr>
              <w:spacing w:after="240" w:before="240"/>
              <w:rPr/>
            </w:pPr>
            <w:r w:rsidDel="00000000" w:rsidR="00000000" w:rsidRPr="00000000">
              <w:rPr>
                <w:rtl w:val="0"/>
              </w:rPr>
              <w:t xml:space="preserve">Intrekking wijzigt het oorspronkelijke 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3">
            <w:pPr>
              <w:spacing w:after="240" w:before="240"/>
              <w:rPr/>
            </w:pPr>
            <w:r w:rsidDel="00000000" w:rsidR="00000000" w:rsidRPr="00000000">
              <w:rPr>
                <w:rtl w:val="0"/>
              </w:rPr>
              <w:t xml:space="preserve">Intrekking is een nieuw bestuurlijk feit.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4">
            <w:pPr>
              <w:spacing w:after="240" w:before="240"/>
              <w:rPr/>
            </w:pPr>
            <w:r w:rsidDel="00000000" w:rsidR="00000000" w:rsidRPr="00000000">
              <w:rPr>
                <w:rtl w:val="0"/>
              </w:rPr>
              <w:t xml:space="preserve">Autorisaties verwijzen naar de actuele situatie.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5">
            <w:pPr>
              <w:spacing w:after="240" w:before="240"/>
              <w:rPr/>
            </w:pPr>
            <w:r w:rsidDel="00000000" w:rsidR="00000000" w:rsidRPr="00000000">
              <w:rPr>
                <w:rtl w:val="0"/>
              </w:rPr>
              <w:t xml:space="preserve">Eerdere verstrekkingen verliezen hun grondslag.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6">
            <w:pPr>
              <w:spacing w:after="240" w:before="240"/>
              <w:rPr/>
            </w:pPr>
            <w:r w:rsidDel="00000000" w:rsidR="00000000" w:rsidRPr="00000000">
              <w:rPr>
                <w:rtl w:val="0"/>
              </w:rPr>
              <w:t xml:space="preserve">Alleen de laatste keuze van de burger blijft bewaard.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7">
            <w:pPr>
              <w:spacing w:after="240" w:before="240"/>
              <w:rPr/>
            </w:pPr>
            <w:r w:rsidDel="00000000" w:rsidR="00000000" w:rsidRPr="00000000">
              <w:rPr>
                <w:rtl w:val="0"/>
              </w:rPr>
              <w:t xml:space="preserve">Ontwikkeling van besluitvorming wordt onzichtbaar.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8">
            <w:pPr>
              <w:spacing w:after="240" w:before="240"/>
              <w:rPr/>
            </w:pPr>
            <w:r w:rsidDel="00000000" w:rsidR="00000000" w:rsidRPr="00000000">
              <w:rPr>
                <w:rtl w:val="0"/>
              </w:rPr>
              <w:t xml:space="preserve">Historie wordt uitsluitend in auditlogs vastgelegd.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9">
            <w:pPr>
              <w:spacing w:after="240" w:before="240"/>
              <w:rPr/>
            </w:pPr>
            <w:r w:rsidDel="00000000" w:rsidR="00000000" w:rsidRPr="00000000">
              <w:rPr>
                <w:rtl w:val="0"/>
              </w:rPr>
              <w:t xml:space="preserve">Besluitvorming hoort onderdeel van het domeinmodel te zijn.</w:t>
            </w:r>
          </w:p>
        </w:tc>
      </w:tr>
    </w:tbl>
    <w:p w:rsidR="00000000" w:rsidDel="00000000" w:rsidP="00000000" w:rsidRDefault="00000000" w:rsidRPr="00000000" w14:paraId="00000F2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2B">
      <w:pPr>
        <w:pStyle w:val="Heading2"/>
        <w:keepNext w:val="0"/>
        <w:keepLines w:val="0"/>
        <w:spacing w:after="80"/>
        <w:rPr>
          <w:b w:val="1"/>
          <w:bCs w:val="1"/>
          <w:sz w:val="34"/>
          <w:szCs w:val="34"/>
        </w:rPr>
      </w:pPr>
      <w:bookmarkStart w:colFirst="0" w:colLast="0" w:name="_kg2yejuctyy4" w:id="456"/>
      <w:bookmarkEnd w:id="456"/>
      <w:r w:rsidDel="00000000" w:rsidR="00000000" w:rsidRPr="00000000">
        <w:rPr>
          <w:b w:val="1"/>
          <w:bCs w:val="1"/>
          <w:sz w:val="34"/>
          <w:szCs w:val="34"/>
          <w:rtl w:val="0"/>
        </w:rPr>
        <w:t xml:space="preserve">Engineering Record</w:t>
      </w:r>
    </w:p>
    <w:tbl>
      <w:tblPr>
        <w:tblStyle w:val="Table31"/>
        <w:tblW w:w="85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0"/>
        <w:gridCol w:w="4715"/>
        <w:gridCol w:w="2945"/>
        <w:tblGridChange w:id="0">
          <w:tblGrid>
            <w:gridCol w:w="860"/>
            <w:gridCol w:w="4715"/>
            <w:gridCol w:w="294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C">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D">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E">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2F">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0">
            <w:pPr>
              <w:spacing w:after="240" w:before="240"/>
              <w:rPr/>
            </w:pPr>
            <w:r w:rsidDel="00000000" w:rsidR="00000000" w:rsidRPr="00000000">
              <w:rPr>
                <w:rtl w:val="0"/>
              </w:rPr>
              <w:t xml:space="preserve">Burgerbesluiten werden bijgewerkt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1">
            <w:pPr>
              <w:spacing w:after="240" w:before="240"/>
              <w:rPr/>
            </w:pPr>
            <w:r w:rsidDel="00000000" w:rsidR="00000000" w:rsidRPr="00000000">
              <w:rPr>
                <w:rtl w:val="0"/>
              </w:rPr>
              <w:t xml:space="preserve">Eerste 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2">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3">
            <w:pPr>
              <w:spacing w:after="240" w:before="240"/>
              <w:rPr/>
            </w:pPr>
            <w:r w:rsidDel="00000000" w:rsidR="00000000" w:rsidRPr="00000000">
              <w:rPr>
                <w:rtl w:val="0"/>
              </w:rPr>
              <w:t xml:space="preserve">Architectuurreview historische besluitvorming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4">
            <w:pPr>
              <w:spacing w:after="240" w:before="240"/>
              <w:rPr/>
            </w:pPr>
            <w:r w:rsidDel="00000000" w:rsidR="00000000" w:rsidRPr="00000000">
              <w:rPr>
                <w:rtl w:val="0"/>
              </w:rPr>
              <w:t xml:space="preserve">Reconstructie onvoldoende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5">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6">
            <w:pPr>
              <w:spacing w:after="240" w:before="240"/>
              <w:rPr/>
            </w:pPr>
            <w:r w:rsidDel="00000000" w:rsidR="00000000" w:rsidRPr="00000000">
              <w:rPr>
                <w:rtl w:val="0"/>
              </w:rPr>
              <w:t xml:space="preserve">CitizenDecision onveranderlijk gemaakt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7">
            <w:pPr>
              <w:spacing w:after="240" w:before="240"/>
              <w:rPr/>
            </w:pPr>
            <w:r w:rsidDel="00000000" w:rsidR="00000000" w:rsidRPr="00000000">
              <w:rPr>
                <w:rtl w:val="0"/>
              </w:rPr>
              <w:t xml:space="preserve">Historische juistheid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8">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9">
            <w:pPr>
              <w:spacing w:after="240" w:before="240"/>
              <w:rPr/>
            </w:pPr>
            <w:r w:rsidDel="00000000" w:rsidR="00000000" w:rsidRPr="00000000">
              <w:rPr>
                <w:rtl w:val="0"/>
              </w:rPr>
              <w:t xml:space="preserve">Nieuwe besluiten leiden tot nieuwe ketens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A">
            <w:pPr>
              <w:spacing w:after="240" w:before="240"/>
              <w:rPr/>
            </w:pPr>
            <w:r w:rsidDel="00000000" w:rsidR="00000000" w:rsidRPr="00000000">
              <w:rPr>
                <w:rtl w:val="0"/>
              </w:rPr>
              <w:t xml:space="preserve">Tijd als architectuurprincipe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B">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C">
            <w:pPr>
              <w:spacing w:after="240" w:before="240"/>
              <w:rPr/>
            </w:pPr>
            <w:r w:rsidDel="00000000" w:rsidR="00000000" w:rsidRPr="00000000">
              <w:rPr>
                <w:rtl w:val="0"/>
              </w:rPr>
              <w:t xml:space="preserve">Definitieve besluitarchitectuur geaccepteerd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3D">
            <w:pPr>
              <w:spacing w:after="240" w:before="240"/>
              <w:rPr/>
            </w:pPr>
            <w:r w:rsidDel="00000000" w:rsidR="00000000" w:rsidRPr="00000000">
              <w:rPr>
                <w:rtl w:val="0"/>
              </w:rPr>
              <w:t xml:space="preserve">Acceptance Review</w:t>
            </w:r>
          </w:p>
        </w:tc>
      </w:tr>
    </w:tbl>
    <w:p w:rsidR="00000000" w:rsidDel="00000000" w:rsidP="00000000" w:rsidRDefault="00000000" w:rsidRPr="00000000" w14:paraId="00000F3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3F">
      <w:pPr>
        <w:pStyle w:val="Heading2"/>
        <w:keepNext w:val="0"/>
        <w:keepLines w:val="0"/>
        <w:spacing w:after="80"/>
        <w:rPr>
          <w:b w:val="1"/>
          <w:bCs w:val="1"/>
          <w:sz w:val="34"/>
          <w:szCs w:val="34"/>
        </w:rPr>
      </w:pPr>
      <w:bookmarkStart w:colFirst="0" w:colLast="0" w:name="_gzwr7u3jpha2" w:id="457"/>
      <w:bookmarkEnd w:id="457"/>
      <w:r w:rsidDel="00000000" w:rsidR="00000000" w:rsidRPr="00000000">
        <w:rPr>
          <w:b w:val="1"/>
          <w:bCs w:val="1"/>
          <w:sz w:val="34"/>
          <w:szCs w:val="34"/>
          <w:rtl w:val="0"/>
        </w:rPr>
        <w:t xml:space="preserve">Resultaat</w:t>
      </w:r>
    </w:p>
    <w:p w:rsidR="00000000" w:rsidDel="00000000" w:rsidP="00000000" w:rsidRDefault="00000000" w:rsidRPr="00000000" w14:paraId="00000F40">
      <w:pPr>
        <w:spacing w:after="240" w:before="240"/>
        <w:rPr/>
      </w:pPr>
      <w:r w:rsidDel="00000000" w:rsidR="00000000" w:rsidRPr="00000000">
        <w:rPr>
          <w:rtl w:val="0"/>
        </w:rPr>
        <w:t xml:space="preserve">Met de introductie van het onveranderlijke </w:t>
      </w:r>
      <w:r w:rsidDel="00000000" w:rsidR="00000000" w:rsidRPr="00000000">
        <w:rPr>
          <w:b w:val="1"/>
          <w:bCs w:val="1"/>
          <w:rtl w:val="0"/>
        </w:rPr>
        <w:t xml:space="preserve">CitizenDecision</w:t>
      </w:r>
      <w:r w:rsidDel="00000000" w:rsidR="00000000" w:rsidRPr="00000000">
        <w:rPr>
          <w:rtl w:val="0"/>
        </w:rPr>
        <w:t xml:space="preserve"> werd de referentiearchitectuur voltooid.</w:t>
      </w:r>
    </w:p>
    <w:p w:rsidR="00000000" w:rsidDel="00000000" w:rsidP="00000000" w:rsidRDefault="00000000" w:rsidRPr="00000000" w14:paraId="00000F41">
      <w:pPr>
        <w:spacing w:after="240" w:before="240"/>
        <w:rPr/>
      </w:pPr>
      <w:r w:rsidDel="00000000" w:rsidR="00000000" w:rsidRPr="00000000">
        <w:rPr>
          <w:rtl w:val="0"/>
        </w:rPr>
        <w:t xml:space="preserve">Vanaf dat moment ontstond iedere gegevensverstrekking vanuit één onveranderlijk uitgangspunt: de keuze van de burger op een specifiek moment in de tijd. Alle daaropvolgende architectuurobjecten, van </w:t>
      </w:r>
      <w:r w:rsidDel="00000000" w:rsidR="00000000" w:rsidRPr="00000000">
        <w:rPr>
          <w:b w:val="1"/>
          <w:bCs w:val="1"/>
          <w:rtl w:val="0"/>
        </w:rPr>
        <w:t xml:space="preserve">DisclosureAuthorization</w:t>
      </w:r>
      <w:r w:rsidDel="00000000" w:rsidR="00000000" w:rsidRPr="00000000">
        <w:rPr>
          <w:rtl w:val="0"/>
        </w:rPr>
        <w:t xml:space="preserve"> tot </w:t>
      </w:r>
      <w:r w:rsidDel="00000000" w:rsidR="00000000" w:rsidRPr="00000000">
        <w:rPr>
          <w:b w:val="1"/>
          <w:bCs w:val="1"/>
          <w:rtl w:val="0"/>
        </w:rPr>
        <w:t xml:space="preserve">EvidenceEvent</w:t>
      </w:r>
      <w:r w:rsidDel="00000000" w:rsidR="00000000" w:rsidRPr="00000000">
        <w:rPr>
          <w:rtl w:val="0"/>
        </w:rPr>
        <w:t xml:space="preserve">, ontlenen hun betekenis aan dat oorspronkelijke besluit en niet aan de actuele toestand van het systeem.</w:t>
      </w:r>
    </w:p>
    <w:p w:rsidR="00000000" w:rsidDel="00000000" w:rsidP="00000000" w:rsidRDefault="00000000" w:rsidRPr="00000000" w14:paraId="00000F42">
      <w:pPr>
        <w:spacing w:after="240" w:before="240"/>
        <w:rPr/>
      </w:pPr>
      <w:r w:rsidDel="00000000" w:rsidR="00000000" w:rsidRPr="00000000">
        <w:rPr>
          <w:rtl w:val="0"/>
        </w:rPr>
        <w:t xml:space="preserve">Daarmee werd ook duidelijk waar de waarheid van de architectuur begint.</w:t>
      </w:r>
    </w:p>
    <w:p w:rsidR="00000000" w:rsidDel="00000000" w:rsidP="00000000" w:rsidRDefault="00000000" w:rsidRPr="00000000" w14:paraId="00000F43">
      <w:pPr>
        <w:spacing w:after="240" w:before="240"/>
        <w:rPr/>
      </w:pPr>
      <w:r w:rsidDel="00000000" w:rsidR="00000000" w:rsidRPr="00000000">
        <w:rPr>
          <w:rtl w:val="0"/>
        </w:rPr>
        <w:t xml:space="preserve">Niet bij de software.</w:t>
      </w:r>
    </w:p>
    <w:p w:rsidR="00000000" w:rsidDel="00000000" w:rsidP="00000000" w:rsidRDefault="00000000" w:rsidRPr="00000000" w14:paraId="00000F44">
      <w:pPr>
        <w:spacing w:after="240" w:before="240"/>
        <w:rPr/>
      </w:pPr>
      <w:r w:rsidDel="00000000" w:rsidR="00000000" w:rsidRPr="00000000">
        <w:rPr>
          <w:rtl w:val="0"/>
        </w:rPr>
        <w:t xml:space="preserve">Niet bij het beleid.</w:t>
      </w:r>
    </w:p>
    <w:p w:rsidR="00000000" w:rsidDel="00000000" w:rsidP="00000000" w:rsidRDefault="00000000" w:rsidRPr="00000000" w14:paraId="00000F45">
      <w:pPr>
        <w:spacing w:after="240" w:before="240"/>
        <w:rPr/>
      </w:pPr>
      <w:r w:rsidDel="00000000" w:rsidR="00000000" w:rsidRPr="00000000">
        <w:rPr>
          <w:rtl w:val="0"/>
        </w:rPr>
        <w:t xml:space="preserve">Niet bij de gegevens.</w:t>
      </w:r>
    </w:p>
    <w:p w:rsidR="00000000" w:rsidDel="00000000" w:rsidP="00000000" w:rsidRDefault="00000000" w:rsidRPr="00000000" w14:paraId="00000F46">
      <w:pPr>
        <w:spacing w:after="240" w:before="240"/>
        <w:rPr/>
      </w:pPr>
      <w:r w:rsidDel="00000000" w:rsidR="00000000" w:rsidRPr="00000000">
        <w:rPr>
          <w:rtl w:val="0"/>
        </w:rPr>
        <w:t xml:space="preserve">Maar bij de burger.</w:t>
      </w:r>
    </w:p>
    <w:p w:rsidR="00000000" w:rsidDel="00000000" w:rsidP="00000000" w:rsidRDefault="00000000" w:rsidRPr="00000000" w14:paraId="00000F47">
      <w:pPr>
        <w:spacing w:after="240" w:before="240"/>
        <w:rPr/>
      </w:pPr>
      <w:r w:rsidDel="00000000" w:rsidR="00000000" w:rsidRPr="00000000">
        <w:rPr>
          <w:rtl w:val="0"/>
        </w:rPr>
        <w:t xml:space="preserve">Terugkijkend vormt dit ontwerpbesluit de constitutionele sluitsteen van de referentiearchitectuur. De voorgaande hoofdstukken beschreven hoe verantwoordelijkheden werden gescheiden, hoe uitvoering werd begrensd, hoe informatie werd bevroren en hoe bewijs zelfstandig werd georganiseerd. Dit laatste hoofdstuk maakt duidelijk waarom al die keuzes uiteindelijk zijn gemaakt.</w:t>
      </w:r>
    </w:p>
    <w:p w:rsidR="00000000" w:rsidDel="00000000" w:rsidP="00000000" w:rsidRDefault="00000000" w:rsidRPr="00000000" w14:paraId="00000F48">
      <w:pPr>
        <w:spacing w:after="240" w:before="240"/>
        <w:rPr/>
      </w:pPr>
      <w:r w:rsidDel="00000000" w:rsidR="00000000" w:rsidRPr="00000000">
        <w:rPr>
          <w:rtl w:val="0"/>
        </w:rPr>
        <w:t xml:space="preserve">Niet om een technisch verfijnd systeem te bouwen, maar om ervoor te zorgen dat de oorspronkelijke keuze van de burger, ook wanneer de wereld daaromheen verandert, altijd herkenbaar, controleerbaar en onaangetast blijft.</w:t>
      </w:r>
    </w:p>
    <w:p w:rsidR="00000000" w:rsidDel="00000000" w:rsidP="00000000" w:rsidRDefault="00000000" w:rsidRPr="00000000" w14:paraId="00000F49">
      <w:pPr>
        <w:spacing w:after="240" w:before="240"/>
        <w:rPr/>
      </w:pPr>
      <w:r w:rsidDel="00000000" w:rsidR="00000000" w:rsidRPr="00000000">
        <w:rPr>
          <w:rtl w:val="0"/>
        </w:rPr>
        <w:t xml:space="preserve">Daarmee eindigt Deel V waar de architectuur zelf begon: bij de burger als bron van iedere legitieme gegevensverstrekking.</w:t>
      </w:r>
    </w:p>
    <w:p w:rsidR="00000000" w:rsidDel="00000000" w:rsidP="00000000" w:rsidRDefault="00000000" w:rsidRPr="00000000" w14:paraId="00000F4A">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0F4B">
      <w:pPr>
        <w:pStyle w:val="Heading1"/>
        <w:keepNext w:val="0"/>
        <w:keepLines w:val="0"/>
        <w:spacing w:before="480"/>
        <w:rPr>
          <w:b w:val="1"/>
          <w:bCs w:val="1"/>
          <w:sz w:val="46"/>
          <w:szCs w:val="46"/>
        </w:rPr>
      </w:pPr>
      <w:bookmarkStart w:colFirst="0" w:colLast="0" w:name="_nj1reyi37hs1" w:id="458"/>
      <w:bookmarkEnd w:id="458"/>
      <w:r w:rsidDel="00000000" w:rsidR="00000000" w:rsidRPr="00000000">
        <w:rPr>
          <w:b w:val="1"/>
          <w:bCs w:val="1"/>
          <w:sz w:val="46"/>
          <w:szCs w:val="46"/>
          <w:rtl w:val="0"/>
        </w:rPr>
        <w:t xml:space="preserve">Hoofdstuk 23</w:t>
      </w:r>
    </w:p>
    <w:p w:rsidR="00000000" w:rsidDel="00000000" w:rsidP="00000000" w:rsidRDefault="00000000" w:rsidRPr="00000000" w14:paraId="00000F4C">
      <w:pPr>
        <w:pStyle w:val="Heading2"/>
        <w:keepNext w:val="0"/>
        <w:keepLines w:val="0"/>
        <w:spacing w:after="80"/>
        <w:rPr>
          <w:b w:val="1"/>
          <w:bCs w:val="1"/>
          <w:sz w:val="34"/>
          <w:szCs w:val="34"/>
        </w:rPr>
      </w:pPr>
      <w:bookmarkStart w:colFirst="0" w:colLast="0" w:name="_eqy46wo70wil" w:id="459"/>
      <w:bookmarkEnd w:id="459"/>
      <w:r w:rsidDel="00000000" w:rsidR="00000000" w:rsidRPr="00000000">
        <w:rPr>
          <w:b w:val="1"/>
          <w:bCs w:val="1"/>
          <w:sz w:val="34"/>
          <w:szCs w:val="34"/>
          <w:rtl w:val="0"/>
        </w:rPr>
        <w:t xml:space="preserve">Toen de architectuur leerde zichzelf te bewijzen</w:t>
      </w:r>
    </w:p>
    <w:p w:rsidR="00000000" w:rsidDel="00000000" w:rsidP="00000000" w:rsidRDefault="00000000" w:rsidRPr="00000000" w14:paraId="00000F4D">
      <w:pPr>
        <w:pStyle w:val="Heading3"/>
        <w:keepNext w:val="0"/>
        <w:keepLines w:val="0"/>
        <w:spacing w:before="280"/>
        <w:rPr>
          <w:b w:val="1"/>
          <w:bCs w:val="1"/>
          <w:color w:val="000000"/>
          <w:sz w:val="26"/>
          <w:szCs w:val="26"/>
        </w:rPr>
      </w:pPr>
      <w:bookmarkStart w:colFirst="0" w:colLast="0" w:name="_nno2ono26rn5" w:id="460"/>
      <w:bookmarkEnd w:id="460"/>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F4E">
      <w:pPr>
        <w:spacing w:after="240" w:before="240"/>
        <w:rPr/>
      </w:pPr>
      <w:r w:rsidDel="00000000" w:rsidR="00000000" w:rsidRPr="00000000">
        <w:rPr>
          <w:rtl w:val="0"/>
        </w:rPr>
        <w:t xml:space="preserve">Wanneer is een architectuur werkelijk betrouwbaar, en hoe kan zij dat aantonen zonder afhankelijk te zijn van menselijke reconstructies?</w:t>
      </w:r>
    </w:p>
    <w:p w:rsidR="00000000" w:rsidDel="00000000" w:rsidP="00000000" w:rsidRDefault="00000000" w:rsidRPr="00000000" w14:paraId="00000F4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50">
      <w:pPr>
        <w:pStyle w:val="Heading2"/>
        <w:keepNext w:val="0"/>
        <w:keepLines w:val="0"/>
        <w:spacing w:after="80"/>
        <w:rPr>
          <w:b w:val="1"/>
          <w:bCs w:val="1"/>
          <w:sz w:val="34"/>
          <w:szCs w:val="34"/>
        </w:rPr>
      </w:pPr>
      <w:bookmarkStart w:colFirst="0" w:colLast="0" w:name="_xcs366jphde3" w:id="461"/>
      <w:bookmarkEnd w:id="461"/>
      <w:r w:rsidDel="00000000" w:rsidR="00000000" w:rsidRPr="00000000">
        <w:rPr>
          <w:b w:val="1"/>
          <w:bCs w:val="1"/>
          <w:sz w:val="34"/>
          <w:szCs w:val="34"/>
          <w:rtl w:val="0"/>
        </w:rPr>
        <w:t xml:space="preserve">Bewijskaart</w:t>
      </w:r>
    </w:p>
    <w:p w:rsidR="00000000" w:rsidDel="00000000" w:rsidP="00000000" w:rsidRDefault="00000000" w:rsidRPr="00000000" w14:paraId="00000F51">
      <w:pPr>
        <w:pStyle w:val="Heading3"/>
        <w:keepNext w:val="0"/>
        <w:keepLines w:val="0"/>
        <w:spacing w:before="280"/>
        <w:rPr>
          <w:b w:val="1"/>
          <w:bCs w:val="1"/>
          <w:color w:val="000000"/>
          <w:sz w:val="26"/>
          <w:szCs w:val="26"/>
        </w:rPr>
      </w:pPr>
      <w:bookmarkStart w:colFirst="0" w:colLast="0" w:name="_lxxfyx7efhfh" w:id="462"/>
      <w:bookmarkEnd w:id="462"/>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0F52">
      <w:pPr>
        <w:spacing w:after="240" w:before="240"/>
        <w:rPr/>
      </w:pPr>
      <w:r w:rsidDel="00000000" w:rsidR="00000000" w:rsidRPr="00000000">
        <w:rPr>
          <w:rtl w:val="0"/>
        </w:rPr>
        <w:t xml:space="preserve">Hoe ontstaat een architectuur waarin iedere gegevensverstrekking volledig kan worden gereconstrueerd vanuit de samenhang tussen de verschillende architectuurobjecten?</w:t>
      </w:r>
    </w:p>
    <w:p w:rsidR="00000000" w:rsidDel="00000000" w:rsidP="00000000" w:rsidRDefault="00000000" w:rsidRPr="00000000" w14:paraId="00000F53">
      <w:pPr>
        <w:pStyle w:val="Heading3"/>
        <w:keepNext w:val="0"/>
        <w:keepLines w:val="0"/>
        <w:spacing w:before="280"/>
        <w:rPr>
          <w:b w:val="1"/>
          <w:bCs w:val="1"/>
          <w:color w:val="000000"/>
          <w:sz w:val="26"/>
          <w:szCs w:val="26"/>
        </w:rPr>
      </w:pPr>
      <w:bookmarkStart w:colFirst="0" w:colLast="0" w:name="_jkv3kvomz1zl" w:id="463"/>
      <w:bookmarkEnd w:id="463"/>
      <w:r w:rsidDel="00000000" w:rsidR="00000000" w:rsidRPr="00000000">
        <w:rPr>
          <w:b w:val="1"/>
          <w:bCs w:val="1"/>
          <w:color w:val="000000"/>
          <w:sz w:val="26"/>
          <w:szCs w:val="26"/>
          <w:rtl w:val="0"/>
        </w:rPr>
        <w:t xml:space="preserve">Constitution</w:t>
      </w:r>
    </w:p>
    <w:p w:rsidR="00000000" w:rsidDel="00000000" w:rsidP="00000000" w:rsidRDefault="00000000" w:rsidRPr="00000000" w14:paraId="00000F54">
      <w:pPr>
        <w:numPr>
          <w:ilvl w:val="0"/>
          <w:numId w:val="75"/>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0F55">
      <w:pPr>
        <w:numPr>
          <w:ilvl w:val="0"/>
          <w:numId w:val="75"/>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0F56">
      <w:pPr>
        <w:numPr>
          <w:ilvl w:val="0"/>
          <w:numId w:val="75"/>
        </w:numPr>
        <w:spacing w:after="0" w:afterAutospacing="0" w:before="0" w:beforeAutospacing="0"/>
        <w:ind w:left="720" w:hanging="360"/>
      </w:pPr>
      <w:r w:rsidDel="00000000" w:rsidR="00000000" w:rsidRPr="00000000">
        <w:rPr>
          <w:rtl w:val="0"/>
        </w:rPr>
        <w:t xml:space="preserve">Artikel VI. Onveranderlijkheid</w:t>
      </w:r>
    </w:p>
    <w:p w:rsidR="00000000" w:rsidDel="00000000" w:rsidP="00000000" w:rsidRDefault="00000000" w:rsidRPr="00000000" w14:paraId="00000F57">
      <w:pPr>
        <w:numPr>
          <w:ilvl w:val="0"/>
          <w:numId w:val="75"/>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0F58">
      <w:pPr>
        <w:numPr>
          <w:ilvl w:val="0"/>
          <w:numId w:val="75"/>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0F59">
      <w:pPr>
        <w:numPr>
          <w:ilvl w:val="0"/>
          <w:numId w:val="75"/>
        </w:numPr>
        <w:spacing w:after="24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0F5A">
      <w:pPr>
        <w:pStyle w:val="Heading3"/>
        <w:keepNext w:val="0"/>
        <w:keepLines w:val="0"/>
        <w:spacing w:before="280"/>
        <w:rPr>
          <w:b w:val="1"/>
          <w:bCs w:val="1"/>
          <w:color w:val="000000"/>
          <w:sz w:val="26"/>
          <w:szCs w:val="26"/>
        </w:rPr>
      </w:pPr>
      <w:bookmarkStart w:colFirst="0" w:colLast="0" w:name="_sdwnlg20jrfx" w:id="464"/>
      <w:bookmarkEnd w:id="464"/>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0F5B">
      <w:pPr>
        <w:numPr>
          <w:ilvl w:val="0"/>
          <w:numId w:val="20"/>
        </w:numPr>
        <w:spacing w:after="0" w:afterAutospacing="0" w:before="240"/>
        <w:ind w:left="720" w:hanging="360"/>
      </w:pPr>
      <w:r w:rsidDel="00000000" w:rsidR="00000000" w:rsidRPr="00000000">
        <w:rPr>
          <w:rtl w:val="0"/>
        </w:rPr>
        <w:t xml:space="preserve">Iedere bouwsteen kent één verantwoordelijkheid.</w:t>
      </w:r>
    </w:p>
    <w:p w:rsidR="00000000" w:rsidDel="00000000" w:rsidP="00000000" w:rsidRDefault="00000000" w:rsidRPr="00000000" w14:paraId="00000F5C">
      <w:pPr>
        <w:numPr>
          <w:ilvl w:val="0"/>
          <w:numId w:val="20"/>
        </w:numPr>
        <w:spacing w:after="0" w:afterAutospacing="0" w:before="0" w:beforeAutospacing="0"/>
        <w:ind w:left="720" w:hanging="360"/>
      </w:pPr>
      <w:r w:rsidDel="00000000" w:rsidR="00000000" w:rsidRPr="00000000">
        <w:rPr>
          <w:rtl w:val="0"/>
        </w:rPr>
        <w:t xml:space="preserve">Iedere verantwoordelijkheid verwijst naar een voorgaande verantwoordelijkheid.</w:t>
      </w:r>
    </w:p>
    <w:p w:rsidR="00000000" w:rsidDel="00000000" w:rsidP="00000000" w:rsidRDefault="00000000" w:rsidRPr="00000000" w14:paraId="00000F5D">
      <w:pPr>
        <w:numPr>
          <w:ilvl w:val="0"/>
          <w:numId w:val="20"/>
        </w:numPr>
        <w:spacing w:after="0" w:afterAutospacing="0" w:before="0" w:beforeAutospacing="0"/>
        <w:ind w:left="720" w:hanging="360"/>
      </w:pPr>
      <w:r w:rsidDel="00000000" w:rsidR="00000000" w:rsidRPr="00000000">
        <w:rPr>
          <w:rtl w:val="0"/>
        </w:rPr>
        <w:t xml:space="preserve">Iedere bestuurlijke gebeurtenis vormt onderdeel van één sluitende keten.</w:t>
      </w:r>
    </w:p>
    <w:p w:rsidR="00000000" w:rsidDel="00000000" w:rsidP="00000000" w:rsidRDefault="00000000" w:rsidRPr="00000000" w14:paraId="00000F5E">
      <w:pPr>
        <w:numPr>
          <w:ilvl w:val="0"/>
          <w:numId w:val="20"/>
        </w:numPr>
        <w:spacing w:after="0" w:afterAutospacing="0" w:before="0" w:beforeAutospacing="0"/>
        <w:ind w:left="720" w:hanging="360"/>
      </w:pPr>
      <w:r w:rsidDel="00000000" w:rsidR="00000000" w:rsidRPr="00000000">
        <w:rPr>
          <w:rtl w:val="0"/>
        </w:rPr>
        <w:t xml:space="preserve">Bewijs ontstaat uit de samenhang van de architectuur en niet uit één afzonderlijke component.</w:t>
      </w:r>
    </w:p>
    <w:p w:rsidR="00000000" w:rsidDel="00000000" w:rsidP="00000000" w:rsidRDefault="00000000" w:rsidRPr="00000000" w14:paraId="00000F5F">
      <w:pPr>
        <w:numPr>
          <w:ilvl w:val="0"/>
          <w:numId w:val="20"/>
        </w:numPr>
        <w:spacing w:after="240" w:before="0" w:beforeAutospacing="0"/>
        <w:ind w:left="720" w:hanging="360"/>
      </w:pPr>
      <w:r w:rsidDel="00000000" w:rsidR="00000000" w:rsidRPr="00000000">
        <w:rPr>
          <w:rtl w:val="0"/>
        </w:rPr>
        <w:t xml:space="preserve">De architectuur moet haar eigen werking zelfstandig kunnen aantonen.</w:t>
      </w:r>
    </w:p>
    <w:p w:rsidR="00000000" w:rsidDel="00000000" w:rsidP="00000000" w:rsidRDefault="00000000" w:rsidRPr="00000000" w14:paraId="00000F60">
      <w:pPr>
        <w:pStyle w:val="Heading3"/>
        <w:keepNext w:val="0"/>
        <w:keepLines w:val="0"/>
        <w:spacing w:before="280"/>
        <w:rPr>
          <w:b w:val="1"/>
          <w:bCs w:val="1"/>
          <w:color w:val="000000"/>
          <w:sz w:val="26"/>
          <w:szCs w:val="26"/>
        </w:rPr>
      </w:pPr>
      <w:bookmarkStart w:colFirst="0" w:colLast="0" w:name="_8ctcx5k8v77f" w:id="465"/>
      <w:bookmarkEnd w:id="465"/>
      <w:r w:rsidDel="00000000" w:rsidR="00000000" w:rsidRPr="00000000">
        <w:rPr>
          <w:b w:val="1"/>
          <w:bCs w:val="1"/>
          <w:color w:val="000000"/>
          <w:sz w:val="26"/>
          <w:szCs w:val="26"/>
          <w:rtl w:val="0"/>
        </w:rPr>
        <w:t xml:space="preserve">Verificatie</w:t>
      </w:r>
    </w:p>
    <w:p w:rsidR="00000000" w:rsidDel="00000000" w:rsidP="00000000" w:rsidRDefault="00000000" w:rsidRPr="00000000" w14:paraId="00000F61">
      <w:pPr>
        <w:spacing w:after="240" w:before="240"/>
        <w:rPr/>
      </w:pPr>
      <w:r w:rsidDel="00000000" w:rsidR="00000000" w:rsidRPr="00000000">
        <w:rPr>
          <w:rtl w:val="0"/>
        </w:rPr>
        <w:t xml:space="preserve">Van ieder </w:t>
      </w:r>
      <w:r w:rsidDel="00000000" w:rsidR="00000000" w:rsidRPr="00000000">
        <w:rPr>
          <w:b w:val="1"/>
          <w:bCs w:val="1"/>
          <w:rtl w:val="0"/>
        </w:rPr>
        <w:t xml:space="preserve">EvidenceEvent</w:t>
      </w:r>
      <w:r w:rsidDel="00000000" w:rsidR="00000000" w:rsidRPr="00000000">
        <w:rPr>
          <w:rtl w:val="0"/>
        </w:rPr>
        <w:t xml:space="preserve"> kan de volledige keten worden gereconstrueerd tot aan de oorspronkelijke </w:t>
      </w:r>
      <w:r w:rsidDel="00000000" w:rsidR="00000000" w:rsidRPr="00000000">
        <w:rPr>
          <w:b w:val="1"/>
          <w:bCs w:val="1"/>
          <w:rtl w:val="0"/>
        </w:rPr>
        <w:t xml:space="preserve">CitizenDecision</w:t>
      </w:r>
      <w:r w:rsidDel="00000000" w:rsidR="00000000" w:rsidRPr="00000000">
        <w:rPr>
          <w:rtl w:val="0"/>
        </w:rPr>
        <w:t xml:space="preserve">, zonder aanvullende interpretatie of externe informatie.</w:t>
      </w:r>
    </w:p>
    <w:p w:rsidR="00000000" w:rsidDel="00000000" w:rsidP="00000000" w:rsidRDefault="00000000" w:rsidRPr="00000000" w14:paraId="00000F62">
      <w:pPr>
        <w:pStyle w:val="Heading3"/>
        <w:keepNext w:val="0"/>
        <w:keepLines w:val="0"/>
        <w:spacing w:before="280"/>
        <w:rPr>
          <w:b w:val="1"/>
          <w:bCs w:val="1"/>
          <w:color w:val="000000"/>
          <w:sz w:val="26"/>
          <w:szCs w:val="26"/>
        </w:rPr>
      </w:pPr>
      <w:bookmarkStart w:colFirst="0" w:colLast="0" w:name="_qd9ejuvtpb1b" w:id="466"/>
      <w:bookmarkEnd w:id="466"/>
      <w:r w:rsidDel="00000000" w:rsidR="00000000" w:rsidRPr="00000000">
        <w:rPr>
          <w:b w:val="1"/>
          <w:bCs w:val="1"/>
          <w:color w:val="000000"/>
          <w:sz w:val="26"/>
          <w:szCs w:val="26"/>
          <w:rtl w:val="0"/>
        </w:rPr>
        <w:t xml:space="preserve">Status</w:t>
      </w:r>
    </w:p>
    <w:p w:rsidR="00000000" w:rsidDel="00000000" w:rsidP="00000000" w:rsidRDefault="00000000" w:rsidRPr="00000000" w14:paraId="00000F63">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0F6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65">
      <w:pPr>
        <w:pStyle w:val="Heading2"/>
        <w:keepNext w:val="0"/>
        <w:keepLines w:val="0"/>
        <w:spacing w:after="80"/>
        <w:rPr>
          <w:b w:val="1"/>
          <w:bCs w:val="1"/>
          <w:sz w:val="34"/>
          <w:szCs w:val="34"/>
        </w:rPr>
      </w:pPr>
      <w:bookmarkStart w:colFirst="0" w:colLast="0" w:name="_p6bg2fn61b1i" w:id="467"/>
      <w:bookmarkEnd w:id="467"/>
      <w:r w:rsidDel="00000000" w:rsidR="00000000" w:rsidRPr="00000000">
        <w:rPr>
          <w:b w:val="1"/>
          <w:bCs w:val="1"/>
          <w:sz w:val="34"/>
          <w:szCs w:val="34"/>
          <w:rtl w:val="0"/>
        </w:rPr>
        <w:t xml:space="preserve">Inleiding</w:t>
      </w:r>
    </w:p>
    <w:p w:rsidR="00000000" w:rsidDel="00000000" w:rsidP="00000000" w:rsidRDefault="00000000" w:rsidRPr="00000000" w14:paraId="00000F66">
      <w:pPr>
        <w:spacing w:after="240" w:before="240"/>
        <w:rPr/>
      </w:pPr>
      <w:r w:rsidDel="00000000" w:rsidR="00000000" w:rsidRPr="00000000">
        <w:rPr>
          <w:rtl w:val="0"/>
        </w:rPr>
        <w:t xml:space="preserve">Na de voltooiing van de verschillende bouwstenen leek de referentiearchitectuur gereed.</w:t>
      </w:r>
    </w:p>
    <w:p w:rsidR="00000000" w:rsidDel="00000000" w:rsidP="00000000" w:rsidRDefault="00000000" w:rsidRPr="00000000" w14:paraId="00000F67">
      <w:pPr>
        <w:spacing w:after="240" w:before="240"/>
        <w:rPr/>
      </w:pPr>
      <w:r w:rsidDel="00000000" w:rsidR="00000000" w:rsidRPr="00000000">
        <w:rPr>
          <w:rtl w:val="0"/>
        </w:rPr>
        <w:t xml:space="preserve">Het burgerbesluit was vastgelegd als onveranderlijk historisch feit. De autorisatie kende een eigen levenscyclus. De </w:t>
      </w:r>
      <w:r w:rsidDel="00000000" w:rsidR="00000000" w:rsidRPr="00000000">
        <w:rPr>
          <w:b w:val="1"/>
          <w:bCs w:val="1"/>
          <w:rtl w:val="0"/>
        </w:rPr>
        <w:t xml:space="preserve">Policy Decision Point</w:t>
      </w:r>
      <w:r w:rsidDel="00000000" w:rsidR="00000000" w:rsidRPr="00000000">
        <w:rPr>
          <w:rtl w:val="0"/>
        </w:rPr>
        <w:t xml:space="preserve"> nam zelfstandig beleidsbesluiten. De </w:t>
      </w:r>
      <w:r w:rsidDel="00000000" w:rsidR="00000000" w:rsidRPr="00000000">
        <w:rPr>
          <w:b w:val="1"/>
          <w:bCs w:val="1"/>
          <w:rtl w:val="0"/>
        </w:rPr>
        <w:t xml:space="preserve">Grant</w:t>
      </w:r>
      <w:r w:rsidDel="00000000" w:rsidR="00000000" w:rsidRPr="00000000">
        <w:rPr>
          <w:rtl w:val="0"/>
        </w:rPr>
        <w:t xml:space="preserve"> maakte uitsluitend de uitvoering mogelijk. Het </w:t>
      </w:r>
      <w:r w:rsidDel="00000000" w:rsidR="00000000" w:rsidRPr="00000000">
        <w:rPr>
          <w:b w:val="1"/>
          <w:bCs w:val="1"/>
          <w:rtl w:val="0"/>
        </w:rPr>
        <w:t xml:space="preserve">Frozen DataPackage</w:t>
      </w:r>
      <w:r w:rsidDel="00000000" w:rsidR="00000000" w:rsidRPr="00000000">
        <w:rPr>
          <w:rtl w:val="0"/>
        </w:rPr>
        <w:t xml:space="preserve"> legde de inhoud van iedere gegevensverstrekking blijvend vast en de </w:t>
      </w:r>
      <w:r w:rsidDel="00000000" w:rsidR="00000000" w:rsidRPr="00000000">
        <w:rPr>
          <w:b w:val="1"/>
          <w:bCs w:val="1"/>
          <w:rtl w:val="0"/>
        </w:rPr>
        <w:t xml:space="preserve">EvidenceEvents</w:t>
      </w:r>
      <w:r w:rsidDel="00000000" w:rsidR="00000000" w:rsidRPr="00000000">
        <w:rPr>
          <w:rtl w:val="0"/>
        </w:rPr>
        <w:t xml:space="preserve"> documenteerden onafhankelijk wat daadwerkelijk had plaatsgevonden.</w:t>
      </w:r>
    </w:p>
    <w:p w:rsidR="00000000" w:rsidDel="00000000" w:rsidP="00000000" w:rsidRDefault="00000000" w:rsidRPr="00000000" w14:paraId="00000F68">
      <w:pPr>
        <w:spacing w:after="240" w:before="240"/>
        <w:rPr/>
      </w:pPr>
      <w:r w:rsidDel="00000000" w:rsidR="00000000" w:rsidRPr="00000000">
        <w:rPr>
          <w:rtl w:val="0"/>
        </w:rPr>
        <w:t xml:space="preserve">Iedere afzonderlijke bouwsteen functioneerde zoals bedoeld.</w:t>
      </w:r>
    </w:p>
    <w:p w:rsidR="00000000" w:rsidDel="00000000" w:rsidP="00000000" w:rsidRDefault="00000000" w:rsidRPr="00000000" w14:paraId="00000F69">
      <w:pPr>
        <w:spacing w:after="240" w:before="240"/>
        <w:rPr/>
      </w:pPr>
      <w:r w:rsidDel="00000000" w:rsidR="00000000" w:rsidRPr="00000000">
        <w:rPr>
          <w:rtl w:val="0"/>
        </w:rPr>
        <w:t xml:space="preserve">Toch bleef tijdens één van de laatste Acceptance Reviews een opmerkelijke vraag op tafel liggen.</w:t>
      </w:r>
    </w:p>
    <w:p w:rsidR="00000000" w:rsidDel="00000000" w:rsidP="00000000" w:rsidRDefault="00000000" w:rsidRPr="00000000" w14:paraId="00000F6A">
      <w:pPr>
        <w:spacing w:after="240" w:before="240"/>
        <w:rPr>
          <w:b w:val="1"/>
          <w:bCs w:val="1"/>
        </w:rPr>
      </w:pPr>
      <w:r w:rsidDel="00000000" w:rsidR="00000000" w:rsidRPr="00000000">
        <w:rPr>
          <w:b w:val="1"/>
          <w:bCs w:val="1"/>
          <w:rtl w:val="0"/>
        </w:rPr>
        <w:t xml:space="preserve">"Kunnen we nu eigenlijk bewijzen dat de architectuur doet wat zij beweert te doen?"</w:t>
      </w:r>
    </w:p>
    <w:p w:rsidR="00000000" w:rsidDel="00000000" w:rsidP="00000000" w:rsidRDefault="00000000" w:rsidRPr="00000000" w14:paraId="00000F6B">
      <w:pPr>
        <w:spacing w:after="240" w:before="240"/>
        <w:rPr/>
      </w:pPr>
      <w:r w:rsidDel="00000000" w:rsidR="00000000" w:rsidRPr="00000000">
        <w:rPr>
          <w:rtl w:val="0"/>
        </w:rPr>
        <w:t xml:space="preserve">In eerste instantie leek dat een merkwaardige vraag.</w:t>
      </w:r>
    </w:p>
    <w:p w:rsidR="00000000" w:rsidDel="00000000" w:rsidP="00000000" w:rsidRDefault="00000000" w:rsidRPr="00000000" w14:paraId="00000F6C">
      <w:pPr>
        <w:spacing w:after="240" w:before="240"/>
        <w:rPr/>
      </w:pPr>
      <w:r w:rsidDel="00000000" w:rsidR="00000000" w:rsidRPr="00000000">
        <w:rPr>
          <w:rtl w:val="0"/>
        </w:rPr>
        <w:t xml:space="preserve">De architectuur beschikte immers al over bewijs.</w:t>
      </w:r>
    </w:p>
    <w:p w:rsidR="00000000" w:rsidDel="00000000" w:rsidP="00000000" w:rsidRDefault="00000000" w:rsidRPr="00000000" w14:paraId="00000F6D">
      <w:pPr>
        <w:spacing w:after="240" w:before="240"/>
        <w:rPr/>
      </w:pPr>
      <w:r w:rsidDel="00000000" w:rsidR="00000000" w:rsidRPr="00000000">
        <w:rPr>
          <w:rtl w:val="0"/>
        </w:rPr>
        <w:t xml:space="preserve">Maar juist tijdens die review werd duidelijk dat hiermee twee verschillende dingen werden bedoeld.</w:t>
      </w:r>
    </w:p>
    <w:p w:rsidR="00000000" w:rsidDel="00000000" w:rsidP="00000000" w:rsidRDefault="00000000" w:rsidRPr="00000000" w14:paraId="00000F6E">
      <w:pPr>
        <w:spacing w:after="240" w:before="240"/>
        <w:rPr/>
      </w:pPr>
      <w:r w:rsidDel="00000000" w:rsidR="00000000" w:rsidRPr="00000000">
        <w:rPr>
          <w:rtl w:val="0"/>
        </w:rPr>
        <w:t xml:space="preserve">Een architectuur kan beschikken over bewijs.</w:t>
      </w:r>
    </w:p>
    <w:p w:rsidR="00000000" w:rsidDel="00000000" w:rsidP="00000000" w:rsidRDefault="00000000" w:rsidRPr="00000000" w14:paraId="00000F6F">
      <w:pPr>
        <w:spacing w:after="240" w:before="240"/>
        <w:rPr/>
      </w:pPr>
      <w:r w:rsidDel="00000000" w:rsidR="00000000" w:rsidRPr="00000000">
        <w:rPr>
          <w:rtl w:val="0"/>
        </w:rPr>
        <w:t xml:space="preserve">Dat betekent nog niet dat de architectuur zichzelf kan bewijzen.</w:t>
      </w:r>
    </w:p>
    <w:p w:rsidR="00000000" w:rsidDel="00000000" w:rsidP="00000000" w:rsidRDefault="00000000" w:rsidRPr="00000000" w14:paraId="00000F70">
      <w:pPr>
        <w:spacing w:after="240" w:before="240"/>
        <w:rPr/>
      </w:pPr>
      <w:r w:rsidDel="00000000" w:rsidR="00000000" w:rsidRPr="00000000">
        <w:rPr>
          <w:rtl w:val="0"/>
        </w:rPr>
        <w:t xml:space="preserve">Dat onderscheid zou uiteindelijk de laatste fundamentele ontwerpstap van de referentiearchitectuur worden.</w:t>
      </w:r>
    </w:p>
    <w:p w:rsidR="00000000" w:rsidDel="00000000" w:rsidP="00000000" w:rsidRDefault="00000000" w:rsidRPr="00000000" w14:paraId="00000F7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72">
      <w:pPr>
        <w:pStyle w:val="Heading2"/>
        <w:keepNext w:val="0"/>
        <w:keepLines w:val="0"/>
        <w:spacing w:after="80"/>
        <w:rPr>
          <w:b w:val="1"/>
          <w:bCs w:val="1"/>
          <w:sz w:val="34"/>
          <w:szCs w:val="34"/>
        </w:rPr>
      </w:pPr>
      <w:bookmarkStart w:colFirst="0" w:colLast="0" w:name="_47irjot0rqux" w:id="468"/>
      <w:bookmarkEnd w:id="468"/>
      <w:r w:rsidDel="00000000" w:rsidR="00000000" w:rsidRPr="00000000">
        <w:rPr>
          <w:b w:val="1"/>
          <w:bCs w:val="1"/>
          <w:sz w:val="34"/>
          <w:szCs w:val="34"/>
          <w:rtl w:val="0"/>
        </w:rPr>
        <w:t xml:space="preserve">Eerste implementatie</w:t>
      </w:r>
    </w:p>
    <w:p w:rsidR="00000000" w:rsidDel="00000000" w:rsidP="00000000" w:rsidRDefault="00000000" w:rsidRPr="00000000" w14:paraId="00000F73">
      <w:pPr>
        <w:spacing w:after="240" w:before="240"/>
        <w:rPr/>
      </w:pPr>
      <w:r w:rsidDel="00000000" w:rsidR="00000000" w:rsidRPr="00000000">
        <w:rPr>
          <w:rtl w:val="0"/>
        </w:rPr>
        <w:t xml:space="preserve">CitizenDecision</w:t>
      </w:r>
    </w:p>
    <w:p w:rsidR="00000000" w:rsidDel="00000000" w:rsidP="00000000" w:rsidRDefault="00000000" w:rsidRPr="00000000" w14:paraId="00000F74">
      <w:pPr>
        <w:spacing w:after="240" w:before="240"/>
        <w:rPr/>
      </w:pPr>
      <w:r w:rsidDel="00000000" w:rsidR="00000000" w:rsidRPr="00000000">
        <w:rPr>
          <w:rtl w:val="0"/>
        </w:rPr>
        <w:t xml:space="preserve">        │</w:t>
      </w:r>
    </w:p>
    <w:p w:rsidR="00000000" w:rsidDel="00000000" w:rsidP="00000000" w:rsidRDefault="00000000" w:rsidRPr="00000000" w14:paraId="00000F75">
      <w:pPr>
        <w:spacing w:after="240" w:before="240"/>
        <w:rPr/>
      </w:pPr>
      <w:r w:rsidDel="00000000" w:rsidR="00000000" w:rsidRPr="00000000">
        <w:rPr>
          <w:rtl w:val="0"/>
        </w:rPr>
        <w:t xml:space="preserve">DisclosureAuthorization</w:t>
      </w:r>
    </w:p>
    <w:p w:rsidR="00000000" w:rsidDel="00000000" w:rsidP="00000000" w:rsidRDefault="00000000" w:rsidRPr="00000000" w14:paraId="00000F76">
      <w:pPr>
        <w:spacing w:after="240" w:before="240"/>
        <w:rPr/>
      </w:pPr>
      <w:r w:rsidDel="00000000" w:rsidR="00000000" w:rsidRPr="00000000">
        <w:rPr>
          <w:rtl w:val="0"/>
        </w:rPr>
        <w:t xml:space="preserve">        │</w:t>
      </w:r>
    </w:p>
    <w:p w:rsidR="00000000" w:rsidDel="00000000" w:rsidP="00000000" w:rsidRDefault="00000000" w:rsidRPr="00000000" w14:paraId="00000F77">
      <w:pPr>
        <w:spacing w:after="240" w:before="240"/>
        <w:rPr/>
      </w:pPr>
      <w:r w:rsidDel="00000000" w:rsidR="00000000" w:rsidRPr="00000000">
        <w:rPr>
          <w:rtl w:val="0"/>
        </w:rPr>
        <w:t xml:space="preserve">Policy Decision Point</w:t>
      </w:r>
    </w:p>
    <w:p w:rsidR="00000000" w:rsidDel="00000000" w:rsidP="00000000" w:rsidRDefault="00000000" w:rsidRPr="00000000" w14:paraId="00000F78">
      <w:pPr>
        <w:spacing w:after="240" w:before="240"/>
        <w:rPr/>
      </w:pPr>
      <w:r w:rsidDel="00000000" w:rsidR="00000000" w:rsidRPr="00000000">
        <w:rPr>
          <w:rtl w:val="0"/>
        </w:rPr>
        <w:t xml:space="preserve">        │</w:t>
      </w:r>
    </w:p>
    <w:p w:rsidR="00000000" w:rsidDel="00000000" w:rsidP="00000000" w:rsidRDefault="00000000" w:rsidRPr="00000000" w14:paraId="00000F79">
      <w:pPr>
        <w:spacing w:after="240" w:before="240"/>
        <w:rPr/>
      </w:pPr>
      <w:r w:rsidDel="00000000" w:rsidR="00000000" w:rsidRPr="00000000">
        <w:rPr>
          <w:rtl w:val="0"/>
        </w:rPr>
        <w:t xml:space="preserve">Grant</w:t>
      </w:r>
    </w:p>
    <w:p w:rsidR="00000000" w:rsidDel="00000000" w:rsidP="00000000" w:rsidRDefault="00000000" w:rsidRPr="00000000" w14:paraId="00000F7A">
      <w:pPr>
        <w:spacing w:after="240" w:before="240"/>
        <w:rPr/>
      </w:pPr>
      <w:r w:rsidDel="00000000" w:rsidR="00000000" w:rsidRPr="00000000">
        <w:rPr>
          <w:rtl w:val="0"/>
        </w:rPr>
        <w:t xml:space="preserve">        │</w:t>
      </w:r>
    </w:p>
    <w:p w:rsidR="00000000" w:rsidDel="00000000" w:rsidP="00000000" w:rsidRDefault="00000000" w:rsidRPr="00000000" w14:paraId="00000F7B">
      <w:pPr>
        <w:spacing w:after="240" w:before="240"/>
        <w:rPr/>
      </w:pPr>
      <w:r w:rsidDel="00000000" w:rsidR="00000000" w:rsidRPr="00000000">
        <w:rPr>
          <w:rtl w:val="0"/>
        </w:rPr>
        <w:t xml:space="preserve">Frozen DataPackage</w:t>
      </w:r>
    </w:p>
    <w:p w:rsidR="00000000" w:rsidDel="00000000" w:rsidP="00000000" w:rsidRDefault="00000000" w:rsidRPr="00000000" w14:paraId="00000F7C">
      <w:pPr>
        <w:spacing w:after="240" w:before="240"/>
        <w:rPr/>
      </w:pPr>
      <w:r w:rsidDel="00000000" w:rsidR="00000000" w:rsidRPr="00000000">
        <w:rPr>
          <w:rtl w:val="0"/>
        </w:rPr>
        <w:t xml:space="preserve">        │</w:t>
      </w:r>
    </w:p>
    <w:p w:rsidR="00000000" w:rsidDel="00000000" w:rsidP="00000000" w:rsidRDefault="00000000" w:rsidRPr="00000000" w14:paraId="00000F7D">
      <w:pPr>
        <w:spacing w:after="240" w:before="240"/>
        <w:rPr/>
      </w:pPr>
      <w:r w:rsidDel="00000000" w:rsidR="00000000" w:rsidRPr="00000000">
        <w:rPr>
          <w:rtl w:val="0"/>
        </w:rPr>
        <w:t xml:space="preserve">DisclosureTransaction</w:t>
      </w:r>
    </w:p>
    <w:p w:rsidR="00000000" w:rsidDel="00000000" w:rsidP="00000000" w:rsidRDefault="00000000" w:rsidRPr="00000000" w14:paraId="00000F7E">
      <w:pPr>
        <w:spacing w:after="240" w:before="240"/>
        <w:rPr/>
      </w:pPr>
      <w:r w:rsidDel="00000000" w:rsidR="00000000" w:rsidRPr="00000000">
        <w:rPr>
          <w:rtl w:val="0"/>
        </w:rPr>
        <w:t xml:space="preserve">        │</w:t>
      </w:r>
    </w:p>
    <w:p w:rsidR="00000000" w:rsidDel="00000000" w:rsidP="00000000" w:rsidRDefault="00000000" w:rsidRPr="00000000" w14:paraId="00000F7F">
      <w:pPr>
        <w:spacing w:after="240" w:before="240"/>
        <w:rPr/>
      </w:pPr>
      <w:r w:rsidDel="00000000" w:rsidR="00000000" w:rsidRPr="00000000">
        <w:rPr>
          <w:rtl w:val="0"/>
        </w:rPr>
        <w:t xml:space="preserve">EvidenceEvent</w:t>
      </w:r>
    </w:p>
    <w:p w:rsidR="00000000" w:rsidDel="00000000" w:rsidP="00000000" w:rsidRDefault="00000000" w:rsidRPr="00000000" w14:paraId="00000F80">
      <w:pPr>
        <w:spacing w:after="240" w:before="240"/>
        <w:rPr/>
      </w:pPr>
      <w:r w:rsidDel="00000000" w:rsidR="00000000" w:rsidRPr="00000000">
        <w:rPr>
          <w:rtl w:val="0"/>
        </w:rPr>
      </w:r>
    </w:p>
    <w:p w:rsidR="00000000" w:rsidDel="00000000" w:rsidP="00000000" w:rsidRDefault="00000000" w:rsidRPr="00000000" w14:paraId="00000F81">
      <w:pPr>
        <w:spacing w:after="240" w:before="240"/>
        <w:rPr/>
      </w:pPr>
      <w:r w:rsidDel="00000000" w:rsidR="00000000" w:rsidRPr="00000000">
        <w:rPr>
          <w:rtl w:val="0"/>
        </w:rPr>
        <w:t xml:space="preserve">In de eerste volledige implementatie bestond de architectuur uit een reeks zorgvuldig ontworpen bouwstenen. Iedere component had een eigen verantwoordelijkheid gekregen en iedere stap kon afzonderlijk worden gecontroleerd.</w:t>
      </w:r>
    </w:p>
    <w:p w:rsidR="00000000" w:rsidDel="00000000" w:rsidP="00000000" w:rsidRDefault="00000000" w:rsidRPr="00000000" w14:paraId="00000F82">
      <w:pPr>
        <w:spacing w:after="240" w:before="240"/>
        <w:rPr/>
      </w:pPr>
      <w:r w:rsidDel="00000000" w:rsidR="00000000" w:rsidRPr="00000000">
        <w:rPr>
          <w:rtl w:val="0"/>
        </w:rPr>
        <w:t xml:space="preserve">Tijdens de integratietesten bleek echter dat de verschillende onderdelen nog vooral als losse schakels werden beoordeeld.</w:t>
      </w:r>
    </w:p>
    <w:p w:rsidR="00000000" w:rsidDel="00000000" w:rsidP="00000000" w:rsidRDefault="00000000" w:rsidRPr="00000000" w14:paraId="00000F83">
      <w:pPr>
        <w:spacing w:after="240" w:before="240"/>
        <w:rPr/>
      </w:pPr>
      <w:r w:rsidDel="00000000" w:rsidR="00000000" w:rsidRPr="00000000">
        <w:rPr>
          <w:rtl w:val="0"/>
        </w:rPr>
        <w:t xml:space="preserve">De Acceptance Review controleerde de geldigheid van autorisaties.</w:t>
      </w:r>
    </w:p>
    <w:p w:rsidR="00000000" w:rsidDel="00000000" w:rsidP="00000000" w:rsidRDefault="00000000" w:rsidRPr="00000000" w14:paraId="00000F84">
      <w:pPr>
        <w:spacing w:after="240" w:before="240"/>
        <w:rPr/>
      </w:pPr>
      <w:r w:rsidDel="00000000" w:rsidR="00000000" w:rsidRPr="00000000">
        <w:rPr>
          <w:rtl w:val="0"/>
        </w:rPr>
        <w:t xml:space="preserve">De beveiligingsreview beoordeelde de Policy Enforcement Point.</w:t>
      </w:r>
    </w:p>
    <w:p w:rsidR="00000000" w:rsidDel="00000000" w:rsidP="00000000" w:rsidRDefault="00000000" w:rsidRPr="00000000" w14:paraId="00000F85">
      <w:pPr>
        <w:spacing w:after="240" w:before="240"/>
        <w:rPr/>
      </w:pPr>
      <w:r w:rsidDel="00000000" w:rsidR="00000000" w:rsidRPr="00000000">
        <w:rPr>
          <w:rtl w:val="0"/>
        </w:rPr>
        <w:t xml:space="preserve">De datavalidatie controleerde de inhoud van het gegevenspakket.</w:t>
      </w:r>
    </w:p>
    <w:p w:rsidR="00000000" w:rsidDel="00000000" w:rsidP="00000000" w:rsidRDefault="00000000" w:rsidRPr="00000000" w14:paraId="00000F86">
      <w:pPr>
        <w:spacing w:after="240" w:before="240"/>
        <w:rPr/>
      </w:pPr>
      <w:r w:rsidDel="00000000" w:rsidR="00000000" w:rsidRPr="00000000">
        <w:rPr>
          <w:rtl w:val="0"/>
        </w:rPr>
        <w:t xml:space="preserve">De audit richtte zich op de EvidenceEvents.</w:t>
      </w:r>
    </w:p>
    <w:p w:rsidR="00000000" w:rsidDel="00000000" w:rsidP="00000000" w:rsidRDefault="00000000" w:rsidRPr="00000000" w14:paraId="00000F87">
      <w:pPr>
        <w:spacing w:after="240" w:before="240"/>
        <w:rPr/>
      </w:pPr>
      <w:r w:rsidDel="00000000" w:rsidR="00000000" w:rsidRPr="00000000">
        <w:rPr>
          <w:rtl w:val="0"/>
        </w:rPr>
        <w:t xml:space="preserve">Iedere review leverde positieve resultaten op.</w:t>
      </w:r>
    </w:p>
    <w:p w:rsidR="00000000" w:rsidDel="00000000" w:rsidP="00000000" w:rsidRDefault="00000000" w:rsidRPr="00000000" w14:paraId="00000F88">
      <w:pPr>
        <w:spacing w:after="240" w:before="240"/>
        <w:rPr/>
      </w:pPr>
      <w:r w:rsidDel="00000000" w:rsidR="00000000" w:rsidRPr="00000000">
        <w:rPr>
          <w:rtl w:val="0"/>
        </w:rPr>
        <w:t xml:space="preserve">Toch bleef één vraag onbeantwoord.</w:t>
      </w:r>
    </w:p>
    <w:p w:rsidR="00000000" w:rsidDel="00000000" w:rsidP="00000000" w:rsidRDefault="00000000" w:rsidRPr="00000000" w14:paraId="00000F89">
      <w:pPr>
        <w:spacing w:after="240" w:before="240"/>
        <w:rPr/>
      </w:pPr>
      <w:r w:rsidDel="00000000" w:rsidR="00000000" w:rsidRPr="00000000">
        <w:rPr>
          <w:rtl w:val="0"/>
        </w:rPr>
        <w:t xml:space="preserve">Kan worden aangetoond dat al deze afzonderlijke beoordelingen samen ook werkelijk bewijzen dat de gehele gegevensverstrekking rechtmatig heeft plaatsgevonden?</w:t>
      </w:r>
    </w:p>
    <w:p w:rsidR="00000000" w:rsidDel="00000000" w:rsidP="00000000" w:rsidRDefault="00000000" w:rsidRPr="00000000" w14:paraId="00000F8A">
      <w:pPr>
        <w:spacing w:after="240" w:before="240"/>
        <w:rPr/>
      </w:pPr>
      <w:r w:rsidDel="00000000" w:rsidR="00000000" w:rsidRPr="00000000">
        <w:rPr>
          <w:rtl w:val="0"/>
        </w:rPr>
        <w:t xml:space="preserve">Dat bleek een andere vraag dan het controleren van de afzonderlijke bouwstenen.</w:t>
      </w:r>
    </w:p>
    <w:p w:rsidR="00000000" w:rsidDel="00000000" w:rsidP="00000000" w:rsidRDefault="00000000" w:rsidRPr="00000000" w14:paraId="00000F8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8C">
      <w:pPr>
        <w:pStyle w:val="Heading2"/>
        <w:keepNext w:val="0"/>
        <w:keepLines w:val="0"/>
        <w:spacing w:after="80"/>
        <w:rPr>
          <w:b w:val="1"/>
          <w:bCs w:val="1"/>
          <w:sz w:val="34"/>
          <w:szCs w:val="34"/>
        </w:rPr>
      </w:pPr>
      <w:bookmarkStart w:colFirst="0" w:colLast="0" w:name="_2wtjc2px42wi" w:id="469"/>
      <w:bookmarkEnd w:id="469"/>
      <w:r w:rsidDel="00000000" w:rsidR="00000000" w:rsidRPr="00000000">
        <w:rPr>
          <w:b w:val="1"/>
          <w:bCs w:val="1"/>
          <w:sz w:val="34"/>
          <w:szCs w:val="34"/>
          <w:rtl w:val="0"/>
        </w:rPr>
        <w:t xml:space="preserve">Architectuurreview</w:t>
      </w:r>
    </w:p>
    <w:tbl>
      <w:tblPr>
        <w:tblStyle w:val="Table3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69.329073482428"/>
        <w:gridCol w:w="6628.753993610224"/>
        <w:gridCol w:w="961.9169329073482"/>
        <w:tblGridChange w:id="0">
          <w:tblGrid>
            <w:gridCol w:w="1769.329073482428"/>
            <w:gridCol w:w="6628.753993610224"/>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8D">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8E">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8F">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0">
            <w:pPr>
              <w:spacing w:after="240" w:before="240"/>
              <w:rPr/>
            </w:pPr>
            <w:r w:rsidDel="00000000" w:rsidR="00000000" w:rsidRPr="00000000">
              <w:rPr>
                <w:rtl w:val="0"/>
              </w:rPr>
              <w:t xml:space="preserve">Bouwstenen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1">
            <w:pPr>
              <w:spacing w:after="240" w:before="240"/>
              <w:rPr/>
            </w:pPr>
            <w:r w:rsidDel="00000000" w:rsidR="00000000" w:rsidRPr="00000000">
              <w:rPr>
                <w:rtl w:val="0"/>
              </w:rPr>
              <w:t xml:space="preserve">Alle afzonderlijke componenten functioneren correct.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2">
            <w:pPr>
              <w:spacing w:after="240" w:before="240"/>
              <w:rPr/>
            </w:pPr>
            <w:r w:rsidDel="00000000" w:rsidR="00000000" w:rsidRPr="00000000">
              <w:rPr>
                <w:rtl w:val="0"/>
              </w:rPr>
              <w:t xml:space="preserve">Laag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3">
            <w:pPr>
              <w:spacing w:after="240" w:before="240"/>
              <w:rPr/>
            </w:pPr>
            <w:r w:rsidDel="00000000" w:rsidR="00000000" w:rsidRPr="00000000">
              <w:rPr>
                <w:rtl w:val="0"/>
              </w:rPr>
              <w:t xml:space="preserve">Samenhang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4">
            <w:pPr>
              <w:spacing w:after="240" w:before="240"/>
              <w:rPr/>
            </w:pPr>
            <w:r w:rsidDel="00000000" w:rsidR="00000000" w:rsidRPr="00000000">
              <w:rPr>
                <w:rtl w:val="0"/>
              </w:rPr>
              <w:t xml:space="preserve">De onderlinge bewijsrelaties zijn nog niet expliciet benoemd.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5">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6">
            <w:pPr>
              <w:spacing w:after="240" w:before="240"/>
              <w:rPr/>
            </w:pPr>
            <w:r w:rsidDel="00000000" w:rsidR="00000000" w:rsidRPr="00000000">
              <w:rPr>
                <w:rtl w:val="0"/>
              </w:rPr>
              <w:t xml:space="preserve">Reconstructie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7">
            <w:pPr>
              <w:spacing w:after="240" w:before="240"/>
              <w:rPr/>
            </w:pPr>
            <w:r w:rsidDel="00000000" w:rsidR="00000000" w:rsidRPr="00000000">
              <w:rPr>
                <w:rtl w:val="0"/>
              </w:rPr>
              <w:t xml:space="preserve">De volledige keten wordt nog impliciet afgeleid.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8">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9">
            <w:pPr>
              <w:spacing w:after="240" w:before="240"/>
              <w:rPr/>
            </w:pPr>
            <w:r w:rsidDel="00000000" w:rsidR="00000000" w:rsidRPr="00000000">
              <w:rPr>
                <w:rtl w:val="0"/>
              </w:rPr>
              <w:t xml:space="preserve">Governance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A">
            <w:pPr>
              <w:spacing w:after="240" w:before="240"/>
              <w:rPr/>
            </w:pPr>
            <w:r w:rsidDel="00000000" w:rsidR="00000000" w:rsidRPr="00000000">
              <w:rPr>
                <w:rtl w:val="0"/>
              </w:rPr>
              <w:t xml:space="preserve">Vertrouwen ontstaat nog uit reviews in plaats van uit de architectuur zelf.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B">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C">
            <w:pPr>
              <w:spacing w:after="240" w:before="240"/>
              <w:rPr/>
            </w:pPr>
            <w:r w:rsidDel="00000000" w:rsidR="00000000" w:rsidRPr="00000000">
              <w:rPr>
                <w:rtl w:val="0"/>
              </w:rPr>
              <w:t xml:space="preserve">Verantwoording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D">
            <w:pPr>
              <w:spacing w:after="240" w:before="240"/>
              <w:rPr/>
            </w:pPr>
            <w:r w:rsidDel="00000000" w:rsidR="00000000" w:rsidRPr="00000000">
              <w:rPr>
                <w:rtl w:val="0"/>
              </w:rPr>
              <w:t xml:space="preserve">De architectuur bewijst haar onderdelen, maar nog niet zichzelf.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9E">
            <w:pPr>
              <w:spacing w:after="240" w:before="240"/>
              <w:rPr/>
            </w:pPr>
            <w:r w:rsidDel="00000000" w:rsidR="00000000" w:rsidRPr="00000000">
              <w:rPr>
                <w:rtl w:val="0"/>
              </w:rPr>
              <w:t xml:space="preserve">Hoog</w:t>
            </w:r>
          </w:p>
        </w:tc>
      </w:tr>
    </w:tbl>
    <w:p w:rsidR="00000000" w:rsidDel="00000000" w:rsidP="00000000" w:rsidRDefault="00000000" w:rsidRPr="00000000" w14:paraId="00000F9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A0">
      <w:pPr>
        <w:pStyle w:val="Heading2"/>
        <w:keepNext w:val="0"/>
        <w:keepLines w:val="0"/>
        <w:spacing w:after="80"/>
        <w:rPr>
          <w:b w:val="1"/>
          <w:bCs w:val="1"/>
          <w:sz w:val="34"/>
          <w:szCs w:val="34"/>
        </w:rPr>
      </w:pPr>
      <w:bookmarkStart w:colFirst="0" w:colLast="0" w:name="_vqbyczs8q5p9" w:id="470"/>
      <w:bookmarkEnd w:id="470"/>
      <w:r w:rsidDel="00000000" w:rsidR="00000000" w:rsidRPr="00000000">
        <w:rPr>
          <w:b w:val="1"/>
          <w:bCs w:val="1"/>
          <w:sz w:val="34"/>
          <w:szCs w:val="34"/>
          <w:rtl w:val="0"/>
        </w:rPr>
        <w:t xml:space="preserve">Analyse</w:t>
      </w:r>
    </w:p>
    <w:p w:rsidR="00000000" w:rsidDel="00000000" w:rsidP="00000000" w:rsidRDefault="00000000" w:rsidRPr="00000000" w14:paraId="00000FA1">
      <w:pPr>
        <w:spacing w:after="240" w:before="240"/>
        <w:rPr/>
      </w:pPr>
      <w:r w:rsidDel="00000000" w:rsidR="00000000" w:rsidRPr="00000000">
        <w:rPr>
          <w:rtl w:val="0"/>
        </w:rPr>
        <w:t xml:space="preserve">De laatste architectuurreview week af van alle voorgaande reviews.</w:t>
      </w:r>
    </w:p>
    <w:p w:rsidR="00000000" w:rsidDel="00000000" w:rsidP="00000000" w:rsidRDefault="00000000" w:rsidRPr="00000000" w14:paraId="00000FA2">
      <w:pPr>
        <w:spacing w:after="240" w:before="240"/>
        <w:rPr/>
      </w:pPr>
      <w:r w:rsidDel="00000000" w:rsidR="00000000" w:rsidRPr="00000000">
        <w:rPr>
          <w:rtl w:val="0"/>
        </w:rPr>
        <w:t xml:space="preserve">Voor het eerst werd niet gekeken naar één bouwsteen, één gegevensstroom of één verantwoordelijkheidsgebied. De review richtte zich op de architectuur als geheel.</w:t>
      </w:r>
    </w:p>
    <w:p w:rsidR="00000000" w:rsidDel="00000000" w:rsidP="00000000" w:rsidRDefault="00000000" w:rsidRPr="00000000" w14:paraId="00000FA3">
      <w:pPr>
        <w:spacing w:after="240" w:before="240"/>
        <w:rPr/>
      </w:pPr>
      <w:r w:rsidDel="00000000" w:rsidR="00000000" w:rsidRPr="00000000">
        <w:rPr>
          <w:rtl w:val="0"/>
        </w:rPr>
        <w:t xml:space="preserve">Daarbij werd een eenvoudige gedachte uitgesproken.</w:t>
      </w:r>
    </w:p>
    <w:p w:rsidR="00000000" w:rsidDel="00000000" w:rsidP="00000000" w:rsidRDefault="00000000" w:rsidRPr="00000000" w14:paraId="00000FA4">
      <w:pPr>
        <w:spacing w:after="240" w:before="240"/>
        <w:rPr>
          <w:i w:val="1"/>
          <w:iCs w:val="1"/>
        </w:rPr>
      </w:pPr>
      <w:r w:rsidDel="00000000" w:rsidR="00000000" w:rsidRPr="00000000">
        <w:rPr>
          <w:i w:val="1"/>
          <w:iCs w:val="1"/>
          <w:rtl w:val="0"/>
        </w:rPr>
        <w:t xml:space="preserve">"Als iedere bouwsteen naar de vorige verwijst, moet het mogelijk zijn om vanuit iedere gegevensverstrekking terug te lopen naar het oorspronkelijke burgerbesluit."</w:t>
      </w:r>
    </w:p>
    <w:p w:rsidR="00000000" w:rsidDel="00000000" w:rsidP="00000000" w:rsidRDefault="00000000" w:rsidRPr="00000000" w14:paraId="00000FA5">
      <w:pPr>
        <w:spacing w:after="240" w:before="240"/>
        <w:rPr/>
      </w:pPr>
      <w:r w:rsidDel="00000000" w:rsidR="00000000" w:rsidRPr="00000000">
        <w:rPr>
          <w:rtl w:val="0"/>
        </w:rPr>
        <w:t xml:space="preserve">Die opmerking leek bijna vanzelfsprekend.</w:t>
      </w:r>
    </w:p>
    <w:p w:rsidR="00000000" w:rsidDel="00000000" w:rsidP="00000000" w:rsidRDefault="00000000" w:rsidRPr="00000000" w14:paraId="00000FA6">
      <w:pPr>
        <w:spacing w:after="240" w:before="240"/>
        <w:rPr/>
      </w:pPr>
      <w:r w:rsidDel="00000000" w:rsidR="00000000" w:rsidRPr="00000000">
        <w:rPr>
          <w:rtl w:val="0"/>
        </w:rPr>
        <w:t xml:space="preserve">Toch maakte zij iets zichtbaar wat tot dat moment niemand expliciet had benoemd.</w:t>
      </w:r>
    </w:p>
    <w:p w:rsidR="00000000" w:rsidDel="00000000" w:rsidP="00000000" w:rsidRDefault="00000000" w:rsidRPr="00000000" w14:paraId="00000FA7">
      <w:pPr>
        <w:spacing w:after="240" w:before="240"/>
        <w:rPr/>
      </w:pPr>
      <w:r w:rsidDel="00000000" w:rsidR="00000000" w:rsidRPr="00000000">
        <w:rPr>
          <w:rtl w:val="0"/>
        </w:rPr>
        <w:t xml:space="preserve">De verschillende architectuurobjecten vormden niet slechts een proces.</w:t>
      </w:r>
    </w:p>
    <w:p w:rsidR="00000000" w:rsidDel="00000000" w:rsidP="00000000" w:rsidRDefault="00000000" w:rsidRPr="00000000" w14:paraId="00000FA8">
      <w:pPr>
        <w:spacing w:after="240" w:before="240"/>
        <w:rPr/>
      </w:pPr>
      <w:r w:rsidDel="00000000" w:rsidR="00000000" w:rsidRPr="00000000">
        <w:rPr>
          <w:rtl w:val="0"/>
        </w:rPr>
        <w:t xml:space="preserve">Zij vormden een sluitende redenering.</w:t>
      </w:r>
    </w:p>
    <w:p w:rsidR="00000000" w:rsidDel="00000000" w:rsidP="00000000" w:rsidRDefault="00000000" w:rsidRPr="00000000" w14:paraId="00000FA9">
      <w:pPr>
        <w:spacing w:after="240" w:before="240"/>
        <w:rPr/>
      </w:pPr>
      <w:r w:rsidDel="00000000" w:rsidR="00000000" w:rsidRPr="00000000">
        <w:rPr>
          <w:rtl w:val="0"/>
        </w:rPr>
        <w:t xml:space="preserve">Iedere stap ontleende haar legitimiteit aan de voorgaande stap. Niet door aannames, interpretaties of menselijke reconstructies, maar door expliciete, controleerbare verwijzingen tussen de architectuurobjecten.</w:t>
      </w:r>
    </w:p>
    <w:p w:rsidR="00000000" w:rsidDel="00000000" w:rsidP="00000000" w:rsidRDefault="00000000" w:rsidRPr="00000000" w14:paraId="00000FAA">
      <w:pPr>
        <w:spacing w:after="240" w:before="240"/>
        <w:rPr/>
      </w:pPr>
      <w:r w:rsidDel="00000000" w:rsidR="00000000" w:rsidRPr="00000000">
        <w:rPr>
          <w:rtl w:val="0"/>
        </w:rPr>
        <w:t xml:space="preserve">Tijdens de review werd daarom een laatste architectuurprincipe toegevoegd.</w:t>
      </w:r>
    </w:p>
    <w:p w:rsidR="00000000" w:rsidDel="00000000" w:rsidP="00000000" w:rsidRDefault="00000000" w:rsidRPr="00000000" w14:paraId="00000FAB">
      <w:pPr>
        <w:spacing w:after="240" w:before="240"/>
        <w:rPr>
          <w:b w:val="1"/>
          <w:bCs w:val="1"/>
        </w:rPr>
      </w:pPr>
      <w:r w:rsidDel="00000000" w:rsidR="00000000" w:rsidRPr="00000000">
        <w:rPr>
          <w:b w:val="1"/>
          <w:bCs w:val="1"/>
          <w:rtl w:val="0"/>
        </w:rPr>
        <w:t xml:space="preserve">"De betrouwbaarheid van een architectuur wordt niet bewezen door haar onderdelen afzonderlijk, maar door de sluitende samenhang daartussen."</w:t>
      </w:r>
    </w:p>
    <w:p w:rsidR="00000000" w:rsidDel="00000000" w:rsidP="00000000" w:rsidRDefault="00000000" w:rsidRPr="00000000" w14:paraId="00000FAC">
      <w:pPr>
        <w:spacing w:after="240" w:before="240"/>
        <w:rPr/>
      </w:pPr>
      <w:r w:rsidDel="00000000" w:rsidR="00000000" w:rsidRPr="00000000">
        <w:rPr>
          <w:rtl w:val="0"/>
        </w:rPr>
        <w:t xml:space="preserve">Daarmee veranderde niet de implementatie.</w:t>
      </w:r>
    </w:p>
    <w:p w:rsidR="00000000" w:rsidDel="00000000" w:rsidP="00000000" w:rsidRDefault="00000000" w:rsidRPr="00000000" w14:paraId="00000FAD">
      <w:pPr>
        <w:spacing w:after="240" w:before="240"/>
        <w:rPr/>
      </w:pPr>
      <w:r w:rsidDel="00000000" w:rsidR="00000000" w:rsidRPr="00000000">
        <w:rPr>
          <w:rtl w:val="0"/>
        </w:rPr>
        <w:t xml:space="preserve">De betekenis van de implementatie veranderde.</w:t>
      </w:r>
    </w:p>
    <w:p w:rsidR="00000000" w:rsidDel="00000000" w:rsidP="00000000" w:rsidRDefault="00000000" w:rsidRPr="00000000" w14:paraId="00000FAE">
      <w:pPr>
        <w:pStyle w:val="Heading2"/>
        <w:keepNext w:val="0"/>
        <w:keepLines w:val="0"/>
        <w:spacing w:after="80"/>
        <w:rPr>
          <w:b w:val="1"/>
          <w:bCs w:val="1"/>
          <w:sz w:val="34"/>
          <w:szCs w:val="34"/>
        </w:rPr>
      </w:pPr>
      <w:bookmarkStart w:colFirst="0" w:colLast="0" w:name="_a2g7hvy1p3e7" w:id="471"/>
      <w:bookmarkEnd w:id="471"/>
      <w:r w:rsidDel="00000000" w:rsidR="00000000" w:rsidRPr="00000000">
        <w:rPr>
          <w:b w:val="1"/>
          <w:bCs w:val="1"/>
          <w:sz w:val="34"/>
          <w:szCs w:val="34"/>
          <w:rtl w:val="0"/>
        </w:rPr>
        <w:t xml:space="preserve">Feedback uit de review</w:t>
      </w:r>
    </w:p>
    <w:p w:rsidR="00000000" w:rsidDel="00000000" w:rsidP="00000000" w:rsidRDefault="00000000" w:rsidRPr="00000000" w14:paraId="00000FAF">
      <w:pPr>
        <w:pStyle w:val="Heading3"/>
        <w:keepNext w:val="0"/>
        <w:keepLines w:val="0"/>
        <w:spacing w:before="280"/>
        <w:rPr>
          <w:b w:val="1"/>
          <w:bCs w:val="1"/>
          <w:color w:val="000000"/>
          <w:sz w:val="26"/>
          <w:szCs w:val="26"/>
        </w:rPr>
      </w:pPr>
      <w:bookmarkStart w:colFirst="0" w:colLast="0" w:name="_pfrlkjm32ply" w:id="472"/>
      <w:bookmarkEnd w:id="472"/>
      <w:r w:rsidDel="00000000" w:rsidR="00000000" w:rsidRPr="00000000">
        <w:rPr>
          <w:b w:val="1"/>
          <w:bCs w:val="1"/>
          <w:color w:val="000000"/>
          <w:sz w:val="26"/>
          <w:szCs w:val="26"/>
          <w:rtl w:val="0"/>
        </w:rPr>
        <w:t xml:space="preserve">Reviewbevinding 23-1</w:t>
      </w:r>
    </w:p>
    <w:p w:rsidR="00000000" w:rsidDel="00000000" w:rsidP="00000000" w:rsidRDefault="00000000" w:rsidRPr="00000000" w14:paraId="00000FB0">
      <w:pPr>
        <w:spacing w:after="240" w:before="240"/>
        <w:rPr/>
      </w:pPr>
      <w:r w:rsidDel="00000000" w:rsidR="00000000" w:rsidRPr="00000000">
        <w:rPr>
          <w:rtl w:val="0"/>
        </w:rPr>
        <w:t xml:space="preserve">De afzonderlijke architectuurobjecten functioneren correct, maar de bewijsrelaties tussen deze objecten vormen nog geen expliciet ontwerpprincipe.</w:t>
      </w:r>
    </w:p>
    <w:p w:rsidR="00000000" w:rsidDel="00000000" w:rsidP="00000000" w:rsidRDefault="00000000" w:rsidRPr="00000000" w14:paraId="00000FB1">
      <w:pPr>
        <w:pStyle w:val="Heading3"/>
        <w:keepNext w:val="0"/>
        <w:keepLines w:val="0"/>
        <w:spacing w:before="280"/>
        <w:rPr>
          <w:b w:val="1"/>
          <w:bCs w:val="1"/>
          <w:color w:val="000000"/>
          <w:sz w:val="26"/>
          <w:szCs w:val="26"/>
        </w:rPr>
      </w:pPr>
      <w:bookmarkStart w:colFirst="0" w:colLast="0" w:name="_duba2ary4kps" w:id="473"/>
      <w:bookmarkEnd w:id="473"/>
      <w:r w:rsidDel="00000000" w:rsidR="00000000" w:rsidRPr="00000000">
        <w:rPr>
          <w:b w:val="1"/>
          <w:bCs w:val="1"/>
          <w:color w:val="000000"/>
          <w:sz w:val="26"/>
          <w:szCs w:val="26"/>
          <w:rtl w:val="0"/>
        </w:rPr>
        <w:t xml:space="preserve">Reviewbevinding 23-2</w:t>
      </w:r>
    </w:p>
    <w:p w:rsidR="00000000" w:rsidDel="00000000" w:rsidP="00000000" w:rsidRDefault="00000000" w:rsidRPr="00000000" w14:paraId="00000FB2">
      <w:pPr>
        <w:spacing w:after="240" w:before="240"/>
        <w:rPr/>
      </w:pPr>
      <w:r w:rsidDel="00000000" w:rsidR="00000000" w:rsidRPr="00000000">
        <w:rPr>
          <w:rtl w:val="0"/>
        </w:rPr>
        <w:t xml:space="preserve">Iedere bestuurlijke gebeurtenis moet volledig kunnen worden herleid tot haar directe voorganger. Daardoor ontstaat geen verzameling losse bewijzen, maar één sluitende bewijsketen.</w:t>
      </w:r>
    </w:p>
    <w:p w:rsidR="00000000" w:rsidDel="00000000" w:rsidP="00000000" w:rsidRDefault="00000000" w:rsidRPr="00000000" w14:paraId="00000FB3">
      <w:pPr>
        <w:pStyle w:val="Heading3"/>
        <w:keepNext w:val="0"/>
        <w:keepLines w:val="0"/>
        <w:spacing w:before="280"/>
        <w:rPr>
          <w:b w:val="1"/>
          <w:bCs w:val="1"/>
          <w:color w:val="000000"/>
          <w:sz w:val="26"/>
          <w:szCs w:val="26"/>
        </w:rPr>
      </w:pPr>
      <w:bookmarkStart w:colFirst="0" w:colLast="0" w:name="_bgx0chof6y83" w:id="474"/>
      <w:bookmarkEnd w:id="474"/>
      <w:r w:rsidDel="00000000" w:rsidR="00000000" w:rsidRPr="00000000">
        <w:rPr>
          <w:b w:val="1"/>
          <w:bCs w:val="1"/>
          <w:color w:val="000000"/>
          <w:sz w:val="26"/>
          <w:szCs w:val="26"/>
          <w:rtl w:val="0"/>
        </w:rPr>
        <w:t xml:space="preserve">Reviewbevinding 23-3</w:t>
      </w:r>
    </w:p>
    <w:p w:rsidR="00000000" w:rsidDel="00000000" w:rsidP="00000000" w:rsidRDefault="00000000" w:rsidRPr="00000000" w14:paraId="00000FB4">
      <w:pPr>
        <w:spacing w:after="240" w:before="240"/>
        <w:rPr/>
      </w:pPr>
      <w:r w:rsidDel="00000000" w:rsidR="00000000" w:rsidRPr="00000000">
        <w:rPr>
          <w:rtl w:val="0"/>
        </w:rPr>
        <w:t xml:space="preserve">Vertrouwen mag niet afhankelijk zijn van menselijke reconstructies of interpretaties. De architectuur moet haar eigen werking zelfstandig kunnen aantonen.</w:t>
      </w:r>
    </w:p>
    <w:p w:rsidR="00000000" w:rsidDel="00000000" w:rsidP="00000000" w:rsidRDefault="00000000" w:rsidRPr="00000000" w14:paraId="00000FB5">
      <w:pPr>
        <w:pStyle w:val="Heading3"/>
        <w:keepNext w:val="0"/>
        <w:keepLines w:val="0"/>
        <w:spacing w:before="280"/>
        <w:rPr>
          <w:b w:val="1"/>
          <w:bCs w:val="1"/>
          <w:color w:val="000000"/>
          <w:sz w:val="26"/>
          <w:szCs w:val="26"/>
        </w:rPr>
      </w:pPr>
      <w:bookmarkStart w:colFirst="0" w:colLast="0" w:name="_xfbhezei62f6" w:id="475"/>
      <w:bookmarkEnd w:id="475"/>
      <w:r w:rsidDel="00000000" w:rsidR="00000000" w:rsidRPr="00000000">
        <w:rPr>
          <w:b w:val="1"/>
          <w:bCs w:val="1"/>
          <w:color w:val="000000"/>
          <w:sz w:val="26"/>
          <w:szCs w:val="26"/>
          <w:rtl w:val="0"/>
        </w:rPr>
        <w:t xml:space="preserve">Reviewbevinding 23-4</w:t>
      </w:r>
    </w:p>
    <w:p w:rsidR="00000000" w:rsidDel="00000000" w:rsidP="00000000" w:rsidRDefault="00000000" w:rsidRPr="00000000" w14:paraId="00000FB6">
      <w:pPr>
        <w:spacing w:after="240" w:before="240"/>
        <w:rPr/>
      </w:pPr>
      <w:r w:rsidDel="00000000" w:rsidR="00000000" w:rsidRPr="00000000">
        <w:rPr>
          <w:rtl w:val="0"/>
        </w:rPr>
        <w:t xml:space="preserve">De bewijsvoering is pas volledig wanneer de gehele keten, van </w:t>
      </w:r>
      <w:r w:rsidDel="00000000" w:rsidR="00000000" w:rsidRPr="00000000">
        <w:rPr>
          <w:b w:val="1"/>
          <w:bCs w:val="1"/>
          <w:rtl w:val="0"/>
        </w:rPr>
        <w:t xml:space="preserve">CitizenDecision</w:t>
      </w:r>
      <w:r w:rsidDel="00000000" w:rsidR="00000000" w:rsidRPr="00000000">
        <w:rPr>
          <w:rtl w:val="0"/>
        </w:rPr>
        <w:t xml:space="preserve"> tot </w:t>
      </w:r>
      <w:r w:rsidDel="00000000" w:rsidR="00000000" w:rsidRPr="00000000">
        <w:rPr>
          <w:b w:val="1"/>
          <w:bCs w:val="1"/>
          <w:rtl w:val="0"/>
        </w:rPr>
        <w:t xml:space="preserve">EvidenceEvent</w:t>
      </w:r>
      <w:r w:rsidDel="00000000" w:rsidR="00000000" w:rsidRPr="00000000">
        <w:rPr>
          <w:rtl w:val="0"/>
        </w:rPr>
        <w:t xml:space="preserve">, zonder onderbreking kan worden gereconstrueerd.</w:t>
      </w:r>
    </w:p>
    <w:p w:rsidR="00000000" w:rsidDel="00000000" w:rsidP="00000000" w:rsidRDefault="00000000" w:rsidRPr="00000000" w14:paraId="00000FB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B8">
      <w:pPr>
        <w:pStyle w:val="Heading2"/>
        <w:keepNext w:val="0"/>
        <w:keepLines w:val="0"/>
        <w:spacing w:after="80"/>
        <w:rPr>
          <w:b w:val="1"/>
          <w:bCs w:val="1"/>
          <w:sz w:val="34"/>
          <w:szCs w:val="34"/>
        </w:rPr>
      </w:pPr>
      <w:bookmarkStart w:colFirst="0" w:colLast="0" w:name="_86vvq2tp1b37" w:id="476"/>
      <w:bookmarkEnd w:id="476"/>
      <w:r w:rsidDel="00000000" w:rsidR="00000000" w:rsidRPr="00000000">
        <w:rPr>
          <w:b w:val="1"/>
          <w:bCs w:val="1"/>
          <w:sz w:val="34"/>
          <w:szCs w:val="34"/>
          <w:rtl w:val="0"/>
        </w:rPr>
        <w:t xml:space="preserve">Ontwerpbesluit</w:t>
      </w:r>
    </w:p>
    <w:p w:rsidR="00000000" w:rsidDel="00000000" w:rsidP="00000000" w:rsidRDefault="00000000" w:rsidRPr="00000000" w14:paraId="00000FB9">
      <w:pPr>
        <w:spacing w:after="240" w:before="240"/>
        <w:rPr/>
      </w:pPr>
      <w:r w:rsidDel="00000000" w:rsidR="00000000" w:rsidRPr="00000000">
        <w:rPr>
          <w:rtl w:val="0"/>
        </w:rPr>
        <w:t xml:space="preserve">De laatste architectuurreview leidde niet tot nieuwe software en ook niet tot nieuwe architectuurobjecten.</w:t>
      </w:r>
    </w:p>
    <w:p w:rsidR="00000000" w:rsidDel="00000000" w:rsidP="00000000" w:rsidRDefault="00000000" w:rsidRPr="00000000" w14:paraId="00000FBA">
      <w:pPr>
        <w:spacing w:after="240" w:before="240"/>
        <w:rPr/>
      </w:pPr>
      <w:r w:rsidDel="00000000" w:rsidR="00000000" w:rsidRPr="00000000">
        <w:rPr>
          <w:rtl w:val="0"/>
        </w:rPr>
        <w:t xml:space="preserve">Zij leidde tot een nieuw inzicht.</w:t>
      </w:r>
    </w:p>
    <w:p w:rsidR="00000000" w:rsidDel="00000000" w:rsidP="00000000" w:rsidRDefault="00000000" w:rsidRPr="00000000" w14:paraId="00000FBB">
      <w:pPr>
        <w:spacing w:after="240" w:before="240"/>
        <w:rPr/>
      </w:pPr>
      <w:r w:rsidDel="00000000" w:rsidR="00000000" w:rsidRPr="00000000">
        <w:rPr>
          <w:rtl w:val="0"/>
        </w:rPr>
        <w:t xml:space="preserve">De verschillende bouwstenen vormden samen méér dan een goed ontworpen uitvoeringsketen. Zij vormden een sluitende bestuurlijke redenering waarin iedere stap haar legitimiteit ontleent aan de voorgaande stap.</w:t>
      </w:r>
    </w:p>
    <w:p w:rsidR="00000000" w:rsidDel="00000000" w:rsidP="00000000" w:rsidRDefault="00000000" w:rsidRPr="00000000" w14:paraId="00000FBC">
      <w:pPr>
        <w:spacing w:after="240" w:before="240"/>
        <w:rPr/>
      </w:pPr>
      <w:r w:rsidDel="00000000" w:rsidR="00000000" w:rsidRPr="00000000">
        <w:rPr>
          <w:rtl w:val="0"/>
        </w:rPr>
        <w:t xml:space="preserve">Vanaf dat moment werd de volledige architectuur beschouwd als één samenhangend bewijsmodel.</w:t>
      </w:r>
    </w:p>
    <w:p w:rsidR="00000000" w:rsidDel="00000000" w:rsidP="00000000" w:rsidRDefault="00000000" w:rsidRPr="00000000" w14:paraId="00000FBD">
      <w:pPr>
        <w:spacing w:after="240" w:before="240"/>
        <w:rPr/>
      </w:pPr>
      <w:r w:rsidDel="00000000" w:rsidR="00000000" w:rsidRPr="00000000">
        <w:rPr>
          <w:rtl w:val="0"/>
        </w:rPr>
        <w:t xml:space="preserve">Een </w:t>
      </w:r>
      <w:r w:rsidDel="00000000" w:rsidR="00000000" w:rsidRPr="00000000">
        <w:rPr>
          <w:b w:val="1"/>
          <w:bCs w:val="1"/>
          <w:rtl w:val="0"/>
        </w:rPr>
        <w:t xml:space="preserve">EvidenceEvent</w:t>
      </w:r>
      <w:r w:rsidDel="00000000" w:rsidR="00000000" w:rsidRPr="00000000">
        <w:rPr>
          <w:rtl w:val="0"/>
        </w:rPr>
        <w:t xml:space="preserve"> verwijst naar een </w:t>
      </w:r>
      <w:r w:rsidDel="00000000" w:rsidR="00000000" w:rsidRPr="00000000">
        <w:rPr>
          <w:b w:val="1"/>
          <w:bCs w:val="1"/>
          <w:rtl w:val="0"/>
        </w:rPr>
        <w:t xml:space="preserve">DisclosureTransaction</w:t>
      </w:r>
      <w:r w:rsidDel="00000000" w:rsidR="00000000" w:rsidRPr="00000000">
        <w:rPr>
          <w:rtl w:val="0"/>
        </w:rPr>
        <w:t xml:space="preserve">.</w:t>
      </w:r>
    </w:p>
    <w:p w:rsidR="00000000" w:rsidDel="00000000" w:rsidP="00000000" w:rsidRDefault="00000000" w:rsidRPr="00000000" w14:paraId="00000FBE">
      <w:pPr>
        <w:spacing w:after="240" w:before="240"/>
        <w:rPr/>
      </w:pPr>
      <w:r w:rsidDel="00000000" w:rsidR="00000000" w:rsidRPr="00000000">
        <w:rPr>
          <w:rtl w:val="0"/>
        </w:rPr>
        <w:t xml:space="preserve">De </w:t>
      </w:r>
      <w:r w:rsidDel="00000000" w:rsidR="00000000" w:rsidRPr="00000000">
        <w:rPr>
          <w:b w:val="1"/>
          <w:bCs w:val="1"/>
          <w:rtl w:val="0"/>
        </w:rPr>
        <w:t xml:space="preserve">DisclosureTransaction</w:t>
      </w:r>
      <w:r w:rsidDel="00000000" w:rsidR="00000000" w:rsidRPr="00000000">
        <w:rPr>
          <w:rtl w:val="0"/>
        </w:rPr>
        <w:t xml:space="preserve"> verwijst naar het </w:t>
      </w:r>
      <w:r w:rsidDel="00000000" w:rsidR="00000000" w:rsidRPr="00000000">
        <w:rPr>
          <w:b w:val="1"/>
          <w:bCs w:val="1"/>
          <w:rtl w:val="0"/>
        </w:rPr>
        <w:t xml:space="preserve">Frozen DataPackage</w:t>
      </w:r>
      <w:r w:rsidDel="00000000" w:rsidR="00000000" w:rsidRPr="00000000">
        <w:rPr>
          <w:rtl w:val="0"/>
        </w:rPr>
        <w:t xml:space="preserve">.</w:t>
      </w:r>
    </w:p>
    <w:p w:rsidR="00000000" w:rsidDel="00000000" w:rsidP="00000000" w:rsidRDefault="00000000" w:rsidRPr="00000000" w14:paraId="00000FBF">
      <w:pPr>
        <w:spacing w:after="240" w:before="240"/>
        <w:rPr/>
      </w:pPr>
      <w:r w:rsidDel="00000000" w:rsidR="00000000" w:rsidRPr="00000000">
        <w:rPr>
          <w:rtl w:val="0"/>
        </w:rPr>
        <w:t xml:space="preserve">Het </w:t>
      </w:r>
      <w:r w:rsidDel="00000000" w:rsidR="00000000" w:rsidRPr="00000000">
        <w:rPr>
          <w:b w:val="1"/>
          <w:bCs w:val="1"/>
          <w:rtl w:val="0"/>
        </w:rPr>
        <w:t xml:space="preserve">Frozen DataPackage</w:t>
      </w:r>
      <w:r w:rsidDel="00000000" w:rsidR="00000000" w:rsidRPr="00000000">
        <w:rPr>
          <w:rtl w:val="0"/>
        </w:rPr>
        <w:t xml:space="preserve"> is samengesteld op basis van de </w:t>
      </w:r>
      <w:r w:rsidDel="00000000" w:rsidR="00000000" w:rsidRPr="00000000">
        <w:rPr>
          <w:b w:val="1"/>
          <w:bCs w:val="1"/>
          <w:rtl w:val="0"/>
        </w:rPr>
        <w:t xml:space="preserve">PermittedScope</w:t>
      </w:r>
      <w:r w:rsidDel="00000000" w:rsidR="00000000" w:rsidRPr="00000000">
        <w:rPr>
          <w:rtl w:val="0"/>
        </w:rPr>
        <w:t xml:space="preserve">.</w:t>
      </w:r>
    </w:p>
    <w:p w:rsidR="00000000" w:rsidDel="00000000" w:rsidP="00000000" w:rsidRDefault="00000000" w:rsidRPr="00000000" w14:paraId="00000FC0">
      <w:pPr>
        <w:spacing w:after="240" w:before="240"/>
        <w:rPr/>
      </w:pPr>
      <w:r w:rsidDel="00000000" w:rsidR="00000000" w:rsidRPr="00000000">
        <w:rPr>
          <w:rtl w:val="0"/>
        </w:rPr>
        <w:t xml:space="preserve">De </w:t>
      </w:r>
      <w:r w:rsidDel="00000000" w:rsidR="00000000" w:rsidRPr="00000000">
        <w:rPr>
          <w:b w:val="1"/>
          <w:bCs w:val="1"/>
          <w:rtl w:val="0"/>
        </w:rPr>
        <w:t xml:space="preserve">PermittedScope</w:t>
      </w:r>
      <w:r w:rsidDel="00000000" w:rsidR="00000000" w:rsidRPr="00000000">
        <w:rPr>
          <w:rtl w:val="0"/>
        </w:rPr>
        <w:t xml:space="preserve"> is vastgesteld door de </w:t>
      </w:r>
      <w:r w:rsidDel="00000000" w:rsidR="00000000" w:rsidRPr="00000000">
        <w:rPr>
          <w:b w:val="1"/>
          <w:bCs w:val="1"/>
          <w:rtl w:val="0"/>
        </w:rPr>
        <w:t xml:space="preserve">Policy Decision Point</w:t>
      </w:r>
      <w:r w:rsidDel="00000000" w:rsidR="00000000" w:rsidRPr="00000000">
        <w:rPr>
          <w:rtl w:val="0"/>
        </w:rPr>
        <w:t xml:space="preserve">.</w:t>
      </w:r>
    </w:p>
    <w:p w:rsidR="00000000" w:rsidDel="00000000" w:rsidP="00000000" w:rsidRDefault="00000000" w:rsidRPr="00000000" w14:paraId="00000FC1">
      <w:pPr>
        <w:spacing w:after="240" w:before="240"/>
        <w:rPr/>
      </w:pPr>
      <w:r w:rsidDel="00000000" w:rsidR="00000000" w:rsidRPr="00000000">
        <w:rPr>
          <w:rtl w:val="0"/>
        </w:rPr>
        <w:t xml:space="preserve">Het beleidsbesluit is gebaseerd op een geldige </w:t>
      </w:r>
      <w:r w:rsidDel="00000000" w:rsidR="00000000" w:rsidRPr="00000000">
        <w:rPr>
          <w:b w:val="1"/>
          <w:bCs w:val="1"/>
          <w:rtl w:val="0"/>
        </w:rPr>
        <w:t xml:space="preserve">DisclosureAuthorization</w:t>
      </w:r>
      <w:r w:rsidDel="00000000" w:rsidR="00000000" w:rsidRPr="00000000">
        <w:rPr>
          <w:rtl w:val="0"/>
        </w:rPr>
        <w:t xml:space="preserve">.</w:t>
      </w:r>
    </w:p>
    <w:p w:rsidR="00000000" w:rsidDel="00000000" w:rsidP="00000000" w:rsidRDefault="00000000" w:rsidRPr="00000000" w14:paraId="00000FC2">
      <w:pPr>
        <w:spacing w:after="240" w:before="240"/>
        <w:rPr/>
      </w:pPr>
      <w:r w:rsidDel="00000000" w:rsidR="00000000" w:rsidRPr="00000000">
        <w:rPr>
          <w:rtl w:val="0"/>
        </w:rPr>
        <w:t xml:space="preserve">De </w:t>
      </w:r>
      <w:r w:rsidDel="00000000" w:rsidR="00000000" w:rsidRPr="00000000">
        <w:rPr>
          <w:b w:val="1"/>
          <w:bCs w:val="1"/>
          <w:rtl w:val="0"/>
        </w:rPr>
        <w:t xml:space="preserve">DisclosureAuthorization</w:t>
      </w:r>
      <w:r w:rsidDel="00000000" w:rsidR="00000000" w:rsidRPr="00000000">
        <w:rPr>
          <w:rtl w:val="0"/>
        </w:rPr>
        <w:t xml:space="preserve"> verwijst naar één onveranderlijk </w:t>
      </w:r>
      <w:r w:rsidDel="00000000" w:rsidR="00000000" w:rsidRPr="00000000">
        <w:rPr>
          <w:b w:val="1"/>
          <w:bCs w:val="1"/>
          <w:rtl w:val="0"/>
        </w:rPr>
        <w:t xml:space="preserve">CitizenDecision</w:t>
      </w:r>
      <w:r w:rsidDel="00000000" w:rsidR="00000000" w:rsidRPr="00000000">
        <w:rPr>
          <w:rtl w:val="0"/>
        </w:rPr>
        <w:t xml:space="preserve">.</w:t>
      </w:r>
    </w:p>
    <w:p w:rsidR="00000000" w:rsidDel="00000000" w:rsidP="00000000" w:rsidRDefault="00000000" w:rsidRPr="00000000" w14:paraId="00000FC3">
      <w:pPr>
        <w:spacing w:after="240" w:before="240"/>
        <w:rPr/>
      </w:pPr>
      <w:r w:rsidDel="00000000" w:rsidR="00000000" w:rsidRPr="00000000">
        <w:rPr>
          <w:rtl w:val="0"/>
        </w:rPr>
        <w:t xml:space="preserve">Daarmee ontstaat geen verzameling afzonderlijke registraties, maar één ononderbroken keten van bestuurlijke verantwoording.</w:t>
      </w:r>
    </w:p>
    <w:p w:rsidR="00000000" w:rsidDel="00000000" w:rsidP="00000000" w:rsidRDefault="00000000" w:rsidRPr="00000000" w14:paraId="00000FC4">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C5">
      <w:pPr>
        <w:pStyle w:val="Heading2"/>
        <w:keepNext w:val="0"/>
        <w:keepLines w:val="0"/>
        <w:spacing w:after="80"/>
        <w:rPr>
          <w:b w:val="1"/>
          <w:bCs w:val="1"/>
          <w:sz w:val="34"/>
          <w:szCs w:val="34"/>
        </w:rPr>
      </w:pPr>
      <w:bookmarkStart w:colFirst="0" w:colLast="0" w:name="_oqkwiusxj045" w:id="477"/>
      <w:bookmarkEnd w:id="477"/>
      <w:r w:rsidDel="00000000" w:rsidR="00000000" w:rsidRPr="00000000">
        <w:rPr>
          <w:b w:val="1"/>
          <w:bCs w:val="1"/>
          <w:sz w:val="34"/>
          <w:szCs w:val="34"/>
          <w:rtl w:val="0"/>
        </w:rPr>
        <w:t xml:space="preserve">Herontwerp</w:t>
      </w:r>
    </w:p>
    <w:p w:rsidR="00000000" w:rsidDel="00000000" w:rsidP="00000000" w:rsidRDefault="00000000" w:rsidRPr="00000000" w14:paraId="00000FC6">
      <w:pPr>
        <w:spacing w:after="240" w:before="240"/>
        <w:rPr/>
      </w:pPr>
      <w:r w:rsidDel="00000000" w:rsidR="00000000" w:rsidRPr="00000000">
        <w:rPr>
          <w:rtl w:val="0"/>
        </w:rPr>
        <w:t xml:space="preserve">CitizenDecision</w:t>
      </w:r>
    </w:p>
    <w:p w:rsidR="00000000" w:rsidDel="00000000" w:rsidP="00000000" w:rsidRDefault="00000000" w:rsidRPr="00000000" w14:paraId="00000FC7">
      <w:pPr>
        <w:spacing w:after="240" w:before="240"/>
        <w:rPr/>
      </w:pPr>
      <w:r w:rsidDel="00000000" w:rsidR="00000000" w:rsidRPr="00000000">
        <w:rPr>
          <w:rtl w:val="0"/>
        </w:rPr>
        <w:t xml:space="preserve">        │</w:t>
      </w:r>
    </w:p>
    <w:p w:rsidR="00000000" w:rsidDel="00000000" w:rsidP="00000000" w:rsidRDefault="00000000" w:rsidRPr="00000000" w14:paraId="00000FC8">
      <w:pPr>
        <w:spacing w:after="240" w:before="240"/>
        <w:rPr/>
      </w:pPr>
      <w:r w:rsidDel="00000000" w:rsidR="00000000" w:rsidRPr="00000000">
        <w:rPr>
          <w:rtl w:val="0"/>
        </w:rPr>
        <w:t xml:space="preserve">        ▼</w:t>
      </w:r>
    </w:p>
    <w:p w:rsidR="00000000" w:rsidDel="00000000" w:rsidP="00000000" w:rsidRDefault="00000000" w:rsidRPr="00000000" w14:paraId="00000FC9">
      <w:pPr>
        <w:spacing w:after="240" w:before="240"/>
        <w:rPr/>
      </w:pPr>
      <w:r w:rsidDel="00000000" w:rsidR="00000000" w:rsidRPr="00000000">
        <w:rPr>
          <w:rtl w:val="0"/>
        </w:rPr>
        <w:t xml:space="preserve">DisclosureAuthorization</w:t>
      </w:r>
    </w:p>
    <w:p w:rsidR="00000000" w:rsidDel="00000000" w:rsidP="00000000" w:rsidRDefault="00000000" w:rsidRPr="00000000" w14:paraId="00000FCA">
      <w:pPr>
        <w:spacing w:after="240" w:before="240"/>
        <w:rPr/>
      </w:pPr>
      <w:r w:rsidDel="00000000" w:rsidR="00000000" w:rsidRPr="00000000">
        <w:rPr>
          <w:rtl w:val="0"/>
        </w:rPr>
        <w:t xml:space="preserve">        │</w:t>
      </w:r>
    </w:p>
    <w:p w:rsidR="00000000" w:rsidDel="00000000" w:rsidP="00000000" w:rsidRDefault="00000000" w:rsidRPr="00000000" w14:paraId="00000FCB">
      <w:pPr>
        <w:spacing w:after="240" w:before="240"/>
        <w:rPr/>
      </w:pPr>
      <w:r w:rsidDel="00000000" w:rsidR="00000000" w:rsidRPr="00000000">
        <w:rPr>
          <w:rtl w:val="0"/>
        </w:rPr>
        <w:t xml:space="preserve">        ▼</w:t>
      </w:r>
    </w:p>
    <w:p w:rsidR="00000000" w:rsidDel="00000000" w:rsidP="00000000" w:rsidRDefault="00000000" w:rsidRPr="00000000" w14:paraId="00000FCC">
      <w:pPr>
        <w:spacing w:after="240" w:before="240"/>
        <w:rPr/>
      </w:pPr>
      <w:r w:rsidDel="00000000" w:rsidR="00000000" w:rsidRPr="00000000">
        <w:rPr>
          <w:rtl w:val="0"/>
        </w:rPr>
        <w:t xml:space="preserve">Policy Decision Point</w:t>
      </w:r>
    </w:p>
    <w:p w:rsidR="00000000" w:rsidDel="00000000" w:rsidP="00000000" w:rsidRDefault="00000000" w:rsidRPr="00000000" w14:paraId="00000FCD">
      <w:pPr>
        <w:spacing w:after="240" w:before="240"/>
        <w:rPr/>
      </w:pPr>
      <w:r w:rsidDel="00000000" w:rsidR="00000000" w:rsidRPr="00000000">
        <w:rPr>
          <w:rtl w:val="0"/>
        </w:rPr>
        <w:t xml:space="preserve">        │</w:t>
      </w:r>
    </w:p>
    <w:p w:rsidR="00000000" w:rsidDel="00000000" w:rsidP="00000000" w:rsidRDefault="00000000" w:rsidRPr="00000000" w14:paraId="00000FCE">
      <w:pPr>
        <w:spacing w:after="240" w:before="240"/>
        <w:rPr/>
      </w:pPr>
      <w:r w:rsidDel="00000000" w:rsidR="00000000" w:rsidRPr="00000000">
        <w:rPr>
          <w:rtl w:val="0"/>
        </w:rPr>
        <w:t xml:space="preserve">        ▼</w:t>
      </w:r>
    </w:p>
    <w:p w:rsidR="00000000" w:rsidDel="00000000" w:rsidP="00000000" w:rsidRDefault="00000000" w:rsidRPr="00000000" w14:paraId="00000FCF">
      <w:pPr>
        <w:spacing w:after="240" w:before="240"/>
        <w:rPr/>
      </w:pPr>
      <w:r w:rsidDel="00000000" w:rsidR="00000000" w:rsidRPr="00000000">
        <w:rPr>
          <w:rtl w:val="0"/>
        </w:rPr>
        <w:t xml:space="preserve">PermittedScope</w:t>
      </w:r>
    </w:p>
    <w:p w:rsidR="00000000" w:rsidDel="00000000" w:rsidP="00000000" w:rsidRDefault="00000000" w:rsidRPr="00000000" w14:paraId="00000FD0">
      <w:pPr>
        <w:spacing w:after="240" w:before="240"/>
        <w:rPr/>
      </w:pPr>
      <w:r w:rsidDel="00000000" w:rsidR="00000000" w:rsidRPr="00000000">
        <w:rPr>
          <w:rtl w:val="0"/>
        </w:rPr>
        <w:t xml:space="preserve">        │</w:t>
      </w:r>
    </w:p>
    <w:p w:rsidR="00000000" w:rsidDel="00000000" w:rsidP="00000000" w:rsidRDefault="00000000" w:rsidRPr="00000000" w14:paraId="00000FD1">
      <w:pPr>
        <w:spacing w:after="240" w:before="240"/>
        <w:rPr/>
      </w:pPr>
      <w:r w:rsidDel="00000000" w:rsidR="00000000" w:rsidRPr="00000000">
        <w:rPr>
          <w:rtl w:val="0"/>
        </w:rPr>
        <w:t xml:space="preserve">        ▼</w:t>
      </w:r>
    </w:p>
    <w:p w:rsidR="00000000" w:rsidDel="00000000" w:rsidP="00000000" w:rsidRDefault="00000000" w:rsidRPr="00000000" w14:paraId="00000FD2">
      <w:pPr>
        <w:spacing w:after="240" w:before="240"/>
        <w:rPr/>
      </w:pPr>
      <w:r w:rsidDel="00000000" w:rsidR="00000000" w:rsidRPr="00000000">
        <w:rPr>
          <w:rtl w:val="0"/>
        </w:rPr>
        <w:t xml:space="preserve">Grant</w:t>
      </w:r>
    </w:p>
    <w:p w:rsidR="00000000" w:rsidDel="00000000" w:rsidP="00000000" w:rsidRDefault="00000000" w:rsidRPr="00000000" w14:paraId="00000FD3">
      <w:pPr>
        <w:spacing w:after="240" w:before="240"/>
        <w:rPr/>
      </w:pPr>
      <w:r w:rsidDel="00000000" w:rsidR="00000000" w:rsidRPr="00000000">
        <w:rPr>
          <w:rtl w:val="0"/>
        </w:rPr>
        <w:t xml:space="preserve">        │</w:t>
      </w:r>
    </w:p>
    <w:p w:rsidR="00000000" w:rsidDel="00000000" w:rsidP="00000000" w:rsidRDefault="00000000" w:rsidRPr="00000000" w14:paraId="00000FD4">
      <w:pPr>
        <w:spacing w:after="240" w:before="240"/>
        <w:rPr/>
      </w:pPr>
      <w:r w:rsidDel="00000000" w:rsidR="00000000" w:rsidRPr="00000000">
        <w:rPr>
          <w:rtl w:val="0"/>
        </w:rPr>
        <w:t xml:space="preserve">        ▼</w:t>
      </w:r>
    </w:p>
    <w:p w:rsidR="00000000" w:rsidDel="00000000" w:rsidP="00000000" w:rsidRDefault="00000000" w:rsidRPr="00000000" w14:paraId="00000FD5">
      <w:pPr>
        <w:spacing w:after="240" w:before="240"/>
        <w:rPr/>
      </w:pPr>
      <w:r w:rsidDel="00000000" w:rsidR="00000000" w:rsidRPr="00000000">
        <w:rPr>
          <w:rtl w:val="0"/>
        </w:rPr>
        <w:t xml:space="preserve">Frozen DataPackage</w:t>
      </w:r>
    </w:p>
    <w:p w:rsidR="00000000" w:rsidDel="00000000" w:rsidP="00000000" w:rsidRDefault="00000000" w:rsidRPr="00000000" w14:paraId="00000FD6">
      <w:pPr>
        <w:spacing w:after="240" w:before="240"/>
        <w:rPr/>
      </w:pPr>
      <w:r w:rsidDel="00000000" w:rsidR="00000000" w:rsidRPr="00000000">
        <w:rPr>
          <w:rtl w:val="0"/>
        </w:rPr>
        <w:t xml:space="preserve">        │</w:t>
      </w:r>
    </w:p>
    <w:p w:rsidR="00000000" w:rsidDel="00000000" w:rsidP="00000000" w:rsidRDefault="00000000" w:rsidRPr="00000000" w14:paraId="00000FD7">
      <w:pPr>
        <w:spacing w:after="240" w:before="240"/>
        <w:rPr/>
      </w:pPr>
      <w:r w:rsidDel="00000000" w:rsidR="00000000" w:rsidRPr="00000000">
        <w:rPr>
          <w:rtl w:val="0"/>
        </w:rPr>
        <w:t xml:space="preserve">        ▼</w:t>
      </w:r>
    </w:p>
    <w:p w:rsidR="00000000" w:rsidDel="00000000" w:rsidP="00000000" w:rsidRDefault="00000000" w:rsidRPr="00000000" w14:paraId="00000FD8">
      <w:pPr>
        <w:spacing w:after="240" w:before="240"/>
        <w:rPr/>
      </w:pPr>
      <w:r w:rsidDel="00000000" w:rsidR="00000000" w:rsidRPr="00000000">
        <w:rPr>
          <w:rtl w:val="0"/>
        </w:rPr>
        <w:t xml:space="preserve">DisclosureTransaction</w:t>
      </w:r>
    </w:p>
    <w:p w:rsidR="00000000" w:rsidDel="00000000" w:rsidP="00000000" w:rsidRDefault="00000000" w:rsidRPr="00000000" w14:paraId="00000FD9">
      <w:pPr>
        <w:spacing w:after="240" w:before="240"/>
        <w:rPr/>
      </w:pPr>
      <w:r w:rsidDel="00000000" w:rsidR="00000000" w:rsidRPr="00000000">
        <w:rPr>
          <w:rtl w:val="0"/>
        </w:rPr>
        <w:t xml:space="preserve">        │</w:t>
      </w:r>
    </w:p>
    <w:p w:rsidR="00000000" w:rsidDel="00000000" w:rsidP="00000000" w:rsidRDefault="00000000" w:rsidRPr="00000000" w14:paraId="00000FDA">
      <w:pPr>
        <w:spacing w:after="240" w:before="240"/>
        <w:rPr/>
      </w:pPr>
      <w:r w:rsidDel="00000000" w:rsidR="00000000" w:rsidRPr="00000000">
        <w:rPr>
          <w:rtl w:val="0"/>
        </w:rPr>
        <w:t xml:space="preserve">        ▼</w:t>
      </w:r>
    </w:p>
    <w:p w:rsidR="00000000" w:rsidDel="00000000" w:rsidP="00000000" w:rsidRDefault="00000000" w:rsidRPr="00000000" w14:paraId="00000FDB">
      <w:pPr>
        <w:spacing w:after="240" w:before="240"/>
        <w:rPr/>
      </w:pPr>
      <w:r w:rsidDel="00000000" w:rsidR="00000000" w:rsidRPr="00000000">
        <w:rPr>
          <w:rtl w:val="0"/>
        </w:rPr>
        <w:t xml:space="preserve">EvidenceEvent</w:t>
      </w:r>
    </w:p>
    <w:p w:rsidR="00000000" w:rsidDel="00000000" w:rsidP="00000000" w:rsidRDefault="00000000" w:rsidRPr="00000000" w14:paraId="00000FDC">
      <w:pPr>
        <w:spacing w:after="240" w:before="240"/>
        <w:rPr/>
      </w:pPr>
      <w:r w:rsidDel="00000000" w:rsidR="00000000" w:rsidRPr="00000000">
        <w:rPr>
          <w:rtl w:val="0"/>
        </w:rPr>
        <w:t xml:space="preserve">        │</w:t>
      </w:r>
    </w:p>
    <w:p w:rsidR="00000000" w:rsidDel="00000000" w:rsidP="00000000" w:rsidRDefault="00000000" w:rsidRPr="00000000" w14:paraId="00000FDD">
      <w:pPr>
        <w:spacing w:after="240" w:before="240"/>
        <w:rPr/>
      </w:pPr>
      <w:r w:rsidDel="00000000" w:rsidR="00000000" w:rsidRPr="00000000">
        <w:rPr>
          <w:rtl w:val="0"/>
        </w:rPr>
        <w:t xml:space="preserve">        ▼</w:t>
      </w:r>
    </w:p>
    <w:p w:rsidR="00000000" w:rsidDel="00000000" w:rsidP="00000000" w:rsidRDefault="00000000" w:rsidRPr="00000000" w14:paraId="00000FDE">
      <w:pPr>
        <w:spacing w:after="240" w:before="240"/>
        <w:rPr/>
      </w:pPr>
      <w:r w:rsidDel="00000000" w:rsidR="00000000" w:rsidRPr="00000000">
        <w:rPr>
          <w:rtl w:val="0"/>
        </w:rPr>
        <w:t xml:space="preserve">Volledige reconstructie</w:t>
      </w:r>
    </w:p>
    <w:p w:rsidR="00000000" w:rsidDel="00000000" w:rsidP="00000000" w:rsidRDefault="00000000" w:rsidRPr="00000000" w14:paraId="00000FDF">
      <w:pPr>
        <w:spacing w:after="240" w:before="240"/>
        <w:rPr/>
      </w:pPr>
      <w:r w:rsidDel="00000000" w:rsidR="00000000" w:rsidRPr="00000000">
        <w:rPr>
          <w:rtl w:val="0"/>
        </w:rPr>
      </w:r>
    </w:p>
    <w:p w:rsidR="00000000" w:rsidDel="00000000" w:rsidP="00000000" w:rsidRDefault="00000000" w:rsidRPr="00000000" w14:paraId="00000FE0">
      <w:pPr>
        <w:spacing w:after="240" w:before="240"/>
        <w:rPr/>
      </w:pPr>
      <w:r w:rsidDel="00000000" w:rsidR="00000000" w:rsidRPr="00000000">
        <w:rPr>
          <w:rtl w:val="0"/>
        </w:rPr>
        <w:t xml:space="preserve">Het uiteindelijke herontwerp voegt geen nieuwe componenten toe.</w:t>
      </w:r>
    </w:p>
    <w:p w:rsidR="00000000" w:rsidDel="00000000" w:rsidP="00000000" w:rsidRDefault="00000000" w:rsidRPr="00000000" w14:paraId="00000FE1">
      <w:pPr>
        <w:spacing w:after="240" w:before="240"/>
        <w:rPr/>
      </w:pPr>
      <w:r w:rsidDel="00000000" w:rsidR="00000000" w:rsidRPr="00000000">
        <w:rPr>
          <w:rtl w:val="0"/>
        </w:rPr>
        <w:t xml:space="preserve">In plaats daarvan wordt zichtbaar dat iedere bouwsteen onderdeel vormt van één constitutionele keten.</w:t>
      </w:r>
    </w:p>
    <w:p w:rsidR="00000000" w:rsidDel="00000000" w:rsidP="00000000" w:rsidRDefault="00000000" w:rsidRPr="00000000" w14:paraId="00000FE2">
      <w:pPr>
        <w:spacing w:after="240" w:before="240"/>
        <w:rPr/>
      </w:pPr>
      <w:r w:rsidDel="00000000" w:rsidR="00000000" w:rsidRPr="00000000">
        <w:rPr>
          <w:rtl w:val="0"/>
        </w:rPr>
        <w:t xml:space="preserve">Iedere schakel heeft precies één verantwoordelijkheid.</w:t>
      </w:r>
    </w:p>
    <w:p w:rsidR="00000000" w:rsidDel="00000000" w:rsidP="00000000" w:rsidRDefault="00000000" w:rsidRPr="00000000" w14:paraId="00000FE3">
      <w:pPr>
        <w:spacing w:after="240" w:before="240"/>
        <w:rPr/>
      </w:pPr>
      <w:r w:rsidDel="00000000" w:rsidR="00000000" w:rsidRPr="00000000">
        <w:rPr>
          <w:rtl w:val="0"/>
        </w:rPr>
        <w:t xml:space="preserve">Iedere schakel verwijst naar precies één voorgaande bestuurlijke gebeurtenis.</w:t>
      </w:r>
    </w:p>
    <w:p w:rsidR="00000000" w:rsidDel="00000000" w:rsidP="00000000" w:rsidRDefault="00000000" w:rsidRPr="00000000" w14:paraId="00000FE4">
      <w:pPr>
        <w:spacing w:after="240" w:before="240"/>
        <w:rPr/>
      </w:pPr>
      <w:r w:rsidDel="00000000" w:rsidR="00000000" w:rsidRPr="00000000">
        <w:rPr>
          <w:rtl w:val="0"/>
        </w:rPr>
        <w:t xml:space="preserve">Daardoor ontstaat een eigenschap die niet in één afzonderlijke bouwsteen aanwezig is, maar uitsluitend in de samenhang tussen alle bouwstenen.</w:t>
      </w:r>
    </w:p>
    <w:p w:rsidR="00000000" w:rsidDel="00000000" w:rsidP="00000000" w:rsidRDefault="00000000" w:rsidRPr="00000000" w14:paraId="00000FE5">
      <w:pPr>
        <w:spacing w:after="240" w:before="240"/>
        <w:rPr/>
      </w:pPr>
      <w:r w:rsidDel="00000000" w:rsidR="00000000" w:rsidRPr="00000000">
        <w:rPr>
          <w:rtl w:val="0"/>
        </w:rPr>
        <w:t xml:space="preserve">Wanneer jaren later wordt gevraagd waarom een bepaald gegeven is verstrekt, hoeft de architectuur niets te reconstrueren.</w:t>
      </w:r>
    </w:p>
    <w:p w:rsidR="00000000" w:rsidDel="00000000" w:rsidP="00000000" w:rsidRDefault="00000000" w:rsidRPr="00000000" w14:paraId="00000FE6">
      <w:pPr>
        <w:spacing w:after="240" w:before="240"/>
        <w:rPr/>
      </w:pPr>
      <w:r w:rsidDel="00000000" w:rsidR="00000000" w:rsidRPr="00000000">
        <w:rPr>
          <w:rtl w:val="0"/>
        </w:rPr>
        <w:t xml:space="preserve">Zij hoeft slechts de bestaande keten zichtbaar te maken.</w:t>
      </w:r>
    </w:p>
    <w:p w:rsidR="00000000" w:rsidDel="00000000" w:rsidP="00000000" w:rsidRDefault="00000000" w:rsidRPr="00000000" w14:paraId="00000FE7">
      <w:pPr>
        <w:spacing w:after="240" w:before="240"/>
        <w:rPr/>
      </w:pPr>
      <w:r w:rsidDel="00000000" w:rsidR="00000000" w:rsidRPr="00000000">
        <w:rPr>
          <w:rtl w:val="0"/>
        </w:rPr>
        <w:t xml:space="preserve">Vanuit het </w:t>
      </w:r>
      <w:r w:rsidDel="00000000" w:rsidR="00000000" w:rsidRPr="00000000">
        <w:rPr>
          <w:b w:val="1"/>
          <w:bCs w:val="1"/>
          <w:rtl w:val="0"/>
        </w:rPr>
        <w:t xml:space="preserve">EvidenceEvent</w:t>
      </w:r>
      <w:r w:rsidDel="00000000" w:rsidR="00000000" w:rsidRPr="00000000">
        <w:rPr>
          <w:rtl w:val="0"/>
        </w:rPr>
        <w:t xml:space="preserve"> kan stap voor stap worden teruggelopen naar de </w:t>
      </w:r>
      <w:r w:rsidDel="00000000" w:rsidR="00000000" w:rsidRPr="00000000">
        <w:rPr>
          <w:b w:val="1"/>
          <w:bCs w:val="1"/>
          <w:rtl w:val="0"/>
        </w:rPr>
        <w:t xml:space="preserve">DisclosureTransaction</w:t>
      </w:r>
      <w:r w:rsidDel="00000000" w:rsidR="00000000" w:rsidRPr="00000000">
        <w:rPr>
          <w:rtl w:val="0"/>
        </w:rPr>
        <w:t xml:space="preserve">, het </w:t>
      </w:r>
      <w:r w:rsidDel="00000000" w:rsidR="00000000" w:rsidRPr="00000000">
        <w:rPr>
          <w:b w:val="1"/>
          <w:bCs w:val="1"/>
          <w:rtl w:val="0"/>
        </w:rPr>
        <w:t xml:space="preserve">Frozen DataPackage</w:t>
      </w:r>
      <w:r w:rsidDel="00000000" w:rsidR="00000000" w:rsidRPr="00000000">
        <w:rPr>
          <w:rtl w:val="0"/>
        </w:rPr>
        <w:t xml:space="preserve">, de </w:t>
      </w:r>
      <w:r w:rsidDel="00000000" w:rsidR="00000000" w:rsidRPr="00000000">
        <w:rPr>
          <w:b w:val="1"/>
          <w:bCs w:val="1"/>
          <w:rtl w:val="0"/>
        </w:rPr>
        <w:t xml:space="preserve">PermittedScope</w:t>
      </w:r>
      <w:r w:rsidDel="00000000" w:rsidR="00000000" w:rsidRPr="00000000">
        <w:rPr>
          <w:rtl w:val="0"/>
        </w:rPr>
        <w:t xml:space="preserve">, het beleidsbesluit van de </w:t>
      </w:r>
      <w:r w:rsidDel="00000000" w:rsidR="00000000" w:rsidRPr="00000000">
        <w:rPr>
          <w:b w:val="1"/>
          <w:bCs w:val="1"/>
          <w:rtl w:val="0"/>
        </w:rPr>
        <w:t xml:space="preserve">Policy Decision Point</w:t>
      </w:r>
      <w:r w:rsidDel="00000000" w:rsidR="00000000" w:rsidRPr="00000000">
        <w:rPr>
          <w:rtl w:val="0"/>
        </w:rPr>
        <w:t xml:space="preserve">, de </w:t>
      </w:r>
      <w:r w:rsidDel="00000000" w:rsidR="00000000" w:rsidRPr="00000000">
        <w:rPr>
          <w:b w:val="1"/>
          <w:bCs w:val="1"/>
          <w:rtl w:val="0"/>
        </w:rPr>
        <w:t xml:space="preserve">DisclosureAuthorization</w:t>
      </w:r>
      <w:r w:rsidDel="00000000" w:rsidR="00000000" w:rsidRPr="00000000">
        <w:rPr>
          <w:rtl w:val="0"/>
        </w:rPr>
        <w:t xml:space="preserve"> en uiteindelijk naar het oorspronkelijke </w:t>
      </w:r>
      <w:r w:rsidDel="00000000" w:rsidR="00000000" w:rsidRPr="00000000">
        <w:rPr>
          <w:b w:val="1"/>
          <w:bCs w:val="1"/>
          <w:rtl w:val="0"/>
        </w:rPr>
        <w:t xml:space="preserve">CitizenDecision</w:t>
      </w:r>
      <w:r w:rsidDel="00000000" w:rsidR="00000000" w:rsidRPr="00000000">
        <w:rPr>
          <w:rtl w:val="0"/>
        </w:rPr>
        <w:t xml:space="preserve">.</w:t>
      </w:r>
    </w:p>
    <w:p w:rsidR="00000000" w:rsidDel="00000000" w:rsidP="00000000" w:rsidRDefault="00000000" w:rsidRPr="00000000" w14:paraId="00000FE8">
      <w:pPr>
        <w:spacing w:after="240" w:before="240"/>
        <w:rPr/>
      </w:pPr>
      <w:r w:rsidDel="00000000" w:rsidR="00000000" w:rsidRPr="00000000">
        <w:rPr>
          <w:rtl w:val="0"/>
        </w:rPr>
        <w:t xml:space="preserve">Geen enkele stap vraagt om interpretatie.</w:t>
      </w:r>
    </w:p>
    <w:p w:rsidR="00000000" w:rsidDel="00000000" w:rsidP="00000000" w:rsidRDefault="00000000" w:rsidRPr="00000000" w14:paraId="00000FE9">
      <w:pPr>
        <w:spacing w:after="240" w:before="240"/>
        <w:rPr/>
      </w:pPr>
      <w:r w:rsidDel="00000000" w:rsidR="00000000" w:rsidRPr="00000000">
        <w:rPr>
          <w:rtl w:val="0"/>
        </w:rPr>
        <w:t xml:space="preserve">Geen enkele stap berust op aannames.</w:t>
      </w:r>
    </w:p>
    <w:p w:rsidR="00000000" w:rsidDel="00000000" w:rsidP="00000000" w:rsidRDefault="00000000" w:rsidRPr="00000000" w14:paraId="00000FEA">
      <w:pPr>
        <w:spacing w:after="240" w:before="240"/>
        <w:rPr/>
      </w:pPr>
      <w:r w:rsidDel="00000000" w:rsidR="00000000" w:rsidRPr="00000000">
        <w:rPr>
          <w:rtl w:val="0"/>
        </w:rPr>
        <w:t xml:space="preserve">Iedere schakel verwijst expliciet naar de voorgaande schakel.</w:t>
      </w:r>
    </w:p>
    <w:p w:rsidR="00000000" w:rsidDel="00000000" w:rsidP="00000000" w:rsidRDefault="00000000" w:rsidRPr="00000000" w14:paraId="00000FEB">
      <w:pPr>
        <w:spacing w:after="240" w:before="240"/>
        <w:rPr/>
      </w:pPr>
      <w:r w:rsidDel="00000000" w:rsidR="00000000" w:rsidRPr="00000000">
        <w:rPr>
          <w:rtl w:val="0"/>
        </w:rPr>
        <w:t xml:space="preserve">Daarmee bewijst de architectuur niet alleen dat een gegevensverstrekking heeft plaatsgevonden, maar ook waarom die rechtmatig was.</w:t>
      </w:r>
    </w:p>
    <w:p w:rsidR="00000000" w:rsidDel="00000000" w:rsidP="00000000" w:rsidRDefault="00000000" w:rsidRPr="00000000" w14:paraId="00000FE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ED">
      <w:pPr>
        <w:pStyle w:val="Heading2"/>
        <w:keepNext w:val="0"/>
        <w:keepLines w:val="0"/>
        <w:spacing w:after="80"/>
        <w:rPr>
          <w:b w:val="1"/>
          <w:bCs w:val="1"/>
          <w:sz w:val="34"/>
          <w:szCs w:val="34"/>
        </w:rPr>
      </w:pPr>
      <w:bookmarkStart w:colFirst="0" w:colLast="0" w:name="_v6x0fvpsu3q6" w:id="478"/>
      <w:bookmarkEnd w:id="478"/>
      <w:r w:rsidDel="00000000" w:rsidR="00000000" w:rsidRPr="00000000">
        <w:rPr>
          <w:b w:val="1"/>
          <w:bCs w:val="1"/>
          <w:sz w:val="34"/>
          <w:szCs w:val="34"/>
          <w:rtl w:val="0"/>
        </w:rPr>
        <w:t xml:space="preserve">Ontwerpbesluiten</w:t>
      </w:r>
    </w:p>
    <w:tbl>
      <w:tblPr>
        <w:tblStyle w:val="Table3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9.2012779552715"/>
        <w:gridCol w:w="3414.05750798722"/>
        <w:gridCol w:w="2576.741214057508"/>
        <w:tblGridChange w:id="0">
          <w:tblGrid>
            <w:gridCol w:w="3369.2012779552715"/>
            <w:gridCol w:w="3414.05750798722"/>
            <w:gridCol w:w="2576.74121405750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EE">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EF">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0">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1">
            <w:pPr>
              <w:spacing w:after="240" w:before="240"/>
              <w:rPr/>
            </w:pPr>
            <w:r w:rsidDel="00000000" w:rsidR="00000000" w:rsidRPr="00000000">
              <w:rPr>
                <w:rtl w:val="0"/>
              </w:rPr>
              <w:t xml:space="preserve">Bewijsketen expliciet gemaakt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2">
            <w:pPr>
              <w:spacing w:after="240" w:before="240"/>
              <w:rPr/>
            </w:pPr>
            <w:r w:rsidDel="00000000" w:rsidR="00000000" w:rsidRPr="00000000">
              <w:rPr>
                <w:rtl w:val="0"/>
              </w:rPr>
              <w:t xml:space="preserve">Samenhang is een architectuureigenschap.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3">
            <w:pPr>
              <w:spacing w:after="240" w:before="240"/>
              <w:rPr/>
            </w:pPr>
            <w:r w:rsidDel="00000000" w:rsidR="00000000" w:rsidRPr="00000000">
              <w:rPr>
                <w:rtl w:val="0"/>
              </w:rPr>
              <w:t xml:space="preserve">Volledige reconstructie mogelijk.</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4">
            <w:pPr>
              <w:spacing w:after="240" w:before="240"/>
              <w:rPr/>
            </w:pPr>
            <w:r w:rsidDel="00000000" w:rsidR="00000000" w:rsidRPr="00000000">
              <w:rPr>
                <w:rtl w:val="0"/>
              </w:rPr>
              <w:t xml:space="preserve">Iedere bouwsteen verwijst naar zijn voorganger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5">
            <w:pPr>
              <w:spacing w:after="240" w:before="240"/>
              <w:rPr/>
            </w:pPr>
            <w:r w:rsidDel="00000000" w:rsidR="00000000" w:rsidRPr="00000000">
              <w:rPr>
                <w:rtl w:val="0"/>
              </w:rPr>
              <w:t xml:space="preserve">Verantwoording ontstaat uit relaties.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6">
            <w:pPr>
              <w:spacing w:after="240" w:before="240"/>
              <w:rPr/>
            </w:pPr>
            <w:r w:rsidDel="00000000" w:rsidR="00000000" w:rsidRPr="00000000">
              <w:rPr>
                <w:rtl w:val="0"/>
              </w:rPr>
              <w:t xml:space="preserve">Sluitende bewijsvoering.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7">
            <w:pPr>
              <w:spacing w:after="240" w:before="240"/>
              <w:rPr/>
            </w:pPr>
            <w:r w:rsidDel="00000000" w:rsidR="00000000" w:rsidRPr="00000000">
              <w:rPr>
                <w:rtl w:val="0"/>
              </w:rPr>
              <w:t xml:space="preserve">Geen impliciete afhankelijkheden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8">
            <w:pPr>
              <w:spacing w:after="240" w:before="240"/>
              <w:rPr/>
            </w:pPr>
            <w:r w:rsidDel="00000000" w:rsidR="00000000" w:rsidRPr="00000000">
              <w:rPr>
                <w:rtl w:val="0"/>
              </w:rPr>
              <w:t xml:space="preserve">Iedere stap is zelfstandig controleerbaar.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9">
            <w:pPr>
              <w:spacing w:after="240" w:before="240"/>
              <w:rPr/>
            </w:pPr>
            <w:r w:rsidDel="00000000" w:rsidR="00000000" w:rsidRPr="00000000">
              <w:rPr>
                <w:rtl w:val="0"/>
              </w:rPr>
              <w:t xml:space="preserve">Transparante architectuur.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A">
            <w:pPr>
              <w:spacing w:after="240" w:before="240"/>
              <w:rPr/>
            </w:pPr>
            <w:r w:rsidDel="00000000" w:rsidR="00000000" w:rsidRPr="00000000">
              <w:rPr>
                <w:rtl w:val="0"/>
              </w:rPr>
              <w:t xml:space="preserve">Reconstructie begint bij EvidenceEvent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B">
            <w:pPr>
              <w:spacing w:after="240" w:before="240"/>
              <w:rPr/>
            </w:pPr>
            <w:r w:rsidDel="00000000" w:rsidR="00000000" w:rsidRPr="00000000">
              <w:rPr>
                <w:rtl w:val="0"/>
              </w:rPr>
              <w:t xml:space="preserve">Bewijs is altijd navolgbaar.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C">
            <w:pPr>
              <w:spacing w:after="240" w:before="240"/>
              <w:rPr/>
            </w:pPr>
            <w:r w:rsidDel="00000000" w:rsidR="00000000" w:rsidRPr="00000000">
              <w:rPr>
                <w:rtl w:val="0"/>
              </w:rPr>
              <w:t xml:space="preserve">Controle zonder interpretatie.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D">
            <w:pPr>
              <w:spacing w:after="240" w:before="240"/>
              <w:rPr/>
            </w:pPr>
            <w:r w:rsidDel="00000000" w:rsidR="00000000" w:rsidRPr="00000000">
              <w:rPr>
                <w:rtl w:val="0"/>
              </w:rPr>
              <w:t xml:space="preserve">CitizenDecision blijft het beginpunt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E">
            <w:pPr>
              <w:spacing w:after="240" w:before="240"/>
              <w:rPr/>
            </w:pPr>
            <w:r w:rsidDel="00000000" w:rsidR="00000000" w:rsidRPr="00000000">
              <w:rPr>
                <w:rtl w:val="0"/>
              </w:rPr>
              <w:t xml:space="preserve">Burgersoevereiniteit blijft het fundament.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FF">
            <w:pPr>
              <w:spacing w:after="240" w:before="240"/>
              <w:rPr/>
            </w:pPr>
            <w:r w:rsidDel="00000000" w:rsidR="00000000" w:rsidRPr="00000000">
              <w:rPr>
                <w:rtl w:val="0"/>
              </w:rPr>
              <w:t xml:space="preserve">Constitutionele consistentie.</w:t>
            </w:r>
          </w:p>
        </w:tc>
      </w:tr>
    </w:tbl>
    <w:p w:rsidR="00000000" w:rsidDel="00000000" w:rsidP="00000000" w:rsidRDefault="00000000" w:rsidRPr="00000000" w14:paraId="0000100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01">
      <w:pPr>
        <w:pStyle w:val="Heading2"/>
        <w:keepNext w:val="0"/>
        <w:keepLines w:val="0"/>
        <w:spacing w:after="80"/>
        <w:rPr>
          <w:b w:val="1"/>
          <w:bCs w:val="1"/>
          <w:sz w:val="34"/>
          <w:szCs w:val="34"/>
        </w:rPr>
      </w:pPr>
      <w:bookmarkStart w:colFirst="0" w:colLast="0" w:name="_9fezle8zv2w" w:id="479"/>
      <w:bookmarkEnd w:id="479"/>
      <w:r w:rsidDel="00000000" w:rsidR="00000000" w:rsidRPr="00000000">
        <w:rPr>
          <w:b w:val="1"/>
          <w:bCs w:val="1"/>
          <w:sz w:val="34"/>
          <w:szCs w:val="34"/>
          <w:rtl w:val="0"/>
        </w:rPr>
        <w:t xml:space="preserve">Acceptance Review</w:t>
      </w:r>
    </w:p>
    <w:tbl>
      <w:tblPr>
        <w:tblStyle w:val="Table34"/>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35"/>
        <w:gridCol w:w="1205"/>
        <w:tblGridChange w:id="0">
          <w:tblGrid>
            <w:gridCol w:w="6935"/>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2">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3">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4">
            <w:pPr>
              <w:spacing w:after="240" w:before="240"/>
              <w:rPr/>
            </w:pPr>
            <w:r w:rsidDel="00000000" w:rsidR="00000000" w:rsidRPr="00000000">
              <w:rPr>
                <w:rtl w:val="0"/>
              </w:rPr>
              <w:t xml:space="preserve">Iedere stap verwijst naar precies één voorgaande stap.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6">
            <w:pPr>
              <w:spacing w:after="240" w:before="240"/>
              <w:rPr/>
            </w:pPr>
            <w:r w:rsidDel="00000000" w:rsidR="00000000" w:rsidRPr="00000000">
              <w:rPr>
                <w:rtl w:val="0"/>
              </w:rPr>
              <w:t xml:space="preserve">De volledige keten kan zonder onderbreking worden gereconstrueerd.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8">
            <w:pPr>
              <w:spacing w:after="240" w:before="240"/>
              <w:rPr/>
            </w:pPr>
            <w:r w:rsidDel="00000000" w:rsidR="00000000" w:rsidRPr="00000000">
              <w:rPr>
                <w:rtl w:val="0"/>
              </w:rPr>
              <w:t xml:space="preserve">Geen menselijke interpretatie noodzakelijk.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A">
            <w:pPr>
              <w:spacing w:after="240" w:before="240"/>
              <w:rPr/>
            </w:pPr>
            <w:r w:rsidDel="00000000" w:rsidR="00000000" w:rsidRPr="00000000">
              <w:rPr>
                <w:rtl w:val="0"/>
              </w:rPr>
              <w:t xml:space="preserve">Iedere gegevensverstrekking is volledig verklaarbaar.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C">
            <w:pPr>
              <w:spacing w:after="240" w:before="240"/>
              <w:rPr/>
            </w:pPr>
            <w:r w:rsidDel="00000000" w:rsidR="00000000" w:rsidRPr="00000000">
              <w:rPr>
                <w:rtl w:val="0"/>
              </w:rPr>
              <w:t xml:space="preserve">Architectuur bewijst haar eigen werking.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E">
            <w:pPr>
              <w:spacing w:after="240" w:before="240"/>
              <w:rPr/>
            </w:pPr>
            <w:r w:rsidDel="00000000" w:rsidR="00000000" w:rsidRPr="00000000">
              <w:rPr>
                <w:rtl w:val="0"/>
              </w:rPr>
              <w:t xml:space="preserve">Constitutionele samenhang gerealiseerd.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0F">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01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11">
      <w:pPr>
        <w:pStyle w:val="Heading2"/>
        <w:keepNext w:val="0"/>
        <w:keepLines w:val="0"/>
        <w:spacing w:after="80"/>
        <w:rPr>
          <w:b w:val="1"/>
          <w:bCs w:val="1"/>
          <w:sz w:val="34"/>
          <w:szCs w:val="34"/>
        </w:rPr>
      </w:pPr>
      <w:bookmarkStart w:colFirst="0" w:colLast="0" w:name="_i7rd3x1zh7sw" w:id="480"/>
      <w:bookmarkEnd w:id="480"/>
      <w:r w:rsidDel="00000000" w:rsidR="00000000" w:rsidRPr="00000000">
        <w:rPr>
          <w:b w:val="1"/>
          <w:bCs w:val="1"/>
          <w:sz w:val="34"/>
          <w:szCs w:val="34"/>
          <w:rtl w:val="0"/>
        </w:rPr>
        <w:t xml:space="preserve">Reflectie</w:t>
      </w:r>
    </w:p>
    <w:p w:rsidR="00000000" w:rsidDel="00000000" w:rsidP="00000000" w:rsidRDefault="00000000" w:rsidRPr="00000000" w14:paraId="00001012">
      <w:pPr>
        <w:spacing w:after="240" w:before="240"/>
        <w:rPr/>
      </w:pPr>
      <w:r w:rsidDel="00000000" w:rsidR="00000000" w:rsidRPr="00000000">
        <w:rPr>
          <w:rtl w:val="0"/>
        </w:rPr>
        <w:t xml:space="preserve">Tijdens de afsluitende Acceptance Review werd duidelijk dat de referentiearchitectuur een eigenschap had gekregen die aanvankelijk nooit als afzonderlijk ontwerpdoel was geformuleerd.</w:t>
      </w:r>
    </w:p>
    <w:p w:rsidR="00000000" w:rsidDel="00000000" w:rsidP="00000000" w:rsidRDefault="00000000" w:rsidRPr="00000000" w14:paraId="00001013">
      <w:pPr>
        <w:spacing w:after="240" w:before="240"/>
        <w:rPr/>
      </w:pPr>
      <w:r w:rsidDel="00000000" w:rsidR="00000000" w:rsidRPr="00000000">
        <w:rPr>
          <w:rtl w:val="0"/>
        </w:rPr>
        <w:t xml:space="preserve">De architectuur kon zichzelf bewijzen.</w:t>
      </w:r>
    </w:p>
    <w:p w:rsidR="00000000" w:rsidDel="00000000" w:rsidP="00000000" w:rsidRDefault="00000000" w:rsidRPr="00000000" w14:paraId="00001014">
      <w:pPr>
        <w:spacing w:after="240" w:before="240"/>
        <w:rPr/>
      </w:pPr>
      <w:r w:rsidDel="00000000" w:rsidR="00000000" w:rsidRPr="00000000">
        <w:rPr>
          <w:rtl w:val="0"/>
        </w:rPr>
        <w:t xml:space="preserve">Niet doordat iedere component afzonderlijk betrouwbaar was, maar doordat de onderlinge samenhang van alle componenten geen open einden meer bevatte.</w:t>
      </w:r>
    </w:p>
    <w:p w:rsidR="00000000" w:rsidDel="00000000" w:rsidP="00000000" w:rsidRDefault="00000000" w:rsidRPr="00000000" w14:paraId="00001015">
      <w:pPr>
        <w:spacing w:after="240" w:before="240"/>
        <w:rPr/>
      </w:pPr>
      <w:r w:rsidDel="00000000" w:rsidR="00000000" w:rsidRPr="00000000">
        <w:rPr>
          <w:rtl w:val="0"/>
        </w:rPr>
        <w:t xml:space="preserve">Daarmee veranderde ook de betekenis van vertrouwen.</w:t>
      </w:r>
    </w:p>
    <w:p w:rsidR="00000000" w:rsidDel="00000000" w:rsidP="00000000" w:rsidRDefault="00000000" w:rsidRPr="00000000" w14:paraId="00001016">
      <w:pPr>
        <w:spacing w:after="240" w:before="240"/>
        <w:rPr/>
      </w:pPr>
      <w:r w:rsidDel="00000000" w:rsidR="00000000" w:rsidRPr="00000000">
        <w:rPr>
          <w:rtl w:val="0"/>
        </w:rPr>
        <w:t xml:space="preserve">Traditioneel wordt vertrouwen vaak ontleend aan procedures, certificeringen of menselijke controles. In deze referentiearchitectuur ontstaat vertrouwen doordat iedere bestuurlijke gebeurtenis rechtstreeks voortvloeit uit een eerder vastgelegde gebeurtenis en iedere stap controleerbaar is zonder aanvullende aannames.</w:t>
      </w:r>
    </w:p>
    <w:p w:rsidR="00000000" w:rsidDel="00000000" w:rsidP="00000000" w:rsidRDefault="00000000" w:rsidRPr="00000000" w14:paraId="00001017">
      <w:pPr>
        <w:spacing w:after="240" w:before="240"/>
        <w:rPr/>
      </w:pPr>
      <w:r w:rsidDel="00000000" w:rsidR="00000000" w:rsidRPr="00000000">
        <w:rPr>
          <w:rtl w:val="0"/>
        </w:rPr>
        <w:t xml:space="preserve">Het vertrouwen bevindt zich daardoor niet buiten het systeem.</w:t>
      </w:r>
    </w:p>
    <w:p w:rsidR="00000000" w:rsidDel="00000000" w:rsidP="00000000" w:rsidRDefault="00000000" w:rsidRPr="00000000" w14:paraId="00001018">
      <w:pPr>
        <w:spacing w:after="240" w:before="240"/>
        <w:rPr/>
      </w:pPr>
      <w:r w:rsidDel="00000000" w:rsidR="00000000" w:rsidRPr="00000000">
        <w:rPr>
          <w:rtl w:val="0"/>
        </w:rPr>
        <w:t xml:space="preserve">Het is een eigenschap van het systeem zelf.</w:t>
      </w:r>
    </w:p>
    <w:p w:rsidR="00000000" w:rsidDel="00000000" w:rsidP="00000000" w:rsidRDefault="00000000" w:rsidRPr="00000000" w14:paraId="00001019">
      <w:pPr>
        <w:spacing w:after="240" w:before="240"/>
        <w:rPr/>
      </w:pPr>
      <w:r w:rsidDel="00000000" w:rsidR="00000000" w:rsidRPr="00000000">
        <w:rPr>
          <w:rtl w:val="0"/>
        </w:rPr>
        <w:t xml:space="preserve">Juist dat maakt de architectuur robuust tegen organisatorische veranderingen, softwaremigraties en toekomstige uitbreidingen. Zolang de constitutionele keten intact blijft, blijft ook de bestuurlijke legitimiteit van iedere gegevensverstrekking behouden.</w:t>
      </w:r>
    </w:p>
    <w:p w:rsidR="00000000" w:rsidDel="00000000" w:rsidP="00000000" w:rsidRDefault="00000000" w:rsidRPr="00000000" w14:paraId="0000101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1B">
      <w:pPr>
        <w:pStyle w:val="Heading2"/>
        <w:keepNext w:val="0"/>
        <w:keepLines w:val="0"/>
        <w:spacing w:after="80"/>
        <w:rPr>
          <w:b w:val="1"/>
          <w:bCs w:val="1"/>
          <w:sz w:val="34"/>
          <w:szCs w:val="34"/>
        </w:rPr>
      </w:pPr>
      <w:bookmarkStart w:colFirst="0" w:colLast="0" w:name="_k90576d0nb43" w:id="481"/>
      <w:bookmarkEnd w:id="481"/>
      <w:r w:rsidDel="00000000" w:rsidR="00000000" w:rsidRPr="00000000">
        <w:rPr>
          <w:b w:val="1"/>
          <w:bCs w:val="1"/>
          <w:sz w:val="34"/>
          <w:szCs w:val="34"/>
          <w:rtl w:val="0"/>
        </w:rPr>
        <w:t xml:space="preserve">Wat uiteindelijk bewust niet is geworden</w:t>
      </w:r>
    </w:p>
    <w:tbl>
      <w:tblPr>
        <w:tblStyle w:val="Table3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35"/>
        <w:gridCol w:w="4685"/>
        <w:tblGridChange w:id="0">
          <w:tblGrid>
            <w:gridCol w:w="4535"/>
            <w:gridCol w:w="468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1C">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1D">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1E">
            <w:pPr>
              <w:spacing w:after="240" w:before="240"/>
              <w:rPr/>
            </w:pPr>
            <w:r w:rsidDel="00000000" w:rsidR="00000000" w:rsidRPr="00000000">
              <w:rPr>
                <w:rtl w:val="0"/>
              </w:rPr>
              <w:t xml:space="preserve">Bewijs ontstaat uit losse auditrapporten.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1F">
            <w:pPr>
              <w:spacing w:after="240" w:before="240"/>
              <w:rPr/>
            </w:pPr>
            <w:r w:rsidDel="00000000" w:rsidR="00000000" w:rsidRPr="00000000">
              <w:rPr>
                <w:rtl w:val="0"/>
              </w:rPr>
              <w:t xml:space="preserve">Samenhang blijft impliciet.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0">
            <w:pPr>
              <w:spacing w:after="240" w:before="240"/>
              <w:rPr/>
            </w:pPr>
            <w:r w:rsidDel="00000000" w:rsidR="00000000" w:rsidRPr="00000000">
              <w:rPr>
                <w:rtl w:val="0"/>
              </w:rPr>
              <w:t xml:space="preserve">Vertrouwen is afhankelijk van menselijke reconstructie.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1">
            <w:pPr>
              <w:spacing w:after="240" w:before="240"/>
              <w:rPr/>
            </w:pPr>
            <w:r w:rsidDel="00000000" w:rsidR="00000000" w:rsidRPr="00000000">
              <w:rPr>
                <w:rtl w:val="0"/>
              </w:rPr>
              <w:t xml:space="preserve">Resultaten worden interpretatiegevoelig.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2">
            <w:pPr>
              <w:spacing w:after="240" w:before="240"/>
              <w:rPr/>
            </w:pPr>
            <w:r w:rsidDel="00000000" w:rsidR="00000000" w:rsidRPr="00000000">
              <w:rPr>
                <w:rtl w:val="0"/>
              </w:rPr>
              <w:t xml:space="preserve">Iedere bouwsteen verantwoordt uitsluitend zichzelf.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3">
            <w:pPr>
              <w:spacing w:after="240" w:before="240"/>
              <w:rPr/>
            </w:pPr>
            <w:r w:rsidDel="00000000" w:rsidR="00000000" w:rsidRPr="00000000">
              <w:rPr>
                <w:rtl w:val="0"/>
              </w:rPr>
              <w:t xml:space="preserve">De keten als geheel blijft onbewezen.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4">
            <w:pPr>
              <w:spacing w:after="240" w:before="240"/>
              <w:rPr/>
            </w:pPr>
            <w:r w:rsidDel="00000000" w:rsidR="00000000" w:rsidRPr="00000000">
              <w:rPr>
                <w:rtl w:val="0"/>
              </w:rPr>
              <w:t xml:space="preserve">Bewijs wordt samengesteld uit technische logbestanden.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5">
            <w:pPr>
              <w:spacing w:after="240" w:before="240"/>
              <w:rPr/>
            </w:pPr>
            <w:r w:rsidDel="00000000" w:rsidR="00000000" w:rsidRPr="00000000">
              <w:rPr>
                <w:rtl w:val="0"/>
              </w:rPr>
              <w:t xml:space="preserve">Techniek en bestuurlijke werkelijkheid raken vermengd.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6">
            <w:pPr>
              <w:spacing w:after="240" w:before="240"/>
              <w:rPr/>
            </w:pPr>
            <w:r w:rsidDel="00000000" w:rsidR="00000000" w:rsidRPr="00000000">
              <w:rPr>
                <w:rtl w:val="0"/>
              </w:rPr>
              <w:t xml:space="preserve">Alleen de actuele situatie wordt verantwoord.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7">
            <w:pPr>
              <w:spacing w:after="240" w:before="240"/>
              <w:rPr/>
            </w:pPr>
            <w:r w:rsidDel="00000000" w:rsidR="00000000" w:rsidRPr="00000000">
              <w:rPr>
                <w:rtl w:val="0"/>
              </w:rPr>
              <w:t xml:space="preserve">Historische legitimiteit gaat verloren.</w:t>
            </w:r>
          </w:p>
        </w:tc>
      </w:tr>
    </w:tbl>
    <w:p w:rsidR="00000000" w:rsidDel="00000000" w:rsidP="00000000" w:rsidRDefault="00000000" w:rsidRPr="00000000" w14:paraId="0000102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29">
      <w:pPr>
        <w:pStyle w:val="Heading2"/>
        <w:keepNext w:val="0"/>
        <w:keepLines w:val="0"/>
        <w:spacing w:after="80"/>
        <w:rPr>
          <w:b w:val="1"/>
          <w:bCs w:val="1"/>
          <w:sz w:val="34"/>
          <w:szCs w:val="34"/>
        </w:rPr>
      </w:pPr>
      <w:bookmarkStart w:colFirst="0" w:colLast="0" w:name="_7454w6qamh68" w:id="482"/>
      <w:bookmarkEnd w:id="482"/>
      <w:r w:rsidDel="00000000" w:rsidR="00000000" w:rsidRPr="00000000">
        <w:rPr>
          <w:b w:val="1"/>
          <w:bCs w:val="1"/>
          <w:sz w:val="34"/>
          <w:szCs w:val="34"/>
          <w:rtl w:val="0"/>
        </w:rPr>
        <w:t xml:space="preserve">Engineering Record</w:t>
      </w:r>
    </w:p>
    <w:tbl>
      <w:tblPr>
        <w:tblStyle w:val="Table36"/>
        <w:tblW w:w="82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0"/>
        <w:gridCol w:w="4130"/>
        <w:gridCol w:w="3260"/>
        <w:tblGridChange w:id="0">
          <w:tblGrid>
            <w:gridCol w:w="860"/>
            <w:gridCol w:w="4130"/>
            <w:gridCol w:w="326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A">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B">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C">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D">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E">
            <w:pPr>
              <w:spacing w:after="240" w:before="240"/>
              <w:rPr/>
            </w:pPr>
            <w:r w:rsidDel="00000000" w:rsidR="00000000" w:rsidRPr="00000000">
              <w:rPr>
                <w:rtl w:val="0"/>
              </w:rPr>
              <w:t xml:space="preserve">Onafhankelijke bouwstenen gerealiseerd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2F">
            <w:pPr>
              <w:spacing w:after="240" w:before="240"/>
              <w:rPr/>
            </w:pPr>
            <w:r w:rsidDel="00000000" w:rsidR="00000000" w:rsidRPr="00000000">
              <w:rPr>
                <w:rtl w:val="0"/>
              </w:rPr>
              <w:t xml:space="preserve">Eerste referentie-implementatie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0">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1">
            <w:pPr>
              <w:spacing w:after="240" w:before="240"/>
              <w:rPr/>
            </w:pPr>
            <w:r w:rsidDel="00000000" w:rsidR="00000000" w:rsidRPr="00000000">
              <w:rPr>
                <w:rtl w:val="0"/>
              </w:rPr>
              <w:t xml:space="preserve">Architectuurreview samenhang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2">
            <w:pPr>
              <w:spacing w:after="240" w:before="240"/>
              <w:rPr/>
            </w:pPr>
            <w:r w:rsidDel="00000000" w:rsidR="00000000" w:rsidRPr="00000000">
              <w:rPr>
                <w:rtl w:val="0"/>
              </w:rPr>
              <w:t xml:space="preserve">Bewijsrelaties impliciet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3">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4">
            <w:pPr>
              <w:spacing w:after="240" w:before="240"/>
              <w:rPr/>
            </w:pPr>
            <w:r w:rsidDel="00000000" w:rsidR="00000000" w:rsidRPr="00000000">
              <w:rPr>
                <w:rtl w:val="0"/>
              </w:rPr>
              <w:t xml:space="preserve">Constitutionele keten expliciet gemaakt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5">
            <w:pPr>
              <w:spacing w:after="240" w:before="240"/>
              <w:rPr/>
            </w:pPr>
            <w:r w:rsidDel="00000000" w:rsidR="00000000" w:rsidRPr="00000000">
              <w:rPr>
                <w:rtl w:val="0"/>
              </w:rPr>
              <w:t xml:space="preserve">Volledige reconstructie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6">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7">
            <w:pPr>
              <w:spacing w:after="240" w:before="240"/>
              <w:rPr/>
            </w:pPr>
            <w:r w:rsidDel="00000000" w:rsidR="00000000" w:rsidRPr="00000000">
              <w:rPr>
                <w:rtl w:val="0"/>
              </w:rPr>
              <w:t xml:space="preserve">Bewijsmodel geïntegreerd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8">
            <w:pPr>
              <w:spacing w:after="240" w:before="240"/>
              <w:rPr/>
            </w:pPr>
            <w:r w:rsidDel="00000000" w:rsidR="00000000" w:rsidRPr="00000000">
              <w:rPr>
                <w:rtl w:val="0"/>
              </w:rPr>
              <w:t xml:space="preserve">Zelfverklarende architectuur</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9">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A">
            <w:pPr>
              <w:spacing w:after="240" w:before="240"/>
              <w:rPr/>
            </w:pPr>
            <w:r w:rsidDel="00000000" w:rsidR="00000000" w:rsidRPr="00000000">
              <w:rPr>
                <w:rtl w:val="0"/>
              </w:rPr>
              <w:t xml:space="preserve">Architectuur bewijst zichzelf</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3B">
            <w:pPr>
              <w:spacing w:after="240" w:before="240"/>
              <w:rPr/>
            </w:pPr>
            <w:r w:rsidDel="00000000" w:rsidR="00000000" w:rsidRPr="00000000">
              <w:rPr>
                <w:rtl w:val="0"/>
              </w:rPr>
              <w:t xml:space="preserve">Eindacceptatie Deel V</w:t>
            </w:r>
          </w:p>
        </w:tc>
      </w:tr>
    </w:tbl>
    <w:p w:rsidR="00000000" w:rsidDel="00000000" w:rsidP="00000000" w:rsidRDefault="00000000" w:rsidRPr="00000000" w14:paraId="0000103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3D">
      <w:pPr>
        <w:pStyle w:val="Heading2"/>
        <w:keepNext w:val="0"/>
        <w:keepLines w:val="0"/>
        <w:spacing w:after="80"/>
        <w:rPr>
          <w:b w:val="1"/>
          <w:bCs w:val="1"/>
          <w:sz w:val="34"/>
          <w:szCs w:val="34"/>
        </w:rPr>
      </w:pPr>
      <w:bookmarkStart w:colFirst="0" w:colLast="0" w:name="_786tz770ofm7" w:id="483"/>
      <w:bookmarkEnd w:id="483"/>
      <w:r w:rsidDel="00000000" w:rsidR="00000000" w:rsidRPr="00000000">
        <w:rPr>
          <w:b w:val="1"/>
          <w:bCs w:val="1"/>
          <w:sz w:val="34"/>
          <w:szCs w:val="34"/>
          <w:rtl w:val="0"/>
        </w:rPr>
        <w:t xml:space="preserve">Resultaat</w:t>
      </w:r>
    </w:p>
    <w:p w:rsidR="00000000" w:rsidDel="00000000" w:rsidP="00000000" w:rsidRDefault="00000000" w:rsidRPr="00000000" w14:paraId="0000103E">
      <w:pPr>
        <w:spacing w:after="240" w:before="240"/>
        <w:rPr/>
      </w:pPr>
      <w:r w:rsidDel="00000000" w:rsidR="00000000" w:rsidRPr="00000000">
        <w:rPr>
          <w:rtl w:val="0"/>
        </w:rPr>
        <w:t xml:space="preserve">Terugkijkend bleek de grootste ontdekking van de referentie-implementatie niet dat zij gegevens veilig kon delen, noch dat zij voldeed aan de eisen van privacy, beveiliging of compliance.</w:t>
      </w:r>
    </w:p>
    <w:p w:rsidR="00000000" w:rsidDel="00000000" w:rsidP="00000000" w:rsidRDefault="00000000" w:rsidRPr="00000000" w14:paraId="0000103F">
      <w:pPr>
        <w:spacing w:after="240" w:before="240"/>
        <w:rPr/>
      </w:pPr>
      <w:r w:rsidDel="00000000" w:rsidR="00000000" w:rsidRPr="00000000">
        <w:rPr>
          <w:rtl w:val="0"/>
        </w:rPr>
        <w:t xml:space="preserve">De grootste ontdekking was dat iedere stap, vanaf het oorspronkelijke </w:t>
      </w:r>
      <w:r w:rsidDel="00000000" w:rsidR="00000000" w:rsidRPr="00000000">
        <w:rPr>
          <w:b w:val="1"/>
          <w:bCs w:val="1"/>
          <w:rtl w:val="0"/>
        </w:rPr>
        <w:t xml:space="preserve">CitizenDecision</w:t>
      </w:r>
      <w:r w:rsidDel="00000000" w:rsidR="00000000" w:rsidRPr="00000000">
        <w:rPr>
          <w:rtl w:val="0"/>
        </w:rPr>
        <w:t xml:space="preserve"> tot aan het laatste </w:t>
      </w:r>
      <w:r w:rsidDel="00000000" w:rsidR="00000000" w:rsidRPr="00000000">
        <w:rPr>
          <w:b w:val="1"/>
          <w:bCs w:val="1"/>
          <w:rtl w:val="0"/>
        </w:rPr>
        <w:t xml:space="preserve">EvidenceEvent</w:t>
      </w:r>
      <w:r w:rsidDel="00000000" w:rsidR="00000000" w:rsidRPr="00000000">
        <w:rPr>
          <w:rtl w:val="0"/>
        </w:rPr>
        <w:t xml:space="preserve">, onderdeel was geworden van één ononderbroken keten van bestuurlijke verantwoording.</w:t>
      </w:r>
    </w:p>
    <w:p w:rsidR="00000000" w:rsidDel="00000000" w:rsidP="00000000" w:rsidRDefault="00000000" w:rsidRPr="00000000" w14:paraId="00001040">
      <w:pPr>
        <w:spacing w:after="240" w:before="240"/>
        <w:rPr/>
      </w:pPr>
      <w:r w:rsidDel="00000000" w:rsidR="00000000" w:rsidRPr="00000000">
        <w:rPr>
          <w:rtl w:val="0"/>
        </w:rPr>
        <w:t xml:space="preserve">Daarmee veranderde ook de rol van de architectuur.</w:t>
      </w:r>
    </w:p>
    <w:p w:rsidR="00000000" w:rsidDel="00000000" w:rsidP="00000000" w:rsidRDefault="00000000" w:rsidRPr="00000000" w14:paraId="00001041">
      <w:pPr>
        <w:spacing w:after="240" w:before="240"/>
        <w:rPr/>
      </w:pPr>
      <w:r w:rsidDel="00000000" w:rsidR="00000000" w:rsidRPr="00000000">
        <w:rPr>
          <w:rtl w:val="0"/>
        </w:rPr>
        <w:t xml:space="preserve">Zij beschrijft niet langer uitsluitend hoe een gegevensverstrekking technisch wordt uitgevoerd. Zij legt tevens vast waarom die verstrekking rechtmatig is, welke besluiten eraan ten grondslag liggen en hoe die besluiten, ook vele jaren later, volledig kunnen worden gereconstrueerd.</w:t>
      </w:r>
    </w:p>
    <w:p w:rsidR="00000000" w:rsidDel="00000000" w:rsidP="00000000" w:rsidRDefault="00000000" w:rsidRPr="00000000" w14:paraId="00001042">
      <w:pPr>
        <w:spacing w:after="240" w:before="240"/>
        <w:rPr/>
      </w:pPr>
      <w:r w:rsidDel="00000000" w:rsidR="00000000" w:rsidRPr="00000000">
        <w:rPr>
          <w:rtl w:val="0"/>
        </w:rPr>
        <w:t xml:space="preserve">De architectuur hoeft haar betrouwbaarheid daardoor niet langer te beloven.</w:t>
      </w:r>
    </w:p>
    <w:p w:rsidR="00000000" w:rsidDel="00000000" w:rsidP="00000000" w:rsidRDefault="00000000" w:rsidRPr="00000000" w14:paraId="00001043">
      <w:pPr>
        <w:spacing w:after="240" w:before="240"/>
        <w:rPr/>
      </w:pPr>
      <w:r w:rsidDel="00000000" w:rsidR="00000000" w:rsidRPr="00000000">
        <w:rPr>
          <w:rtl w:val="0"/>
        </w:rPr>
        <w:t xml:space="preserve">Zij kan haar aantonen.</w:t>
      </w:r>
    </w:p>
    <w:p w:rsidR="00000000" w:rsidDel="00000000" w:rsidP="00000000" w:rsidRDefault="00000000" w:rsidRPr="00000000" w14:paraId="00001044">
      <w:pPr>
        <w:spacing w:after="240" w:before="240"/>
        <w:rPr/>
      </w:pPr>
      <w:r w:rsidDel="00000000" w:rsidR="00000000" w:rsidRPr="00000000">
        <w:rPr>
          <w:rtl w:val="0"/>
        </w:rPr>
        <w:t xml:space="preserve">Dat vormt uiteindelijk de belangrijkste uitkomst van de referentie-implementatie. Niet een verzameling zorgvuldig ontworpen softwarecomponenten, maar een constitutionele architectuur waarin vertrouwen geen aanname meer is, maar een controleerbare eigenschap van het systeem.</w:t>
      </w:r>
    </w:p>
    <w:p w:rsidR="00000000" w:rsidDel="00000000" w:rsidP="00000000" w:rsidRDefault="00000000" w:rsidRPr="00000000" w14:paraId="00001045">
      <w:pPr>
        <w:spacing w:after="240" w:before="240"/>
        <w:rPr/>
      </w:pPr>
      <w:r w:rsidDel="00000000" w:rsidR="00000000" w:rsidRPr="00000000">
        <w:rPr>
          <w:rtl w:val="0"/>
        </w:rPr>
        <w:t xml:space="preserve">Daarmee eindigt Deel V niet met een technisch ontwerp, maar met een architectuur die haar eigen werking kan verklaren, verantwoorden en bewijzen. Dat vormt het fundament waarop de volgende stap kan worden gezet: de empirische validatie van de referentie-implementatie in de praktijk.</w:t>
      </w:r>
    </w:p>
    <w:p w:rsidR="00000000" w:rsidDel="00000000" w:rsidP="00000000" w:rsidRDefault="00000000" w:rsidRPr="00000000" w14:paraId="00001046">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047">
      <w:pPr>
        <w:pStyle w:val="Heading1"/>
        <w:keepNext w:val="0"/>
        <w:keepLines w:val="0"/>
        <w:spacing w:before="480"/>
        <w:rPr>
          <w:b w:val="1"/>
          <w:bCs w:val="1"/>
          <w:sz w:val="46"/>
          <w:szCs w:val="46"/>
        </w:rPr>
      </w:pPr>
      <w:bookmarkStart w:colFirst="0" w:colLast="0" w:name="_wwe3hbm2ivm8" w:id="484"/>
      <w:bookmarkEnd w:id="484"/>
      <w:r w:rsidDel="00000000" w:rsidR="00000000" w:rsidRPr="00000000">
        <w:rPr>
          <w:b w:val="1"/>
          <w:bCs w:val="1"/>
          <w:sz w:val="46"/>
          <w:szCs w:val="46"/>
          <w:rtl w:val="0"/>
        </w:rPr>
        <w:t xml:space="preserve">Deel VI</w:t>
      </w:r>
    </w:p>
    <w:p w:rsidR="00000000" w:rsidDel="00000000" w:rsidP="00000000" w:rsidRDefault="00000000" w:rsidRPr="00000000" w14:paraId="00001048">
      <w:pPr>
        <w:pStyle w:val="Heading1"/>
        <w:keepNext w:val="0"/>
        <w:keepLines w:val="0"/>
        <w:spacing w:before="480"/>
        <w:rPr>
          <w:b w:val="1"/>
          <w:bCs w:val="1"/>
          <w:sz w:val="46"/>
          <w:szCs w:val="46"/>
        </w:rPr>
      </w:pPr>
      <w:bookmarkStart w:colFirst="0" w:colLast="0" w:name="_tp6vksvig29h" w:id="485"/>
      <w:bookmarkEnd w:id="485"/>
      <w:r w:rsidDel="00000000" w:rsidR="00000000" w:rsidRPr="00000000">
        <w:rPr>
          <w:b w:val="1"/>
          <w:bCs w:val="1"/>
          <w:sz w:val="46"/>
          <w:szCs w:val="46"/>
          <w:rtl w:val="0"/>
        </w:rPr>
        <w:t xml:space="preserve">De referentie-implementatie</w:t>
      </w:r>
    </w:p>
    <w:p w:rsidR="00000000" w:rsidDel="00000000" w:rsidP="00000000" w:rsidRDefault="00000000" w:rsidRPr="00000000" w14:paraId="00001049">
      <w:pPr>
        <w:pStyle w:val="Heading2"/>
        <w:keepNext w:val="0"/>
        <w:keepLines w:val="0"/>
        <w:spacing w:after="80"/>
        <w:rPr>
          <w:b w:val="1"/>
          <w:bCs w:val="1"/>
          <w:sz w:val="34"/>
          <w:szCs w:val="34"/>
        </w:rPr>
      </w:pPr>
      <w:bookmarkStart w:colFirst="0" w:colLast="0" w:name="_meip9odh9i4e" w:id="486"/>
      <w:bookmarkEnd w:id="486"/>
      <w:r w:rsidDel="00000000" w:rsidR="00000000" w:rsidRPr="00000000">
        <w:rPr>
          <w:b w:val="1"/>
          <w:bCs w:val="1"/>
          <w:sz w:val="34"/>
          <w:szCs w:val="34"/>
          <w:rtl w:val="0"/>
        </w:rPr>
        <w:t xml:space="preserve">Van ontwerp naar empirische onderbouwing</w:t>
      </w:r>
    </w:p>
    <w:p w:rsidR="00000000" w:rsidDel="00000000" w:rsidP="00000000" w:rsidRDefault="00000000" w:rsidRPr="00000000" w14:paraId="0000104A">
      <w:pPr>
        <w:spacing w:after="240" w:before="240"/>
        <w:rPr/>
      </w:pPr>
      <w:r w:rsidDel="00000000" w:rsidR="00000000" w:rsidRPr="00000000">
        <w:rPr>
          <w:rtl w:val="0"/>
        </w:rPr>
        <w:t xml:space="preserve">De voorgaande hoofdstukken beschreven de ontwikkeling van een architectuur. Stap voor stap werd zichtbaar hoe begrippen werden aangescherpt, verantwoordelijkheden werden gescheiden en technische oplossingen plaatsmaakten voor een constitutionele benadering van gegevensdeling. Wat begon als een praktische vraag over burgerregie groeide uit tot een samenhangende referentiearchitectuur waarin iedere bouwsteen een eigen verantwoordelijkheid kreeg en waarin de volledige keten uiteindelijk haar eigen werking kon verklaren en bewijzen.</w:t>
      </w:r>
    </w:p>
    <w:p w:rsidR="00000000" w:rsidDel="00000000" w:rsidP="00000000" w:rsidRDefault="00000000" w:rsidRPr="00000000" w14:paraId="0000104B">
      <w:pPr>
        <w:spacing w:after="240" w:before="240"/>
        <w:rPr/>
      </w:pPr>
      <w:r w:rsidDel="00000000" w:rsidR="00000000" w:rsidRPr="00000000">
        <w:rPr>
          <w:rtl w:val="0"/>
        </w:rPr>
        <w:t xml:space="preserve">Daarmee eindigde echter slechts het ontwerp.</w:t>
      </w:r>
    </w:p>
    <w:p w:rsidR="00000000" w:rsidDel="00000000" w:rsidP="00000000" w:rsidRDefault="00000000" w:rsidRPr="00000000" w14:paraId="0000104C">
      <w:pPr>
        <w:spacing w:after="240" w:before="240"/>
        <w:rPr/>
      </w:pPr>
      <w:r w:rsidDel="00000000" w:rsidR="00000000" w:rsidRPr="00000000">
        <w:rPr>
          <w:rtl w:val="0"/>
        </w:rPr>
        <w:t xml:space="preserve">Een architectuur kan logisch zijn. Zij kan intern consistent zijn. Zij kan voldoen aan de uitgangspunten die tijdens het ontwerpproces zijn geformuleerd. Maar daarmee is nog niet vastgesteld dat zij zich ook daadwerkelijk laat realiseren. Tussen een overtuigend ontwerp en een werkende implementatie bevindt zich een wereld van praktische keuzes, onverwachte problemen en nieuwe inzichten. Juist daar wordt zichtbaar welke ontwerpbesluiten werkelijk robuust zijn en welke in de praktijk moeten worden aangepast.</w:t>
      </w:r>
    </w:p>
    <w:p w:rsidR="00000000" w:rsidDel="00000000" w:rsidP="00000000" w:rsidRDefault="00000000" w:rsidRPr="00000000" w14:paraId="0000104D">
      <w:pPr>
        <w:spacing w:after="240" w:before="240"/>
        <w:rPr/>
      </w:pPr>
      <w:r w:rsidDel="00000000" w:rsidR="00000000" w:rsidRPr="00000000">
        <w:rPr>
          <w:rtl w:val="0"/>
        </w:rPr>
        <w:t xml:space="preserve">Om die reden is ervoor gekozen de architectuur niet uitsluitend theoretisch uit te werken, maar ook daadwerkelijk te implementeren. Niet als eindproduct en evenmin als productieomgeving, maar als een referentie-implementatie: een omgeving waarin de ontwerpkeuzes konden worden gebouwd, beproefd, bekritiseerd en waar nodig opnieuw ontworpen.</w:t>
      </w:r>
    </w:p>
    <w:p w:rsidR="00000000" w:rsidDel="00000000" w:rsidP="00000000" w:rsidRDefault="00000000" w:rsidRPr="00000000" w14:paraId="0000104E">
      <w:pPr>
        <w:spacing w:after="240" w:before="240"/>
        <w:rPr/>
      </w:pPr>
      <w:r w:rsidDel="00000000" w:rsidR="00000000" w:rsidRPr="00000000">
        <w:rPr>
          <w:rtl w:val="0"/>
        </w:rPr>
        <w:t xml:space="preserve">Dat onderscheid is wezenlijk. Een referentie-implementatie heeft niet als primair doel een applicatie op te leveren. Haar eerste functie is het toetsen van de architectuur zelf. Iedere geïmplementeerde bouwsteen vormt een concrete hypothese: werkt deze scheiding van verantwoordelijkheden werkelijk zoals bedoeld, blijven de constitutionele uitgangspunten overeind wanneer zij in software worden vertaald en is de architectuur ook onder operationele omstandigheden nog steeds begrijpelijk, controleerbaar en bestuurlijk uitlegbaar?</w:t>
      </w:r>
    </w:p>
    <w:p w:rsidR="00000000" w:rsidDel="00000000" w:rsidP="00000000" w:rsidRDefault="00000000" w:rsidRPr="00000000" w14:paraId="0000104F">
      <w:pPr>
        <w:spacing w:after="240" w:before="240"/>
        <w:rPr/>
      </w:pPr>
      <w:r w:rsidDel="00000000" w:rsidR="00000000" w:rsidRPr="00000000">
        <w:rPr>
          <w:rtl w:val="0"/>
        </w:rPr>
        <w:t xml:space="preserve">De implementatie werd daardoor onderdeel van het ontwerpproces. Ontwerpen en bouwen volgden elkaar niet op, maar ontwikkelden zich gelijktijdig. Nieuwe inzichten uit de implementatie leidden regelmatig tot aanpassingen van het architectuurmodel, terwijl wijzigingen in de architectuur direct konden worden getoetst in de werkende omgeving. Iedere iteratie leverde nieuwe kennis op, niet alleen over de software, maar vooral over de kwaliteit van het onderliggende ontwerp.</w:t>
      </w:r>
    </w:p>
    <w:p w:rsidR="00000000" w:rsidDel="00000000" w:rsidP="00000000" w:rsidRDefault="00000000" w:rsidRPr="00000000" w14:paraId="00001050">
      <w:pPr>
        <w:spacing w:after="240" w:before="240"/>
        <w:rPr/>
      </w:pPr>
      <w:r w:rsidDel="00000000" w:rsidR="00000000" w:rsidRPr="00000000">
        <w:rPr>
          <w:rtl w:val="0"/>
        </w:rPr>
        <w:t xml:space="preserve">In de klassieke systeemontwikkeling worden ontwerp, realisatie en evaluatie vaak als afzonderlijke fasen beschouwd. In dit project ontstond een andere werkwijze. Architectuur, implementatie, reviews en herontwerp vormden één voortdurende cyclus waarin iedere stap aanleiding kon zijn om eerdere aannames opnieuw tegen het licht te houden. Acceptance Reviews beperkten zich niet tot het controleren van functionaliteit, maar werden gebruikt om vast te stellen of de oorspronkelijke ontwerpprincipes in de gerealiseerde software daadwerkelijk herkenbaar waren gebleven. Architectuurreviews richtten zich niet uitsluitend op technische kwaliteit, maar onderzochten steeds opnieuw of de constitutionele uitgangspunten nog steeds consequent werden gevolgd.</w:t>
      </w:r>
    </w:p>
    <w:p w:rsidR="00000000" w:rsidDel="00000000" w:rsidP="00000000" w:rsidRDefault="00000000" w:rsidRPr="00000000" w14:paraId="00001051">
      <w:pPr>
        <w:spacing w:after="240" w:before="240"/>
        <w:rPr/>
      </w:pPr>
      <w:r w:rsidDel="00000000" w:rsidR="00000000" w:rsidRPr="00000000">
        <w:rPr>
          <w:rtl w:val="0"/>
        </w:rPr>
        <w:t xml:space="preserve">Gaandeweg veranderde de referentie-implementatie daardoor in een onderzoeksomgeving. Zij maakte het mogelijk om ontwerpkeuzes niet alleen logisch te onderbouwen, maar ook empirisch te toetsen. Wanneer een ontwerpbesluit tijdens de implementatie moest worden aangepast, werd niet alleen de software gewijzigd, maar ook de architectuur. Wanneer een gekozen oplossing juist onverwacht robuust bleek, versterkte dat het vertrouwen in de onderliggende ontwerpprincipes. De implementatie leverde daarmee geen bewijs in de wiskundige betekenis van het woord, maar wel een steeds rijkere verzameling praktijkervaringen waarop de architectuur kon worden beoordeeld en verder ontwikkeld.</w:t>
      </w:r>
    </w:p>
    <w:p w:rsidR="00000000" w:rsidDel="00000000" w:rsidP="00000000" w:rsidRDefault="00000000" w:rsidRPr="00000000" w14:paraId="00001052">
      <w:pPr>
        <w:spacing w:after="240" w:before="240"/>
        <w:rPr/>
      </w:pPr>
      <w:r w:rsidDel="00000000" w:rsidR="00000000" w:rsidRPr="00000000">
        <w:rPr>
          <w:rtl w:val="0"/>
        </w:rPr>
        <w:t xml:space="preserve">De hoofdstukken van dit deel beschrijven die ontwikkeling. Niet als een chronologisch programmeerverslag, maar als een engineeringproces waarin ontwerp en realisatie elkaar voortdurend beïnvloeden. Zij laten zien welke aannames standhielden, welke inzichten tijdens het bouwen ontstonden en waarom sommige ontwerpkeuzes juist dankzij de implementatie ingrijpend zijn gewijzigd. Daarmee verschuift het perspectief van de lezer. Waar de voorgaande delen vooral de vraag behandelden hoe een constitutionele architectuur kan worden ontworpen, staat vanaf dit punt een andere vraag centraal: wat gebeurt er wanneer zo'n architectuur daadwerkelijk wordt gebouwd?</w:t>
      </w:r>
    </w:p>
    <w:p w:rsidR="00000000" w:rsidDel="00000000" w:rsidP="00000000" w:rsidRDefault="00000000" w:rsidRPr="00000000" w14:paraId="00001053">
      <w:pPr>
        <w:spacing w:after="240" w:before="240"/>
        <w:rPr/>
      </w:pPr>
      <w:r w:rsidDel="00000000" w:rsidR="00000000" w:rsidRPr="00000000">
        <w:rPr>
          <w:rtl w:val="0"/>
        </w:rPr>
        <w:t xml:space="preserve">Het antwoord op die vraag vormt de empirische onderbouwing van de referentiearchitectuur. Niet omdat iedere ontwerpkeuze daarmee definitief is bewezen, maar omdat zij is blootgesteld aan de werkelijkheid van implementatie, toetsing, herontwerp en hernieuwde validatie. Juist in die voortdurende wisselwerking tussen denken en bouwen krijgt de referentiearchitectuur haar uiteindelijke betekenis.</w:t>
      </w:r>
    </w:p>
    <w:p w:rsidR="00000000" w:rsidDel="00000000" w:rsidP="00000000" w:rsidRDefault="00000000" w:rsidRPr="00000000" w14:paraId="00001054">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055">
      <w:pPr>
        <w:pStyle w:val="Heading1"/>
        <w:keepNext w:val="0"/>
        <w:keepLines w:val="0"/>
        <w:spacing w:before="480"/>
        <w:rPr>
          <w:b w:val="1"/>
          <w:bCs w:val="1"/>
          <w:sz w:val="46"/>
          <w:szCs w:val="46"/>
        </w:rPr>
      </w:pPr>
      <w:bookmarkStart w:colFirst="0" w:colLast="0" w:name="_8xd78nx0ion5" w:id="487"/>
      <w:bookmarkEnd w:id="487"/>
      <w:r w:rsidDel="00000000" w:rsidR="00000000" w:rsidRPr="00000000">
        <w:rPr>
          <w:b w:val="1"/>
          <w:bCs w:val="1"/>
          <w:sz w:val="46"/>
          <w:szCs w:val="46"/>
          <w:rtl w:val="0"/>
        </w:rPr>
        <w:t xml:space="preserve">Hoofdstuk 24</w:t>
      </w:r>
    </w:p>
    <w:p w:rsidR="00000000" w:rsidDel="00000000" w:rsidP="00000000" w:rsidRDefault="00000000" w:rsidRPr="00000000" w14:paraId="00001056">
      <w:pPr>
        <w:pStyle w:val="Heading2"/>
        <w:keepNext w:val="0"/>
        <w:keepLines w:val="0"/>
        <w:spacing w:after="80"/>
        <w:rPr>
          <w:b w:val="1"/>
          <w:bCs w:val="1"/>
          <w:sz w:val="34"/>
          <w:szCs w:val="34"/>
        </w:rPr>
      </w:pPr>
      <w:bookmarkStart w:colFirst="0" w:colLast="0" w:name="_sdt2ftz0mdef" w:id="488"/>
      <w:bookmarkEnd w:id="488"/>
      <w:r w:rsidDel="00000000" w:rsidR="00000000" w:rsidRPr="00000000">
        <w:rPr>
          <w:b w:val="1"/>
          <w:bCs w:val="1"/>
          <w:sz w:val="34"/>
          <w:szCs w:val="34"/>
          <w:rtl w:val="0"/>
        </w:rPr>
        <w:t xml:space="preserve">Van ontwerp naar realisatie</w:t>
      </w:r>
    </w:p>
    <w:p w:rsidR="00000000" w:rsidDel="00000000" w:rsidP="00000000" w:rsidRDefault="00000000" w:rsidRPr="00000000" w14:paraId="00001057">
      <w:pPr>
        <w:pStyle w:val="Heading3"/>
        <w:keepNext w:val="0"/>
        <w:keepLines w:val="0"/>
        <w:spacing w:before="280"/>
        <w:rPr>
          <w:b w:val="1"/>
          <w:bCs w:val="1"/>
          <w:color w:val="000000"/>
          <w:sz w:val="26"/>
          <w:szCs w:val="26"/>
        </w:rPr>
      </w:pPr>
      <w:bookmarkStart w:colFirst="0" w:colLast="0" w:name="_amuykk21h3xx" w:id="489"/>
      <w:bookmarkEnd w:id="489"/>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058">
      <w:pPr>
        <w:spacing w:after="240" w:before="240"/>
        <w:rPr/>
      </w:pPr>
      <w:r w:rsidDel="00000000" w:rsidR="00000000" w:rsidRPr="00000000">
        <w:rPr>
          <w:rtl w:val="0"/>
        </w:rPr>
        <w:t xml:space="preserve">Hoe kan worden vastgesteld dat een architectuur niet alleen logisch is ontworpen, maar ook daadwerkelijk uitvoerbaar is?</w:t>
      </w:r>
    </w:p>
    <w:p w:rsidR="00000000" w:rsidDel="00000000" w:rsidP="00000000" w:rsidRDefault="00000000" w:rsidRPr="00000000" w14:paraId="0000105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5A">
      <w:pPr>
        <w:pStyle w:val="Heading2"/>
        <w:keepNext w:val="0"/>
        <w:keepLines w:val="0"/>
        <w:spacing w:after="80"/>
        <w:rPr>
          <w:b w:val="1"/>
          <w:bCs w:val="1"/>
          <w:sz w:val="34"/>
          <w:szCs w:val="34"/>
        </w:rPr>
      </w:pPr>
      <w:bookmarkStart w:colFirst="0" w:colLast="0" w:name="_2g2d2jqgg2c4" w:id="490"/>
      <w:bookmarkEnd w:id="490"/>
      <w:r w:rsidDel="00000000" w:rsidR="00000000" w:rsidRPr="00000000">
        <w:rPr>
          <w:b w:val="1"/>
          <w:bCs w:val="1"/>
          <w:sz w:val="34"/>
          <w:szCs w:val="34"/>
          <w:rtl w:val="0"/>
        </w:rPr>
        <w:t xml:space="preserve">Bewijskaart</w:t>
      </w:r>
    </w:p>
    <w:p w:rsidR="00000000" w:rsidDel="00000000" w:rsidP="00000000" w:rsidRDefault="00000000" w:rsidRPr="00000000" w14:paraId="0000105B">
      <w:pPr>
        <w:pStyle w:val="Heading3"/>
        <w:keepNext w:val="0"/>
        <w:keepLines w:val="0"/>
        <w:spacing w:before="280"/>
        <w:rPr>
          <w:b w:val="1"/>
          <w:bCs w:val="1"/>
          <w:color w:val="000000"/>
          <w:sz w:val="26"/>
          <w:szCs w:val="26"/>
        </w:rPr>
      </w:pPr>
      <w:bookmarkStart w:colFirst="0" w:colLast="0" w:name="_rjgbkh97t170" w:id="491"/>
      <w:bookmarkEnd w:id="491"/>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05C">
      <w:pPr>
        <w:spacing w:after="240" w:before="240"/>
        <w:rPr/>
      </w:pPr>
      <w:r w:rsidDel="00000000" w:rsidR="00000000" w:rsidRPr="00000000">
        <w:rPr>
          <w:rtl w:val="0"/>
        </w:rPr>
        <w:t xml:space="preserve">Hoe kan een constitutionele architectuur worden vertaald naar een werkende referentie-implementatie zonder de oorspronkelijke ontwerpprincipes te verliezen?</w:t>
      </w:r>
    </w:p>
    <w:p w:rsidR="00000000" w:rsidDel="00000000" w:rsidP="00000000" w:rsidRDefault="00000000" w:rsidRPr="00000000" w14:paraId="0000105D">
      <w:pPr>
        <w:pStyle w:val="Heading3"/>
        <w:keepNext w:val="0"/>
        <w:keepLines w:val="0"/>
        <w:spacing w:before="280"/>
        <w:rPr>
          <w:b w:val="1"/>
          <w:bCs w:val="1"/>
          <w:color w:val="000000"/>
          <w:sz w:val="26"/>
          <w:szCs w:val="26"/>
        </w:rPr>
      </w:pPr>
      <w:bookmarkStart w:colFirst="0" w:colLast="0" w:name="_lf6wvaygmzbm" w:id="492"/>
      <w:bookmarkEnd w:id="492"/>
      <w:r w:rsidDel="00000000" w:rsidR="00000000" w:rsidRPr="00000000">
        <w:rPr>
          <w:b w:val="1"/>
          <w:bCs w:val="1"/>
          <w:color w:val="000000"/>
          <w:sz w:val="26"/>
          <w:szCs w:val="26"/>
          <w:rtl w:val="0"/>
        </w:rPr>
        <w:t xml:space="preserve">Constitution</w:t>
      </w:r>
    </w:p>
    <w:p w:rsidR="00000000" w:rsidDel="00000000" w:rsidP="00000000" w:rsidRDefault="00000000" w:rsidRPr="00000000" w14:paraId="0000105E">
      <w:pPr>
        <w:numPr>
          <w:ilvl w:val="0"/>
          <w:numId w:val="56"/>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105F">
      <w:pPr>
        <w:numPr>
          <w:ilvl w:val="0"/>
          <w:numId w:val="56"/>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1060">
      <w:pPr>
        <w:numPr>
          <w:ilvl w:val="0"/>
          <w:numId w:val="56"/>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1061">
      <w:pPr>
        <w:numPr>
          <w:ilvl w:val="0"/>
          <w:numId w:val="56"/>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1062">
      <w:pPr>
        <w:numPr>
          <w:ilvl w:val="0"/>
          <w:numId w:val="56"/>
        </w:numPr>
        <w:spacing w:after="24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063">
      <w:pPr>
        <w:pStyle w:val="Heading3"/>
        <w:keepNext w:val="0"/>
        <w:keepLines w:val="0"/>
        <w:spacing w:before="280"/>
        <w:rPr>
          <w:b w:val="1"/>
          <w:bCs w:val="1"/>
          <w:color w:val="000000"/>
          <w:sz w:val="26"/>
          <w:szCs w:val="26"/>
        </w:rPr>
      </w:pPr>
      <w:bookmarkStart w:colFirst="0" w:colLast="0" w:name="_mzyzce2sbye" w:id="493"/>
      <w:bookmarkEnd w:id="493"/>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064">
      <w:pPr>
        <w:numPr>
          <w:ilvl w:val="0"/>
          <w:numId w:val="53"/>
        </w:numPr>
        <w:spacing w:after="0" w:afterAutospacing="0" w:before="240"/>
        <w:ind w:left="720" w:hanging="360"/>
      </w:pPr>
      <w:r w:rsidDel="00000000" w:rsidR="00000000" w:rsidRPr="00000000">
        <w:rPr>
          <w:rtl w:val="0"/>
        </w:rPr>
        <w:t xml:space="preserve">De implementatie volgt de architectuur, niet andersom.</w:t>
      </w:r>
    </w:p>
    <w:p w:rsidR="00000000" w:rsidDel="00000000" w:rsidP="00000000" w:rsidRDefault="00000000" w:rsidRPr="00000000" w14:paraId="00001065">
      <w:pPr>
        <w:numPr>
          <w:ilvl w:val="0"/>
          <w:numId w:val="53"/>
        </w:numPr>
        <w:spacing w:after="0" w:afterAutospacing="0" w:before="0" w:beforeAutospacing="0"/>
        <w:ind w:left="720" w:hanging="360"/>
      </w:pPr>
      <w:r w:rsidDel="00000000" w:rsidR="00000000" w:rsidRPr="00000000">
        <w:rPr>
          <w:rtl w:val="0"/>
        </w:rPr>
        <w:t xml:space="preserve">Iedere implementatiestap moet herleidbaar zijn tot een ontwerpbesluit.</w:t>
      </w:r>
    </w:p>
    <w:p w:rsidR="00000000" w:rsidDel="00000000" w:rsidP="00000000" w:rsidRDefault="00000000" w:rsidRPr="00000000" w14:paraId="00001066">
      <w:pPr>
        <w:numPr>
          <w:ilvl w:val="0"/>
          <w:numId w:val="53"/>
        </w:numPr>
        <w:spacing w:after="0" w:afterAutospacing="0" w:before="0" w:beforeAutospacing="0"/>
        <w:ind w:left="720" w:hanging="360"/>
      </w:pPr>
      <w:r w:rsidDel="00000000" w:rsidR="00000000" w:rsidRPr="00000000">
        <w:rPr>
          <w:rtl w:val="0"/>
        </w:rPr>
        <w:t xml:space="preserve">Praktijkervaring mag aanleiding zijn om de architectuur te verbeteren.</w:t>
      </w:r>
    </w:p>
    <w:p w:rsidR="00000000" w:rsidDel="00000000" w:rsidP="00000000" w:rsidRDefault="00000000" w:rsidRPr="00000000" w14:paraId="00001067">
      <w:pPr>
        <w:numPr>
          <w:ilvl w:val="0"/>
          <w:numId w:val="53"/>
        </w:numPr>
        <w:spacing w:after="0" w:afterAutospacing="0" w:before="0" w:beforeAutospacing="0"/>
        <w:ind w:left="720" w:hanging="360"/>
      </w:pPr>
      <w:r w:rsidDel="00000000" w:rsidR="00000000" w:rsidRPr="00000000">
        <w:rPr>
          <w:rtl w:val="0"/>
        </w:rPr>
        <w:t xml:space="preserve">Architectuur en implementatie ontwikkelen zich iteratief.</w:t>
      </w:r>
    </w:p>
    <w:p w:rsidR="00000000" w:rsidDel="00000000" w:rsidP="00000000" w:rsidRDefault="00000000" w:rsidRPr="00000000" w14:paraId="00001068">
      <w:pPr>
        <w:numPr>
          <w:ilvl w:val="0"/>
          <w:numId w:val="53"/>
        </w:numPr>
        <w:spacing w:after="240" w:before="0" w:beforeAutospacing="0"/>
        <w:ind w:left="720" w:hanging="360"/>
      </w:pPr>
      <w:r w:rsidDel="00000000" w:rsidR="00000000" w:rsidRPr="00000000">
        <w:rPr>
          <w:rtl w:val="0"/>
        </w:rPr>
        <w:t xml:space="preserve">Een referentie-implementatie is een onderzoeksinstrument.</w:t>
      </w:r>
    </w:p>
    <w:p w:rsidR="00000000" w:rsidDel="00000000" w:rsidP="00000000" w:rsidRDefault="00000000" w:rsidRPr="00000000" w14:paraId="00001069">
      <w:pPr>
        <w:pStyle w:val="Heading3"/>
        <w:keepNext w:val="0"/>
        <w:keepLines w:val="0"/>
        <w:spacing w:before="280"/>
        <w:rPr>
          <w:b w:val="1"/>
          <w:bCs w:val="1"/>
          <w:color w:val="000000"/>
          <w:sz w:val="26"/>
          <w:szCs w:val="26"/>
        </w:rPr>
      </w:pPr>
      <w:bookmarkStart w:colFirst="0" w:colLast="0" w:name="_fkk31hn80pz9" w:id="494"/>
      <w:bookmarkEnd w:id="494"/>
      <w:r w:rsidDel="00000000" w:rsidR="00000000" w:rsidRPr="00000000">
        <w:rPr>
          <w:b w:val="1"/>
          <w:bCs w:val="1"/>
          <w:color w:val="000000"/>
          <w:sz w:val="26"/>
          <w:szCs w:val="26"/>
          <w:rtl w:val="0"/>
        </w:rPr>
        <w:t xml:space="preserve">Verificatie</w:t>
      </w:r>
    </w:p>
    <w:p w:rsidR="00000000" w:rsidDel="00000000" w:rsidP="00000000" w:rsidRDefault="00000000" w:rsidRPr="00000000" w14:paraId="0000106A">
      <w:pPr>
        <w:spacing w:after="240" w:before="240"/>
        <w:rPr/>
      </w:pPr>
      <w:r w:rsidDel="00000000" w:rsidR="00000000" w:rsidRPr="00000000">
        <w:rPr>
          <w:rtl w:val="0"/>
        </w:rPr>
        <w:t xml:space="preserve">Iedere gerealiseerde bouwsteen is herleidbaar tot een expliciet ontwerpbesluit en iedere wijziging in de implementatie kan worden verantwoord vanuit een architectuurreview of Acceptance Review.</w:t>
      </w:r>
    </w:p>
    <w:p w:rsidR="00000000" w:rsidDel="00000000" w:rsidP="00000000" w:rsidRDefault="00000000" w:rsidRPr="00000000" w14:paraId="0000106B">
      <w:pPr>
        <w:pStyle w:val="Heading3"/>
        <w:keepNext w:val="0"/>
        <w:keepLines w:val="0"/>
        <w:spacing w:before="280"/>
        <w:rPr>
          <w:b w:val="1"/>
          <w:bCs w:val="1"/>
          <w:color w:val="000000"/>
          <w:sz w:val="26"/>
          <w:szCs w:val="26"/>
        </w:rPr>
      </w:pPr>
      <w:bookmarkStart w:colFirst="0" w:colLast="0" w:name="_b41e9rmrlid7" w:id="495"/>
      <w:bookmarkEnd w:id="495"/>
      <w:r w:rsidDel="00000000" w:rsidR="00000000" w:rsidRPr="00000000">
        <w:rPr>
          <w:b w:val="1"/>
          <w:bCs w:val="1"/>
          <w:color w:val="000000"/>
          <w:sz w:val="26"/>
          <w:szCs w:val="26"/>
          <w:rtl w:val="0"/>
        </w:rPr>
        <w:t xml:space="preserve">Status</w:t>
      </w:r>
    </w:p>
    <w:p w:rsidR="00000000" w:rsidDel="00000000" w:rsidP="00000000" w:rsidRDefault="00000000" w:rsidRPr="00000000" w14:paraId="0000106C">
      <w:pPr>
        <w:spacing w:after="240" w:before="240"/>
        <w:rPr>
          <w:b w:val="1"/>
          <w:bCs w:val="1"/>
        </w:rPr>
      </w:pPr>
      <w:r w:rsidDel="00000000" w:rsidR="00000000" w:rsidRPr="00000000">
        <w:rPr>
          <w:b w:val="1"/>
          <w:bCs w:val="1"/>
          <w:rtl w:val="0"/>
        </w:rPr>
        <w:t xml:space="preserve">Geïmplementeerd.</w:t>
      </w:r>
    </w:p>
    <w:p w:rsidR="00000000" w:rsidDel="00000000" w:rsidP="00000000" w:rsidRDefault="00000000" w:rsidRPr="00000000" w14:paraId="0000106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6E">
      <w:pPr>
        <w:pStyle w:val="Heading2"/>
        <w:keepNext w:val="0"/>
        <w:keepLines w:val="0"/>
        <w:spacing w:after="80"/>
        <w:rPr>
          <w:b w:val="1"/>
          <w:bCs w:val="1"/>
          <w:sz w:val="34"/>
          <w:szCs w:val="34"/>
        </w:rPr>
      </w:pPr>
      <w:bookmarkStart w:colFirst="0" w:colLast="0" w:name="_n3rj56axp0dh" w:id="496"/>
      <w:bookmarkEnd w:id="496"/>
      <w:r w:rsidDel="00000000" w:rsidR="00000000" w:rsidRPr="00000000">
        <w:rPr>
          <w:b w:val="1"/>
          <w:bCs w:val="1"/>
          <w:sz w:val="34"/>
          <w:szCs w:val="34"/>
          <w:rtl w:val="0"/>
        </w:rPr>
        <w:t xml:space="preserve">Inleiding</w:t>
      </w:r>
    </w:p>
    <w:p w:rsidR="00000000" w:rsidDel="00000000" w:rsidP="00000000" w:rsidRDefault="00000000" w:rsidRPr="00000000" w14:paraId="0000106F">
      <w:pPr>
        <w:spacing w:after="240" w:before="240"/>
        <w:rPr/>
      </w:pPr>
      <w:r w:rsidDel="00000000" w:rsidR="00000000" w:rsidRPr="00000000">
        <w:rPr>
          <w:rtl w:val="0"/>
        </w:rPr>
        <w:t xml:space="preserve">Met het afronden van de referentiearchitectuur ontstond een nieuwe vraag.</w:t>
      </w:r>
    </w:p>
    <w:p w:rsidR="00000000" w:rsidDel="00000000" w:rsidP="00000000" w:rsidRDefault="00000000" w:rsidRPr="00000000" w14:paraId="00001070">
      <w:pPr>
        <w:spacing w:after="240" w:before="240"/>
        <w:rPr/>
      </w:pPr>
      <w:r w:rsidDel="00000000" w:rsidR="00000000" w:rsidRPr="00000000">
        <w:rPr>
          <w:rtl w:val="0"/>
        </w:rPr>
        <w:t xml:space="preserve">Niet langer hoe de architectuur eruit moest zien, maar of zij zich ook werkelijk liet bouwen.</w:t>
      </w:r>
    </w:p>
    <w:p w:rsidR="00000000" w:rsidDel="00000000" w:rsidP="00000000" w:rsidRDefault="00000000" w:rsidRPr="00000000" w14:paraId="00001071">
      <w:pPr>
        <w:spacing w:after="240" w:before="240"/>
        <w:rPr/>
      </w:pPr>
      <w:r w:rsidDel="00000000" w:rsidR="00000000" w:rsidRPr="00000000">
        <w:rPr>
          <w:rtl w:val="0"/>
        </w:rPr>
        <w:t xml:space="preserve">Dat lijkt op het eerste gezicht een vanzelfsprekende vervolgstap. In de praktijk is zij dat zelden. Veel architecturen blijven beperkt tot diagrammen, modellen en ontwerpdocumenten. Zij zijn intern consistent, zorgvuldig beschreven en theoretisch overtuigend, maar worden nooit geconfronteerd met de weerbarstigheid van een werkende implementatie. Daardoor blijft onduidelijk of de gekozen uitgangspunten ook onder operationele omstandigheden standhouden.</w:t>
      </w:r>
    </w:p>
    <w:p w:rsidR="00000000" w:rsidDel="00000000" w:rsidP="00000000" w:rsidRDefault="00000000" w:rsidRPr="00000000" w14:paraId="00001072">
      <w:pPr>
        <w:spacing w:after="240" w:before="240"/>
        <w:rPr/>
      </w:pPr>
      <w:r w:rsidDel="00000000" w:rsidR="00000000" w:rsidRPr="00000000">
        <w:rPr>
          <w:rtl w:val="0"/>
        </w:rPr>
        <w:t xml:space="preserve">Vanaf dit punt veranderde daarom het karakter van het project.</w:t>
      </w:r>
    </w:p>
    <w:p w:rsidR="00000000" w:rsidDel="00000000" w:rsidP="00000000" w:rsidRDefault="00000000" w:rsidRPr="00000000" w14:paraId="00001073">
      <w:pPr>
        <w:spacing w:after="240" w:before="240"/>
        <w:rPr/>
      </w:pPr>
      <w:r w:rsidDel="00000000" w:rsidR="00000000" w:rsidRPr="00000000">
        <w:rPr>
          <w:rtl w:val="0"/>
        </w:rPr>
        <w:t xml:space="preserve">De architectuur werd niet langer uitsluitend beschouwd als een ontwerp, maar als een verzameling hypothesen die in de praktijk konden worden onderzocht. Iedere scheiding van verantwoordelijkheden, ieder nieuw architectuurobject en iedere bestuurlijke regel moest uiteindelijk terug te vinden zijn in de gerealiseerde software. Bleek dat niet mogelijk, dan was niet alleen de implementatie onderwerp van discussie, maar ook het onderliggende ontwerp.</w:t>
      </w:r>
    </w:p>
    <w:p w:rsidR="00000000" w:rsidDel="00000000" w:rsidP="00000000" w:rsidRDefault="00000000" w:rsidRPr="00000000" w14:paraId="00001074">
      <w:pPr>
        <w:spacing w:after="240" w:before="240"/>
        <w:rPr/>
      </w:pPr>
      <w:r w:rsidDel="00000000" w:rsidR="00000000" w:rsidRPr="00000000">
        <w:rPr>
          <w:rtl w:val="0"/>
        </w:rPr>
        <w:t xml:space="preserve">Daarmee ontstond een fundamenteel andere manier van werken.</w:t>
      </w:r>
    </w:p>
    <w:p w:rsidR="00000000" w:rsidDel="00000000" w:rsidP="00000000" w:rsidRDefault="00000000" w:rsidRPr="00000000" w14:paraId="00001075">
      <w:pPr>
        <w:spacing w:after="240" w:before="240"/>
        <w:rPr/>
      </w:pPr>
      <w:r w:rsidDel="00000000" w:rsidR="00000000" w:rsidRPr="00000000">
        <w:rPr>
          <w:rtl w:val="0"/>
        </w:rPr>
        <w:t xml:space="preserve">Ontwerp en realisatie werden geen opeenvolgende fasen meer, maar onderdelen van één iteratief proces. Iedere implementatie vormde tegelijkertijd een toets van de architectuur. Iedere Acceptance Review werd ook een architectuurreview. Iedere onverwachte bevinding leidde tot nieuwe ontwerpvragen. De implementatie werd daarmee niet het sluitstuk van de architectuur, maar een integraal onderdeel van haar ontwikkeling.</w:t>
      </w:r>
    </w:p>
    <w:p w:rsidR="00000000" w:rsidDel="00000000" w:rsidP="00000000" w:rsidRDefault="00000000" w:rsidRPr="00000000" w14:paraId="0000107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77">
      <w:pPr>
        <w:pStyle w:val="Heading2"/>
        <w:keepNext w:val="0"/>
        <w:keepLines w:val="0"/>
        <w:spacing w:after="80"/>
        <w:rPr>
          <w:b w:val="1"/>
          <w:bCs w:val="1"/>
          <w:sz w:val="34"/>
          <w:szCs w:val="34"/>
        </w:rPr>
      </w:pPr>
      <w:bookmarkStart w:colFirst="0" w:colLast="0" w:name="_106d5jytv07q" w:id="497"/>
      <w:bookmarkEnd w:id="497"/>
      <w:r w:rsidDel="00000000" w:rsidR="00000000" w:rsidRPr="00000000">
        <w:rPr>
          <w:b w:val="1"/>
          <w:bCs w:val="1"/>
          <w:sz w:val="34"/>
          <w:szCs w:val="34"/>
          <w:rtl w:val="0"/>
        </w:rPr>
        <w:t xml:space="preserve">Eerste implementatie</w:t>
      </w:r>
    </w:p>
    <w:p w:rsidR="00000000" w:rsidDel="00000000" w:rsidP="00000000" w:rsidRDefault="00000000" w:rsidRPr="00000000" w14:paraId="00001078">
      <w:pPr>
        <w:spacing w:after="240" w:before="240"/>
        <w:rPr/>
      </w:pPr>
      <w:r w:rsidDel="00000000" w:rsidR="00000000" w:rsidRPr="00000000">
        <w:rPr>
          <w:rtl w:val="0"/>
        </w:rPr>
        <w:t xml:space="preserve">De eerste werkende implementatie werd bewust niet opgezet als productieomgeving.</w:t>
      </w:r>
    </w:p>
    <w:p w:rsidR="00000000" w:rsidDel="00000000" w:rsidP="00000000" w:rsidRDefault="00000000" w:rsidRPr="00000000" w14:paraId="00001079">
      <w:pPr>
        <w:spacing w:after="240" w:before="240"/>
        <w:rPr/>
      </w:pPr>
      <w:r w:rsidDel="00000000" w:rsidR="00000000" w:rsidRPr="00000000">
        <w:rPr>
          <w:rtl w:val="0"/>
        </w:rPr>
        <w:t xml:space="preserve">Het doel was niet om zo snel mogelijk een complete applicatie op te leveren, maar om de architectuur onder gecontroleerde omstandigheden te kunnen beproeven. Daarom werd gekozen voor een referentie-implementatie waarin iedere bouwsteen afzonderlijk kon worden ontwikkeld, getest en aangepast zonder dat bestaande productieprocessen daardoor werden beïnvloed.</w:t>
      </w:r>
    </w:p>
    <w:p w:rsidR="00000000" w:rsidDel="00000000" w:rsidP="00000000" w:rsidRDefault="00000000" w:rsidRPr="00000000" w14:paraId="0000107A">
      <w:pPr>
        <w:spacing w:after="240" w:before="240"/>
        <w:rPr/>
      </w:pPr>
      <w:r w:rsidDel="00000000" w:rsidR="00000000" w:rsidRPr="00000000">
        <w:rPr>
          <w:rtl w:val="0"/>
        </w:rPr>
        <w:t xml:space="preserve">Deze keuze had belangrijke gevolgen.</w:t>
      </w:r>
    </w:p>
    <w:p w:rsidR="00000000" w:rsidDel="00000000" w:rsidP="00000000" w:rsidRDefault="00000000" w:rsidRPr="00000000" w14:paraId="0000107B">
      <w:pPr>
        <w:spacing w:after="240" w:before="240"/>
        <w:rPr/>
      </w:pPr>
      <w:r w:rsidDel="00000000" w:rsidR="00000000" w:rsidRPr="00000000">
        <w:rPr>
          <w:rtl w:val="0"/>
        </w:rPr>
        <w:t xml:space="preserve">Nieuwe inzichten konden onmiddellijk worden verwerkt.</w:t>
      </w:r>
    </w:p>
    <w:p w:rsidR="00000000" w:rsidDel="00000000" w:rsidP="00000000" w:rsidRDefault="00000000" w:rsidRPr="00000000" w14:paraId="0000107C">
      <w:pPr>
        <w:spacing w:after="240" w:before="240"/>
        <w:rPr/>
      </w:pPr>
      <w:r w:rsidDel="00000000" w:rsidR="00000000" w:rsidRPr="00000000">
        <w:rPr>
          <w:rtl w:val="0"/>
        </w:rPr>
        <w:t xml:space="preserve">Architectuurwijzigingen hoefden niet te wachten op een volgende softwareversie.</w:t>
      </w:r>
    </w:p>
    <w:p w:rsidR="00000000" w:rsidDel="00000000" w:rsidP="00000000" w:rsidRDefault="00000000" w:rsidRPr="00000000" w14:paraId="0000107D">
      <w:pPr>
        <w:spacing w:after="240" w:before="240"/>
        <w:rPr/>
      </w:pPr>
      <w:r w:rsidDel="00000000" w:rsidR="00000000" w:rsidRPr="00000000">
        <w:rPr>
          <w:rtl w:val="0"/>
        </w:rPr>
        <w:t xml:space="preserve">Ontwerpbesluiten konden vrijwel direct worden gevalideerd in een werkende omgeving.</w:t>
      </w:r>
    </w:p>
    <w:p w:rsidR="00000000" w:rsidDel="00000000" w:rsidP="00000000" w:rsidRDefault="00000000" w:rsidRPr="00000000" w14:paraId="0000107E">
      <w:pPr>
        <w:spacing w:after="240" w:before="240"/>
        <w:rPr/>
      </w:pPr>
      <w:r w:rsidDel="00000000" w:rsidR="00000000" w:rsidRPr="00000000">
        <w:rPr>
          <w:rtl w:val="0"/>
        </w:rPr>
        <w:t xml:space="preserve">De referentie-implementatie werd daardoor niet alleen een demonstratie van de architectuur, maar ook haar laboratorium.</w:t>
      </w:r>
    </w:p>
    <w:p w:rsidR="00000000" w:rsidDel="00000000" w:rsidP="00000000" w:rsidRDefault="00000000" w:rsidRPr="00000000" w14:paraId="0000107F">
      <w:pPr>
        <w:spacing w:after="240" w:before="240"/>
        <w:rPr/>
      </w:pPr>
      <w:r w:rsidDel="00000000" w:rsidR="00000000" w:rsidRPr="00000000">
        <w:rPr>
          <w:rtl w:val="0"/>
        </w:rPr>
        <w:t xml:space="preserve">Tijdens de eerste ontwikkelcycli bleek bovendien dat veel ontwerpkeuzes eenvoudiger konden worden gevalideerd dan vooraf was verwacht. Zodra een architectuurprincipe daadwerkelijk in software werd gerealiseerd, werd vrijwel onmiddellijk zichtbaar of verantwoordelijkheden helder waren gescheiden, of begrippen voldoende scherp waren gedefinieerd en of de bestuurlijke logica daadwerkelijk overeenkwam met de technische implementatie.</w:t>
      </w:r>
    </w:p>
    <w:p w:rsidR="00000000" w:rsidDel="00000000" w:rsidP="00000000" w:rsidRDefault="00000000" w:rsidRPr="00000000" w14:paraId="00001080">
      <w:pPr>
        <w:spacing w:after="240" w:before="240"/>
        <w:rPr/>
      </w:pPr>
      <w:r w:rsidDel="00000000" w:rsidR="00000000" w:rsidRPr="00000000">
        <w:rPr>
          <w:rtl w:val="0"/>
        </w:rPr>
        <w:t xml:space="preserve">De implementatie leverde daardoor voortdurend nieuwe feedback op het ontwerp zelf.</w:t>
      </w:r>
    </w:p>
    <w:p w:rsidR="00000000" w:rsidDel="00000000" w:rsidP="00000000" w:rsidRDefault="00000000" w:rsidRPr="00000000" w14:paraId="0000108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82">
      <w:pPr>
        <w:pStyle w:val="Heading2"/>
        <w:keepNext w:val="0"/>
        <w:keepLines w:val="0"/>
        <w:spacing w:after="80"/>
        <w:rPr>
          <w:b w:val="1"/>
          <w:bCs w:val="1"/>
          <w:sz w:val="34"/>
          <w:szCs w:val="34"/>
        </w:rPr>
      </w:pPr>
      <w:bookmarkStart w:colFirst="0" w:colLast="0" w:name="_ai3gpbdb2xzj" w:id="498"/>
      <w:bookmarkEnd w:id="498"/>
      <w:r w:rsidDel="00000000" w:rsidR="00000000" w:rsidRPr="00000000">
        <w:rPr>
          <w:b w:val="1"/>
          <w:bCs w:val="1"/>
          <w:sz w:val="34"/>
          <w:szCs w:val="34"/>
          <w:rtl w:val="0"/>
        </w:rPr>
        <w:t xml:space="preserve">Architectuurreview</w:t>
      </w:r>
    </w:p>
    <w:tbl>
      <w:tblPr>
        <w:tblStyle w:val="Table3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9.3929712460063"/>
        <w:gridCol w:w="5088.690095846645"/>
        <w:gridCol w:w="961.9169329073482"/>
        <w:tblGridChange w:id="0">
          <w:tblGrid>
            <w:gridCol w:w="3309.3929712460063"/>
            <w:gridCol w:w="5088.690095846645"/>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3">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4">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5">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6">
            <w:pPr>
              <w:spacing w:after="240" w:before="240"/>
              <w:rPr/>
            </w:pPr>
            <w:r w:rsidDel="00000000" w:rsidR="00000000" w:rsidRPr="00000000">
              <w:rPr>
                <w:rtl w:val="0"/>
              </w:rPr>
              <w:t xml:space="preserve">Ontwerpprincipes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7">
            <w:pPr>
              <w:spacing w:after="240" w:before="240"/>
              <w:rPr/>
            </w:pPr>
            <w:r w:rsidDel="00000000" w:rsidR="00000000" w:rsidRPr="00000000">
              <w:rPr>
                <w:rtl w:val="0"/>
              </w:rPr>
              <w:t xml:space="preserve">Goed vertaalbaar naar software.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8">
            <w:pPr>
              <w:spacing w:after="240" w:before="240"/>
              <w:rPr/>
            </w:pPr>
            <w:r w:rsidDel="00000000" w:rsidR="00000000" w:rsidRPr="00000000">
              <w:rPr>
                <w:rtl w:val="0"/>
              </w:rPr>
              <w:t xml:space="preserve">Laag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9">
            <w:pPr>
              <w:spacing w:after="240" w:before="240"/>
              <w:rPr/>
            </w:pPr>
            <w:r w:rsidDel="00000000" w:rsidR="00000000" w:rsidRPr="00000000">
              <w:rPr>
                <w:rtl w:val="0"/>
              </w:rPr>
              <w:t xml:space="preserve">Begrippenmodel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A">
            <w:pPr>
              <w:spacing w:after="240" w:before="240"/>
              <w:rPr/>
            </w:pPr>
            <w:r w:rsidDel="00000000" w:rsidR="00000000" w:rsidRPr="00000000">
              <w:rPr>
                <w:rtl w:val="0"/>
              </w:rPr>
              <w:t xml:space="preserve">In software sneller op inconsistenties te toetsen dan op papier.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B">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C">
            <w:pPr>
              <w:spacing w:after="240" w:before="240"/>
              <w:rPr/>
            </w:pPr>
            <w:r w:rsidDel="00000000" w:rsidR="00000000" w:rsidRPr="00000000">
              <w:rPr>
                <w:rtl w:val="0"/>
              </w:rPr>
              <w:t xml:space="preserve">Scheiding van verantwoordelijkheden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D">
            <w:pPr>
              <w:spacing w:after="240" w:before="240"/>
              <w:rPr/>
            </w:pPr>
            <w:r w:rsidDel="00000000" w:rsidR="00000000" w:rsidRPr="00000000">
              <w:rPr>
                <w:rtl w:val="0"/>
              </w:rPr>
              <w:t xml:space="preserve">Bleek essentieel voor een beheersbare 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E">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8F">
            <w:pPr>
              <w:spacing w:after="240" w:before="240"/>
              <w:rPr/>
            </w:pPr>
            <w:r w:rsidDel="00000000" w:rsidR="00000000" w:rsidRPr="00000000">
              <w:rPr>
                <w:rtl w:val="0"/>
              </w:rPr>
              <w:t xml:space="preserve">Reviews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90">
            <w:pPr>
              <w:spacing w:after="240" w:before="240"/>
              <w:rPr/>
            </w:pPr>
            <w:r w:rsidDel="00000000" w:rsidR="00000000" w:rsidRPr="00000000">
              <w:rPr>
                <w:rtl w:val="0"/>
              </w:rPr>
              <w:t xml:space="preserve">Acceptance Reviews leverden ook architectuurinzichten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91">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92">
            <w:pPr>
              <w:spacing w:after="240" w:before="240"/>
              <w:rPr/>
            </w:pPr>
            <w:r w:rsidDel="00000000" w:rsidR="00000000" w:rsidRPr="00000000">
              <w:rPr>
                <w:rtl w:val="0"/>
              </w:rPr>
              <w:t xml:space="preserve">Referentie-implementatie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93">
            <w:pPr>
              <w:spacing w:after="240" w:before="240"/>
              <w:rPr/>
            </w:pPr>
            <w:r w:rsidDel="00000000" w:rsidR="00000000" w:rsidRPr="00000000">
              <w:rPr>
                <w:rtl w:val="0"/>
              </w:rPr>
              <w:t xml:space="preserve">Ontwikkelde zich tot experimenteeromgeving voor de 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94">
            <w:pPr>
              <w:spacing w:after="240" w:before="240"/>
              <w:rPr/>
            </w:pPr>
            <w:r w:rsidDel="00000000" w:rsidR="00000000" w:rsidRPr="00000000">
              <w:rPr>
                <w:rtl w:val="0"/>
              </w:rPr>
              <w:t xml:space="preserve">Hoog</w:t>
            </w:r>
          </w:p>
        </w:tc>
      </w:tr>
    </w:tbl>
    <w:p w:rsidR="00000000" w:rsidDel="00000000" w:rsidP="00000000" w:rsidRDefault="00000000" w:rsidRPr="00000000" w14:paraId="0000109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96">
      <w:pPr>
        <w:pStyle w:val="Heading2"/>
        <w:keepNext w:val="0"/>
        <w:keepLines w:val="0"/>
        <w:spacing w:after="80"/>
        <w:rPr>
          <w:b w:val="1"/>
          <w:bCs w:val="1"/>
          <w:sz w:val="34"/>
          <w:szCs w:val="34"/>
        </w:rPr>
      </w:pPr>
      <w:bookmarkStart w:colFirst="0" w:colLast="0" w:name="_wws741fwqduh" w:id="499"/>
      <w:bookmarkEnd w:id="499"/>
      <w:r w:rsidDel="00000000" w:rsidR="00000000" w:rsidRPr="00000000">
        <w:rPr>
          <w:b w:val="1"/>
          <w:bCs w:val="1"/>
          <w:sz w:val="34"/>
          <w:szCs w:val="34"/>
          <w:rtl w:val="0"/>
        </w:rPr>
        <w:t xml:space="preserve">Analyse</w:t>
      </w:r>
    </w:p>
    <w:p w:rsidR="00000000" w:rsidDel="00000000" w:rsidP="00000000" w:rsidRDefault="00000000" w:rsidRPr="00000000" w14:paraId="00001097">
      <w:pPr>
        <w:spacing w:after="240" w:before="240"/>
        <w:rPr/>
      </w:pPr>
      <w:r w:rsidDel="00000000" w:rsidR="00000000" w:rsidRPr="00000000">
        <w:rPr>
          <w:rtl w:val="0"/>
        </w:rPr>
        <w:t xml:space="preserve">Tijdens de eerste implementaties ontstond een inzicht dat vooraf nauwelijks was voorzien.</w:t>
      </w:r>
    </w:p>
    <w:p w:rsidR="00000000" w:rsidDel="00000000" w:rsidP="00000000" w:rsidRDefault="00000000" w:rsidRPr="00000000" w14:paraId="00001098">
      <w:pPr>
        <w:spacing w:after="240" w:before="240"/>
        <w:rPr/>
      </w:pPr>
      <w:r w:rsidDel="00000000" w:rsidR="00000000" w:rsidRPr="00000000">
        <w:rPr>
          <w:rtl w:val="0"/>
        </w:rPr>
        <w:t xml:space="preserve">Een architectuur laat zich op papier meestal zonder veel weerstand ontwikkelen. Diagrammen kennen geen performanceproblemen, modellen genereren geen foutmeldingen en verantwoordelijkheden lopen in een schema zelden ongemerkt door elkaar. Zodra dezelfde architectuur echter in software wordt gerealiseerd, verdwijnen die vanzelfsprekendheden.</w:t>
      </w:r>
    </w:p>
    <w:p w:rsidR="00000000" w:rsidDel="00000000" w:rsidP="00000000" w:rsidRDefault="00000000" w:rsidRPr="00000000" w14:paraId="00001099">
      <w:pPr>
        <w:spacing w:after="240" w:before="240"/>
        <w:rPr/>
      </w:pPr>
      <w:r w:rsidDel="00000000" w:rsidR="00000000" w:rsidRPr="00000000">
        <w:rPr>
          <w:rtl w:val="0"/>
        </w:rPr>
        <w:t xml:space="preserve">Iedere onduidelijkheid in het ontwerp krijgt ineens een concrete uitwerking. Een begrip dat op papier nog bruikbaar leek, blijkt in de implementatie meerdere betekenissen te hebben. Een verantwoordelijkheid die theoretisch helder was afgebakend, blijkt in de software toch door verschillende componenten te worden gedeeld. Andersom worden sommige ontwerpkeuzes juist veel sterker bevestigd dan tijdens het ontwerpproces kon worden voorzien.</w:t>
      </w:r>
    </w:p>
    <w:p w:rsidR="00000000" w:rsidDel="00000000" w:rsidP="00000000" w:rsidRDefault="00000000" w:rsidRPr="00000000" w14:paraId="0000109A">
      <w:pPr>
        <w:spacing w:after="240" w:before="240"/>
        <w:rPr/>
      </w:pPr>
      <w:r w:rsidDel="00000000" w:rsidR="00000000" w:rsidRPr="00000000">
        <w:rPr>
          <w:rtl w:val="0"/>
        </w:rPr>
        <w:t xml:space="preserve">Gaandeweg werd duidelijk dat de implementatie daardoor meer deed dan het realiseren van software.</w:t>
      </w:r>
    </w:p>
    <w:p w:rsidR="00000000" w:rsidDel="00000000" w:rsidP="00000000" w:rsidRDefault="00000000" w:rsidRPr="00000000" w14:paraId="0000109B">
      <w:pPr>
        <w:spacing w:after="240" w:before="240"/>
        <w:rPr/>
      </w:pPr>
      <w:r w:rsidDel="00000000" w:rsidR="00000000" w:rsidRPr="00000000">
        <w:rPr>
          <w:rtl w:val="0"/>
        </w:rPr>
        <w:t xml:space="preserve">Zij fungeerde als een uiterst nauwkeurige spiegel van de architectuur.</w:t>
      </w:r>
    </w:p>
    <w:p w:rsidR="00000000" w:rsidDel="00000000" w:rsidP="00000000" w:rsidRDefault="00000000" w:rsidRPr="00000000" w14:paraId="0000109C">
      <w:pPr>
        <w:spacing w:after="240" w:before="240"/>
        <w:rPr/>
      </w:pPr>
      <w:r w:rsidDel="00000000" w:rsidR="00000000" w:rsidRPr="00000000">
        <w:rPr>
          <w:rtl w:val="0"/>
        </w:rPr>
        <w:t xml:space="preserve">Niet omdat software slimmer is dan een architect, maar omdat een werkend systeem geen ruimte laat voor verborgen tegenstrijdigheden. Iedere onduidelijkheid moet uiteindelijk worden opgelost. Iedere verantwoordelijkheid moet ergens expliciet worden belegd. Iedere relatie tussen architectuurobjecten moet daadwerkelijk bestaan.</w:t>
      </w:r>
    </w:p>
    <w:p w:rsidR="00000000" w:rsidDel="00000000" w:rsidP="00000000" w:rsidRDefault="00000000" w:rsidRPr="00000000" w14:paraId="0000109D">
      <w:pPr>
        <w:spacing w:after="240" w:before="240"/>
        <w:rPr/>
      </w:pPr>
      <w:r w:rsidDel="00000000" w:rsidR="00000000" w:rsidRPr="00000000">
        <w:rPr>
          <w:rtl w:val="0"/>
        </w:rPr>
        <w:t xml:space="preserve">Juist daardoor veranderde de referentie-implementatie in een instrument waarmee de kwaliteit van de architectuur zelf kon worden onderzocht. Dat bleek misschien wel de belangrijkste ontdekking van de eerste ontwikkelfase.</w:t>
      </w:r>
    </w:p>
    <w:p w:rsidR="00000000" w:rsidDel="00000000" w:rsidP="00000000" w:rsidRDefault="00000000" w:rsidRPr="00000000" w14:paraId="0000109E">
      <w:pPr>
        <w:pStyle w:val="Heading2"/>
        <w:keepNext w:val="0"/>
        <w:keepLines w:val="0"/>
        <w:spacing w:after="80"/>
        <w:rPr>
          <w:b w:val="1"/>
          <w:bCs w:val="1"/>
          <w:sz w:val="34"/>
          <w:szCs w:val="34"/>
        </w:rPr>
      </w:pPr>
      <w:bookmarkStart w:colFirst="0" w:colLast="0" w:name="_t9t7787m6pcf" w:id="500"/>
      <w:bookmarkEnd w:id="500"/>
      <w:r w:rsidDel="00000000" w:rsidR="00000000" w:rsidRPr="00000000">
        <w:rPr>
          <w:b w:val="1"/>
          <w:bCs w:val="1"/>
          <w:sz w:val="34"/>
          <w:szCs w:val="34"/>
          <w:rtl w:val="0"/>
        </w:rPr>
        <w:t xml:space="preserve">Feedback uit de review</w:t>
      </w:r>
    </w:p>
    <w:p w:rsidR="00000000" w:rsidDel="00000000" w:rsidP="00000000" w:rsidRDefault="00000000" w:rsidRPr="00000000" w14:paraId="0000109F">
      <w:pPr>
        <w:pStyle w:val="Heading3"/>
        <w:keepNext w:val="0"/>
        <w:keepLines w:val="0"/>
        <w:spacing w:before="280"/>
        <w:rPr>
          <w:b w:val="1"/>
          <w:bCs w:val="1"/>
          <w:color w:val="000000"/>
          <w:sz w:val="26"/>
          <w:szCs w:val="26"/>
        </w:rPr>
      </w:pPr>
      <w:bookmarkStart w:colFirst="0" w:colLast="0" w:name="_12xzbuttqww0" w:id="501"/>
      <w:bookmarkEnd w:id="501"/>
      <w:r w:rsidDel="00000000" w:rsidR="00000000" w:rsidRPr="00000000">
        <w:rPr>
          <w:b w:val="1"/>
          <w:bCs w:val="1"/>
          <w:color w:val="000000"/>
          <w:sz w:val="26"/>
          <w:szCs w:val="26"/>
          <w:rtl w:val="0"/>
        </w:rPr>
        <w:t xml:space="preserve">Reviewbevinding 24-1</w:t>
      </w:r>
    </w:p>
    <w:p w:rsidR="00000000" w:rsidDel="00000000" w:rsidP="00000000" w:rsidRDefault="00000000" w:rsidRPr="00000000" w14:paraId="000010A0">
      <w:pPr>
        <w:spacing w:after="240" w:before="240"/>
        <w:rPr/>
      </w:pPr>
      <w:r w:rsidDel="00000000" w:rsidR="00000000" w:rsidRPr="00000000">
        <w:rPr>
          <w:rtl w:val="0"/>
        </w:rPr>
        <w:t xml:space="preserve">De implementatie bevestigt niet automatisch de juistheid van de architectuur. Zij maakt zichtbaar welke ontwerpkeuzes in de praktijk standhouden en welke verdere aanscherping vragen.</w:t>
      </w:r>
    </w:p>
    <w:p w:rsidR="00000000" w:rsidDel="00000000" w:rsidP="00000000" w:rsidRDefault="00000000" w:rsidRPr="00000000" w14:paraId="000010A1">
      <w:pPr>
        <w:pStyle w:val="Heading3"/>
        <w:keepNext w:val="0"/>
        <w:keepLines w:val="0"/>
        <w:spacing w:before="280"/>
        <w:rPr>
          <w:b w:val="1"/>
          <w:bCs w:val="1"/>
          <w:color w:val="000000"/>
          <w:sz w:val="26"/>
          <w:szCs w:val="26"/>
        </w:rPr>
      </w:pPr>
      <w:bookmarkStart w:colFirst="0" w:colLast="0" w:name="_9jianh4hw7d2" w:id="502"/>
      <w:bookmarkEnd w:id="502"/>
      <w:r w:rsidDel="00000000" w:rsidR="00000000" w:rsidRPr="00000000">
        <w:rPr>
          <w:b w:val="1"/>
          <w:bCs w:val="1"/>
          <w:color w:val="000000"/>
          <w:sz w:val="26"/>
          <w:szCs w:val="26"/>
          <w:rtl w:val="0"/>
        </w:rPr>
        <w:t xml:space="preserve">Reviewbevinding 24-2</w:t>
      </w:r>
    </w:p>
    <w:p w:rsidR="00000000" w:rsidDel="00000000" w:rsidP="00000000" w:rsidRDefault="00000000" w:rsidRPr="00000000" w14:paraId="000010A2">
      <w:pPr>
        <w:spacing w:after="240" w:before="240"/>
        <w:rPr/>
      </w:pPr>
      <w:r w:rsidDel="00000000" w:rsidR="00000000" w:rsidRPr="00000000">
        <w:rPr>
          <w:rtl w:val="0"/>
        </w:rPr>
        <w:t xml:space="preserve">Acceptance Reviews blijken niet uitsluitend geschikt voor het beoordelen van gerealiseerde functionaliteit. Zij leveren ook waardevolle inzichten op voor de verdere ontwikkeling van de architectuur.</w:t>
      </w:r>
    </w:p>
    <w:p w:rsidR="00000000" w:rsidDel="00000000" w:rsidP="00000000" w:rsidRDefault="00000000" w:rsidRPr="00000000" w14:paraId="000010A3">
      <w:pPr>
        <w:pStyle w:val="Heading3"/>
        <w:keepNext w:val="0"/>
        <w:keepLines w:val="0"/>
        <w:spacing w:before="280"/>
        <w:rPr>
          <w:b w:val="1"/>
          <w:bCs w:val="1"/>
          <w:color w:val="000000"/>
          <w:sz w:val="26"/>
          <w:szCs w:val="26"/>
        </w:rPr>
      </w:pPr>
      <w:bookmarkStart w:colFirst="0" w:colLast="0" w:name="_ktlvyifhnrcg" w:id="503"/>
      <w:bookmarkEnd w:id="503"/>
      <w:r w:rsidDel="00000000" w:rsidR="00000000" w:rsidRPr="00000000">
        <w:rPr>
          <w:b w:val="1"/>
          <w:bCs w:val="1"/>
          <w:color w:val="000000"/>
          <w:sz w:val="26"/>
          <w:szCs w:val="26"/>
          <w:rtl w:val="0"/>
        </w:rPr>
        <w:t xml:space="preserve">Reviewbevinding 24-3</w:t>
      </w:r>
    </w:p>
    <w:p w:rsidR="00000000" w:rsidDel="00000000" w:rsidP="00000000" w:rsidRDefault="00000000" w:rsidRPr="00000000" w14:paraId="000010A4">
      <w:pPr>
        <w:spacing w:after="240" w:before="240"/>
        <w:rPr/>
      </w:pPr>
      <w:r w:rsidDel="00000000" w:rsidR="00000000" w:rsidRPr="00000000">
        <w:rPr>
          <w:rtl w:val="0"/>
        </w:rPr>
        <w:t xml:space="preserve">Een referentie-implementatie is geen tussenproduct op weg naar productie, maar een zelfstandig onderzoeksinstrument waarin ontwerp en realisatie elkaar voortdurend beïnvloeden.</w:t>
      </w:r>
    </w:p>
    <w:p w:rsidR="00000000" w:rsidDel="00000000" w:rsidP="00000000" w:rsidRDefault="00000000" w:rsidRPr="00000000" w14:paraId="000010A5">
      <w:pPr>
        <w:pStyle w:val="Heading3"/>
        <w:keepNext w:val="0"/>
        <w:keepLines w:val="0"/>
        <w:spacing w:before="280"/>
        <w:rPr>
          <w:b w:val="1"/>
          <w:bCs w:val="1"/>
          <w:color w:val="000000"/>
          <w:sz w:val="26"/>
          <w:szCs w:val="26"/>
        </w:rPr>
      </w:pPr>
      <w:bookmarkStart w:colFirst="0" w:colLast="0" w:name="_dk6hr4c1oh4f" w:id="504"/>
      <w:bookmarkEnd w:id="504"/>
      <w:r w:rsidDel="00000000" w:rsidR="00000000" w:rsidRPr="00000000">
        <w:rPr>
          <w:b w:val="1"/>
          <w:bCs w:val="1"/>
          <w:color w:val="000000"/>
          <w:sz w:val="26"/>
          <w:szCs w:val="26"/>
          <w:rtl w:val="0"/>
        </w:rPr>
        <w:t xml:space="preserve">Reviewbevinding 24-4</w:t>
      </w:r>
    </w:p>
    <w:p w:rsidR="00000000" w:rsidDel="00000000" w:rsidP="00000000" w:rsidRDefault="00000000" w:rsidRPr="00000000" w14:paraId="000010A6">
      <w:pPr>
        <w:spacing w:after="240" w:before="240"/>
        <w:rPr/>
      </w:pPr>
      <w:r w:rsidDel="00000000" w:rsidR="00000000" w:rsidRPr="00000000">
        <w:rPr>
          <w:rtl w:val="0"/>
        </w:rPr>
        <w:t xml:space="preserve">De kwaliteit van de architectuur neemt toe wanneer implementatiebevindingen systematisch worden terugvertaald naar het ontwerp.</w:t>
      </w:r>
    </w:p>
    <w:p w:rsidR="00000000" w:rsidDel="00000000" w:rsidP="00000000" w:rsidRDefault="00000000" w:rsidRPr="00000000" w14:paraId="000010A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A8">
      <w:pPr>
        <w:pStyle w:val="Heading2"/>
        <w:keepNext w:val="0"/>
        <w:keepLines w:val="0"/>
        <w:spacing w:after="80"/>
        <w:rPr>
          <w:b w:val="1"/>
          <w:bCs w:val="1"/>
          <w:sz w:val="34"/>
          <w:szCs w:val="34"/>
        </w:rPr>
      </w:pPr>
      <w:bookmarkStart w:colFirst="0" w:colLast="0" w:name="_h1tar9w725o2" w:id="505"/>
      <w:bookmarkEnd w:id="505"/>
      <w:r w:rsidDel="00000000" w:rsidR="00000000" w:rsidRPr="00000000">
        <w:rPr>
          <w:b w:val="1"/>
          <w:bCs w:val="1"/>
          <w:sz w:val="34"/>
          <w:szCs w:val="34"/>
          <w:rtl w:val="0"/>
        </w:rPr>
        <w:t xml:space="preserve">Ontwerpbesluit</w:t>
      </w:r>
    </w:p>
    <w:p w:rsidR="00000000" w:rsidDel="00000000" w:rsidP="00000000" w:rsidRDefault="00000000" w:rsidRPr="00000000" w14:paraId="000010A9">
      <w:pPr>
        <w:spacing w:after="240" w:before="240"/>
        <w:rPr/>
      </w:pPr>
      <w:r w:rsidDel="00000000" w:rsidR="00000000" w:rsidRPr="00000000">
        <w:rPr>
          <w:rtl w:val="0"/>
        </w:rPr>
        <w:t xml:space="preserve">Naar aanleiding van de eerste ontwikkelcycli werd besloten de referentie-implementatie niet langer uitsluitend te beschouwen als een technische uitwerking van de architectuur.</w:t>
      </w:r>
    </w:p>
    <w:p w:rsidR="00000000" w:rsidDel="00000000" w:rsidP="00000000" w:rsidRDefault="00000000" w:rsidRPr="00000000" w14:paraId="000010AA">
      <w:pPr>
        <w:spacing w:after="240" w:before="240"/>
        <w:rPr/>
      </w:pPr>
      <w:r w:rsidDel="00000000" w:rsidR="00000000" w:rsidRPr="00000000">
        <w:rPr>
          <w:rtl w:val="0"/>
        </w:rPr>
        <w:t xml:space="preserve">Vanaf dat moment kreeg zij een tweede functie.</w:t>
      </w:r>
    </w:p>
    <w:p w:rsidR="00000000" w:rsidDel="00000000" w:rsidP="00000000" w:rsidRDefault="00000000" w:rsidRPr="00000000" w14:paraId="000010AB">
      <w:pPr>
        <w:spacing w:after="240" w:before="240"/>
        <w:rPr/>
      </w:pPr>
      <w:r w:rsidDel="00000000" w:rsidR="00000000" w:rsidRPr="00000000">
        <w:rPr>
          <w:rtl w:val="0"/>
        </w:rPr>
        <w:t xml:space="preserve">Naast het realiseren van software werd zij het primaire instrument voor het toetsen van de kwaliteit van het ontwerp.</w:t>
      </w:r>
    </w:p>
    <w:p w:rsidR="00000000" w:rsidDel="00000000" w:rsidP="00000000" w:rsidRDefault="00000000" w:rsidRPr="00000000" w14:paraId="000010AC">
      <w:pPr>
        <w:spacing w:after="240" w:before="240"/>
        <w:rPr/>
      </w:pPr>
      <w:r w:rsidDel="00000000" w:rsidR="00000000" w:rsidRPr="00000000">
        <w:rPr>
          <w:rtl w:val="0"/>
        </w:rPr>
        <w:t xml:space="preserve">Dat betekende dat iedere belangrijke implementatiebevinding werd teruggekoppeld naar de architectuur. Wanneer tijdens het bouwen bleek dat een begrip meerdere interpretaties toeliet, werd niet gezocht naar een technische omweg, maar werd het architectuurmodel aangepast. Wanneer verantwoordelijkheden in de software toch door elkaar begonnen te lopen, werd onderzocht of de oorspronkelijke scheiding in de architectuur voldoende scherp was geformuleerd.</w:t>
      </w:r>
    </w:p>
    <w:p w:rsidR="00000000" w:rsidDel="00000000" w:rsidP="00000000" w:rsidRDefault="00000000" w:rsidRPr="00000000" w14:paraId="000010AD">
      <w:pPr>
        <w:spacing w:after="240" w:before="240"/>
        <w:rPr/>
      </w:pPr>
      <w:r w:rsidDel="00000000" w:rsidR="00000000" w:rsidRPr="00000000">
        <w:rPr>
          <w:rtl w:val="0"/>
        </w:rPr>
        <w:t xml:space="preserve">Daardoor ontstond een continue wisselwerking tussen ontwerp en realisatie.</w:t>
      </w:r>
    </w:p>
    <w:p w:rsidR="00000000" w:rsidDel="00000000" w:rsidP="00000000" w:rsidRDefault="00000000" w:rsidRPr="00000000" w14:paraId="000010AE">
      <w:pPr>
        <w:spacing w:after="240" w:before="240"/>
        <w:rPr/>
      </w:pPr>
      <w:r w:rsidDel="00000000" w:rsidR="00000000" w:rsidRPr="00000000">
        <w:rPr>
          <w:rtl w:val="0"/>
        </w:rPr>
        <w:t xml:space="preserve">De architectuur stuurde de implementatie.</w:t>
      </w:r>
    </w:p>
    <w:p w:rsidR="00000000" w:rsidDel="00000000" w:rsidP="00000000" w:rsidRDefault="00000000" w:rsidRPr="00000000" w14:paraId="000010AF">
      <w:pPr>
        <w:spacing w:after="240" w:before="240"/>
        <w:rPr/>
      </w:pPr>
      <w:r w:rsidDel="00000000" w:rsidR="00000000" w:rsidRPr="00000000">
        <w:rPr>
          <w:rtl w:val="0"/>
        </w:rPr>
        <w:t xml:space="preserve">De implementatie verbeterde de architectuur.</w:t>
      </w:r>
    </w:p>
    <w:p w:rsidR="00000000" w:rsidDel="00000000" w:rsidP="00000000" w:rsidRDefault="00000000" w:rsidRPr="00000000" w14:paraId="000010B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B1">
      <w:pPr>
        <w:pStyle w:val="Heading2"/>
        <w:keepNext w:val="0"/>
        <w:keepLines w:val="0"/>
        <w:spacing w:after="80"/>
        <w:rPr>
          <w:b w:val="1"/>
          <w:bCs w:val="1"/>
          <w:sz w:val="34"/>
          <w:szCs w:val="34"/>
        </w:rPr>
      </w:pPr>
      <w:bookmarkStart w:colFirst="0" w:colLast="0" w:name="_toth30dhkqlp" w:id="506"/>
      <w:bookmarkEnd w:id="506"/>
      <w:r w:rsidDel="00000000" w:rsidR="00000000" w:rsidRPr="00000000">
        <w:rPr>
          <w:b w:val="1"/>
          <w:bCs w:val="1"/>
          <w:sz w:val="34"/>
          <w:szCs w:val="34"/>
          <w:rtl w:val="0"/>
        </w:rPr>
        <w:t xml:space="preserve">Herontwerp</w:t>
      </w:r>
    </w:p>
    <w:p w:rsidR="00000000" w:rsidDel="00000000" w:rsidP="00000000" w:rsidRDefault="00000000" w:rsidRPr="00000000" w14:paraId="000010B2">
      <w:pPr>
        <w:spacing w:after="240" w:before="240"/>
        <w:rPr/>
      </w:pPr>
      <w:r w:rsidDel="00000000" w:rsidR="00000000" w:rsidRPr="00000000">
        <w:rPr>
          <w:rtl w:val="0"/>
        </w:rPr>
        <w:t xml:space="preserve">Architectuur</w:t>
      </w:r>
    </w:p>
    <w:p w:rsidR="00000000" w:rsidDel="00000000" w:rsidP="00000000" w:rsidRDefault="00000000" w:rsidRPr="00000000" w14:paraId="000010B3">
      <w:pPr>
        <w:spacing w:after="240" w:before="240"/>
        <w:rPr/>
      </w:pPr>
      <w:r w:rsidDel="00000000" w:rsidR="00000000" w:rsidRPr="00000000">
        <w:rPr>
          <w:rtl w:val="0"/>
        </w:rPr>
        <w:t xml:space="preserve">      │</w:t>
      </w:r>
    </w:p>
    <w:p w:rsidR="00000000" w:rsidDel="00000000" w:rsidP="00000000" w:rsidRDefault="00000000" w:rsidRPr="00000000" w14:paraId="000010B4">
      <w:pPr>
        <w:spacing w:after="240" w:before="240"/>
        <w:rPr/>
      </w:pPr>
      <w:r w:rsidDel="00000000" w:rsidR="00000000" w:rsidRPr="00000000">
        <w:rPr>
          <w:rtl w:val="0"/>
        </w:rPr>
        <w:t xml:space="preserve">      ▼</w:t>
      </w:r>
    </w:p>
    <w:p w:rsidR="00000000" w:rsidDel="00000000" w:rsidP="00000000" w:rsidRDefault="00000000" w:rsidRPr="00000000" w14:paraId="000010B5">
      <w:pPr>
        <w:spacing w:after="240" w:before="240"/>
        <w:rPr/>
      </w:pPr>
      <w:r w:rsidDel="00000000" w:rsidR="00000000" w:rsidRPr="00000000">
        <w:rPr>
          <w:rtl w:val="0"/>
        </w:rPr>
        <w:t xml:space="preserve">Implementatie</w:t>
      </w:r>
    </w:p>
    <w:p w:rsidR="00000000" w:rsidDel="00000000" w:rsidP="00000000" w:rsidRDefault="00000000" w:rsidRPr="00000000" w14:paraId="000010B6">
      <w:pPr>
        <w:spacing w:after="240" w:before="240"/>
        <w:rPr/>
      </w:pPr>
      <w:r w:rsidDel="00000000" w:rsidR="00000000" w:rsidRPr="00000000">
        <w:rPr>
          <w:rtl w:val="0"/>
        </w:rPr>
        <w:t xml:space="preserve">      │</w:t>
      </w:r>
    </w:p>
    <w:p w:rsidR="00000000" w:rsidDel="00000000" w:rsidP="00000000" w:rsidRDefault="00000000" w:rsidRPr="00000000" w14:paraId="000010B7">
      <w:pPr>
        <w:spacing w:after="240" w:before="240"/>
        <w:rPr/>
      </w:pPr>
      <w:r w:rsidDel="00000000" w:rsidR="00000000" w:rsidRPr="00000000">
        <w:rPr>
          <w:rtl w:val="0"/>
        </w:rPr>
        <w:t xml:space="preserve">      ▼</w:t>
      </w:r>
    </w:p>
    <w:p w:rsidR="00000000" w:rsidDel="00000000" w:rsidP="00000000" w:rsidRDefault="00000000" w:rsidRPr="00000000" w14:paraId="000010B8">
      <w:pPr>
        <w:spacing w:after="240" w:before="240"/>
        <w:rPr/>
      </w:pPr>
      <w:r w:rsidDel="00000000" w:rsidR="00000000" w:rsidRPr="00000000">
        <w:rPr>
          <w:rtl w:val="0"/>
        </w:rPr>
        <w:t xml:space="preserve">Acceptance Review</w:t>
      </w:r>
    </w:p>
    <w:p w:rsidR="00000000" w:rsidDel="00000000" w:rsidP="00000000" w:rsidRDefault="00000000" w:rsidRPr="00000000" w14:paraId="000010B9">
      <w:pPr>
        <w:spacing w:after="240" w:before="240"/>
        <w:rPr/>
      </w:pPr>
      <w:r w:rsidDel="00000000" w:rsidR="00000000" w:rsidRPr="00000000">
        <w:rPr>
          <w:rtl w:val="0"/>
        </w:rPr>
        <w:t xml:space="preserve">      │</w:t>
      </w:r>
    </w:p>
    <w:p w:rsidR="00000000" w:rsidDel="00000000" w:rsidP="00000000" w:rsidRDefault="00000000" w:rsidRPr="00000000" w14:paraId="000010BA">
      <w:pPr>
        <w:spacing w:after="240" w:before="240"/>
        <w:rPr/>
      </w:pPr>
      <w:r w:rsidDel="00000000" w:rsidR="00000000" w:rsidRPr="00000000">
        <w:rPr>
          <w:rtl w:val="0"/>
        </w:rPr>
        <w:t xml:space="preserve">      ▼</w:t>
      </w:r>
    </w:p>
    <w:p w:rsidR="00000000" w:rsidDel="00000000" w:rsidP="00000000" w:rsidRDefault="00000000" w:rsidRPr="00000000" w14:paraId="000010BB">
      <w:pPr>
        <w:spacing w:after="240" w:before="240"/>
        <w:rPr/>
      </w:pPr>
      <w:r w:rsidDel="00000000" w:rsidR="00000000" w:rsidRPr="00000000">
        <w:rPr>
          <w:rtl w:val="0"/>
        </w:rPr>
        <w:t xml:space="preserve">Architectuurreview</w:t>
      </w:r>
    </w:p>
    <w:p w:rsidR="00000000" w:rsidDel="00000000" w:rsidP="00000000" w:rsidRDefault="00000000" w:rsidRPr="00000000" w14:paraId="000010BC">
      <w:pPr>
        <w:spacing w:after="240" w:before="240"/>
        <w:rPr/>
      </w:pPr>
      <w:r w:rsidDel="00000000" w:rsidR="00000000" w:rsidRPr="00000000">
        <w:rPr>
          <w:rtl w:val="0"/>
        </w:rPr>
        <w:t xml:space="preserve">      │</w:t>
      </w:r>
    </w:p>
    <w:p w:rsidR="00000000" w:rsidDel="00000000" w:rsidP="00000000" w:rsidRDefault="00000000" w:rsidRPr="00000000" w14:paraId="000010BD">
      <w:pPr>
        <w:spacing w:after="240" w:before="240"/>
        <w:rPr/>
      </w:pPr>
      <w:r w:rsidDel="00000000" w:rsidR="00000000" w:rsidRPr="00000000">
        <w:rPr>
          <w:rtl w:val="0"/>
        </w:rPr>
        <w:t xml:space="preserve">      ▼</w:t>
      </w:r>
    </w:p>
    <w:p w:rsidR="00000000" w:rsidDel="00000000" w:rsidP="00000000" w:rsidRDefault="00000000" w:rsidRPr="00000000" w14:paraId="000010BE">
      <w:pPr>
        <w:spacing w:after="240" w:before="240"/>
        <w:rPr/>
      </w:pPr>
      <w:r w:rsidDel="00000000" w:rsidR="00000000" w:rsidRPr="00000000">
        <w:rPr>
          <w:rtl w:val="0"/>
        </w:rPr>
        <w:t xml:space="preserve">Herontwerp</w:t>
      </w:r>
    </w:p>
    <w:p w:rsidR="00000000" w:rsidDel="00000000" w:rsidP="00000000" w:rsidRDefault="00000000" w:rsidRPr="00000000" w14:paraId="000010BF">
      <w:pPr>
        <w:spacing w:after="240" w:before="240"/>
        <w:rPr/>
      </w:pPr>
      <w:r w:rsidDel="00000000" w:rsidR="00000000" w:rsidRPr="00000000">
        <w:rPr>
          <w:rtl w:val="0"/>
        </w:rPr>
        <w:t xml:space="preserve">      │</w:t>
      </w:r>
    </w:p>
    <w:p w:rsidR="00000000" w:rsidDel="00000000" w:rsidP="00000000" w:rsidRDefault="00000000" w:rsidRPr="00000000" w14:paraId="000010C0">
      <w:pPr>
        <w:spacing w:after="240" w:before="240"/>
        <w:rPr/>
      </w:pPr>
      <w:r w:rsidDel="00000000" w:rsidR="00000000" w:rsidRPr="00000000">
        <w:rPr>
          <w:rtl w:val="0"/>
        </w:rPr>
        <w:t xml:space="preserve">      └───────────────┐</w:t>
      </w:r>
    </w:p>
    <w:p w:rsidR="00000000" w:rsidDel="00000000" w:rsidP="00000000" w:rsidRDefault="00000000" w:rsidRPr="00000000" w14:paraId="000010C1">
      <w:pPr>
        <w:spacing w:after="240" w:before="240"/>
        <w:rPr/>
      </w:pPr>
      <w:r w:rsidDel="00000000" w:rsidR="00000000" w:rsidRPr="00000000">
        <w:rPr>
          <w:rtl w:val="0"/>
        </w:rPr>
        <w:t xml:space="preserve">                      ▼</w:t>
      </w:r>
    </w:p>
    <w:p w:rsidR="00000000" w:rsidDel="00000000" w:rsidP="00000000" w:rsidRDefault="00000000" w:rsidRPr="00000000" w14:paraId="000010C2">
      <w:pPr>
        <w:spacing w:after="240" w:before="240"/>
        <w:rPr/>
      </w:pPr>
      <w:r w:rsidDel="00000000" w:rsidR="00000000" w:rsidRPr="00000000">
        <w:rPr>
          <w:rtl w:val="0"/>
        </w:rPr>
        <w:t xml:space="preserve">             Nieuwe implementatie</w:t>
      </w:r>
    </w:p>
    <w:p w:rsidR="00000000" w:rsidDel="00000000" w:rsidP="00000000" w:rsidRDefault="00000000" w:rsidRPr="00000000" w14:paraId="000010C3">
      <w:pPr>
        <w:spacing w:after="240" w:before="240"/>
        <w:rPr/>
      </w:pPr>
      <w:r w:rsidDel="00000000" w:rsidR="00000000" w:rsidRPr="00000000">
        <w:rPr>
          <w:rtl w:val="0"/>
        </w:rPr>
      </w:r>
    </w:p>
    <w:p w:rsidR="00000000" w:rsidDel="00000000" w:rsidP="00000000" w:rsidRDefault="00000000" w:rsidRPr="00000000" w14:paraId="000010C4">
      <w:pPr>
        <w:spacing w:after="240" w:before="240"/>
        <w:rPr/>
      </w:pPr>
      <w:r w:rsidDel="00000000" w:rsidR="00000000" w:rsidRPr="00000000">
        <w:rPr>
          <w:rtl w:val="0"/>
        </w:rPr>
        <w:t xml:space="preserve">Het uiteindelijke ontwikkelproces kreeg daardoor een cyclisch karakter.</w:t>
      </w:r>
    </w:p>
    <w:p w:rsidR="00000000" w:rsidDel="00000000" w:rsidP="00000000" w:rsidRDefault="00000000" w:rsidRPr="00000000" w14:paraId="000010C5">
      <w:pPr>
        <w:spacing w:after="240" w:before="240"/>
        <w:rPr/>
      </w:pPr>
      <w:r w:rsidDel="00000000" w:rsidR="00000000" w:rsidRPr="00000000">
        <w:rPr>
          <w:rtl w:val="0"/>
        </w:rPr>
        <w:t xml:space="preserve">Een architectuurbesluit leidde tot een implementatie.</w:t>
      </w:r>
    </w:p>
    <w:p w:rsidR="00000000" w:rsidDel="00000000" w:rsidP="00000000" w:rsidRDefault="00000000" w:rsidRPr="00000000" w14:paraId="000010C6">
      <w:pPr>
        <w:spacing w:after="240" w:before="240"/>
        <w:rPr/>
      </w:pPr>
      <w:r w:rsidDel="00000000" w:rsidR="00000000" w:rsidRPr="00000000">
        <w:rPr>
          <w:rtl w:val="0"/>
        </w:rPr>
        <w:t xml:space="preserve">De implementatie werd beoordeeld tijdens een Acceptance Review.</w:t>
      </w:r>
    </w:p>
    <w:p w:rsidR="00000000" w:rsidDel="00000000" w:rsidP="00000000" w:rsidRDefault="00000000" w:rsidRPr="00000000" w14:paraId="000010C7">
      <w:pPr>
        <w:spacing w:after="240" w:before="240"/>
        <w:rPr/>
      </w:pPr>
      <w:r w:rsidDel="00000000" w:rsidR="00000000" w:rsidRPr="00000000">
        <w:rPr>
          <w:rtl w:val="0"/>
        </w:rPr>
        <w:t xml:space="preserve">De uitkomsten daarvan vormden de basis voor een architectuurreview.</w:t>
      </w:r>
    </w:p>
    <w:p w:rsidR="00000000" w:rsidDel="00000000" w:rsidP="00000000" w:rsidRDefault="00000000" w:rsidRPr="00000000" w14:paraId="000010C8">
      <w:pPr>
        <w:spacing w:after="240" w:before="240"/>
        <w:rPr/>
      </w:pPr>
      <w:r w:rsidDel="00000000" w:rsidR="00000000" w:rsidRPr="00000000">
        <w:rPr>
          <w:rtl w:val="0"/>
        </w:rPr>
        <w:t xml:space="preserve">Wanneer daaruit nieuwe inzichten voortkwamen, werd het ontwerp aangepast en opnieuw gerealiseerd.</w:t>
      </w:r>
    </w:p>
    <w:p w:rsidR="00000000" w:rsidDel="00000000" w:rsidP="00000000" w:rsidRDefault="00000000" w:rsidRPr="00000000" w14:paraId="000010C9">
      <w:pPr>
        <w:spacing w:after="240" w:before="240"/>
        <w:rPr/>
      </w:pPr>
      <w:r w:rsidDel="00000000" w:rsidR="00000000" w:rsidRPr="00000000">
        <w:rPr>
          <w:rtl w:val="0"/>
        </w:rPr>
        <w:t xml:space="preserve">Iedere cyclus leverde daardoor niet alleen betere software op, maar ook een betere architectuur.</w:t>
      </w:r>
    </w:p>
    <w:p w:rsidR="00000000" w:rsidDel="00000000" w:rsidP="00000000" w:rsidRDefault="00000000" w:rsidRPr="00000000" w14:paraId="000010CA">
      <w:pPr>
        <w:spacing w:after="240" w:before="240"/>
        <w:rPr/>
      </w:pPr>
      <w:r w:rsidDel="00000000" w:rsidR="00000000" w:rsidRPr="00000000">
        <w:rPr>
          <w:rtl w:val="0"/>
        </w:rPr>
        <w:t xml:space="preserve">Opvallend was dat de omvang van de wijzigingen in de loop van het project geleidelijk afnam. In de eerste ontwikkelfasen werden fundamentele begrippen regelmatig aangepast of opgesplitst. Later verschoof de aandacht steeds meer naar verfijningen van verantwoordelijkheden, interfaces en bestuurlijke samenhang.</w:t>
      </w:r>
    </w:p>
    <w:p w:rsidR="00000000" w:rsidDel="00000000" w:rsidP="00000000" w:rsidRDefault="00000000" w:rsidRPr="00000000" w14:paraId="000010CB">
      <w:pPr>
        <w:spacing w:after="240" w:before="240"/>
        <w:rPr/>
      </w:pPr>
      <w:r w:rsidDel="00000000" w:rsidR="00000000" w:rsidRPr="00000000">
        <w:rPr>
          <w:rtl w:val="0"/>
        </w:rPr>
        <w:t xml:space="preserve">Dat verloop gaf een belangrijke aanwijzing.</w:t>
      </w:r>
    </w:p>
    <w:p w:rsidR="00000000" w:rsidDel="00000000" w:rsidP="00000000" w:rsidRDefault="00000000" w:rsidRPr="00000000" w14:paraId="000010CC">
      <w:pPr>
        <w:spacing w:after="240" w:before="240"/>
        <w:rPr/>
      </w:pPr>
      <w:r w:rsidDel="00000000" w:rsidR="00000000" w:rsidRPr="00000000">
        <w:rPr>
          <w:rtl w:val="0"/>
        </w:rPr>
        <w:t xml:space="preserve">De architectuur werd niet stabiel doordat verdere discussie uitbleef, maar doordat nieuwe implementaties steeds minder aanleiding gaven om de uitgangspunten wezenlijk te herzien.</w:t>
      </w:r>
    </w:p>
    <w:p w:rsidR="00000000" w:rsidDel="00000000" w:rsidP="00000000" w:rsidRDefault="00000000" w:rsidRPr="00000000" w14:paraId="000010C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CE">
      <w:pPr>
        <w:pStyle w:val="Heading2"/>
        <w:keepNext w:val="0"/>
        <w:keepLines w:val="0"/>
        <w:spacing w:after="80"/>
        <w:rPr>
          <w:b w:val="1"/>
          <w:bCs w:val="1"/>
          <w:sz w:val="34"/>
          <w:szCs w:val="34"/>
        </w:rPr>
      </w:pPr>
      <w:bookmarkStart w:colFirst="0" w:colLast="0" w:name="_neoeefqc93mb" w:id="507"/>
      <w:bookmarkEnd w:id="507"/>
      <w:r w:rsidDel="00000000" w:rsidR="00000000" w:rsidRPr="00000000">
        <w:rPr>
          <w:b w:val="1"/>
          <w:bCs w:val="1"/>
          <w:sz w:val="34"/>
          <w:szCs w:val="34"/>
          <w:rtl w:val="0"/>
        </w:rPr>
        <w:t xml:space="preserve">Ontwerpbesluiten</w:t>
      </w:r>
    </w:p>
    <w:tbl>
      <w:tblPr>
        <w:tblStyle w:val="Table3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8.338658146965"/>
        <w:gridCol w:w="3144.9201277955267"/>
        <w:gridCol w:w="2576.741214057508"/>
        <w:tblGridChange w:id="0">
          <w:tblGrid>
            <w:gridCol w:w="3638.338658146965"/>
            <w:gridCol w:w="3144.9201277955267"/>
            <w:gridCol w:w="2576.74121405750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CF">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0">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1">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2">
            <w:pPr>
              <w:spacing w:after="240" w:before="240"/>
              <w:rPr/>
            </w:pPr>
            <w:r w:rsidDel="00000000" w:rsidR="00000000" w:rsidRPr="00000000">
              <w:rPr>
                <w:rtl w:val="0"/>
              </w:rPr>
              <w:t xml:space="preserve">Referentie-implementatie krijgt een onderzoeksfunctie.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3">
            <w:pPr>
              <w:spacing w:after="240" w:before="240"/>
              <w:rPr/>
            </w:pPr>
            <w:r w:rsidDel="00000000" w:rsidR="00000000" w:rsidRPr="00000000">
              <w:rPr>
                <w:rtl w:val="0"/>
              </w:rPr>
              <w:t xml:space="preserve">Implementatie levert architectuurkennis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4">
            <w:pPr>
              <w:spacing w:after="240" w:before="240"/>
              <w:rPr/>
            </w:pPr>
            <w:r w:rsidDel="00000000" w:rsidR="00000000" w:rsidRPr="00000000">
              <w:rPr>
                <w:rtl w:val="0"/>
              </w:rPr>
              <w:t xml:space="preserve">Continu leren.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5">
            <w:pPr>
              <w:spacing w:after="240" w:before="240"/>
              <w:rPr/>
            </w:pPr>
            <w:r w:rsidDel="00000000" w:rsidR="00000000" w:rsidRPr="00000000">
              <w:rPr>
                <w:rtl w:val="0"/>
              </w:rPr>
              <w:t xml:space="preserve">Iedere implementatiebevinding wordt teruggekoppeld.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6">
            <w:pPr>
              <w:spacing w:after="240" w:before="240"/>
              <w:rPr/>
            </w:pPr>
            <w:r w:rsidDel="00000000" w:rsidR="00000000" w:rsidRPr="00000000">
              <w:rPr>
                <w:rtl w:val="0"/>
              </w:rPr>
              <w:t xml:space="preserve">Ontwerp blijft toetsbaar.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7">
            <w:pPr>
              <w:spacing w:after="240" w:before="240"/>
              <w:rPr/>
            </w:pPr>
            <w:r w:rsidDel="00000000" w:rsidR="00000000" w:rsidRPr="00000000">
              <w:rPr>
                <w:rtl w:val="0"/>
              </w:rPr>
              <w:t xml:space="preserve">Iteratieve kwaliteitsverbetering.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8">
            <w:pPr>
              <w:spacing w:after="240" w:before="240"/>
              <w:rPr/>
            </w:pPr>
            <w:r w:rsidDel="00000000" w:rsidR="00000000" w:rsidRPr="00000000">
              <w:rPr>
                <w:rtl w:val="0"/>
              </w:rPr>
              <w:t xml:space="preserve">Acceptance Reviews en architectuurreviews worden verbonden.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9">
            <w:pPr>
              <w:spacing w:after="240" w:before="240"/>
              <w:rPr/>
            </w:pPr>
            <w:r w:rsidDel="00000000" w:rsidR="00000000" w:rsidRPr="00000000">
              <w:rPr>
                <w:rtl w:val="0"/>
              </w:rPr>
              <w:t xml:space="preserve">Functionele en architectonische kwaliteit beïnvloeden elkaar.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A">
            <w:pPr>
              <w:spacing w:after="240" w:before="240"/>
              <w:rPr/>
            </w:pPr>
            <w:r w:rsidDel="00000000" w:rsidR="00000000" w:rsidRPr="00000000">
              <w:rPr>
                <w:rtl w:val="0"/>
              </w:rPr>
              <w:t xml:space="preserve">Integrale beoordeling.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B">
            <w:pPr>
              <w:spacing w:after="240" w:before="240"/>
              <w:rPr/>
            </w:pPr>
            <w:r w:rsidDel="00000000" w:rsidR="00000000" w:rsidRPr="00000000">
              <w:rPr>
                <w:rtl w:val="0"/>
              </w:rPr>
              <w:t xml:space="preserve">Architectuur mag tijdens implementatie veranderen.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C">
            <w:pPr>
              <w:spacing w:after="240" w:before="240"/>
              <w:rPr/>
            </w:pPr>
            <w:r w:rsidDel="00000000" w:rsidR="00000000" w:rsidRPr="00000000">
              <w:rPr>
                <w:rtl w:val="0"/>
              </w:rPr>
              <w:t xml:space="preserve">Praktijkervaring is onderdeel van het ontwerpproces.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D">
            <w:pPr>
              <w:spacing w:after="240" w:before="240"/>
              <w:rPr/>
            </w:pPr>
            <w:r w:rsidDel="00000000" w:rsidR="00000000" w:rsidRPr="00000000">
              <w:rPr>
                <w:rtl w:val="0"/>
              </w:rPr>
              <w:t xml:space="preserve">Grotere robuustheid.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E">
            <w:pPr>
              <w:spacing w:after="240" w:before="240"/>
              <w:rPr/>
            </w:pPr>
            <w:r w:rsidDel="00000000" w:rsidR="00000000" w:rsidRPr="00000000">
              <w:rPr>
                <w:rtl w:val="0"/>
              </w:rPr>
              <w:t xml:space="preserve">Stabiliteit wordt gemeten aan afnemende ontwerpwijzigingen.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DF">
            <w:pPr>
              <w:spacing w:after="240" w:before="240"/>
              <w:rPr/>
            </w:pPr>
            <w:r w:rsidDel="00000000" w:rsidR="00000000" w:rsidRPr="00000000">
              <w:rPr>
                <w:rtl w:val="0"/>
              </w:rPr>
              <w:t xml:space="preserve">Volwassenheid is zichtbaar in de iteraties.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0">
            <w:pPr>
              <w:spacing w:after="240" w:before="240"/>
              <w:rPr/>
            </w:pPr>
            <w:r w:rsidDel="00000000" w:rsidR="00000000" w:rsidRPr="00000000">
              <w:rPr>
                <w:rtl w:val="0"/>
              </w:rPr>
              <w:t xml:space="preserve">Onderbouwde kwaliteitsgroei.</w:t>
            </w:r>
          </w:p>
        </w:tc>
      </w:tr>
    </w:tbl>
    <w:p w:rsidR="00000000" w:rsidDel="00000000" w:rsidP="00000000" w:rsidRDefault="00000000" w:rsidRPr="00000000" w14:paraId="000010E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E2">
      <w:pPr>
        <w:pStyle w:val="Heading2"/>
        <w:keepNext w:val="0"/>
        <w:keepLines w:val="0"/>
        <w:spacing w:after="80"/>
        <w:rPr>
          <w:b w:val="1"/>
          <w:bCs w:val="1"/>
          <w:sz w:val="34"/>
          <w:szCs w:val="34"/>
        </w:rPr>
      </w:pPr>
      <w:bookmarkStart w:colFirst="0" w:colLast="0" w:name="_qmehqq2knaa8" w:id="508"/>
      <w:bookmarkEnd w:id="508"/>
      <w:r w:rsidDel="00000000" w:rsidR="00000000" w:rsidRPr="00000000">
        <w:rPr>
          <w:b w:val="1"/>
          <w:bCs w:val="1"/>
          <w:sz w:val="34"/>
          <w:szCs w:val="34"/>
          <w:rtl w:val="0"/>
        </w:rPr>
        <w:t xml:space="preserve">Acceptance Review</w:t>
      </w:r>
    </w:p>
    <w:tbl>
      <w:tblPr>
        <w:tblStyle w:val="Table39"/>
        <w:tblW w:w="7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95"/>
        <w:gridCol w:w="1205"/>
        <w:tblGridChange w:id="0">
          <w:tblGrid>
            <w:gridCol w:w="6395"/>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3">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4">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5">
            <w:pPr>
              <w:spacing w:after="240" w:before="240"/>
              <w:rPr/>
            </w:pPr>
            <w:r w:rsidDel="00000000" w:rsidR="00000000" w:rsidRPr="00000000">
              <w:rPr>
                <w:rtl w:val="0"/>
              </w:rPr>
              <w:t xml:space="preserve">Implementatie herleidbaar tot ontwerpbesluiten.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6">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7">
            <w:pPr>
              <w:spacing w:after="240" w:before="240"/>
              <w:rPr/>
            </w:pPr>
            <w:r w:rsidDel="00000000" w:rsidR="00000000" w:rsidRPr="00000000">
              <w:rPr>
                <w:rtl w:val="0"/>
              </w:rPr>
              <w:t xml:space="preserve">Architectuurwijzigingen onderbouwd vanuit praktijkervaring.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8">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9">
            <w:pPr>
              <w:spacing w:after="240" w:before="240"/>
              <w:rPr/>
            </w:pPr>
            <w:r w:rsidDel="00000000" w:rsidR="00000000" w:rsidRPr="00000000">
              <w:rPr>
                <w:rtl w:val="0"/>
              </w:rPr>
              <w:t xml:space="preserve">Acceptance Reviews leveren ontwerpinzichten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A">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B">
            <w:pPr>
              <w:spacing w:after="240" w:before="240"/>
              <w:rPr/>
            </w:pPr>
            <w:r w:rsidDel="00000000" w:rsidR="00000000" w:rsidRPr="00000000">
              <w:rPr>
                <w:rtl w:val="0"/>
              </w:rPr>
              <w:t xml:space="preserve">Architectuurreviews leiden tot verbeterde implementaties.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C">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D">
            <w:pPr>
              <w:spacing w:after="240" w:before="240"/>
              <w:rPr/>
            </w:pPr>
            <w:r w:rsidDel="00000000" w:rsidR="00000000" w:rsidRPr="00000000">
              <w:rPr>
                <w:rtl w:val="0"/>
              </w:rPr>
              <w:t xml:space="preserve">Iteratieve ontwikkelcyclus volledig operationeel.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E">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F">
            <w:pPr>
              <w:spacing w:after="240" w:before="240"/>
              <w:rPr/>
            </w:pPr>
            <w:r w:rsidDel="00000000" w:rsidR="00000000" w:rsidRPr="00000000">
              <w:rPr>
                <w:rtl w:val="0"/>
              </w:rPr>
              <w:t xml:space="preserve">Referentie-implementatie functioneert als onderzoeksomgeving.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F0">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0F1">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F2">
      <w:pPr>
        <w:pStyle w:val="Heading2"/>
        <w:keepNext w:val="0"/>
        <w:keepLines w:val="0"/>
        <w:spacing w:after="80"/>
        <w:rPr>
          <w:b w:val="1"/>
          <w:bCs w:val="1"/>
          <w:sz w:val="34"/>
          <w:szCs w:val="34"/>
        </w:rPr>
      </w:pPr>
      <w:bookmarkStart w:colFirst="0" w:colLast="0" w:name="_eq0x8fkp4vn6" w:id="509"/>
      <w:bookmarkEnd w:id="509"/>
      <w:r w:rsidDel="00000000" w:rsidR="00000000" w:rsidRPr="00000000">
        <w:rPr>
          <w:b w:val="1"/>
          <w:bCs w:val="1"/>
          <w:sz w:val="34"/>
          <w:szCs w:val="34"/>
          <w:rtl w:val="0"/>
        </w:rPr>
        <w:t xml:space="preserve">Reflectie</w:t>
      </w:r>
    </w:p>
    <w:p w:rsidR="00000000" w:rsidDel="00000000" w:rsidP="00000000" w:rsidRDefault="00000000" w:rsidRPr="00000000" w14:paraId="000010F3">
      <w:pPr>
        <w:spacing w:after="240" w:before="240"/>
        <w:rPr/>
      </w:pPr>
      <w:r w:rsidDel="00000000" w:rsidR="00000000" w:rsidRPr="00000000">
        <w:rPr>
          <w:rtl w:val="0"/>
        </w:rPr>
        <w:t xml:space="preserve">Terugkijkend bleek de belangrijkste opbrengst van de eerste implementatiefase niet de hoeveelheid gerealiseerde software, maar de kwaliteit van de vragen die de implementatie opriep.</w:t>
      </w:r>
    </w:p>
    <w:p w:rsidR="00000000" w:rsidDel="00000000" w:rsidP="00000000" w:rsidRDefault="00000000" w:rsidRPr="00000000" w14:paraId="000010F4">
      <w:pPr>
        <w:spacing w:after="240" w:before="240"/>
        <w:rPr/>
      </w:pPr>
      <w:r w:rsidDel="00000000" w:rsidR="00000000" w:rsidRPr="00000000">
        <w:rPr>
          <w:rtl w:val="0"/>
        </w:rPr>
        <w:t xml:space="preserve">Iedere keer dat de software een onverwacht probleem zichtbaar maakte, bleek dat probleem uiteindelijk terug te voeren op een ontwerpkeuze die nog onvoldoende scherp was uitgewerkt. Andersom bevestigden succesvolle implementaties dat bepaalde architectuurprincipes niet alleen logisch waren, maar ook praktisch uitvoerbaar.</w:t>
      </w:r>
    </w:p>
    <w:p w:rsidR="00000000" w:rsidDel="00000000" w:rsidP="00000000" w:rsidRDefault="00000000" w:rsidRPr="00000000" w14:paraId="000010F5">
      <w:pPr>
        <w:spacing w:after="240" w:before="240"/>
        <w:rPr/>
      </w:pPr>
      <w:r w:rsidDel="00000000" w:rsidR="00000000" w:rsidRPr="00000000">
        <w:rPr>
          <w:rtl w:val="0"/>
        </w:rPr>
        <w:t xml:space="preserve">Daardoor veranderde de rol van de implementatie.</w:t>
      </w:r>
    </w:p>
    <w:p w:rsidR="00000000" w:rsidDel="00000000" w:rsidP="00000000" w:rsidRDefault="00000000" w:rsidRPr="00000000" w14:paraId="000010F6">
      <w:pPr>
        <w:spacing w:after="240" w:before="240"/>
        <w:rPr/>
      </w:pPr>
      <w:r w:rsidDel="00000000" w:rsidR="00000000" w:rsidRPr="00000000">
        <w:rPr>
          <w:rtl w:val="0"/>
        </w:rPr>
        <w:t xml:space="preserve">Zij werd niet langer gezien als de laatste stap van het ontwerpproces, maar als een volwaardig middel om architectuurkennis te ontwikkelen. Ontwerpen en bouwen bleken geen afzonderlijke disciplines te zijn, maar twee manieren om dezelfde werkelijkheid te onderzoeken.</w:t>
      </w:r>
    </w:p>
    <w:p w:rsidR="00000000" w:rsidDel="00000000" w:rsidP="00000000" w:rsidRDefault="00000000" w:rsidRPr="00000000" w14:paraId="000010F7">
      <w:pPr>
        <w:spacing w:after="240" w:before="240"/>
        <w:rPr/>
      </w:pPr>
      <w:r w:rsidDel="00000000" w:rsidR="00000000" w:rsidRPr="00000000">
        <w:rPr>
          <w:rtl w:val="0"/>
        </w:rPr>
        <w:t xml:space="preserve">Misschien is dat wel de belangrijkste les van de referentie-implementatie.</w:t>
      </w:r>
    </w:p>
    <w:p w:rsidR="00000000" w:rsidDel="00000000" w:rsidP="00000000" w:rsidRDefault="00000000" w:rsidRPr="00000000" w14:paraId="000010F8">
      <w:pPr>
        <w:spacing w:after="240" w:before="240"/>
        <w:rPr/>
      </w:pPr>
      <w:r w:rsidDel="00000000" w:rsidR="00000000" w:rsidRPr="00000000">
        <w:rPr>
          <w:rtl w:val="0"/>
        </w:rPr>
        <w:t xml:space="preserve">Een goede architectuur ontstaat niet doordat zij vanaf het begin volledig is uitgedacht.</w:t>
      </w:r>
    </w:p>
    <w:p w:rsidR="00000000" w:rsidDel="00000000" w:rsidP="00000000" w:rsidRDefault="00000000" w:rsidRPr="00000000" w14:paraId="000010F9">
      <w:pPr>
        <w:spacing w:after="240" w:before="240"/>
        <w:rPr/>
      </w:pPr>
      <w:r w:rsidDel="00000000" w:rsidR="00000000" w:rsidRPr="00000000">
        <w:rPr>
          <w:rtl w:val="0"/>
        </w:rPr>
        <w:t xml:space="preserve">Zij ontstaat doordat zij bereid is zich tijdens het bouwen te laten corrigeren.</w:t>
      </w:r>
    </w:p>
    <w:p w:rsidR="00000000" w:rsidDel="00000000" w:rsidP="00000000" w:rsidRDefault="00000000" w:rsidRPr="00000000" w14:paraId="000010F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0FB">
      <w:pPr>
        <w:pStyle w:val="Heading2"/>
        <w:keepNext w:val="0"/>
        <w:keepLines w:val="0"/>
        <w:spacing w:after="80"/>
        <w:rPr>
          <w:b w:val="1"/>
          <w:bCs w:val="1"/>
          <w:sz w:val="34"/>
          <w:szCs w:val="34"/>
        </w:rPr>
      </w:pPr>
      <w:bookmarkStart w:colFirst="0" w:colLast="0" w:name="_7bt4xfxrhkeh" w:id="510"/>
      <w:bookmarkEnd w:id="510"/>
      <w:r w:rsidDel="00000000" w:rsidR="00000000" w:rsidRPr="00000000">
        <w:rPr>
          <w:b w:val="1"/>
          <w:bCs w:val="1"/>
          <w:sz w:val="34"/>
          <w:szCs w:val="34"/>
          <w:rtl w:val="0"/>
        </w:rPr>
        <w:t xml:space="preserve">Wat uiteindelijk bewust niet is geworden</w:t>
      </w:r>
    </w:p>
    <w:tbl>
      <w:tblPr>
        <w:tblStyle w:val="Table40"/>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20"/>
        <w:gridCol w:w="4100"/>
        <w:tblGridChange w:id="0">
          <w:tblGrid>
            <w:gridCol w:w="5120"/>
            <w:gridCol w:w="410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FC">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FD">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FE">
            <w:pPr>
              <w:spacing w:after="240" w:before="240"/>
              <w:rPr/>
            </w:pPr>
            <w:r w:rsidDel="00000000" w:rsidR="00000000" w:rsidRPr="00000000">
              <w:rPr>
                <w:rtl w:val="0"/>
              </w:rPr>
              <w:t xml:space="preserve">Eerst volledige architectuur, daarna pas 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FF">
            <w:pPr>
              <w:spacing w:after="240" w:before="240"/>
              <w:rPr/>
            </w:pPr>
            <w:r w:rsidDel="00000000" w:rsidR="00000000" w:rsidRPr="00000000">
              <w:rPr>
                <w:rtl w:val="0"/>
              </w:rPr>
              <w:t xml:space="preserve">Praktijkinzichten komen dan te laat beschikbaar.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0">
            <w:pPr>
              <w:spacing w:after="240" w:before="240"/>
              <w:rPr/>
            </w:pPr>
            <w:r w:rsidDel="00000000" w:rsidR="00000000" w:rsidRPr="00000000">
              <w:rPr>
                <w:rtl w:val="0"/>
              </w:rPr>
              <w:t xml:space="preserve">Implementatie volgt ontwerp zonder terugkoppeling.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1">
            <w:pPr>
              <w:spacing w:after="240" w:before="240"/>
              <w:rPr/>
            </w:pPr>
            <w:r w:rsidDel="00000000" w:rsidR="00000000" w:rsidRPr="00000000">
              <w:rPr>
                <w:rtl w:val="0"/>
              </w:rPr>
              <w:t xml:space="preserve">Ontwerpfouten blijven bestaan.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2">
            <w:pPr>
              <w:spacing w:after="240" w:before="240"/>
              <w:rPr/>
            </w:pPr>
            <w:r w:rsidDel="00000000" w:rsidR="00000000" w:rsidRPr="00000000">
              <w:rPr>
                <w:rtl w:val="0"/>
              </w:rPr>
              <w:t xml:space="preserve">Acceptance Reviews beoordelen alleen functionaliteit.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3">
            <w:pPr>
              <w:spacing w:after="240" w:before="240"/>
              <w:rPr/>
            </w:pPr>
            <w:r w:rsidDel="00000000" w:rsidR="00000000" w:rsidRPr="00000000">
              <w:rPr>
                <w:rtl w:val="0"/>
              </w:rPr>
              <w:t xml:space="preserve">Architectuurkennis blijft onbenut.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4">
            <w:pPr>
              <w:spacing w:after="240" w:before="240"/>
              <w:rPr/>
            </w:pPr>
            <w:r w:rsidDel="00000000" w:rsidR="00000000" w:rsidRPr="00000000">
              <w:rPr>
                <w:rtl w:val="0"/>
              </w:rPr>
              <w:t xml:space="preserve">Architectuur wordt na vaststelling niet meer aangepast.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5">
            <w:pPr>
              <w:spacing w:after="240" w:before="240"/>
              <w:rPr/>
            </w:pPr>
            <w:r w:rsidDel="00000000" w:rsidR="00000000" w:rsidRPr="00000000">
              <w:rPr>
                <w:rtl w:val="0"/>
              </w:rPr>
              <w:t xml:space="preserve">Nieuwe inzichten kunnen niet worden verwerkt.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6">
            <w:pPr>
              <w:spacing w:after="240" w:before="240"/>
              <w:rPr/>
            </w:pPr>
            <w:r w:rsidDel="00000000" w:rsidR="00000000" w:rsidRPr="00000000">
              <w:rPr>
                <w:rtl w:val="0"/>
              </w:rPr>
              <w:t xml:space="preserve">Referentie-implementatie is uitsluitend demonstratiesoftware.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7">
            <w:pPr>
              <w:spacing w:after="240" w:before="240"/>
              <w:rPr/>
            </w:pPr>
            <w:r w:rsidDel="00000000" w:rsidR="00000000" w:rsidRPr="00000000">
              <w:rPr>
                <w:rtl w:val="0"/>
              </w:rPr>
              <w:t xml:space="preserve">Onderzoeksfunctie gaat verloren.</w:t>
            </w:r>
          </w:p>
        </w:tc>
      </w:tr>
    </w:tbl>
    <w:p w:rsidR="00000000" w:rsidDel="00000000" w:rsidP="00000000" w:rsidRDefault="00000000" w:rsidRPr="00000000" w14:paraId="0000110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09">
      <w:pPr>
        <w:pStyle w:val="Heading2"/>
        <w:keepNext w:val="0"/>
        <w:keepLines w:val="0"/>
        <w:spacing w:after="80"/>
        <w:rPr>
          <w:b w:val="1"/>
          <w:bCs w:val="1"/>
          <w:sz w:val="34"/>
          <w:szCs w:val="34"/>
        </w:rPr>
      </w:pPr>
      <w:bookmarkStart w:colFirst="0" w:colLast="0" w:name="_28ajovz5eswa" w:id="511"/>
      <w:bookmarkEnd w:id="511"/>
      <w:r w:rsidDel="00000000" w:rsidR="00000000" w:rsidRPr="00000000">
        <w:rPr>
          <w:b w:val="1"/>
          <w:bCs w:val="1"/>
          <w:sz w:val="34"/>
          <w:szCs w:val="34"/>
          <w:rtl w:val="0"/>
        </w:rPr>
        <w:t xml:space="preserve">Engineering Record</w:t>
      </w:r>
    </w:p>
    <w:tbl>
      <w:tblPr>
        <w:tblStyle w:val="Table4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7.2523961661342"/>
        <w:gridCol w:w="5641.9169329073475"/>
        <w:gridCol w:w="2860.830670926517"/>
        <w:tblGridChange w:id="0">
          <w:tblGrid>
            <w:gridCol w:w="857.2523961661342"/>
            <w:gridCol w:w="5641.9169329073475"/>
            <w:gridCol w:w="2860.830670926517"/>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A">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B">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C">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D">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E">
            <w:pPr>
              <w:spacing w:after="240" w:before="240"/>
              <w:rPr/>
            </w:pPr>
            <w:r w:rsidDel="00000000" w:rsidR="00000000" w:rsidRPr="00000000">
              <w:rPr>
                <w:rtl w:val="0"/>
              </w:rPr>
              <w:t xml:space="preserve">Architectuur gerealiseerd in eerste softwareversie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0F">
            <w:pPr>
              <w:spacing w:after="240" w:before="240"/>
              <w:rPr/>
            </w:pPr>
            <w:r w:rsidDel="00000000" w:rsidR="00000000" w:rsidRPr="00000000">
              <w:rPr>
                <w:rtl w:val="0"/>
              </w:rPr>
              <w:t xml:space="preserve">Start implementatie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0">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1">
            <w:pPr>
              <w:spacing w:after="240" w:before="240"/>
              <w:rPr/>
            </w:pPr>
            <w:r w:rsidDel="00000000" w:rsidR="00000000" w:rsidRPr="00000000">
              <w:rPr>
                <w:rtl w:val="0"/>
              </w:rPr>
              <w:t xml:space="preserve">Acceptance Reviews uitgebreid met architectuurtoetsing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2">
            <w:pPr>
              <w:spacing w:after="240" w:before="240"/>
              <w:rPr/>
            </w:pPr>
            <w:r w:rsidDel="00000000" w:rsidR="00000000" w:rsidRPr="00000000">
              <w:rPr>
                <w:rtl w:val="0"/>
              </w:rPr>
              <w:t xml:space="preserve">Eerste praktijkbevindingen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3">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4">
            <w:pPr>
              <w:spacing w:after="240" w:before="240"/>
              <w:rPr/>
            </w:pPr>
            <w:r w:rsidDel="00000000" w:rsidR="00000000" w:rsidRPr="00000000">
              <w:rPr>
                <w:rtl w:val="0"/>
              </w:rPr>
              <w:t xml:space="preserve">Cyclische ontwikkelmethode ingevoerd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5">
            <w:pPr>
              <w:spacing w:after="240" w:before="240"/>
              <w:rPr/>
            </w:pPr>
            <w:r w:rsidDel="00000000" w:rsidR="00000000" w:rsidRPr="00000000">
              <w:rPr>
                <w:rtl w:val="0"/>
              </w:rPr>
              <w:t xml:space="preserve">Continue terugkoppeling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6">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7">
            <w:pPr>
              <w:spacing w:after="240" w:before="240"/>
              <w:rPr/>
            </w:pPr>
            <w:r w:rsidDel="00000000" w:rsidR="00000000" w:rsidRPr="00000000">
              <w:rPr>
                <w:rtl w:val="0"/>
              </w:rPr>
              <w:t xml:space="preserve">Referentie-implementatie erkend als onderzoeksomgeving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8">
            <w:pPr>
              <w:spacing w:after="240" w:before="240"/>
              <w:rPr/>
            </w:pPr>
            <w:r w:rsidDel="00000000" w:rsidR="00000000" w:rsidRPr="00000000">
              <w:rPr>
                <w:rtl w:val="0"/>
              </w:rPr>
              <w:t xml:space="preserve">Empirische onderbouwing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9">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A">
            <w:pPr>
              <w:spacing w:after="240" w:before="240"/>
              <w:rPr/>
            </w:pPr>
            <w:r w:rsidDel="00000000" w:rsidR="00000000" w:rsidRPr="00000000">
              <w:rPr>
                <w:rtl w:val="0"/>
              </w:rPr>
              <w:t xml:space="preserve">Iteratieve werkwijze vastgesteld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1B">
            <w:pPr>
              <w:spacing w:after="240" w:before="240"/>
              <w:rPr/>
            </w:pPr>
            <w:r w:rsidDel="00000000" w:rsidR="00000000" w:rsidRPr="00000000">
              <w:rPr>
                <w:rtl w:val="0"/>
              </w:rPr>
              <w:t xml:space="preserve">Volwassen ontwikkelproces</w:t>
            </w:r>
          </w:p>
        </w:tc>
      </w:tr>
    </w:tbl>
    <w:p w:rsidR="00000000" w:rsidDel="00000000" w:rsidP="00000000" w:rsidRDefault="00000000" w:rsidRPr="00000000" w14:paraId="0000111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1D">
      <w:pPr>
        <w:pStyle w:val="Heading2"/>
        <w:keepNext w:val="0"/>
        <w:keepLines w:val="0"/>
        <w:spacing w:after="80"/>
        <w:rPr>
          <w:b w:val="1"/>
          <w:bCs w:val="1"/>
          <w:sz w:val="34"/>
          <w:szCs w:val="34"/>
        </w:rPr>
      </w:pPr>
      <w:bookmarkStart w:colFirst="0" w:colLast="0" w:name="_2lu1onrfafwb" w:id="512"/>
      <w:bookmarkEnd w:id="512"/>
      <w:r w:rsidDel="00000000" w:rsidR="00000000" w:rsidRPr="00000000">
        <w:rPr>
          <w:b w:val="1"/>
          <w:bCs w:val="1"/>
          <w:sz w:val="34"/>
          <w:szCs w:val="34"/>
          <w:rtl w:val="0"/>
        </w:rPr>
        <w:t xml:space="preserve">Resultaat</w:t>
      </w:r>
    </w:p>
    <w:p w:rsidR="00000000" w:rsidDel="00000000" w:rsidP="00000000" w:rsidRDefault="00000000" w:rsidRPr="00000000" w14:paraId="0000111E">
      <w:pPr>
        <w:spacing w:after="240" w:before="240"/>
        <w:rPr/>
      </w:pPr>
      <w:r w:rsidDel="00000000" w:rsidR="00000000" w:rsidRPr="00000000">
        <w:rPr>
          <w:rtl w:val="0"/>
        </w:rPr>
        <w:t xml:space="preserve">De eerste implementatiefase liet zien dat de waarde van een referentie-implementatie niet wordt bepaald door de omvang van de gerealiseerde functionaliteit, maar door haar vermogen om de kwaliteit van het onderliggende ontwerp zichtbaar te maken.</w:t>
      </w:r>
    </w:p>
    <w:p w:rsidR="00000000" w:rsidDel="00000000" w:rsidP="00000000" w:rsidRDefault="00000000" w:rsidRPr="00000000" w14:paraId="0000111F">
      <w:pPr>
        <w:spacing w:after="240" w:before="240"/>
        <w:rPr/>
      </w:pPr>
      <w:r w:rsidDel="00000000" w:rsidR="00000000" w:rsidRPr="00000000">
        <w:rPr>
          <w:rtl w:val="0"/>
        </w:rPr>
        <w:t xml:space="preserve">Door iedere implementatiestap systematisch te verbinden met architectuurreviews en Acceptance Reviews ontstond een ontwikkelproces waarin ontwerp en realisatie elkaar voortdurend versterkten. De architectuur werd daardoor niet alleen gebouwd, maar ook onderzocht. Iedere iteratie leverde nieuwe inzichten op, iedere correctie maakte het model consistenter en iedere succesvolle implementatie vergrootte het vertrouwen dat de gekozen uitgangspunten ook buiten de tekentafel stand konden houden.</w:t>
      </w:r>
    </w:p>
    <w:p w:rsidR="00000000" w:rsidDel="00000000" w:rsidP="00000000" w:rsidRDefault="00000000" w:rsidRPr="00000000" w14:paraId="00001120">
      <w:pPr>
        <w:spacing w:after="240" w:before="240"/>
        <w:rPr/>
      </w:pPr>
      <w:r w:rsidDel="00000000" w:rsidR="00000000" w:rsidRPr="00000000">
        <w:rPr>
          <w:rtl w:val="0"/>
        </w:rPr>
        <w:t xml:space="preserve">De referentie-implementatie werd daarmee meer dan een werkende toepassing. Zij werd het laboratorium waarin de architectuur zich kon bewijzen, verbeteren en geleidelijk volwassen worden. Dat laboratorium vormt het vertrekpunt voor de volgende hoofdstukken, waarin niet alleen de techniek, maar ook de ontwikkelmethode zelf centraal komt te staan.</w:t>
      </w:r>
    </w:p>
    <w:p w:rsidR="00000000" w:rsidDel="00000000" w:rsidP="00000000" w:rsidRDefault="00000000" w:rsidRPr="00000000" w14:paraId="00001121">
      <w:pPr>
        <w:pStyle w:val="Heading1"/>
        <w:keepNext w:val="0"/>
        <w:keepLines w:val="0"/>
        <w:spacing w:before="480"/>
        <w:rPr>
          <w:b w:val="1"/>
          <w:bCs w:val="1"/>
          <w:sz w:val="46"/>
          <w:szCs w:val="46"/>
        </w:rPr>
      </w:pPr>
      <w:bookmarkStart w:colFirst="0" w:colLast="0" w:name="_ltjwfbompfut" w:id="513"/>
      <w:bookmarkEnd w:id="513"/>
      <w:r w:rsidDel="00000000" w:rsidR="00000000" w:rsidRPr="00000000">
        <w:rPr>
          <w:b w:val="1"/>
          <w:bCs w:val="1"/>
          <w:sz w:val="46"/>
          <w:szCs w:val="46"/>
          <w:rtl w:val="0"/>
        </w:rPr>
        <w:t xml:space="preserve">Hoofdstuk 25</w:t>
      </w:r>
    </w:p>
    <w:p w:rsidR="00000000" w:rsidDel="00000000" w:rsidP="00000000" w:rsidRDefault="00000000" w:rsidRPr="00000000" w14:paraId="00001122">
      <w:pPr>
        <w:pStyle w:val="Heading2"/>
        <w:keepNext w:val="0"/>
        <w:keepLines w:val="0"/>
        <w:spacing w:after="80"/>
        <w:rPr>
          <w:b w:val="1"/>
          <w:bCs w:val="1"/>
          <w:sz w:val="34"/>
          <w:szCs w:val="34"/>
        </w:rPr>
      </w:pPr>
      <w:bookmarkStart w:colFirst="0" w:colLast="0" w:name="_pm14dom1hgfx" w:id="514"/>
      <w:bookmarkEnd w:id="514"/>
      <w:r w:rsidDel="00000000" w:rsidR="00000000" w:rsidRPr="00000000">
        <w:rPr>
          <w:b w:val="1"/>
          <w:bCs w:val="1"/>
          <w:sz w:val="34"/>
          <w:szCs w:val="34"/>
          <w:rtl w:val="0"/>
        </w:rPr>
        <w:t xml:space="preserve">Een laboratorium voor architectuur</w:t>
      </w:r>
    </w:p>
    <w:p w:rsidR="00000000" w:rsidDel="00000000" w:rsidP="00000000" w:rsidRDefault="00000000" w:rsidRPr="00000000" w14:paraId="00001123">
      <w:pPr>
        <w:pStyle w:val="Heading3"/>
        <w:keepNext w:val="0"/>
        <w:keepLines w:val="0"/>
        <w:spacing w:before="280"/>
        <w:rPr>
          <w:b w:val="1"/>
          <w:bCs w:val="1"/>
          <w:color w:val="000000"/>
          <w:sz w:val="26"/>
          <w:szCs w:val="26"/>
        </w:rPr>
      </w:pPr>
      <w:bookmarkStart w:colFirst="0" w:colLast="0" w:name="_yys17mtdzal7" w:id="515"/>
      <w:bookmarkEnd w:id="515"/>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124">
      <w:pPr>
        <w:spacing w:after="240" w:before="240"/>
        <w:rPr/>
      </w:pPr>
      <w:r w:rsidDel="00000000" w:rsidR="00000000" w:rsidRPr="00000000">
        <w:rPr>
          <w:rtl w:val="0"/>
        </w:rPr>
        <w:t xml:space="preserve">Hoe kan een architectuur worden ontwikkeld wanneer het ontwerp voortdurend wordt getoetst aan een werkende implementatie?</w:t>
      </w:r>
    </w:p>
    <w:p w:rsidR="00000000" w:rsidDel="00000000" w:rsidP="00000000" w:rsidRDefault="00000000" w:rsidRPr="00000000" w14:paraId="00001125">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26">
      <w:pPr>
        <w:pStyle w:val="Heading2"/>
        <w:keepNext w:val="0"/>
        <w:keepLines w:val="0"/>
        <w:spacing w:after="80"/>
        <w:rPr>
          <w:b w:val="1"/>
          <w:bCs w:val="1"/>
          <w:sz w:val="34"/>
          <w:szCs w:val="34"/>
        </w:rPr>
      </w:pPr>
      <w:bookmarkStart w:colFirst="0" w:colLast="0" w:name="_kxvb5t3f34rc" w:id="516"/>
      <w:bookmarkEnd w:id="516"/>
      <w:r w:rsidDel="00000000" w:rsidR="00000000" w:rsidRPr="00000000">
        <w:rPr>
          <w:b w:val="1"/>
          <w:bCs w:val="1"/>
          <w:sz w:val="34"/>
          <w:szCs w:val="34"/>
          <w:rtl w:val="0"/>
        </w:rPr>
        <w:t xml:space="preserve">Bewijskaart</w:t>
      </w:r>
    </w:p>
    <w:p w:rsidR="00000000" w:rsidDel="00000000" w:rsidP="00000000" w:rsidRDefault="00000000" w:rsidRPr="00000000" w14:paraId="00001127">
      <w:pPr>
        <w:pStyle w:val="Heading3"/>
        <w:keepNext w:val="0"/>
        <w:keepLines w:val="0"/>
        <w:spacing w:before="280"/>
        <w:rPr>
          <w:b w:val="1"/>
          <w:bCs w:val="1"/>
          <w:color w:val="000000"/>
          <w:sz w:val="26"/>
          <w:szCs w:val="26"/>
        </w:rPr>
      </w:pPr>
      <w:bookmarkStart w:colFirst="0" w:colLast="0" w:name="_fvzytg3wmqrk" w:id="517"/>
      <w:bookmarkEnd w:id="517"/>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128">
      <w:pPr>
        <w:spacing w:after="240" w:before="240"/>
        <w:rPr/>
      </w:pPr>
      <w:r w:rsidDel="00000000" w:rsidR="00000000" w:rsidRPr="00000000">
        <w:rPr>
          <w:rtl w:val="0"/>
        </w:rPr>
        <w:t xml:space="preserve">Welke ontwikkelomgeving is nodig om een architectuur niet alleen te ontwerpen, maar ook systematisch te onderzoeken, te verbeteren en empirisch te onderbouwen?</w:t>
      </w:r>
    </w:p>
    <w:p w:rsidR="00000000" w:rsidDel="00000000" w:rsidP="00000000" w:rsidRDefault="00000000" w:rsidRPr="00000000" w14:paraId="00001129">
      <w:pPr>
        <w:pStyle w:val="Heading3"/>
        <w:keepNext w:val="0"/>
        <w:keepLines w:val="0"/>
        <w:spacing w:before="280"/>
        <w:rPr>
          <w:b w:val="1"/>
          <w:bCs w:val="1"/>
          <w:color w:val="000000"/>
          <w:sz w:val="26"/>
          <w:szCs w:val="26"/>
        </w:rPr>
      </w:pPr>
      <w:bookmarkStart w:colFirst="0" w:colLast="0" w:name="_23mmc9ljeq05" w:id="518"/>
      <w:bookmarkEnd w:id="518"/>
      <w:r w:rsidDel="00000000" w:rsidR="00000000" w:rsidRPr="00000000">
        <w:rPr>
          <w:b w:val="1"/>
          <w:bCs w:val="1"/>
          <w:color w:val="000000"/>
          <w:sz w:val="26"/>
          <w:szCs w:val="26"/>
          <w:rtl w:val="0"/>
        </w:rPr>
        <w:t xml:space="preserve">Constitution</w:t>
      </w:r>
    </w:p>
    <w:p w:rsidR="00000000" w:rsidDel="00000000" w:rsidP="00000000" w:rsidRDefault="00000000" w:rsidRPr="00000000" w14:paraId="0000112A">
      <w:pPr>
        <w:numPr>
          <w:ilvl w:val="0"/>
          <w:numId w:val="25"/>
        </w:numPr>
        <w:spacing w:after="0" w:afterAutospacing="0" w:before="24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112B">
      <w:pPr>
        <w:numPr>
          <w:ilvl w:val="0"/>
          <w:numId w:val="25"/>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112C">
      <w:pPr>
        <w:numPr>
          <w:ilvl w:val="0"/>
          <w:numId w:val="25"/>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112D">
      <w:pPr>
        <w:numPr>
          <w:ilvl w:val="0"/>
          <w:numId w:val="25"/>
        </w:numPr>
        <w:spacing w:after="0" w:afterAutospacing="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12E">
      <w:pPr>
        <w:numPr>
          <w:ilvl w:val="0"/>
          <w:numId w:val="25"/>
        </w:numPr>
        <w:spacing w:after="240" w:before="0" w:beforeAutospacing="0"/>
        <w:ind w:left="720" w:hanging="360"/>
      </w:pPr>
      <w:r w:rsidDel="00000000" w:rsidR="00000000" w:rsidRPr="00000000">
        <w:rPr>
          <w:rtl w:val="0"/>
        </w:rPr>
        <w:t xml:space="preserve">Artikel XI. Continue validatie</w:t>
      </w:r>
    </w:p>
    <w:p w:rsidR="00000000" w:rsidDel="00000000" w:rsidP="00000000" w:rsidRDefault="00000000" w:rsidRPr="00000000" w14:paraId="0000112F">
      <w:pPr>
        <w:pStyle w:val="Heading3"/>
        <w:keepNext w:val="0"/>
        <w:keepLines w:val="0"/>
        <w:spacing w:before="280"/>
        <w:rPr>
          <w:b w:val="1"/>
          <w:bCs w:val="1"/>
          <w:color w:val="000000"/>
          <w:sz w:val="26"/>
          <w:szCs w:val="26"/>
        </w:rPr>
      </w:pPr>
      <w:bookmarkStart w:colFirst="0" w:colLast="0" w:name="_z7yu3rg9akc1" w:id="519"/>
      <w:bookmarkEnd w:id="519"/>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130">
      <w:pPr>
        <w:numPr>
          <w:ilvl w:val="0"/>
          <w:numId w:val="14"/>
        </w:numPr>
        <w:spacing w:after="0" w:afterAutospacing="0" w:before="240"/>
        <w:ind w:left="720" w:hanging="360"/>
      </w:pPr>
      <w:r w:rsidDel="00000000" w:rsidR="00000000" w:rsidRPr="00000000">
        <w:rPr>
          <w:rtl w:val="0"/>
        </w:rPr>
        <w:t xml:space="preserve">Iedere implementatie is een experiment.</w:t>
      </w:r>
    </w:p>
    <w:p w:rsidR="00000000" w:rsidDel="00000000" w:rsidP="00000000" w:rsidRDefault="00000000" w:rsidRPr="00000000" w14:paraId="00001131">
      <w:pPr>
        <w:numPr>
          <w:ilvl w:val="0"/>
          <w:numId w:val="14"/>
        </w:numPr>
        <w:spacing w:after="0" w:afterAutospacing="0" w:before="0" w:beforeAutospacing="0"/>
        <w:ind w:left="720" w:hanging="360"/>
      </w:pPr>
      <w:r w:rsidDel="00000000" w:rsidR="00000000" w:rsidRPr="00000000">
        <w:rPr>
          <w:rtl w:val="0"/>
        </w:rPr>
        <w:t xml:space="preserve">Iedere review levert nieuwe ontwerpkennis op.</w:t>
      </w:r>
    </w:p>
    <w:p w:rsidR="00000000" w:rsidDel="00000000" w:rsidP="00000000" w:rsidRDefault="00000000" w:rsidRPr="00000000" w14:paraId="00001132">
      <w:pPr>
        <w:numPr>
          <w:ilvl w:val="0"/>
          <w:numId w:val="14"/>
        </w:numPr>
        <w:spacing w:after="0" w:afterAutospacing="0" w:before="0" w:beforeAutospacing="0"/>
        <w:ind w:left="720" w:hanging="360"/>
      </w:pPr>
      <w:r w:rsidDel="00000000" w:rsidR="00000000" w:rsidRPr="00000000">
        <w:rPr>
          <w:rtl w:val="0"/>
        </w:rPr>
        <w:t xml:space="preserve">Ontwerp en implementatie ontwikkelen zich gelijktijdig.</w:t>
      </w:r>
    </w:p>
    <w:p w:rsidR="00000000" w:rsidDel="00000000" w:rsidP="00000000" w:rsidRDefault="00000000" w:rsidRPr="00000000" w14:paraId="00001133">
      <w:pPr>
        <w:numPr>
          <w:ilvl w:val="0"/>
          <w:numId w:val="14"/>
        </w:numPr>
        <w:spacing w:after="0" w:afterAutospacing="0" w:before="0" w:beforeAutospacing="0"/>
        <w:ind w:left="720" w:hanging="360"/>
      </w:pPr>
      <w:r w:rsidDel="00000000" w:rsidR="00000000" w:rsidRPr="00000000">
        <w:rPr>
          <w:rtl w:val="0"/>
        </w:rPr>
        <w:t xml:space="preserve">Fouten zijn informatie over de architectuur.</w:t>
      </w:r>
    </w:p>
    <w:p w:rsidR="00000000" w:rsidDel="00000000" w:rsidP="00000000" w:rsidRDefault="00000000" w:rsidRPr="00000000" w14:paraId="00001134">
      <w:pPr>
        <w:numPr>
          <w:ilvl w:val="0"/>
          <w:numId w:val="14"/>
        </w:numPr>
        <w:spacing w:after="240" w:before="0" w:beforeAutospacing="0"/>
        <w:ind w:left="720" w:hanging="360"/>
      </w:pPr>
      <w:r w:rsidDel="00000000" w:rsidR="00000000" w:rsidRPr="00000000">
        <w:rPr>
          <w:rtl w:val="0"/>
        </w:rPr>
        <w:t xml:space="preserve">Stabiliteit ontstaat door opeenvolgende iteraties.</w:t>
      </w:r>
    </w:p>
    <w:p w:rsidR="00000000" w:rsidDel="00000000" w:rsidP="00000000" w:rsidRDefault="00000000" w:rsidRPr="00000000" w14:paraId="00001135">
      <w:pPr>
        <w:pStyle w:val="Heading3"/>
        <w:keepNext w:val="0"/>
        <w:keepLines w:val="0"/>
        <w:spacing w:before="280"/>
        <w:rPr>
          <w:b w:val="1"/>
          <w:bCs w:val="1"/>
          <w:color w:val="000000"/>
          <w:sz w:val="26"/>
          <w:szCs w:val="26"/>
        </w:rPr>
      </w:pPr>
      <w:bookmarkStart w:colFirst="0" w:colLast="0" w:name="_ipfwbl1jmtg2" w:id="520"/>
      <w:bookmarkEnd w:id="520"/>
      <w:r w:rsidDel="00000000" w:rsidR="00000000" w:rsidRPr="00000000">
        <w:rPr>
          <w:b w:val="1"/>
          <w:bCs w:val="1"/>
          <w:color w:val="000000"/>
          <w:sz w:val="26"/>
          <w:szCs w:val="26"/>
          <w:rtl w:val="0"/>
        </w:rPr>
        <w:t xml:space="preserve">Verificatie</w:t>
      </w:r>
    </w:p>
    <w:p w:rsidR="00000000" w:rsidDel="00000000" w:rsidP="00000000" w:rsidRDefault="00000000" w:rsidRPr="00000000" w14:paraId="00001136">
      <w:pPr>
        <w:spacing w:after="240" w:before="240"/>
        <w:rPr/>
      </w:pPr>
      <w:r w:rsidDel="00000000" w:rsidR="00000000" w:rsidRPr="00000000">
        <w:rPr>
          <w:rtl w:val="0"/>
        </w:rPr>
        <w:t xml:space="preserve">Iedere belangrijke ontwerpwijziging is terug te voeren op een concrete implementatiebevinding of een architectuurreview.</w:t>
      </w:r>
    </w:p>
    <w:p w:rsidR="00000000" w:rsidDel="00000000" w:rsidP="00000000" w:rsidRDefault="00000000" w:rsidRPr="00000000" w14:paraId="00001137">
      <w:pPr>
        <w:pStyle w:val="Heading3"/>
        <w:keepNext w:val="0"/>
        <w:keepLines w:val="0"/>
        <w:spacing w:before="280"/>
        <w:rPr>
          <w:b w:val="1"/>
          <w:bCs w:val="1"/>
          <w:color w:val="000000"/>
          <w:sz w:val="26"/>
          <w:szCs w:val="26"/>
        </w:rPr>
      </w:pPr>
      <w:bookmarkStart w:colFirst="0" w:colLast="0" w:name="_vkf05yrkrolt" w:id="521"/>
      <w:bookmarkEnd w:id="521"/>
      <w:r w:rsidDel="00000000" w:rsidR="00000000" w:rsidRPr="00000000">
        <w:rPr>
          <w:b w:val="1"/>
          <w:bCs w:val="1"/>
          <w:color w:val="000000"/>
          <w:sz w:val="26"/>
          <w:szCs w:val="26"/>
          <w:rtl w:val="0"/>
        </w:rPr>
        <w:t xml:space="preserve">Status</w:t>
      </w:r>
    </w:p>
    <w:p w:rsidR="00000000" w:rsidDel="00000000" w:rsidP="00000000" w:rsidRDefault="00000000" w:rsidRPr="00000000" w14:paraId="00001138">
      <w:pPr>
        <w:spacing w:after="240" w:before="240"/>
        <w:rPr>
          <w:b w:val="1"/>
          <w:bCs w:val="1"/>
        </w:rPr>
      </w:pPr>
      <w:r w:rsidDel="00000000" w:rsidR="00000000" w:rsidRPr="00000000">
        <w:rPr>
          <w:b w:val="1"/>
          <w:bCs w:val="1"/>
          <w:rtl w:val="0"/>
        </w:rPr>
        <w:t xml:space="preserve">Operationeel.</w:t>
      </w:r>
    </w:p>
    <w:p w:rsidR="00000000" w:rsidDel="00000000" w:rsidP="00000000" w:rsidRDefault="00000000" w:rsidRPr="00000000" w14:paraId="0000113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3A">
      <w:pPr>
        <w:pStyle w:val="Heading2"/>
        <w:keepNext w:val="0"/>
        <w:keepLines w:val="0"/>
        <w:spacing w:after="80"/>
        <w:rPr>
          <w:b w:val="1"/>
          <w:bCs w:val="1"/>
          <w:sz w:val="34"/>
          <w:szCs w:val="34"/>
        </w:rPr>
      </w:pPr>
      <w:bookmarkStart w:colFirst="0" w:colLast="0" w:name="_4vc35q7eny5p" w:id="522"/>
      <w:bookmarkEnd w:id="522"/>
      <w:r w:rsidDel="00000000" w:rsidR="00000000" w:rsidRPr="00000000">
        <w:rPr>
          <w:b w:val="1"/>
          <w:bCs w:val="1"/>
          <w:sz w:val="34"/>
          <w:szCs w:val="34"/>
          <w:rtl w:val="0"/>
        </w:rPr>
        <w:t xml:space="preserve">Inleiding</w:t>
      </w:r>
    </w:p>
    <w:p w:rsidR="00000000" w:rsidDel="00000000" w:rsidP="00000000" w:rsidRDefault="00000000" w:rsidRPr="00000000" w14:paraId="0000113B">
      <w:pPr>
        <w:spacing w:after="240" w:before="240"/>
        <w:rPr/>
      </w:pPr>
      <w:r w:rsidDel="00000000" w:rsidR="00000000" w:rsidRPr="00000000">
        <w:rPr>
          <w:rtl w:val="0"/>
        </w:rPr>
        <w:t xml:space="preserve">Na de eerste implementaties veranderde ongemerkt de aard van het project.</w:t>
      </w:r>
    </w:p>
    <w:p w:rsidR="00000000" w:rsidDel="00000000" w:rsidP="00000000" w:rsidRDefault="00000000" w:rsidRPr="00000000" w14:paraId="0000113C">
      <w:pPr>
        <w:spacing w:after="240" w:before="240"/>
        <w:rPr/>
      </w:pPr>
      <w:r w:rsidDel="00000000" w:rsidR="00000000" w:rsidRPr="00000000">
        <w:rPr>
          <w:rtl w:val="0"/>
        </w:rPr>
        <w:t xml:space="preserve">Aanvankelijk was het doel eenvoudig. De referentiearchitectuur moest worden vertaald naar werkende software. Naarmate de implementatie vorderde, werd echter duidelijk dat de software steeds minder het einddoel vormde en steeds meer het middel werd waarmee de architectuur kon worden onderzocht.</w:t>
      </w:r>
    </w:p>
    <w:p w:rsidR="00000000" w:rsidDel="00000000" w:rsidP="00000000" w:rsidRDefault="00000000" w:rsidRPr="00000000" w14:paraId="0000113D">
      <w:pPr>
        <w:spacing w:after="240" w:before="240"/>
        <w:rPr/>
      </w:pPr>
      <w:r w:rsidDel="00000000" w:rsidR="00000000" w:rsidRPr="00000000">
        <w:rPr>
          <w:rtl w:val="0"/>
        </w:rPr>
        <w:t xml:space="preserve">Daardoor ontstond een omgeving die zich moeilijk liet vergelijken met een traditionele ontwikkelstraat.</w:t>
      </w:r>
    </w:p>
    <w:p w:rsidR="00000000" w:rsidDel="00000000" w:rsidP="00000000" w:rsidRDefault="00000000" w:rsidRPr="00000000" w14:paraId="0000113E">
      <w:pPr>
        <w:spacing w:after="240" w:before="240"/>
        <w:rPr/>
      </w:pPr>
      <w:r w:rsidDel="00000000" w:rsidR="00000000" w:rsidRPr="00000000">
        <w:rPr>
          <w:rtl w:val="0"/>
        </w:rPr>
        <w:t xml:space="preserve">Het was geen productieomgeving.</w:t>
      </w:r>
    </w:p>
    <w:p w:rsidR="00000000" w:rsidDel="00000000" w:rsidP="00000000" w:rsidRDefault="00000000" w:rsidRPr="00000000" w14:paraId="0000113F">
      <w:pPr>
        <w:spacing w:after="240" w:before="240"/>
        <w:rPr/>
      </w:pPr>
      <w:r w:rsidDel="00000000" w:rsidR="00000000" w:rsidRPr="00000000">
        <w:rPr>
          <w:rtl w:val="0"/>
        </w:rPr>
        <w:t xml:space="preserve">Geen prototype.</w:t>
      </w:r>
    </w:p>
    <w:p w:rsidR="00000000" w:rsidDel="00000000" w:rsidP="00000000" w:rsidRDefault="00000000" w:rsidRPr="00000000" w14:paraId="00001140">
      <w:pPr>
        <w:spacing w:after="240" w:before="240"/>
        <w:rPr/>
      </w:pPr>
      <w:r w:rsidDel="00000000" w:rsidR="00000000" w:rsidRPr="00000000">
        <w:rPr>
          <w:rtl w:val="0"/>
        </w:rPr>
        <w:t xml:space="preserve">Geen demonstratieomgeving.</w:t>
      </w:r>
    </w:p>
    <w:p w:rsidR="00000000" w:rsidDel="00000000" w:rsidP="00000000" w:rsidRDefault="00000000" w:rsidRPr="00000000" w14:paraId="00001141">
      <w:pPr>
        <w:spacing w:after="240" w:before="240"/>
        <w:rPr/>
      </w:pPr>
      <w:r w:rsidDel="00000000" w:rsidR="00000000" w:rsidRPr="00000000">
        <w:rPr>
          <w:rtl w:val="0"/>
        </w:rPr>
        <w:t xml:space="preserve">Maar ook geen academisch experiment dat los stond van de werkelijkheid.</w:t>
      </w:r>
    </w:p>
    <w:p w:rsidR="00000000" w:rsidDel="00000000" w:rsidP="00000000" w:rsidRDefault="00000000" w:rsidRPr="00000000" w14:paraId="00001142">
      <w:pPr>
        <w:spacing w:after="240" w:before="240"/>
        <w:rPr/>
      </w:pPr>
      <w:r w:rsidDel="00000000" w:rsidR="00000000" w:rsidRPr="00000000">
        <w:rPr>
          <w:rtl w:val="0"/>
        </w:rPr>
        <w:t xml:space="preserve">Langzaam groeide een omgeving waarin iedere ontwerpkeuze vrijwel onmiddellijk kon worden geconfronteerd met een werkende implementatie. Nieuwe inzichten konden direct worden uitgeprobeerd, alternatieven konden naast elkaar worden onderzocht en onverwachte effecten werden niet pas zichtbaar na oplevering, maar vaak al tijdens dezelfde ontwikkelcyclus.</w:t>
      </w:r>
    </w:p>
    <w:p w:rsidR="00000000" w:rsidDel="00000000" w:rsidP="00000000" w:rsidRDefault="00000000" w:rsidRPr="00000000" w14:paraId="00001143">
      <w:pPr>
        <w:spacing w:after="240" w:before="240"/>
        <w:rPr/>
      </w:pPr>
      <w:r w:rsidDel="00000000" w:rsidR="00000000" w:rsidRPr="00000000">
        <w:rPr>
          <w:rtl w:val="0"/>
        </w:rPr>
        <w:t xml:space="preserve">Terugkijkend was juist die directe wisselwerking de belangrijkste eigenschap van de referentie-implementatie.</w:t>
      </w:r>
    </w:p>
    <w:p w:rsidR="00000000" w:rsidDel="00000000" w:rsidP="00000000" w:rsidRDefault="00000000" w:rsidRPr="00000000" w14:paraId="00001144">
      <w:pPr>
        <w:spacing w:after="240" w:before="240"/>
        <w:rPr/>
      </w:pPr>
      <w:r w:rsidDel="00000000" w:rsidR="00000000" w:rsidRPr="00000000">
        <w:rPr>
          <w:rtl w:val="0"/>
        </w:rPr>
        <w:t xml:space="preserve">De software werd niet gebouwd om de architectuur te bevestigen.</w:t>
      </w:r>
    </w:p>
    <w:p w:rsidR="00000000" w:rsidDel="00000000" w:rsidP="00000000" w:rsidRDefault="00000000" w:rsidRPr="00000000" w14:paraId="00001145">
      <w:pPr>
        <w:spacing w:after="240" w:before="240"/>
        <w:rPr/>
      </w:pPr>
      <w:r w:rsidDel="00000000" w:rsidR="00000000" w:rsidRPr="00000000">
        <w:rPr>
          <w:rtl w:val="0"/>
        </w:rPr>
        <w:t xml:space="preserve">Zij werd gebouwd om haar voortdurend ter discussie te stellen.</w:t>
      </w:r>
    </w:p>
    <w:p w:rsidR="00000000" w:rsidDel="00000000" w:rsidP="00000000" w:rsidRDefault="00000000" w:rsidRPr="00000000" w14:paraId="0000114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47">
      <w:pPr>
        <w:pStyle w:val="Heading2"/>
        <w:keepNext w:val="0"/>
        <w:keepLines w:val="0"/>
        <w:spacing w:after="80"/>
        <w:rPr>
          <w:b w:val="1"/>
          <w:bCs w:val="1"/>
          <w:sz w:val="34"/>
          <w:szCs w:val="34"/>
        </w:rPr>
      </w:pPr>
      <w:bookmarkStart w:colFirst="0" w:colLast="0" w:name="_cx79v7akx2zj" w:id="523"/>
      <w:bookmarkEnd w:id="523"/>
      <w:r w:rsidDel="00000000" w:rsidR="00000000" w:rsidRPr="00000000">
        <w:rPr>
          <w:b w:val="1"/>
          <w:bCs w:val="1"/>
          <w:sz w:val="34"/>
          <w:szCs w:val="34"/>
          <w:rtl w:val="0"/>
        </w:rPr>
        <w:t xml:space="preserve">Eerste implementatie</w:t>
      </w:r>
    </w:p>
    <w:p w:rsidR="00000000" w:rsidDel="00000000" w:rsidP="00000000" w:rsidRDefault="00000000" w:rsidRPr="00000000" w14:paraId="00001148">
      <w:pPr>
        <w:spacing w:after="240" w:before="240"/>
        <w:rPr/>
      </w:pPr>
      <w:r w:rsidDel="00000000" w:rsidR="00000000" w:rsidRPr="00000000">
        <w:rPr>
          <w:rtl w:val="0"/>
        </w:rPr>
        <w:t xml:space="preserve">Vanaf het begin werd bewust gekozen voor een werkwijze waarin bouwen en beoordelen elkaar in hoog tempo afwisselden.</w:t>
      </w:r>
    </w:p>
    <w:p w:rsidR="00000000" w:rsidDel="00000000" w:rsidP="00000000" w:rsidRDefault="00000000" w:rsidRPr="00000000" w14:paraId="00001149">
      <w:pPr>
        <w:spacing w:after="240" w:before="240"/>
        <w:rPr/>
      </w:pPr>
      <w:r w:rsidDel="00000000" w:rsidR="00000000" w:rsidRPr="00000000">
        <w:rPr>
          <w:rtl w:val="0"/>
        </w:rPr>
        <w:t xml:space="preserve">Een nieuw architectuuridee werd eerst uitgewerkt tot een concreet ontwerp. Vrijwel direct daarna volgde een implementatie waarin dat ontwerp daadwerkelijk werd gerealiseerd. Zodra de eerste werkende versie beschikbaar was, begon de volgende fase: niet het toevoegen van nieuwe functionaliteit, maar het onderzoeken van de kwaliteit van het gerealiseerde ontwerp.</w:t>
      </w:r>
    </w:p>
    <w:p w:rsidR="00000000" w:rsidDel="00000000" w:rsidP="00000000" w:rsidRDefault="00000000" w:rsidRPr="00000000" w14:paraId="0000114A">
      <w:pPr>
        <w:spacing w:after="240" w:before="240"/>
        <w:rPr/>
      </w:pPr>
      <w:r w:rsidDel="00000000" w:rsidR="00000000" w:rsidRPr="00000000">
        <w:rPr>
          <w:rtl w:val="0"/>
        </w:rPr>
        <w:t xml:space="preserve">Tijdens die beoordelingen werd niet uitsluitend gekeken of de software deed wat zij moest doen. Minstens zo belangrijk was de vraag of de architectuur nog steeds herkenbaar aanwezig was in de implementatie. Waren verantwoordelijkheden werkelijk gescheiden? Waren begrippen nog steeds eenduidig? Kon iedere ontwerpkeuze worden teruggevonden in de gerealiseerde software?</w:t>
      </w:r>
    </w:p>
    <w:p w:rsidR="00000000" w:rsidDel="00000000" w:rsidP="00000000" w:rsidRDefault="00000000" w:rsidRPr="00000000" w14:paraId="0000114B">
      <w:pPr>
        <w:spacing w:after="240" w:before="240"/>
        <w:rPr/>
      </w:pPr>
      <w:r w:rsidDel="00000000" w:rsidR="00000000" w:rsidRPr="00000000">
        <w:rPr>
          <w:rtl w:val="0"/>
        </w:rPr>
        <w:t xml:space="preserve">Juist die vragen maakten iedere implementatie tot een experiment.</w:t>
      </w:r>
    </w:p>
    <w:p w:rsidR="00000000" w:rsidDel="00000000" w:rsidP="00000000" w:rsidRDefault="00000000" w:rsidRPr="00000000" w14:paraId="0000114C">
      <w:pPr>
        <w:spacing w:after="240" w:before="240"/>
        <w:rPr/>
      </w:pPr>
      <w:r w:rsidDel="00000000" w:rsidR="00000000" w:rsidRPr="00000000">
        <w:rPr>
          <w:rtl w:val="0"/>
        </w:rPr>
        <w:t xml:space="preserve">Niet een experiment met technologie.</w:t>
      </w:r>
    </w:p>
    <w:p w:rsidR="00000000" w:rsidDel="00000000" w:rsidP="00000000" w:rsidRDefault="00000000" w:rsidRPr="00000000" w14:paraId="0000114D">
      <w:pPr>
        <w:spacing w:after="240" w:before="240"/>
        <w:rPr/>
      </w:pPr>
      <w:r w:rsidDel="00000000" w:rsidR="00000000" w:rsidRPr="00000000">
        <w:rPr>
          <w:rtl w:val="0"/>
        </w:rPr>
        <w:t xml:space="preserve">Een experiment met architectuur.</w:t>
      </w:r>
    </w:p>
    <w:p w:rsidR="00000000" w:rsidDel="00000000" w:rsidP="00000000" w:rsidRDefault="00000000" w:rsidRPr="00000000" w14:paraId="0000114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4F">
      <w:pPr>
        <w:pStyle w:val="Heading2"/>
        <w:keepNext w:val="0"/>
        <w:keepLines w:val="0"/>
        <w:spacing w:after="80"/>
        <w:rPr>
          <w:b w:val="1"/>
          <w:bCs w:val="1"/>
          <w:sz w:val="34"/>
          <w:szCs w:val="34"/>
        </w:rPr>
      </w:pPr>
      <w:bookmarkStart w:colFirst="0" w:colLast="0" w:name="_nr8s3ms89lcl" w:id="524"/>
      <w:bookmarkEnd w:id="524"/>
      <w:r w:rsidDel="00000000" w:rsidR="00000000" w:rsidRPr="00000000">
        <w:rPr>
          <w:b w:val="1"/>
          <w:bCs w:val="1"/>
          <w:sz w:val="34"/>
          <w:szCs w:val="34"/>
          <w:rtl w:val="0"/>
        </w:rPr>
        <w:t xml:space="preserve">Architectuurreview</w:t>
      </w:r>
    </w:p>
    <w:tbl>
      <w:tblPr>
        <w:tblStyle w:val="Table4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5"/>
        <w:gridCol w:w="5720"/>
        <w:gridCol w:w="965"/>
        <w:tblGridChange w:id="0">
          <w:tblGrid>
            <w:gridCol w:w="2675"/>
            <w:gridCol w:w="5720"/>
            <w:gridCol w:w="9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0">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1">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2">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3">
            <w:pPr>
              <w:spacing w:after="240" w:before="240"/>
              <w:rPr/>
            </w:pPr>
            <w:r w:rsidDel="00000000" w:rsidR="00000000" w:rsidRPr="00000000">
              <w:rPr>
                <w:rtl w:val="0"/>
              </w:rPr>
              <w:t xml:space="preserve">Ontwikkelproces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4">
            <w:pPr>
              <w:spacing w:after="240" w:before="240"/>
              <w:rPr/>
            </w:pPr>
            <w:r w:rsidDel="00000000" w:rsidR="00000000" w:rsidRPr="00000000">
              <w:rPr>
                <w:rtl w:val="0"/>
              </w:rPr>
              <w:t xml:space="preserve">Implementatie en beoordeling vormen één cyclus.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5">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6">
            <w:pPr>
              <w:spacing w:after="240" w:before="240"/>
              <w:rPr/>
            </w:pPr>
            <w:r w:rsidDel="00000000" w:rsidR="00000000" w:rsidRPr="00000000">
              <w:rPr>
                <w:rtl w:val="0"/>
              </w:rPr>
              <w:t xml:space="preserve">Reviews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7">
            <w:pPr>
              <w:spacing w:after="240" w:before="240"/>
              <w:rPr/>
            </w:pPr>
            <w:r w:rsidDel="00000000" w:rsidR="00000000" w:rsidRPr="00000000">
              <w:rPr>
                <w:rtl w:val="0"/>
              </w:rPr>
              <w:t xml:space="preserve">Iedere review levert nieuwe architectuurkennis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8">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9">
            <w:pPr>
              <w:spacing w:after="240" w:before="240"/>
              <w:rPr/>
            </w:pPr>
            <w:r w:rsidDel="00000000" w:rsidR="00000000" w:rsidRPr="00000000">
              <w:rPr>
                <w:rtl w:val="0"/>
              </w:rPr>
              <w:t xml:space="preserve">Ontwerpwijzigingen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A">
            <w:pPr>
              <w:spacing w:after="240" w:before="240"/>
              <w:rPr/>
            </w:pPr>
            <w:r w:rsidDel="00000000" w:rsidR="00000000" w:rsidRPr="00000000">
              <w:rPr>
                <w:rtl w:val="0"/>
              </w:rPr>
              <w:t xml:space="preserve">Ontstaan vrijwel altijd vanuit implementatiebevindingen.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B">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C">
            <w:pPr>
              <w:spacing w:after="240" w:before="240"/>
              <w:rPr/>
            </w:pPr>
            <w:r w:rsidDel="00000000" w:rsidR="00000000" w:rsidRPr="00000000">
              <w:rPr>
                <w:rtl w:val="0"/>
              </w:rPr>
              <w:t xml:space="preserve">Ontwikkelomgeving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D">
            <w:pPr>
              <w:spacing w:after="240" w:before="240"/>
              <w:rPr/>
            </w:pPr>
            <w:r w:rsidDel="00000000" w:rsidR="00000000" w:rsidRPr="00000000">
              <w:rPr>
                <w:rtl w:val="0"/>
              </w:rPr>
              <w:t xml:space="preserve">Functioneert als experimenteerruimte voor 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E">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5F">
            <w:pPr>
              <w:spacing w:after="240" w:before="240"/>
              <w:rPr/>
            </w:pPr>
            <w:r w:rsidDel="00000000" w:rsidR="00000000" w:rsidRPr="00000000">
              <w:rPr>
                <w:rtl w:val="0"/>
              </w:rPr>
              <w:t xml:space="preserve">Referentie-implementatie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60">
            <w:pPr>
              <w:spacing w:after="240" w:before="240"/>
              <w:rPr/>
            </w:pPr>
            <w:r w:rsidDel="00000000" w:rsidR="00000000" w:rsidRPr="00000000">
              <w:rPr>
                <w:rtl w:val="0"/>
              </w:rPr>
              <w:t xml:space="preserve">Ontwikkelt zich tot architectuurlaboratorium.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61">
            <w:pPr>
              <w:spacing w:after="240" w:before="240"/>
              <w:rPr/>
            </w:pPr>
            <w:r w:rsidDel="00000000" w:rsidR="00000000" w:rsidRPr="00000000">
              <w:rPr>
                <w:rtl w:val="0"/>
              </w:rPr>
              <w:t xml:space="preserve">Hoog</w:t>
            </w:r>
          </w:p>
        </w:tc>
      </w:tr>
    </w:tbl>
    <w:p w:rsidR="00000000" w:rsidDel="00000000" w:rsidP="00000000" w:rsidRDefault="00000000" w:rsidRPr="00000000" w14:paraId="00001162">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63">
      <w:pPr>
        <w:pStyle w:val="Heading2"/>
        <w:keepNext w:val="0"/>
        <w:keepLines w:val="0"/>
        <w:spacing w:after="80"/>
        <w:rPr>
          <w:b w:val="1"/>
          <w:bCs w:val="1"/>
          <w:sz w:val="34"/>
          <w:szCs w:val="34"/>
        </w:rPr>
      </w:pPr>
      <w:bookmarkStart w:colFirst="0" w:colLast="0" w:name="_ld3mrlqsvoca" w:id="525"/>
      <w:bookmarkEnd w:id="525"/>
      <w:r w:rsidDel="00000000" w:rsidR="00000000" w:rsidRPr="00000000">
        <w:rPr>
          <w:b w:val="1"/>
          <w:bCs w:val="1"/>
          <w:sz w:val="34"/>
          <w:szCs w:val="34"/>
          <w:rtl w:val="0"/>
        </w:rPr>
        <w:t xml:space="preserve">Analyse</w:t>
      </w:r>
    </w:p>
    <w:p w:rsidR="00000000" w:rsidDel="00000000" w:rsidP="00000000" w:rsidRDefault="00000000" w:rsidRPr="00000000" w14:paraId="00001164">
      <w:pPr>
        <w:spacing w:after="240" w:before="240"/>
        <w:rPr/>
      </w:pPr>
      <w:r w:rsidDel="00000000" w:rsidR="00000000" w:rsidRPr="00000000">
        <w:rPr>
          <w:rtl w:val="0"/>
        </w:rPr>
        <w:t xml:space="preserve">Tijdens de eerste maanden van de implementatie ontstond een patroon dat aanvankelijk nauwelijks werd herkend.</w:t>
      </w:r>
    </w:p>
    <w:p w:rsidR="00000000" w:rsidDel="00000000" w:rsidP="00000000" w:rsidRDefault="00000000" w:rsidRPr="00000000" w14:paraId="00001165">
      <w:pPr>
        <w:spacing w:after="240" w:before="240"/>
        <w:rPr/>
      </w:pPr>
      <w:r w:rsidDel="00000000" w:rsidR="00000000" w:rsidRPr="00000000">
        <w:rPr>
          <w:rtl w:val="0"/>
        </w:rPr>
        <w:t xml:space="preserve">Vrijwel iedere belangrijke verbetering van de architectuur begon met een onverwachte observatie tijdens de implementatie.</w:t>
      </w:r>
    </w:p>
    <w:p w:rsidR="00000000" w:rsidDel="00000000" w:rsidP="00000000" w:rsidRDefault="00000000" w:rsidRPr="00000000" w14:paraId="00001166">
      <w:pPr>
        <w:spacing w:after="240" w:before="240"/>
        <w:rPr/>
      </w:pPr>
      <w:r w:rsidDel="00000000" w:rsidR="00000000" w:rsidRPr="00000000">
        <w:rPr>
          <w:rtl w:val="0"/>
        </w:rPr>
        <w:t xml:space="preserve">Soms bleek een begrip dat op papier volstrekt logisch leek in de software meerdere betekenissen te krijgen. Soms bleek een verantwoordelijkheidsverdeling toch niet zo scherp als tijdens het ontwerp was aangenomen. In andere gevallen liet juist de implementatie zien dat een architectuurprincipe veel robuuster was dan vooraf werd verwacht.</w:t>
      </w:r>
    </w:p>
    <w:p w:rsidR="00000000" w:rsidDel="00000000" w:rsidP="00000000" w:rsidRDefault="00000000" w:rsidRPr="00000000" w14:paraId="00001167">
      <w:pPr>
        <w:spacing w:after="240" w:before="240"/>
        <w:rPr/>
      </w:pPr>
      <w:r w:rsidDel="00000000" w:rsidR="00000000" w:rsidRPr="00000000">
        <w:rPr>
          <w:rtl w:val="0"/>
        </w:rPr>
        <w:t xml:space="preserve">Opvallend was dat deze inzichten zelden ontstonden tijdens het ontwerpen zelf.</w:t>
      </w:r>
    </w:p>
    <w:p w:rsidR="00000000" w:rsidDel="00000000" w:rsidP="00000000" w:rsidRDefault="00000000" w:rsidRPr="00000000" w14:paraId="00001168">
      <w:pPr>
        <w:spacing w:after="240" w:before="240"/>
        <w:rPr/>
      </w:pPr>
      <w:r w:rsidDel="00000000" w:rsidR="00000000" w:rsidRPr="00000000">
        <w:rPr>
          <w:rtl w:val="0"/>
        </w:rPr>
        <w:t xml:space="preserve">Zij ontstonden terwijl de architectuur werd gebouwd.</w:t>
      </w:r>
    </w:p>
    <w:p w:rsidR="00000000" w:rsidDel="00000000" w:rsidP="00000000" w:rsidRDefault="00000000" w:rsidRPr="00000000" w14:paraId="00001169">
      <w:pPr>
        <w:spacing w:after="240" w:before="240"/>
        <w:rPr/>
      </w:pPr>
      <w:r w:rsidDel="00000000" w:rsidR="00000000" w:rsidRPr="00000000">
        <w:rPr>
          <w:rtl w:val="0"/>
        </w:rPr>
        <w:t xml:space="preserve">Dat veranderde ook de betekenis van fouten.</w:t>
      </w:r>
    </w:p>
    <w:p w:rsidR="00000000" w:rsidDel="00000000" w:rsidP="00000000" w:rsidRDefault="00000000" w:rsidRPr="00000000" w14:paraId="0000116A">
      <w:pPr>
        <w:spacing w:after="240" w:before="240"/>
        <w:rPr/>
      </w:pPr>
      <w:r w:rsidDel="00000000" w:rsidR="00000000" w:rsidRPr="00000000">
        <w:rPr>
          <w:rtl w:val="0"/>
        </w:rPr>
        <w:t xml:space="preserve">Een implementatieprobleem werd niet langer uitsluitend beschouwd als een technisch defect dat moest worden opgelost. Veel vaker bleek zo'n probleem een aanwijzing dat de architectuur nog onvoldoende scherp was uitgewerkt. Achter een onverwachte foutmelding ging regelmatig een fundamentele ontwerpvraag schuil.</w:t>
      </w:r>
    </w:p>
    <w:p w:rsidR="00000000" w:rsidDel="00000000" w:rsidP="00000000" w:rsidRDefault="00000000" w:rsidRPr="00000000" w14:paraId="0000116B">
      <w:pPr>
        <w:spacing w:after="240" w:before="240"/>
        <w:rPr/>
      </w:pPr>
      <w:r w:rsidDel="00000000" w:rsidR="00000000" w:rsidRPr="00000000">
        <w:rPr>
          <w:rtl w:val="0"/>
        </w:rPr>
        <w:t xml:space="preserve">Daardoor veranderde ook de houding ten opzichte van iteraties.</w:t>
      </w:r>
    </w:p>
    <w:p w:rsidR="00000000" w:rsidDel="00000000" w:rsidP="00000000" w:rsidRDefault="00000000" w:rsidRPr="00000000" w14:paraId="0000116C">
      <w:pPr>
        <w:spacing w:after="240" w:before="240"/>
        <w:rPr/>
      </w:pPr>
      <w:r w:rsidDel="00000000" w:rsidR="00000000" w:rsidRPr="00000000">
        <w:rPr>
          <w:rtl w:val="0"/>
        </w:rPr>
        <w:t xml:space="preserve">Iedere nieuwe versie was niet alleen een verbetering van de software.</w:t>
      </w:r>
    </w:p>
    <w:p w:rsidR="00000000" w:rsidDel="00000000" w:rsidP="00000000" w:rsidRDefault="00000000" w:rsidRPr="00000000" w14:paraId="0000116D">
      <w:pPr>
        <w:spacing w:after="240" w:before="240"/>
        <w:rPr/>
      </w:pPr>
      <w:r w:rsidDel="00000000" w:rsidR="00000000" w:rsidRPr="00000000">
        <w:rPr>
          <w:rtl w:val="0"/>
        </w:rPr>
        <w:t xml:space="preserve">Zij was vooral een nieuwe meting van de kwaliteit van de architectuur.</w:t>
      </w:r>
    </w:p>
    <w:p w:rsidR="00000000" w:rsidDel="00000000" w:rsidP="00000000" w:rsidRDefault="00000000" w:rsidRPr="00000000" w14:paraId="0000116E">
      <w:pPr>
        <w:spacing w:after="240" w:before="240"/>
        <w:rPr/>
      </w:pPr>
      <w:r w:rsidDel="00000000" w:rsidR="00000000" w:rsidRPr="00000000">
        <w:rPr>
          <w:rtl w:val="0"/>
        </w:rPr>
        <w:t xml:space="preserve">Langzamerhand begon de ontwikkelomgeving daardoor steeds meer te lijken op een laboratorium.</w:t>
      </w:r>
    </w:p>
    <w:p w:rsidR="00000000" w:rsidDel="00000000" w:rsidP="00000000" w:rsidRDefault="00000000" w:rsidRPr="00000000" w14:paraId="0000116F">
      <w:pPr>
        <w:spacing w:after="240" w:before="240"/>
        <w:rPr/>
      </w:pPr>
      <w:r w:rsidDel="00000000" w:rsidR="00000000" w:rsidRPr="00000000">
        <w:rPr>
          <w:rtl w:val="0"/>
        </w:rPr>
        <w:t xml:space="preserve">Niet omdat daar wetenschappelijke experimenten werden uitgevoerd in de klassieke betekenis van het woord, maar omdat iedere wijziging bewust werd gebruikt om nieuwe kennis over de architectuur te verkrijgen. Ontwerpen, implementeren, beoordelen en herontwerpen vormden geen losse activiteiten meer, maar één doorlopend leerproces waarin de architectuur zich stap voor stap ontwikkelde.</w:t>
      </w:r>
    </w:p>
    <w:p w:rsidR="00000000" w:rsidDel="00000000" w:rsidP="00000000" w:rsidRDefault="00000000" w:rsidRPr="00000000" w14:paraId="00001170">
      <w:pPr>
        <w:spacing w:after="240" w:before="240"/>
        <w:rPr/>
      </w:pPr>
      <w:r w:rsidDel="00000000" w:rsidR="00000000" w:rsidRPr="00000000">
        <w:rPr>
          <w:rtl w:val="0"/>
        </w:rPr>
        <w:t xml:space="preserve">Juist dat maakte de referentie-implementatie tot veel meer dan een technische realisatie.</w:t>
      </w:r>
    </w:p>
    <w:p w:rsidR="00000000" w:rsidDel="00000000" w:rsidP="00000000" w:rsidRDefault="00000000" w:rsidRPr="00000000" w14:paraId="00001171">
      <w:pPr>
        <w:spacing w:after="240" w:before="240"/>
        <w:rPr/>
      </w:pPr>
      <w:r w:rsidDel="00000000" w:rsidR="00000000" w:rsidRPr="00000000">
        <w:rPr>
          <w:rtl w:val="0"/>
        </w:rPr>
        <w:t xml:space="preserve">Zij werd de plaats waar architectuur kon worden onderzocht.</w:t>
      </w:r>
    </w:p>
    <w:p w:rsidR="00000000" w:rsidDel="00000000" w:rsidP="00000000" w:rsidRDefault="00000000" w:rsidRPr="00000000" w14:paraId="00001172">
      <w:pPr>
        <w:pStyle w:val="Heading2"/>
        <w:keepNext w:val="0"/>
        <w:keepLines w:val="0"/>
        <w:spacing w:after="80"/>
        <w:rPr>
          <w:b w:val="1"/>
          <w:bCs w:val="1"/>
          <w:sz w:val="34"/>
          <w:szCs w:val="34"/>
        </w:rPr>
      </w:pPr>
      <w:bookmarkStart w:colFirst="0" w:colLast="0" w:name="_jg76e0xmyujc" w:id="526"/>
      <w:bookmarkEnd w:id="526"/>
      <w:r w:rsidDel="00000000" w:rsidR="00000000" w:rsidRPr="00000000">
        <w:rPr>
          <w:b w:val="1"/>
          <w:bCs w:val="1"/>
          <w:sz w:val="34"/>
          <w:szCs w:val="34"/>
          <w:rtl w:val="0"/>
        </w:rPr>
        <w:t xml:space="preserve">Feedback uit de review</w:t>
      </w:r>
    </w:p>
    <w:p w:rsidR="00000000" w:rsidDel="00000000" w:rsidP="00000000" w:rsidRDefault="00000000" w:rsidRPr="00000000" w14:paraId="00001173">
      <w:pPr>
        <w:pStyle w:val="Heading3"/>
        <w:keepNext w:val="0"/>
        <w:keepLines w:val="0"/>
        <w:spacing w:before="280"/>
        <w:rPr>
          <w:b w:val="1"/>
          <w:bCs w:val="1"/>
          <w:color w:val="000000"/>
          <w:sz w:val="26"/>
          <w:szCs w:val="26"/>
        </w:rPr>
      </w:pPr>
      <w:bookmarkStart w:colFirst="0" w:colLast="0" w:name="_khblslr0jb23" w:id="527"/>
      <w:bookmarkEnd w:id="527"/>
      <w:r w:rsidDel="00000000" w:rsidR="00000000" w:rsidRPr="00000000">
        <w:rPr>
          <w:b w:val="1"/>
          <w:bCs w:val="1"/>
          <w:color w:val="000000"/>
          <w:sz w:val="26"/>
          <w:szCs w:val="26"/>
          <w:rtl w:val="0"/>
        </w:rPr>
        <w:t xml:space="preserve">Reviewbevinding 25-1</w:t>
      </w:r>
    </w:p>
    <w:p w:rsidR="00000000" w:rsidDel="00000000" w:rsidP="00000000" w:rsidRDefault="00000000" w:rsidRPr="00000000" w14:paraId="00001174">
      <w:pPr>
        <w:spacing w:after="240" w:before="240"/>
        <w:rPr/>
      </w:pPr>
      <w:r w:rsidDel="00000000" w:rsidR="00000000" w:rsidRPr="00000000">
        <w:rPr>
          <w:rtl w:val="0"/>
        </w:rPr>
        <w:t xml:space="preserve">De ontwikkelomgeving levert niet alleen werkende software op, maar ook systematisch nieuwe architectuurkennis.</w:t>
      </w:r>
    </w:p>
    <w:p w:rsidR="00000000" w:rsidDel="00000000" w:rsidP="00000000" w:rsidRDefault="00000000" w:rsidRPr="00000000" w14:paraId="00001175">
      <w:pPr>
        <w:pStyle w:val="Heading3"/>
        <w:keepNext w:val="0"/>
        <w:keepLines w:val="0"/>
        <w:spacing w:before="280"/>
        <w:rPr>
          <w:b w:val="1"/>
          <w:bCs w:val="1"/>
          <w:color w:val="000000"/>
          <w:sz w:val="26"/>
          <w:szCs w:val="26"/>
        </w:rPr>
      </w:pPr>
      <w:bookmarkStart w:colFirst="0" w:colLast="0" w:name="_u7nn1sdkt50j" w:id="528"/>
      <w:bookmarkEnd w:id="528"/>
      <w:r w:rsidDel="00000000" w:rsidR="00000000" w:rsidRPr="00000000">
        <w:rPr>
          <w:b w:val="1"/>
          <w:bCs w:val="1"/>
          <w:color w:val="000000"/>
          <w:sz w:val="26"/>
          <w:szCs w:val="26"/>
          <w:rtl w:val="0"/>
        </w:rPr>
        <w:t xml:space="preserve">Reviewbevinding 25-2</w:t>
      </w:r>
    </w:p>
    <w:p w:rsidR="00000000" w:rsidDel="00000000" w:rsidP="00000000" w:rsidRDefault="00000000" w:rsidRPr="00000000" w14:paraId="00001176">
      <w:pPr>
        <w:spacing w:after="240" w:before="240"/>
        <w:rPr/>
      </w:pPr>
      <w:r w:rsidDel="00000000" w:rsidR="00000000" w:rsidRPr="00000000">
        <w:rPr>
          <w:rtl w:val="0"/>
        </w:rPr>
        <w:t xml:space="preserve">Implementatieproblemen blijken vaak geen programmeerfouten te zijn, maar signalen dat begrippen, verantwoordelijkheden of relaties in de architectuur nog onvoldoende scherp zijn uitgewerkt.</w:t>
      </w:r>
    </w:p>
    <w:p w:rsidR="00000000" w:rsidDel="00000000" w:rsidP="00000000" w:rsidRDefault="00000000" w:rsidRPr="00000000" w14:paraId="00001177">
      <w:pPr>
        <w:pStyle w:val="Heading3"/>
        <w:keepNext w:val="0"/>
        <w:keepLines w:val="0"/>
        <w:spacing w:before="280"/>
        <w:rPr>
          <w:b w:val="1"/>
          <w:bCs w:val="1"/>
          <w:color w:val="000000"/>
          <w:sz w:val="26"/>
          <w:szCs w:val="26"/>
        </w:rPr>
      </w:pPr>
      <w:bookmarkStart w:colFirst="0" w:colLast="0" w:name="_rmm8w7d1eaec" w:id="529"/>
      <w:bookmarkEnd w:id="529"/>
      <w:r w:rsidDel="00000000" w:rsidR="00000000" w:rsidRPr="00000000">
        <w:rPr>
          <w:b w:val="1"/>
          <w:bCs w:val="1"/>
          <w:color w:val="000000"/>
          <w:sz w:val="26"/>
          <w:szCs w:val="26"/>
          <w:rtl w:val="0"/>
        </w:rPr>
        <w:t xml:space="preserve">Reviewbevinding 25-3</w:t>
      </w:r>
    </w:p>
    <w:p w:rsidR="00000000" w:rsidDel="00000000" w:rsidP="00000000" w:rsidRDefault="00000000" w:rsidRPr="00000000" w14:paraId="00001178">
      <w:pPr>
        <w:spacing w:after="240" w:before="240"/>
        <w:rPr/>
      </w:pPr>
      <w:r w:rsidDel="00000000" w:rsidR="00000000" w:rsidRPr="00000000">
        <w:rPr>
          <w:rtl w:val="0"/>
        </w:rPr>
        <w:t xml:space="preserve">De snelheid waarmee nieuwe inzichten kunnen worden geïmplementeerd en opnieuw beoordeeld vergroot de kwaliteit van zowel de software als de architectuur.</w:t>
      </w:r>
    </w:p>
    <w:p w:rsidR="00000000" w:rsidDel="00000000" w:rsidP="00000000" w:rsidRDefault="00000000" w:rsidRPr="00000000" w14:paraId="00001179">
      <w:pPr>
        <w:pStyle w:val="Heading3"/>
        <w:keepNext w:val="0"/>
        <w:keepLines w:val="0"/>
        <w:spacing w:before="280"/>
        <w:rPr>
          <w:b w:val="1"/>
          <w:bCs w:val="1"/>
          <w:color w:val="000000"/>
          <w:sz w:val="26"/>
          <w:szCs w:val="26"/>
        </w:rPr>
      </w:pPr>
      <w:bookmarkStart w:colFirst="0" w:colLast="0" w:name="_ggyadwu10751" w:id="530"/>
      <w:bookmarkEnd w:id="530"/>
      <w:r w:rsidDel="00000000" w:rsidR="00000000" w:rsidRPr="00000000">
        <w:rPr>
          <w:b w:val="1"/>
          <w:bCs w:val="1"/>
          <w:color w:val="000000"/>
          <w:sz w:val="26"/>
          <w:szCs w:val="26"/>
          <w:rtl w:val="0"/>
        </w:rPr>
        <w:t xml:space="preserve">Reviewbevinding 25-4</w:t>
      </w:r>
    </w:p>
    <w:p w:rsidR="00000000" w:rsidDel="00000000" w:rsidP="00000000" w:rsidRDefault="00000000" w:rsidRPr="00000000" w14:paraId="0000117A">
      <w:pPr>
        <w:spacing w:after="240" w:before="240"/>
        <w:rPr/>
      </w:pPr>
      <w:r w:rsidDel="00000000" w:rsidR="00000000" w:rsidRPr="00000000">
        <w:rPr>
          <w:rtl w:val="0"/>
        </w:rPr>
        <w:t xml:space="preserve">De waarde van een referentie-implementatie wordt niet bepaald door de hoeveelheid gerealiseerde functionaliteit, maar door haar vermogen om de architectuur voortdurend toetsbaar te houden.</w:t>
      </w:r>
    </w:p>
    <w:p w:rsidR="00000000" w:rsidDel="00000000" w:rsidP="00000000" w:rsidRDefault="00000000" w:rsidRPr="00000000" w14:paraId="0000117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7C">
      <w:pPr>
        <w:pStyle w:val="Heading2"/>
        <w:keepNext w:val="0"/>
        <w:keepLines w:val="0"/>
        <w:spacing w:after="80"/>
        <w:rPr>
          <w:b w:val="1"/>
          <w:bCs w:val="1"/>
          <w:sz w:val="34"/>
          <w:szCs w:val="34"/>
        </w:rPr>
      </w:pPr>
      <w:bookmarkStart w:colFirst="0" w:colLast="0" w:name="_l5b6byfum31h" w:id="531"/>
      <w:bookmarkEnd w:id="531"/>
      <w:r w:rsidDel="00000000" w:rsidR="00000000" w:rsidRPr="00000000">
        <w:rPr>
          <w:b w:val="1"/>
          <w:bCs w:val="1"/>
          <w:sz w:val="34"/>
          <w:szCs w:val="34"/>
          <w:rtl w:val="0"/>
        </w:rPr>
        <w:t xml:space="preserve">Ontwerpbesluit</w:t>
      </w:r>
    </w:p>
    <w:p w:rsidR="00000000" w:rsidDel="00000000" w:rsidP="00000000" w:rsidRDefault="00000000" w:rsidRPr="00000000" w14:paraId="0000117D">
      <w:pPr>
        <w:spacing w:after="240" w:before="240"/>
        <w:rPr/>
      </w:pPr>
      <w:r w:rsidDel="00000000" w:rsidR="00000000" w:rsidRPr="00000000">
        <w:rPr>
          <w:rtl w:val="0"/>
        </w:rPr>
        <w:t xml:space="preserve">Op basis van de eerste implementatiecycli werd besloten de ontwikkelomgeving expliciet te behandelen als een architectuurlaboratorium.</w:t>
      </w:r>
    </w:p>
    <w:p w:rsidR="00000000" w:rsidDel="00000000" w:rsidP="00000000" w:rsidRDefault="00000000" w:rsidRPr="00000000" w14:paraId="0000117E">
      <w:pPr>
        <w:spacing w:after="240" w:before="240"/>
        <w:rPr/>
      </w:pPr>
      <w:r w:rsidDel="00000000" w:rsidR="00000000" w:rsidRPr="00000000">
        <w:rPr>
          <w:rtl w:val="0"/>
        </w:rPr>
        <w:t xml:space="preserve">Dat betekende niet dat iedere wijziging als experiment werd uitgevoerd, maar wel dat iedere betekenisvolle wijziging aanleiding kon zijn om de architectuur opnieuw te onderzoeken. Nieuwe functionaliteit werd daarom niet uitsluitend beoordeeld op bruikbaarheid of technische kwaliteit. Minstens zo belangrijk werd de vraag welke nieuwe kennis zij opleverde over het onderliggende ontwerp.</w:t>
      </w:r>
    </w:p>
    <w:p w:rsidR="00000000" w:rsidDel="00000000" w:rsidP="00000000" w:rsidRDefault="00000000" w:rsidRPr="00000000" w14:paraId="0000117F">
      <w:pPr>
        <w:spacing w:after="240" w:before="240"/>
        <w:rPr/>
      </w:pPr>
      <w:r w:rsidDel="00000000" w:rsidR="00000000" w:rsidRPr="00000000">
        <w:rPr>
          <w:rtl w:val="0"/>
        </w:rPr>
        <w:t xml:space="preserve">Daarmee kreeg iedere iteratie een dubbele opbrengst.</w:t>
      </w:r>
    </w:p>
    <w:p w:rsidR="00000000" w:rsidDel="00000000" w:rsidP="00000000" w:rsidRDefault="00000000" w:rsidRPr="00000000" w14:paraId="00001180">
      <w:pPr>
        <w:spacing w:after="240" w:before="240"/>
        <w:rPr/>
      </w:pPr>
      <w:r w:rsidDel="00000000" w:rsidR="00000000" w:rsidRPr="00000000">
        <w:rPr>
          <w:rtl w:val="0"/>
        </w:rPr>
        <w:t xml:space="preserve">Enerzijds werd de referentie-implementatie verder uitgebreid.</w:t>
      </w:r>
    </w:p>
    <w:p w:rsidR="00000000" w:rsidDel="00000000" w:rsidP="00000000" w:rsidRDefault="00000000" w:rsidRPr="00000000" w14:paraId="00001181">
      <w:pPr>
        <w:spacing w:after="240" w:before="240"/>
        <w:rPr/>
      </w:pPr>
      <w:r w:rsidDel="00000000" w:rsidR="00000000" w:rsidRPr="00000000">
        <w:rPr>
          <w:rtl w:val="0"/>
        </w:rPr>
        <w:t xml:space="preserve">Anderzijds werd de architectuur nauwkeuriger.</w:t>
      </w:r>
    </w:p>
    <w:p w:rsidR="00000000" w:rsidDel="00000000" w:rsidP="00000000" w:rsidRDefault="00000000" w:rsidRPr="00000000" w14:paraId="00001182">
      <w:pPr>
        <w:spacing w:after="240" w:before="240"/>
        <w:rPr/>
      </w:pPr>
      <w:r w:rsidDel="00000000" w:rsidR="00000000" w:rsidRPr="00000000">
        <w:rPr>
          <w:rtl w:val="0"/>
        </w:rPr>
        <w:t xml:space="preserve">Die wisselwerking werd een vast onderdeel van de ontwikkelmethode.</w:t>
      </w:r>
    </w:p>
    <w:p w:rsidR="00000000" w:rsidDel="00000000" w:rsidP="00000000" w:rsidRDefault="00000000" w:rsidRPr="00000000" w14:paraId="0000118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84">
      <w:pPr>
        <w:pStyle w:val="Heading2"/>
        <w:keepNext w:val="0"/>
        <w:keepLines w:val="0"/>
        <w:spacing w:after="80"/>
        <w:rPr>
          <w:b w:val="1"/>
          <w:bCs w:val="1"/>
          <w:sz w:val="34"/>
          <w:szCs w:val="34"/>
        </w:rPr>
      </w:pPr>
      <w:bookmarkStart w:colFirst="0" w:colLast="0" w:name="_cgl4jv6czbbj" w:id="532"/>
      <w:bookmarkEnd w:id="532"/>
      <w:r w:rsidDel="00000000" w:rsidR="00000000" w:rsidRPr="00000000">
        <w:rPr>
          <w:b w:val="1"/>
          <w:bCs w:val="1"/>
          <w:sz w:val="34"/>
          <w:szCs w:val="34"/>
          <w:rtl w:val="0"/>
        </w:rPr>
        <w:t xml:space="preserve">Herontwerp</w:t>
      </w:r>
    </w:p>
    <w:p w:rsidR="00000000" w:rsidDel="00000000" w:rsidP="00000000" w:rsidRDefault="00000000" w:rsidRPr="00000000" w14:paraId="00001185">
      <w:pPr>
        <w:spacing w:after="240" w:before="240"/>
        <w:rPr/>
      </w:pPr>
      <w:r w:rsidDel="00000000" w:rsidR="00000000" w:rsidRPr="00000000">
        <w:rPr>
          <w:rtl w:val="0"/>
        </w:rPr>
        <w:t xml:space="preserve">Architectuurvraag</w:t>
      </w:r>
    </w:p>
    <w:p w:rsidR="00000000" w:rsidDel="00000000" w:rsidP="00000000" w:rsidRDefault="00000000" w:rsidRPr="00000000" w14:paraId="00001186">
      <w:pPr>
        <w:spacing w:after="240" w:before="240"/>
        <w:rPr/>
      </w:pPr>
      <w:r w:rsidDel="00000000" w:rsidR="00000000" w:rsidRPr="00000000">
        <w:rPr>
          <w:rtl w:val="0"/>
        </w:rPr>
        <w:t xml:space="preserve">        │</w:t>
      </w:r>
    </w:p>
    <w:p w:rsidR="00000000" w:rsidDel="00000000" w:rsidP="00000000" w:rsidRDefault="00000000" w:rsidRPr="00000000" w14:paraId="00001187">
      <w:pPr>
        <w:spacing w:after="240" w:before="240"/>
        <w:rPr/>
      </w:pPr>
      <w:r w:rsidDel="00000000" w:rsidR="00000000" w:rsidRPr="00000000">
        <w:rPr>
          <w:rtl w:val="0"/>
        </w:rPr>
        <w:t xml:space="preserve">        ▼</w:t>
      </w:r>
    </w:p>
    <w:p w:rsidR="00000000" w:rsidDel="00000000" w:rsidP="00000000" w:rsidRDefault="00000000" w:rsidRPr="00000000" w14:paraId="00001188">
      <w:pPr>
        <w:spacing w:after="240" w:before="240"/>
        <w:rPr/>
      </w:pPr>
      <w:r w:rsidDel="00000000" w:rsidR="00000000" w:rsidRPr="00000000">
        <w:rPr>
          <w:rtl w:val="0"/>
        </w:rPr>
        <w:t xml:space="preserve">Ontwerpbesluit</w:t>
      </w:r>
    </w:p>
    <w:p w:rsidR="00000000" w:rsidDel="00000000" w:rsidP="00000000" w:rsidRDefault="00000000" w:rsidRPr="00000000" w14:paraId="00001189">
      <w:pPr>
        <w:spacing w:after="240" w:before="240"/>
        <w:rPr/>
      </w:pPr>
      <w:r w:rsidDel="00000000" w:rsidR="00000000" w:rsidRPr="00000000">
        <w:rPr>
          <w:rtl w:val="0"/>
        </w:rPr>
        <w:t xml:space="preserve">        │</w:t>
      </w:r>
    </w:p>
    <w:p w:rsidR="00000000" w:rsidDel="00000000" w:rsidP="00000000" w:rsidRDefault="00000000" w:rsidRPr="00000000" w14:paraId="0000118A">
      <w:pPr>
        <w:spacing w:after="240" w:before="240"/>
        <w:rPr/>
      </w:pPr>
      <w:r w:rsidDel="00000000" w:rsidR="00000000" w:rsidRPr="00000000">
        <w:rPr>
          <w:rtl w:val="0"/>
        </w:rPr>
        <w:t xml:space="preserve">        ▼</w:t>
      </w:r>
    </w:p>
    <w:p w:rsidR="00000000" w:rsidDel="00000000" w:rsidP="00000000" w:rsidRDefault="00000000" w:rsidRPr="00000000" w14:paraId="0000118B">
      <w:pPr>
        <w:spacing w:after="240" w:before="240"/>
        <w:rPr/>
      </w:pPr>
      <w:r w:rsidDel="00000000" w:rsidR="00000000" w:rsidRPr="00000000">
        <w:rPr>
          <w:rtl w:val="0"/>
        </w:rPr>
        <w:t xml:space="preserve">Implementatie</w:t>
      </w:r>
    </w:p>
    <w:p w:rsidR="00000000" w:rsidDel="00000000" w:rsidP="00000000" w:rsidRDefault="00000000" w:rsidRPr="00000000" w14:paraId="0000118C">
      <w:pPr>
        <w:spacing w:after="240" w:before="240"/>
        <w:rPr/>
      </w:pPr>
      <w:r w:rsidDel="00000000" w:rsidR="00000000" w:rsidRPr="00000000">
        <w:rPr>
          <w:rtl w:val="0"/>
        </w:rPr>
        <w:t xml:space="preserve">        │</w:t>
      </w:r>
    </w:p>
    <w:p w:rsidR="00000000" w:rsidDel="00000000" w:rsidP="00000000" w:rsidRDefault="00000000" w:rsidRPr="00000000" w14:paraId="0000118D">
      <w:pPr>
        <w:spacing w:after="240" w:before="240"/>
        <w:rPr/>
      </w:pPr>
      <w:r w:rsidDel="00000000" w:rsidR="00000000" w:rsidRPr="00000000">
        <w:rPr>
          <w:rtl w:val="0"/>
        </w:rPr>
        <w:t xml:space="preserve">        ▼</w:t>
      </w:r>
    </w:p>
    <w:p w:rsidR="00000000" w:rsidDel="00000000" w:rsidP="00000000" w:rsidRDefault="00000000" w:rsidRPr="00000000" w14:paraId="0000118E">
      <w:pPr>
        <w:spacing w:after="240" w:before="240"/>
        <w:rPr/>
      </w:pPr>
      <w:r w:rsidDel="00000000" w:rsidR="00000000" w:rsidRPr="00000000">
        <w:rPr>
          <w:rtl w:val="0"/>
        </w:rPr>
        <w:t xml:space="preserve">Acceptance Review</w:t>
      </w:r>
    </w:p>
    <w:p w:rsidR="00000000" w:rsidDel="00000000" w:rsidP="00000000" w:rsidRDefault="00000000" w:rsidRPr="00000000" w14:paraId="0000118F">
      <w:pPr>
        <w:spacing w:after="240" w:before="240"/>
        <w:rPr/>
      </w:pPr>
      <w:r w:rsidDel="00000000" w:rsidR="00000000" w:rsidRPr="00000000">
        <w:rPr>
          <w:rtl w:val="0"/>
        </w:rPr>
        <w:t xml:space="preserve">        │</w:t>
      </w:r>
    </w:p>
    <w:p w:rsidR="00000000" w:rsidDel="00000000" w:rsidP="00000000" w:rsidRDefault="00000000" w:rsidRPr="00000000" w14:paraId="00001190">
      <w:pPr>
        <w:spacing w:after="240" w:before="240"/>
        <w:rPr/>
      </w:pPr>
      <w:r w:rsidDel="00000000" w:rsidR="00000000" w:rsidRPr="00000000">
        <w:rPr>
          <w:rtl w:val="0"/>
        </w:rPr>
        <w:t xml:space="preserve">        ▼</w:t>
      </w:r>
    </w:p>
    <w:p w:rsidR="00000000" w:rsidDel="00000000" w:rsidP="00000000" w:rsidRDefault="00000000" w:rsidRPr="00000000" w14:paraId="00001191">
      <w:pPr>
        <w:spacing w:after="240" w:before="240"/>
        <w:rPr/>
      </w:pPr>
      <w:r w:rsidDel="00000000" w:rsidR="00000000" w:rsidRPr="00000000">
        <w:rPr>
          <w:rtl w:val="0"/>
        </w:rPr>
        <w:t xml:space="preserve">Architectuurinzicht</w:t>
      </w:r>
    </w:p>
    <w:p w:rsidR="00000000" w:rsidDel="00000000" w:rsidP="00000000" w:rsidRDefault="00000000" w:rsidRPr="00000000" w14:paraId="00001192">
      <w:pPr>
        <w:spacing w:after="240" w:before="240"/>
        <w:rPr/>
      </w:pPr>
      <w:r w:rsidDel="00000000" w:rsidR="00000000" w:rsidRPr="00000000">
        <w:rPr>
          <w:rtl w:val="0"/>
        </w:rPr>
        <w:t xml:space="preserve">        │</w:t>
      </w:r>
    </w:p>
    <w:p w:rsidR="00000000" w:rsidDel="00000000" w:rsidP="00000000" w:rsidRDefault="00000000" w:rsidRPr="00000000" w14:paraId="00001193">
      <w:pPr>
        <w:spacing w:after="240" w:before="240"/>
        <w:rPr/>
      </w:pPr>
      <w:r w:rsidDel="00000000" w:rsidR="00000000" w:rsidRPr="00000000">
        <w:rPr>
          <w:rtl w:val="0"/>
        </w:rPr>
        <w:t xml:space="preserve">        ▼</w:t>
      </w:r>
    </w:p>
    <w:p w:rsidR="00000000" w:rsidDel="00000000" w:rsidP="00000000" w:rsidRDefault="00000000" w:rsidRPr="00000000" w14:paraId="00001194">
      <w:pPr>
        <w:spacing w:after="240" w:before="240"/>
        <w:rPr/>
      </w:pPr>
      <w:r w:rsidDel="00000000" w:rsidR="00000000" w:rsidRPr="00000000">
        <w:rPr>
          <w:rtl w:val="0"/>
        </w:rPr>
        <w:t xml:space="preserve">Herontwerp</w:t>
      </w:r>
    </w:p>
    <w:p w:rsidR="00000000" w:rsidDel="00000000" w:rsidP="00000000" w:rsidRDefault="00000000" w:rsidRPr="00000000" w14:paraId="00001195">
      <w:pPr>
        <w:spacing w:after="240" w:before="240"/>
        <w:rPr/>
      </w:pPr>
      <w:r w:rsidDel="00000000" w:rsidR="00000000" w:rsidRPr="00000000">
        <w:rPr>
          <w:rtl w:val="0"/>
        </w:rPr>
        <w:t xml:space="preserve">        │</w:t>
      </w:r>
    </w:p>
    <w:p w:rsidR="00000000" w:rsidDel="00000000" w:rsidP="00000000" w:rsidRDefault="00000000" w:rsidRPr="00000000" w14:paraId="00001196">
      <w:pPr>
        <w:spacing w:after="240" w:before="240"/>
        <w:rPr/>
      </w:pPr>
      <w:r w:rsidDel="00000000" w:rsidR="00000000" w:rsidRPr="00000000">
        <w:rPr>
          <w:rtl w:val="0"/>
        </w:rPr>
        <w:t xml:space="preserve">        └────────────────────┐</w:t>
      </w:r>
    </w:p>
    <w:p w:rsidR="00000000" w:rsidDel="00000000" w:rsidP="00000000" w:rsidRDefault="00000000" w:rsidRPr="00000000" w14:paraId="00001197">
      <w:pPr>
        <w:spacing w:after="240" w:before="240"/>
        <w:rPr/>
      </w:pPr>
      <w:r w:rsidDel="00000000" w:rsidR="00000000" w:rsidRPr="00000000">
        <w:rPr>
          <w:rtl w:val="0"/>
        </w:rPr>
        <w:t xml:space="preserve">                             ▼</w:t>
      </w:r>
    </w:p>
    <w:p w:rsidR="00000000" w:rsidDel="00000000" w:rsidP="00000000" w:rsidRDefault="00000000" w:rsidRPr="00000000" w14:paraId="00001198">
      <w:pPr>
        <w:spacing w:after="240" w:before="240"/>
        <w:rPr/>
      </w:pPr>
      <w:r w:rsidDel="00000000" w:rsidR="00000000" w:rsidRPr="00000000">
        <w:rPr>
          <w:rtl w:val="0"/>
        </w:rPr>
        <w:t xml:space="preserve">                     Nieuwe implementatie</w:t>
      </w:r>
    </w:p>
    <w:p w:rsidR="00000000" w:rsidDel="00000000" w:rsidP="00000000" w:rsidRDefault="00000000" w:rsidRPr="00000000" w14:paraId="00001199">
      <w:pPr>
        <w:spacing w:after="240" w:before="240"/>
        <w:rPr/>
      </w:pPr>
      <w:r w:rsidDel="00000000" w:rsidR="00000000" w:rsidRPr="00000000">
        <w:rPr>
          <w:rtl w:val="0"/>
        </w:rPr>
      </w:r>
    </w:p>
    <w:p w:rsidR="00000000" w:rsidDel="00000000" w:rsidP="00000000" w:rsidRDefault="00000000" w:rsidRPr="00000000" w14:paraId="0000119A">
      <w:pPr>
        <w:spacing w:after="240" w:before="240"/>
        <w:rPr/>
      </w:pPr>
      <w:r w:rsidDel="00000000" w:rsidR="00000000" w:rsidRPr="00000000">
        <w:rPr>
          <w:rtl w:val="0"/>
        </w:rPr>
        <w:t xml:space="preserve">Het uiteindelijke ontwikkelproces kreeg daarmee een duidelijke onderzoekscyclus.</w:t>
      </w:r>
    </w:p>
    <w:p w:rsidR="00000000" w:rsidDel="00000000" w:rsidP="00000000" w:rsidRDefault="00000000" w:rsidRPr="00000000" w14:paraId="0000119B">
      <w:pPr>
        <w:spacing w:after="240" w:before="240"/>
        <w:rPr/>
      </w:pPr>
      <w:r w:rsidDel="00000000" w:rsidR="00000000" w:rsidRPr="00000000">
        <w:rPr>
          <w:rtl w:val="0"/>
        </w:rPr>
        <w:t xml:space="preserve">Iedere architectuurvraag leidde tot een ontwerpbesluit.</w:t>
      </w:r>
    </w:p>
    <w:p w:rsidR="00000000" w:rsidDel="00000000" w:rsidP="00000000" w:rsidRDefault="00000000" w:rsidRPr="00000000" w14:paraId="0000119C">
      <w:pPr>
        <w:spacing w:after="240" w:before="240"/>
        <w:rPr/>
      </w:pPr>
      <w:r w:rsidDel="00000000" w:rsidR="00000000" w:rsidRPr="00000000">
        <w:rPr>
          <w:rtl w:val="0"/>
        </w:rPr>
        <w:t xml:space="preserve">Dat ontwerp werd gerealiseerd in de referentie-implementatie en vervolgens beoordeeld tijdens een Acceptance Review. De review beperkte zich niet tot de vraag of de functionaliteit correct werkte, maar onderzocht ook welke gevolgen de implementatie had voor de kwaliteit van de architectuur.</w:t>
      </w:r>
    </w:p>
    <w:p w:rsidR="00000000" w:rsidDel="00000000" w:rsidP="00000000" w:rsidRDefault="00000000" w:rsidRPr="00000000" w14:paraId="0000119D">
      <w:pPr>
        <w:spacing w:after="240" w:before="240"/>
        <w:rPr/>
      </w:pPr>
      <w:r w:rsidDel="00000000" w:rsidR="00000000" w:rsidRPr="00000000">
        <w:rPr>
          <w:rtl w:val="0"/>
        </w:rPr>
        <w:t xml:space="preserve">Wanneer uit de review nieuwe inzichten voortkwamen, werden die verwerkt in een aangepast ontwerp. Dat nieuwe ontwerp vormde vervolgens de basis voor een volgende implementatie.</w:t>
      </w:r>
    </w:p>
    <w:p w:rsidR="00000000" w:rsidDel="00000000" w:rsidP="00000000" w:rsidRDefault="00000000" w:rsidRPr="00000000" w14:paraId="0000119E">
      <w:pPr>
        <w:spacing w:after="240" w:before="240"/>
        <w:rPr/>
      </w:pPr>
      <w:r w:rsidDel="00000000" w:rsidR="00000000" w:rsidRPr="00000000">
        <w:rPr>
          <w:rtl w:val="0"/>
        </w:rPr>
        <w:t xml:space="preserve">Daardoor ontstond geen lineair ontwikkelproces, maar een zichzelf versterkende leercyclus.</w:t>
      </w:r>
    </w:p>
    <w:p w:rsidR="00000000" w:rsidDel="00000000" w:rsidP="00000000" w:rsidRDefault="00000000" w:rsidRPr="00000000" w14:paraId="0000119F">
      <w:pPr>
        <w:spacing w:after="240" w:before="240"/>
        <w:rPr/>
      </w:pPr>
      <w:r w:rsidDel="00000000" w:rsidR="00000000" w:rsidRPr="00000000">
        <w:rPr>
          <w:rtl w:val="0"/>
        </w:rPr>
        <w:t xml:space="preserve">Opvallend was dat de aard van de discussies in de loop van het project veranderde. In de eerste iteraties gingen zij vaak over afzonderlijke functionaliteiten. Later verschoof de aandacht steeds meer naar de kwaliteit van de architectuur als geheel. De gesprekken gingen minder over </w:t>
      </w:r>
      <w:r w:rsidDel="00000000" w:rsidR="00000000" w:rsidRPr="00000000">
        <w:rPr>
          <w:i w:val="1"/>
          <w:iCs w:val="1"/>
          <w:rtl w:val="0"/>
        </w:rPr>
        <w:t xml:space="preserve">wat</w:t>
      </w:r>
      <w:r w:rsidDel="00000000" w:rsidR="00000000" w:rsidRPr="00000000">
        <w:rPr>
          <w:rtl w:val="0"/>
        </w:rPr>
        <w:t xml:space="preserve"> de software moest doen en steeds vaker over </w:t>
      </w:r>
      <w:r w:rsidDel="00000000" w:rsidR="00000000" w:rsidRPr="00000000">
        <w:rPr>
          <w:i w:val="1"/>
          <w:iCs w:val="1"/>
          <w:rtl w:val="0"/>
        </w:rPr>
        <w:t xml:space="preserve">waarom</w:t>
      </w:r>
      <w:r w:rsidDel="00000000" w:rsidR="00000000" w:rsidRPr="00000000">
        <w:rPr>
          <w:rtl w:val="0"/>
        </w:rPr>
        <w:t xml:space="preserve"> een bepaalde verantwoordelijkheid op één plaats thuishoorde en niet op een andere.</w:t>
      </w:r>
    </w:p>
    <w:p w:rsidR="00000000" w:rsidDel="00000000" w:rsidP="00000000" w:rsidRDefault="00000000" w:rsidRPr="00000000" w14:paraId="000011A0">
      <w:pPr>
        <w:spacing w:after="240" w:before="240"/>
        <w:rPr/>
      </w:pPr>
      <w:r w:rsidDel="00000000" w:rsidR="00000000" w:rsidRPr="00000000">
        <w:rPr>
          <w:rtl w:val="0"/>
        </w:rPr>
        <w:t xml:space="preserve">Dat was een belangrijk teken van volwassenwording.</w:t>
      </w:r>
    </w:p>
    <w:p w:rsidR="00000000" w:rsidDel="00000000" w:rsidP="00000000" w:rsidRDefault="00000000" w:rsidRPr="00000000" w14:paraId="000011A1">
      <w:pPr>
        <w:spacing w:after="240" w:before="240"/>
        <w:rPr/>
      </w:pPr>
      <w:r w:rsidDel="00000000" w:rsidR="00000000" w:rsidRPr="00000000">
        <w:rPr>
          <w:rtl w:val="0"/>
        </w:rPr>
        <w:t xml:space="preserve">De implementatie werd steeds minder leidend.</w:t>
      </w:r>
    </w:p>
    <w:p w:rsidR="00000000" w:rsidDel="00000000" w:rsidP="00000000" w:rsidRDefault="00000000" w:rsidRPr="00000000" w14:paraId="000011A2">
      <w:pPr>
        <w:spacing w:after="240" w:before="240"/>
        <w:rPr/>
      </w:pPr>
      <w:r w:rsidDel="00000000" w:rsidR="00000000" w:rsidRPr="00000000">
        <w:rPr>
          <w:rtl w:val="0"/>
        </w:rPr>
        <w:t xml:space="preserve">De architectuur werd steeds bepalender.</w:t>
      </w:r>
    </w:p>
    <w:p w:rsidR="00000000" w:rsidDel="00000000" w:rsidP="00000000" w:rsidRDefault="00000000" w:rsidRPr="00000000" w14:paraId="000011A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A4">
      <w:pPr>
        <w:pStyle w:val="Heading2"/>
        <w:keepNext w:val="0"/>
        <w:keepLines w:val="0"/>
        <w:spacing w:after="80"/>
        <w:rPr>
          <w:b w:val="1"/>
          <w:bCs w:val="1"/>
          <w:sz w:val="34"/>
          <w:szCs w:val="34"/>
        </w:rPr>
      </w:pPr>
      <w:bookmarkStart w:colFirst="0" w:colLast="0" w:name="_iwigyonp932a" w:id="533"/>
      <w:bookmarkEnd w:id="533"/>
      <w:r w:rsidDel="00000000" w:rsidR="00000000" w:rsidRPr="00000000">
        <w:rPr>
          <w:b w:val="1"/>
          <w:bCs w:val="1"/>
          <w:sz w:val="34"/>
          <w:szCs w:val="34"/>
          <w:rtl w:val="0"/>
        </w:rPr>
        <w:t xml:space="preserve">Ontwerpbesluiten</w:t>
      </w:r>
    </w:p>
    <w:tbl>
      <w:tblPr>
        <w:tblStyle w:val="Table4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1.853035143769"/>
        <w:gridCol w:w="2980.447284345048"/>
        <w:gridCol w:w="2277.699680511182"/>
        <w:tblGridChange w:id="0">
          <w:tblGrid>
            <w:gridCol w:w="4101.853035143769"/>
            <w:gridCol w:w="2980.447284345048"/>
            <w:gridCol w:w="2277.6996805111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5">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6">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7">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8">
            <w:pPr>
              <w:spacing w:after="240" w:before="240"/>
              <w:rPr/>
            </w:pPr>
            <w:r w:rsidDel="00000000" w:rsidR="00000000" w:rsidRPr="00000000">
              <w:rPr>
                <w:rtl w:val="0"/>
              </w:rPr>
              <w:t xml:space="preserve">De ontwikkelomgeving wordt beschouwd als architectuurlaboratorium.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9">
            <w:pPr>
              <w:spacing w:after="240" w:before="240"/>
              <w:rPr/>
            </w:pPr>
            <w:r w:rsidDel="00000000" w:rsidR="00000000" w:rsidRPr="00000000">
              <w:rPr>
                <w:rtl w:val="0"/>
              </w:rPr>
              <w:t xml:space="preserve">Implementatie levert ontwerpkennis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A">
            <w:pPr>
              <w:spacing w:after="240" w:before="240"/>
              <w:rPr/>
            </w:pPr>
            <w:r w:rsidDel="00000000" w:rsidR="00000000" w:rsidRPr="00000000">
              <w:rPr>
                <w:rtl w:val="0"/>
              </w:rPr>
              <w:t xml:space="preserve">Continu leerproces.</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B">
            <w:pPr>
              <w:spacing w:after="240" w:before="240"/>
              <w:rPr/>
            </w:pPr>
            <w:r w:rsidDel="00000000" w:rsidR="00000000" w:rsidRPr="00000000">
              <w:rPr>
                <w:rtl w:val="0"/>
              </w:rPr>
              <w:t xml:space="preserve">Iedere iteratie wordt geëvalueerd op architectuurkwaliteit.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C">
            <w:pPr>
              <w:spacing w:after="240" w:before="240"/>
              <w:rPr/>
            </w:pPr>
            <w:r w:rsidDel="00000000" w:rsidR="00000000" w:rsidRPr="00000000">
              <w:rPr>
                <w:rtl w:val="0"/>
              </w:rPr>
              <w:t xml:space="preserve">Praktijkervaring krijgt een vaste plaats in het ontwerp.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D">
            <w:pPr>
              <w:spacing w:after="240" w:before="240"/>
              <w:rPr/>
            </w:pPr>
            <w:r w:rsidDel="00000000" w:rsidR="00000000" w:rsidRPr="00000000">
              <w:rPr>
                <w:rtl w:val="0"/>
              </w:rPr>
              <w:t xml:space="preserve">Betere onderbouwing.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E">
            <w:pPr>
              <w:spacing w:after="240" w:before="240"/>
              <w:rPr/>
            </w:pPr>
            <w:r w:rsidDel="00000000" w:rsidR="00000000" w:rsidRPr="00000000">
              <w:rPr>
                <w:rtl w:val="0"/>
              </w:rPr>
              <w:t xml:space="preserve">Acceptance Reviews beoordelen ook 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AF">
            <w:pPr>
              <w:spacing w:after="240" w:before="240"/>
              <w:rPr/>
            </w:pPr>
            <w:r w:rsidDel="00000000" w:rsidR="00000000" w:rsidRPr="00000000">
              <w:rPr>
                <w:rtl w:val="0"/>
              </w:rPr>
              <w:t xml:space="preserve">Ontwerp en realisatie blijven met elkaar verbonden.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0">
            <w:pPr>
              <w:spacing w:after="240" w:before="240"/>
              <w:rPr/>
            </w:pPr>
            <w:r w:rsidDel="00000000" w:rsidR="00000000" w:rsidRPr="00000000">
              <w:rPr>
                <w:rtl w:val="0"/>
              </w:rPr>
              <w:t xml:space="preserve">Integrale kwaliteitsborging.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1">
            <w:pPr>
              <w:spacing w:after="240" w:before="240"/>
              <w:rPr/>
            </w:pPr>
            <w:r w:rsidDel="00000000" w:rsidR="00000000" w:rsidRPr="00000000">
              <w:rPr>
                <w:rtl w:val="0"/>
              </w:rPr>
              <w:t xml:space="preserve">Nieuwe inzichten leiden direct tot herontwerp.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2">
            <w:pPr>
              <w:spacing w:after="240" w:before="240"/>
              <w:rPr/>
            </w:pPr>
            <w:r w:rsidDel="00000000" w:rsidR="00000000" w:rsidRPr="00000000">
              <w:rPr>
                <w:rtl w:val="0"/>
              </w:rPr>
              <w:t xml:space="preserve">Leren wordt onderdeel van ontwikkelen.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3">
            <w:pPr>
              <w:spacing w:after="240" w:before="240"/>
              <w:rPr/>
            </w:pPr>
            <w:r w:rsidDel="00000000" w:rsidR="00000000" w:rsidRPr="00000000">
              <w:rPr>
                <w:rtl w:val="0"/>
              </w:rPr>
              <w:t xml:space="preserve">Toenemende robuustheid.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4">
            <w:pPr>
              <w:spacing w:after="240" w:before="240"/>
              <w:rPr/>
            </w:pPr>
            <w:r w:rsidDel="00000000" w:rsidR="00000000" w:rsidRPr="00000000">
              <w:rPr>
                <w:rtl w:val="0"/>
              </w:rPr>
              <w:t xml:space="preserve">Architectuurvragen blijven leidend.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5">
            <w:pPr>
              <w:spacing w:after="240" w:before="240"/>
              <w:rPr/>
            </w:pPr>
            <w:r w:rsidDel="00000000" w:rsidR="00000000" w:rsidRPr="00000000">
              <w:rPr>
                <w:rtl w:val="0"/>
              </w:rPr>
              <w:t xml:space="preserve">Functionaliteit volgt het ontwerp.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6">
            <w:pPr>
              <w:spacing w:after="240" w:before="240"/>
              <w:rPr/>
            </w:pPr>
            <w:r w:rsidDel="00000000" w:rsidR="00000000" w:rsidRPr="00000000">
              <w:rPr>
                <w:rtl w:val="0"/>
              </w:rPr>
              <w:t xml:space="preserve">Constitutionele consistentie.</w:t>
            </w:r>
          </w:p>
        </w:tc>
      </w:tr>
    </w:tbl>
    <w:p w:rsidR="00000000" w:rsidDel="00000000" w:rsidP="00000000" w:rsidRDefault="00000000" w:rsidRPr="00000000" w14:paraId="000011B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B8">
      <w:pPr>
        <w:pStyle w:val="Heading2"/>
        <w:keepNext w:val="0"/>
        <w:keepLines w:val="0"/>
        <w:spacing w:after="80"/>
        <w:rPr>
          <w:b w:val="1"/>
          <w:bCs w:val="1"/>
          <w:sz w:val="34"/>
          <w:szCs w:val="34"/>
        </w:rPr>
      </w:pPr>
      <w:bookmarkStart w:colFirst="0" w:colLast="0" w:name="_kvsnrg4qncnv" w:id="534"/>
      <w:bookmarkEnd w:id="534"/>
      <w:r w:rsidDel="00000000" w:rsidR="00000000" w:rsidRPr="00000000">
        <w:rPr>
          <w:b w:val="1"/>
          <w:bCs w:val="1"/>
          <w:sz w:val="34"/>
          <w:szCs w:val="34"/>
          <w:rtl w:val="0"/>
        </w:rPr>
        <w:t xml:space="preserve">Acceptance Review</w:t>
      </w:r>
    </w:p>
    <w:tbl>
      <w:tblPr>
        <w:tblStyle w:val="Table44"/>
        <w:tblW w:w="7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40"/>
        <w:gridCol w:w="1205"/>
        <w:tblGridChange w:id="0">
          <w:tblGrid>
            <w:gridCol w:w="674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9">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A">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B">
            <w:pPr>
              <w:spacing w:after="240" w:before="240"/>
              <w:rPr/>
            </w:pPr>
            <w:r w:rsidDel="00000000" w:rsidR="00000000" w:rsidRPr="00000000">
              <w:rPr>
                <w:rtl w:val="0"/>
              </w:rPr>
              <w:t xml:space="preserve">Iedere implementatie is herleidbaar tot een architectuurvraag.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C">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D">
            <w:pPr>
              <w:spacing w:after="240" w:before="240"/>
              <w:rPr/>
            </w:pPr>
            <w:r w:rsidDel="00000000" w:rsidR="00000000" w:rsidRPr="00000000">
              <w:rPr>
                <w:rtl w:val="0"/>
              </w:rPr>
              <w:t xml:space="preserve">Nieuwe inzichten worden systematisch verwerkt.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E">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BF">
            <w:pPr>
              <w:spacing w:after="240" w:before="240"/>
              <w:rPr/>
            </w:pPr>
            <w:r w:rsidDel="00000000" w:rsidR="00000000" w:rsidRPr="00000000">
              <w:rPr>
                <w:rtl w:val="0"/>
              </w:rPr>
              <w:t xml:space="preserve">Acceptance Reviews leveren architectuurverbeteringen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0">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1">
            <w:pPr>
              <w:spacing w:after="240" w:before="240"/>
              <w:rPr/>
            </w:pPr>
            <w:r w:rsidDel="00000000" w:rsidR="00000000" w:rsidRPr="00000000">
              <w:rPr>
                <w:rtl w:val="0"/>
              </w:rPr>
              <w:t xml:space="preserve">Ontwikkelcyclus ondersteunt continue validatie.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2">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3">
            <w:pPr>
              <w:spacing w:after="240" w:before="240"/>
              <w:rPr/>
            </w:pPr>
            <w:r w:rsidDel="00000000" w:rsidR="00000000" w:rsidRPr="00000000">
              <w:rPr>
                <w:rtl w:val="0"/>
              </w:rPr>
              <w:t xml:space="preserve">Architectuurkwaliteit neemt iteratief toe.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4">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5">
            <w:pPr>
              <w:spacing w:after="240" w:before="240"/>
              <w:rPr/>
            </w:pPr>
            <w:r w:rsidDel="00000000" w:rsidR="00000000" w:rsidRPr="00000000">
              <w:rPr>
                <w:rtl w:val="0"/>
              </w:rPr>
              <w:t xml:space="preserve">Referentie-implementatie functioneert als architectuurlaboratorium.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C6">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1C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C8">
      <w:pPr>
        <w:pStyle w:val="Heading2"/>
        <w:keepNext w:val="0"/>
        <w:keepLines w:val="0"/>
        <w:spacing w:after="80"/>
        <w:rPr>
          <w:b w:val="1"/>
          <w:bCs w:val="1"/>
          <w:sz w:val="34"/>
          <w:szCs w:val="34"/>
        </w:rPr>
      </w:pPr>
      <w:bookmarkStart w:colFirst="0" w:colLast="0" w:name="_4k75gsgm11vv" w:id="535"/>
      <w:bookmarkEnd w:id="535"/>
      <w:r w:rsidDel="00000000" w:rsidR="00000000" w:rsidRPr="00000000">
        <w:rPr>
          <w:b w:val="1"/>
          <w:bCs w:val="1"/>
          <w:sz w:val="34"/>
          <w:szCs w:val="34"/>
          <w:rtl w:val="0"/>
        </w:rPr>
        <w:t xml:space="preserve">Reflectie</w:t>
      </w:r>
    </w:p>
    <w:p w:rsidR="00000000" w:rsidDel="00000000" w:rsidP="00000000" w:rsidRDefault="00000000" w:rsidRPr="00000000" w14:paraId="000011C9">
      <w:pPr>
        <w:spacing w:after="240" w:before="240"/>
        <w:rPr/>
      </w:pPr>
      <w:r w:rsidDel="00000000" w:rsidR="00000000" w:rsidRPr="00000000">
        <w:rPr>
          <w:rtl w:val="0"/>
        </w:rPr>
        <w:t xml:space="preserve">Terugkijkend blijkt dat het begrip </w:t>
      </w:r>
      <w:r w:rsidDel="00000000" w:rsidR="00000000" w:rsidRPr="00000000">
        <w:rPr>
          <w:i w:val="1"/>
          <w:iCs w:val="1"/>
          <w:rtl w:val="0"/>
        </w:rPr>
        <w:t xml:space="preserve">laboratorium</w:t>
      </w:r>
      <w:r w:rsidDel="00000000" w:rsidR="00000000" w:rsidRPr="00000000">
        <w:rPr>
          <w:rtl w:val="0"/>
        </w:rPr>
        <w:t xml:space="preserve"> in dit project een andere betekenis kreeg dan gebruikelijk is.</w:t>
      </w:r>
    </w:p>
    <w:p w:rsidR="00000000" w:rsidDel="00000000" w:rsidP="00000000" w:rsidRDefault="00000000" w:rsidRPr="00000000" w14:paraId="000011CA">
      <w:pPr>
        <w:spacing w:after="240" w:before="240"/>
        <w:rPr/>
      </w:pPr>
      <w:r w:rsidDel="00000000" w:rsidR="00000000" w:rsidRPr="00000000">
        <w:rPr>
          <w:rtl w:val="0"/>
        </w:rPr>
        <w:t xml:space="preserve">Traditioneel wordt een laboratorium gezien als een gecontroleerde omgeving waarin hypothesen worden getoetst onder zorgvuldig beheersbare omstandigheden. De referentie-implementatie had een ander karakter. Zij bevond zich voortdurend op het snijvlak van theorie en praktijk. Nieuwe ideeën werden niet eerst volledig uitgewerkt om daarna te worden getest. Zij werden gebouwd, beoordeeld, aangepast en opnieuw gebouwd. Daardoor verschoof de grens tussen ontwerpen en onderzoeken.</w:t>
      </w:r>
    </w:p>
    <w:p w:rsidR="00000000" w:rsidDel="00000000" w:rsidP="00000000" w:rsidRDefault="00000000" w:rsidRPr="00000000" w14:paraId="000011CB">
      <w:pPr>
        <w:spacing w:after="240" w:before="240"/>
        <w:rPr/>
      </w:pPr>
      <w:r w:rsidDel="00000000" w:rsidR="00000000" w:rsidRPr="00000000">
        <w:rPr>
          <w:rtl w:val="0"/>
        </w:rPr>
        <w:t xml:space="preserve">Juist in die voortdurende wisselwerking ontstond nieuwe architectuurkennis.</w:t>
      </w:r>
    </w:p>
    <w:p w:rsidR="00000000" w:rsidDel="00000000" w:rsidP="00000000" w:rsidRDefault="00000000" w:rsidRPr="00000000" w14:paraId="000011CC">
      <w:pPr>
        <w:spacing w:after="240" w:before="240"/>
        <w:rPr/>
      </w:pPr>
      <w:r w:rsidDel="00000000" w:rsidR="00000000" w:rsidRPr="00000000">
        <w:rPr>
          <w:rtl w:val="0"/>
        </w:rPr>
        <w:t xml:space="preserve">Dat maakt ook duidelijk waarom de referentie-implementatie geen prototype genoemd kan worden. Een prototype is doorgaans bedoeld om een oplossing aannemelijk te maken. Het laboratorium had een andere functie. Het was juist bedoeld om aannames ter discussie te stellen en de architectuur net zo lang bloot te stellen aan de werkelijkheid totdat de zwakke plekken zichtbaar werden.</w:t>
      </w:r>
    </w:p>
    <w:p w:rsidR="00000000" w:rsidDel="00000000" w:rsidP="00000000" w:rsidRDefault="00000000" w:rsidRPr="00000000" w14:paraId="000011CD">
      <w:pPr>
        <w:spacing w:after="240" w:before="240"/>
        <w:rPr/>
      </w:pPr>
      <w:r w:rsidDel="00000000" w:rsidR="00000000" w:rsidRPr="00000000">
        <w:rPr>
          <w:rtl w:val="0"/>
        </w:rPr>
        <w:t xml:space="preserve">In zekere zin ontwikkelde de architectuur zich daardoor zoals een wetenschappelijke theorie zich ontwikkelt. Niet doordat zij zichzelf voortdurend bevestigt, maar doordat zij bereid is zich te laten corrigeren wanneer nieuwe waarnemingen daarom vragen. Iedere iteratie bracht de architectuur een stap dichter bij een vorm die niet alleen logisch was, maar ook praktisch uitvoerbaar en bestuurlijk houdbaar.</w:t>
      </w:r>
    </w:p>
    <w:p w:rsidR="00000000" w:rsidDel="00000000" w:rsidP="00000000" w:rsidRDefault="00000000" w:rsidRPr="00000000" w14:paraId="000011C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CF">
      <w:pPr>
        <w:pStyle w:val="Heading2"/>
        <w:keepNext w:val="0"/>
        <w:keepLines w:val="0"/>
        <w:spacing w:after="80"/>
        <w:rPr>
          <w:b w:val="1"/>
          <w:bCs w:val="1"/>
          <w:sz w:val="34"/>
          <w:szCs w:val="34"/>
        </w:rPr>
      </w:pPr>
      <w:bookmarkStart w:colFirst="0" w:colLast="0" w:name="_z912kxeu4hi" w:id="536"/>
      <w:bookmarkEnd w:id="536"/>
      <w:r w:rsidDel="00000000" w:rsidR="00000000" w:rsidRPr="00000000">
        <w:rPr>
          <w:b w:val="1"/>
          <w:bCs w:val="1"/>
          <w:sz w:val="34"/>
          <w:szCs w:val="34"/>
          <w:rtl w:val="0"/>
        </w:rPr>
        <w:t xml:space="preserve">Wat uiteindelijk bewust niet is geworden</w:t>
      </w:r>
    </w:p>
    <w:tbl>
      <w:tblPr>
        <w:tblStyle w:val="Table4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40"/>
        <w:gridCol w:w="4580"/>
        <w:tblGridChange w:id="0">
          <w:tblGrid>
            <w:gridCol w:w="4640"/>
            <w:gridCol w:w="458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0">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1">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2">
            <w:pPr>
              <w:spacing w:after="240" w:before="240"/>
              <w:rPr/>
            </w:pPr>
            <w:r w:rsidDel="00000000" w:rsidR="00000000" w:rsidRPr="00000000">
              <w:rPr>
                <w:rtl w:val="0"/>
              </w:rPr>
              <w:t xml:space="preserve">Een klassieke ontwikkelstraat met vaste fasen.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3">
            <w:pPr>
              <w:spacing w:after="240" w:before="240"/>
              <w:rPr/>
            </w:pPr>
            <w:r w:rsidDel="00000000" w:rsidR="00000000" w:rsidRPr="00000000">
              <w:rPr>
                <w:rtl w:val="0"/>
              </w:rPr>
              <w:t xml:space="preserve">Leermomenten zouden kunstmatig worden uitgesteld.</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4">
            <w:pPr>
              <w:spacing w:after="240" w:before="240"/>
              <w:rPr/>
            </w:pPr>
            <w:r w:rsidDel="00000000" w:rsidR="00000000" w:rsidRPr="00000000">
              <w:rPr>
                <w:rtl w:val="0"/>
              </w:rPr>
              <w:t xml:space="preserve">Een prototype dat uitsluitend de haalbaarheid aantoont.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5">
            <w:pPr>
              <w:spacing w:after="240" w:before="240"/>
              <w:rPr/>
            </w:pPr>
            <w:r w:rsidDel="00000000" w:rsidR="00000000" w:rsidRPr="00000000">
              <w:rPr>
                <w:rtl w:val="0"/>
              </w:rPr>
              <w:t xml:space="preserve">Architectuurkennis zou beperkt blijven.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6">
            <w:pPr>
              <w:spacing w:after="240" w:before="240"/>
              <w:rPr/>
            </w:pPr>
            <w:r w:rsidDel="00000000" w:rsidR="00000000" w:rsidRPr="00000000">
              <w:rPr>
                <w:rtl w:val="0"/>
              </w:rPr>
              <w:t xml:space="preserve">Reviews uitsluitend gericht op softwarekwaliteit.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7">
            <w:pPr>
              <w:spacing w:after="240" w:before="240"/>
              <w:rPr/>
            </w:pPr>
            <w:r w:rsidDel="00000000" w:rsidR="00000000" w:rsidRPr="00000000">
              <w:rPr>
                <w:rtl w:val="0"/>
              </w:rPr>
              <w:t xml:space="preserve">Ontwerpinzichten zouden verloren gaan.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8">
            <w:pPr>
              <w:spacing w:after="240" w:before="240"/>
              <w:rPr/>
            </w:pPr>
            <w:r w:rsidDel="00000000" w:rsidR="00000000" w:rsidRPr="00000000">
              <w:rPr>
                <w:rtl w:val="0"/>
              </w:rPr>
              <w:t xml:space="preserve">Architectuur pas aanpassen na oplevering.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9">
            <w:pPr>
              <w:spacing w:after="240" w:before="240"/>
              <w:rPr/>
            </w:pPr>
            <w:r w:rsidDel="00000000" w:rsidR="00000000" w:rsidRPr="00000000">
              <w:rPr>
                <w:rtl w:val="0"/>
              </w:rPr>
              <w:t xml:space="preserve">Praktijkervaring zou onvoldoende worden benut.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A">
            <w:pPr>
              <w:spacing w:after="240" w:before="240"/>
              <w:rPr/>
            </w:pPr>
            <w:r w:rsidDel="00000000" w:rsidR="00000000" w:rsidRPr="00000000">
              <w:rPr>
                <w:rtl w:val="0"/>
              </w:rPr>
              <w:t xml:space="preserve">Een laboratorium los van de 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B">
            <w:pPr>
              <w:spacing w:after="240" w:before="240"/>
              <w:rPr/>
            </w:pPr>
            <w:r w:rsidDel="00000000" w:rsidR="00000000" w:rsidRPr="00000000">
              <w:rPr>
                <w:rtl w:val="0"/>
              </w:rPr>
              <w:t xml:space="preserve">Ontwerp en realisatie zouden uit elkaar groeien.</w:t>
            </w:r>
          </w:p>
        </w:tc>
      </w:tr>
    </w:tbl>
    <w:p w:rsidR="00000000" w:rsidDel="00000000" w:rsidP="00000000" w:rsidRDefault="00000000" w:rsidRPr="00000000" w14:paraId="000011D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DD">
      <w:pPr>
        <w:pStyle w:val="Heading2"/>
        <w:keepNext w:val="0"/>
        <w:keepLines w:val="0"/>
        <w:spacing w:after="80"/>
        <w:rPr>
          <w:b w:val="1"/>
          <w:bCs w:val="1"/>
          <w:sz w:val="34"/>
          <w:szCs w:val="34"/>
        </w:rPr>
      </w:pPr>
      <w:bookmarkStart w:colFirst="0" w:colLast="0" w:name="_els6elwf6xk" w:id="537"/>
      <w:bookmarkEnd w:id="537"/>
      <w:r w:rsidDel="00000000" w:rsidR="00000000" w:rsidRPr="00000000">
        <w:rPr>
          <w:b w:val="1"/>
          <w:bCs w:val="1"/>
          <w:sz w:val="34"/>
          <w:szCs w:val="34"/>
          <w:rtl w:val="0"/>
        </w:rPr>
        <w:t xml:space="preserve">Engineering Record</w:t>
      </w:r>
    </w:p>
    <w:tbl>
      <w:tblPr>
        <w:tblStyle w:val="Table46"/>
        <w:tblW w:w="9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0"/>
        <w:gridCol w:w="4700"/>
        <w:gridCol w:w="3665"/>
        <w:tblGridChange w:id="0">
          <w:tblGrid>
            <w:gridCol w:w="860"/>
            <w:gridCol w:w="4700"/>
            <w:gridCol w:w="366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E">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DF">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0">
            <w:pPr>
              <w:spacing w:after="240" w:before="240"/>
              <w:jc w:val="center"/>
              <w:rPr/>
            </w:pPr>
            <w:r w:rsidDel="00000000" w:rsidR="00000000" w:rsidRPr="00000000">
              <w:rPr>
                <w:b w:val="1"/>
                <w:bCs w:val="1"/>
                <w:rtl w:val="0"/>
              </w:rPr>
              <w:t xml:space="preserve">Aanleiding</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1">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2">
            <w:pPr>
              <w:spacing w:after="240" w:before="240"/>
              <w:rPr/>
            </w:pPr>
            <w:r w:rsidDel="00000000" w:rsidR="00000000" w:rsidRPr="00000000">
              <w:rPr>
                <w:rtl w:val="0"/>
              </w:rPr>
              <w:t xml:space="preserve">Iteratieve ontwikkelomgeving ingericht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3">
            <w:pPr>
              <w:spacing w:after="240" w:before="240"/>
              <w:rPr/>
            </w:pPr>
            <w:r w:rsidDel="00000000" w:rsidR="00000000" w:rsidRPr="00000000">
              <w:rPr>
                <w:rtl w:val="0"/>
              </w:rPr>
              <w:t xml:space="preserve">Eerste implementaties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4">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5">
            <w:pPr>
              <w:spacing w:after="240" w:before="240"/>
              <w:rPr/>
            </w:pPr>
            <w:r w:rsidDel="00000000" w:rsidR="00000000" w:rsidRPr="00000000">
              <w:rPr>
                <w:rtl w:val="0"/>
              </w:rPr>
              <w:t xml:space="preserve">Reviews uitgebreid met architectuuranalyse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6">
            <w:pPr>
              <w:spacing w:after="240" w:before="240"/>
              <w:rPr/>
            </w:pPr>
            <w:r w:rsidDel="00000000" w:rsidR="00000000" w:rsidRPr="00000000">
              <w:rPr>
                <w:rtl w:val="0"/>
              </w:rPr>
              <w:t xml:space="preserve">Praktijkbevindingen</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7">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8">
            <w:pPr>
              <w:spacing w:after="240" w:before="240"/>
              <w:rPr/>
            </w:pPr>
            <w:r w:rsidDel="00000000" w:rsidR="00000000" w:rsidRPr="00000000">
              <w:rPr>
                <w:rtl w:val="0"/>
              </w:rPr>
              <w:t xml:space="preserve">Architectuurlaboratorium als expliciet concept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9">
            <w:pPr>
              <w:spacing w:after="240" w:before="240"/>
              <w:rPr/>
            </w:pPr>
            <w:r w:rsidDel="00000000" w:rsidR="00000000" w:rsidRPr="00000000">
              <w:rPr>
                <w:rtl w:val="0"/>
              </w:rPr>
              <w:t xml:space="preserve">Ontwikkelmethode aangescherpt</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A">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B">
            <w:pPr>
              <w:spacing w:after="240" w:before="240"/>
              <w:rPr/>
            </w:pPr>
            <w:r w:rsidDel="00000000" w:rsidR="00000000" w:rsidRPr="00000000">
              <w:rPr>
                <w:rtl w:val="0"/>
              </w:rPr>
              <w:t xml:space="preserve">Onderzoekscyclus gestandaardiseerd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C">
            <w:pPr>
              <w:spacing w:after="240" w:before="240"/>
              <w:rPr/>
            </w:pPr>
            <w:r w:rsidDel="00000000" w:rsidR="00000000" w:rsidRPr="00000000">
              <w:rPr>
                <w:rtl w:val="0"/>
              </w:rPr>
              <w:t xml:space="preserve">Continue kwaliteitsverbetering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D">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E">
            <w:pPr>
              <w:spacing w:after="240" w:before="240"/>
              <w:rPr/>
            </w:pPr>
            <w:r w:rsidDel="00000000" w:rsidR="00000000" w:rsidRPr="00000000">
              <w:rPr>
                <w:rtl w:val="0"/>
              </w:rPr>
              <w:t xml:space="preserve">Laboratoriummodel vastgesteld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1EF">
            <w:pPr>
              <w:spacing w:after="240" w:before="240"/>
              <w:rPr/>
            </w:pPr>
            <w:r w:rsidDel="00000000" w:rsidR="00000000" w:rsidRPr="00000000">
              <w:rPr>
                <w:rtl w:val="0"/>
              </w:rPr>
              <w:t xml:space="preserve">Empirische onderbouwing versterkt</w:t>
            </w:r>
          </w:p>
        </w:tc>
      </w:tr>
    </w:tbl>
    <w:p w:rsidR="00000000" w:rsidDel="00000000" w:rsidP="00000000" w:rsidRDefault="00000000" w:rsidRPr="00000000" w14:paraId="000011F0">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F1">
      <w:pPr>
        <w:pStyle w:val="Heading2"/>
        <w:keepNext w:val="0"/>
        <w:keepLines w:val="0"/>
        <w:spacing w:after="80"/>
        <w:rPr>
          <w:b w:val="1"/>
          <w:bCs w:val="1"/>
          <w:sz w:val="34"/>
          <w:szCs w:val="34"/>
        </w:rPr>
      </w:pPr>
      <w:bookmarkStart w:colFirst="0" w:colLast="0" w:name="_k5ni124r2zgl" w:id="538"/>
      <w:bookmarkEnd w:id="538"/>
      <w:r w:rsidDel="00000000" w:rsidR="00000000" w:rsidRPr="00000000">
        <w:rPr>
          <w:b w:val="1"/>
          <w:bCs w:val="1"/>
          <w:sz w:val="34"/>
          <w:szCs w:val="34"/>
          <w:rtl w:val="0"/>
        </w:rPr>
        <w:t xml:space="preserve">Resultaat</w:t>
      </w:r>
    </w:p>
    <w:p w:rsidR="00000000" w:rsidDel="00000000" w:rsidP="00000000" w:rsidRDefault="00000000" w:rsidRPr="00000000" w14:paraId="000011F2">
      <w:pPr>
        <w:spacing w:after="240" w:before="240"/>
        <w:rPr/>
      </w:pPr>
      <w:r w:rsidDel="00000000" w:rsidR="00000000" w:rsidRPr="00000000">
        <w:rPr>
          <w:rtl w:val="0"/>
        </w:rPr>
        <w:t xml:space="preserve">De referentie-implementatie ontwikkelde zich uiteindelijk tot een omgeving waarin ontwerpen, bouwen, beoordelen en leren onlosmakelijk met elkaar waren verbonden. Niet de snelheid waarmee functionaliteit werd toegevoegd bleek bepalend voor de kwaliteit van het project, maar de snelheid waarmee nieuwe inzichten konden worden herkend, besproken en verwerkt in zowel de architectuur als de software.</w:t>
      </w:r>
    </w:p>
    <w:p w:rsidR="00000000" w:rsidDel="00000000" w:rsidP="00000000" w:rsidRDefault="00000000" w:rsidRPr="00000000" w14:paraId="000011F3">
      <w:pPr>
        <w:spacing w:after="240" w:before="240"/>
        <w:rPr/>
      </w:pPr>
      <w:r w:rsidDel="00000000" w:rsidR="00000000" w:rsidRPr="00000000">
        <w:rPr>
          <w:rtl w:val="0"/>
        </w:rPr>
        <w:t xml:space="preserve">Juist daardoor kreeg het begrip </w:t>
      </w:r>
      <w:r w:rsidDel="00000000" w:rsidR="00000000" w:rsidRPr="00000000">
        <w:rPr>
          <w:i w:val="1"/>
          <w:iCs w:val="1"/>
          <w:rtl w:val="0"/>
        </w:rPr>
        <w:t xml:space="preserve">architectuurlaboratorium</w:t>
      </w:r>
      <w:r w:rsidDel="00000000" w:rsidR="00000000" w:rsidRPr="00000000">
        <w:rPr>
          <w:rtl w:val="0"/>
        </w:rPr>
        <w:t xml:space="preserve"> zijn betekenis. Het beschrijft geen fysieke omgeving en ook geen specifieke technologie, maar een manier van werken waarin de implementatie voortdurend wordt gebruikt om de kwaliteit van het ontwerp te onderzoeken. Iedere iteratie levert niet alleen een betere toepassing op, maar ook een beter begrip van de architectuur waarop die toepassing is gebaseerd.</w:t>
      </w:r>
    </w:p>
    <w:p w:rsidR="00000000" w:rsidDel="00000000" w:rsidP="00000000" w:rsidRDefault="00000000" w:rsidRPr="00000000" w14:paraId="000011F4">
      <w:pPr>
        <w:spacing w:after="240" w:before="240"/>
        <w:rPr/>
      </w:pPr>
      <w:r w:rsidDel="00000000" w:rsidR="00000000" w:rsidRPr="00000000">
        <w:rPr>
          <w:rtl w:val="0"/>
        </w:rPr>
        <w:t xml:space="preserve">Daarmee ontstond een solide basis voor de volgende stap in het ontwikkelproces. Niet langer staat alleen de ontwikkelomgeving centraal, maar ook de bijzondere samenwerking waarin architect, generatieve AI en low-code platform gezamenlijk een iteratief ontwerpproces vormden. Juist die samenwerking bleek een nieuwe bron van architectuurkennis te zijn en verdient daarom een afzonderlijke beschouwing in het volgende hoofdstuk.</w:t>
      </w:r>
    </w:p>
    <w:p w:rsidR="00000000" w:rsidDel="00000000" w:rsidP="00000000" w:rsidRDefault="00000000" w:rsidRPr="00000000" w14:paraId="000011F5">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1F6">
      <w:pPr>
        <w:pStyle w:val="Heading1"/>
        <w:keepNext w:val="0"/>
        <w:keepLines w:val="0"/>
        <w:spacing w:before="480"/>
        <w:rPr>
          <w:b w:val="1"/>
          <w:bCs w:val="1"/>
          <w:sz w:val="46"/>
          <w:szCs w:val="46"/>
        </w:rPr>
      </w:pPr>
      <w:bookmarkStart w:colFirst="0" w:colLast="0" w:name="_j636ew41b2yc" w:id="539"/>
      <w:bookmarkEnd w:id="539"/>
      <w:r w:rsidDel="00000000" w:rsidR="00000000" w:rsidRPr="00000000">
        <w:rPr>
          <w:b w:val="1"/>
          <w:bCs w:val="1"/>
          <w:sz w:val="46"/>
          <w:szCs w:val="46"/>
          <w:rtl w:val="0"/>
        </w:rPr>
        <w:t xml:space="preserve">Hoofdstuk 26</w:t>
      </w:r>
    </w:p>
    <w:p w:rsidR="00000000" w:rsidDel="00000000" w:rsidP="00000000" w:rsidRDefault="00000000" w:rsidRPr="00000000" w14:paraId="000011F7">
      <w:pPr>
        <w:pStyle w:val="Heading2"/>
        <w:keepNext w:val="0"/>
        <w:keepLines w:val="0"/>
        <w:spacing w:after="80"/>
        <w:rPr>
          <w:b w:val="1"/>
          <w:bCs w:val="1"/>
          <w:sz w:val="34"/>
          <w:szCs w:val="34"/>
        </w:rPr>
      </w:pPr>
      <w:bookmarkStart w:colFirst="0" w:colLast="0" w:name="_j32t46gcovwb" w:id="540"/>
      <w:bookmarkEnd w:id="540"/>
      <w:r w:rsidDel="00000000" w:rsidR="00000000" w:rsidRPr="00000000">
        <w:rPr>
          <w:b w:val="1"/>
          <w:bCs w:val="1"/>
          <w:sz w:val="34"/>
          <w:szCs w:val="34"/>
          <w:rtl w:val="0"/>
        </w:rPr>
        <w:t xml:space="preserve">De architect, de AI en het laboratorium</w:t>
      </w:r>
    </w:p>
    <w:p w:rsidR="00000000" w:rsidDel="00000000" w:rsidP="00000000" w:rsidRDefault="00000000" w:rsidRPr="00000000" w14:paraId="000011F8">
      <w:pPr>
        <w:pStyle w:val="Heading3"/>
        <w:keepNext w:val="0"/>
        <w:keepLines w:val="0"/>
        <w:spacing w:before="280"/>
        <w:rPr>
          <w:b w:val="1"/>
          <w:bCs w:val="1"/>
          <w:color w:val="000000"/>
          <w:sz w:val="26"/>
          <w:szCs w:val="26"/>
        </w:rPr>
      </w:pPr>
      <w:bookmarkStart w:colFirst="0" w:colLast="0" w:name="_5iqhwjl6dhzm" w:id="541"/>
      <w:bookmarkEnd w:id="541"/>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1F9">
      <w:pPr>
        <w:spacing w:after="240" w:before="240"/>
        <w:rPr/>
      </w:pPr>
      <w:r w:rsidDel="00000000" w:rsidR="00000000" w:rsidRPr="00000000">
        <w:rPr>
          <w:rtl w:val="0"/>
        </w:rPr>
        <w:t xml:space="preserve">Hoe verandert het ontwerpproces wanneer architect, generatieve AI en een implementatieplatform gelijktijdig aan dezelfde architectuur werken?</w:t>
      </w:r>
    </w:p>
    <w:p w:rsidR="00000000" w:rsidDel="00000000" w:rsidP="00000000" w:rsidRDefault="00000000" w:rsidRPr="00000000" w14:paraId="000011F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1FB">
      <w:pPr>
        <w:pStyle w:val="Heading2"/>
        <w:keepNext w:val="0"/>
        <w:keepLines w:val="0"/>
        <w:spacing w:after="80"/>
        <w:rPr>
          <w:b w:val="1"/>
          <w:bCs w:val="1"/>
          <w:sz w:val="34"/>
          <w:szCs w:val="34"/>
        </w:rPr>
      </w:pPr>
      <w:bookmarkStart w:colFirst="0" w:colLast="0" w:name="_k4crme8ms7n6" w:id="542"/>
      <w:bookmarkEnd w:id="542"/>
      <w:r w:rsidDel="00000000" w:rsidR="00000000" w:rsidRPr="00000000">
        <w:rPr>
          <w:b w:val="1"/>
          <w:bCs w:val="1"/>
          <w:sz w:val="34"/>
          <w:szCs w:val="34"/>
          <w:rtl w:val="0"/>
        </w:rPr>
        <w:t xml:space="preserve">Bewijskaart</w:t>
      </w:r>
    </w:p>
    <w:p w:rsidR="00000000" w:rsidDel="00000000" w:rsidP="00000000" w:rsidRDefault="00000000" w:rsidRPr="00000000" w14:paraId="000011FC">
      <w:pPr>
        <w:pStyle w:val="Heading3"/>
        <w:keepNext w:val="0"/>
        <w:keepLines w:val="0"/>
        <w:spacing w:before="280"/>
        <w:rPr>
          <w:b w:val="1"/>
          <w:bCs w:val="1"/>
          <w:color w:val="000000"/>
          <w:sz w:val="26"/>
          <w:szCs w:val="26"/>
        </w:rPr>
      </w:pPr>
      <w:bookmarkStart w:colFirst="0" w:colLast="0" w:name="_zfmso8dh17af" w:id="543"/>
      <w:bookmarkEnd w:id="543"/>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1FD">
      <w:pPr>
        <w:spacing w:after="240" w:before="240"/>
        <w:rPr/>
      </w:pPr>
      <w:r w:rsidDel="00000000" w:rsidR="00000000" w:rsidRPr="00000000">
        <w:rPr>
          <w:rtl w:val="0"/>
        </w:rPr>
        <w:t xml:space="preserve">Welke rol spelen mens, AI en implementatieplatform ieder afzonderlijk bij het ontwikkelen van een constitutionele referentiearchitectuur?</w:t>
      </w:r>
    </w:p>
    <w:p w:rsidR="00000000" w:rsidDel="00000000" w:rsidP="00000000" w:rsidRDefault="00000000" w:rsidRPr="00000000" w14:paraId="000011FE">
      <w:pPr>
        <w:pStyle w:val="Heading3"/>
        <w:keepNext w:val="0"/>
        <w:keepLines w:val="0"/>
        <w:spacing w:before="280"/>
        <w:rPr>
          <w:b w:val="1"/>
          <w:bCs w:val="1"/>
          <w:color w:val="000000"/>
          <w:sz w:val="26"/>
          <w:szCs w:val="26"/>
        </w:rPr>
      </w:pPr>
      <w:bookmarkStart w:colFirst="0" w:colLast="0" w:name="_jyjgmh7013dn" w:id="544"/>
      <w:bookmarkEnd w:id="544"/>
      <w:r w:rsidDel="00000000" w:rsidR="00000000" w:rsidRPr="00000000">
        <w:rPr>
          <w:b w:val="1"/>
          <w:bCs w:val="1"/>
          <w:color w:val="000000"/>
          <w:sz w:val="26"/>
          <w:szCs w:val="26"/>
          <w:rtl w:val="0"/>
        </w:rPr>
        <w:t xml:space="preserve">Constitution</w:t>
      </w:r>
    </w:p>
    <w:p w:rsidR="00000000" w:rsidDel="00000000" w:rsidP="00000000" w:rsidRDefault="00000000" w:rsidRPr="00000000" w14:paraId="000011FF">
      <w:pPr>
        <w:numPr>
          <w:ilvl w:val="0"/>
          <w:numId w:val="3"/>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1200">
      <w:pPr>
        <w:numPr>
          <w:ilvl w:val="0"/>
          <w:numId w:val="3"/>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1201">
      <w:pPr>
        <w:numPr>
          <w:ilvl w:val="0"/>
          <w:numId w:val="3"/>
        </w:numPr>
        <w:spacing w:after="0" w:afterAutospacing="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202">
      <w:pPr>
        <w:numPr>
          <w:ilvl w:val="0"/>
          <w:numId w:val="3"/>
        </w:numPr>
        <w:spacing w:after="240" w:before="0" w:beforeAutospacing="0"/>
        <w:ind w:left="720" w:hanging="360"/>
      </w:pPr>
      <w:r w:rsidDel="00000000" w:rsidR="00000000" w:rsidRPr="00000000">
        <w:rPr>
          <w:rtl w:val="0"/>
        </w:rPr>
        <w:t xml:space="preserve">Artikel XI. Continue validatie</w:t>
      </w:r>
    </w:p>
    <w:p w:rsidR="00000000" w:rsidDel="00000000" w:rsidP="00000000" w:rsidRDefault="00000000" w:rsidRPr="00000000" w14:paraId="00001203">
      <w:pPr>
        <w:pStyle w:val="Heading3"/>
        <w:keepNext w:val="0"/>
        <w:keepLines w:val="0"/>
        <w:spacing w:before="280"/>
        <w:rPr>
          <w:b w:val="1"/>
          <w:bCs w:val="1"/>
          <w:color w:val="000000"/>
          <w:sz w:val="26"/>
          <w:szCs w:val="26"/>
        </w:rPr>
      </w:pPr>
      <w:bookmarkStart w:colFirst="0" w:colLast="0" w:name="_3o5bs8di23c1" w:id="545"/>
      <w:bookmarkEnd w:id="545"/>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204">
      <w:pPr>
        <w:numPr>
          <w:ilvl w:val="0"/>
          <w:numId w:val="1"/>
        </w:numPr>
        <w:spacing w:after="0" w:afterAutospacing="0" w:before="240"/>
        <w:ind w:left="720" w:hanging="360"/>
      </w:pPr>
      <w:r w:rsidDel="00000000" w:rsidR="00000000" w:rsidRPr="00000000">
        <w:rPr>
          <w:rtl w:val="0"/>
        </w:rPr>
        <w:t xml:space="preserve">De mens blijft verantwoordelijk voor ontwerpbesluiten.</w:t>
      </w:r>
    </w:p>
    <w:p w:rsidR="00000000" w:rsidDel="00000000" w:rsidP="00000000" w:rsidRDefault="00000000" w:rsidRPr="00000000" w14:paraId="00001205">
      <w:pPr>
        <w:numPr>
          <w:ilvl w:val="0"/>
          <w:numId w:val="1"/>
        </w:numPr>
        <w:spacing w:after="0" w:afterAutospacing="0" w:before="0" w:beforeAutospacing="0"/>
        <w:ind w:left="720" w:hanging="360"/>
      </w:pPr>
      <w:r w:rsidDel="00000000" w:rsidR="00000000" w:rsidRPr="00000000">
        <w:rPr>
          <w:rtl w:val="0"/>
        </w:rPr>
        <w:t xml:space="preserve">AI ondersteunt analyse, structurering en reflectie.</w:t>
      </w:r>
    </w:p>
    <w:p w:rsidR="00000000" w:rsidDel="00000000" w:rsidP="00000000" w:rsidRDefault="00000000" w:rsidRPr="00000000" w14:paraId="00001206">
      <w:pPr>
        <w:numPr>
          <w:ilvl w:val="0"/>
          <w:numId w:val="1"/>
        </w:numPr>
        <w:spacing w:after="0" w:afterAutospacing="0" w:before="0" w:beforeAutospacing="0"/>
        <w:ind w:left="720" w:hanging="360"/>
      </w:pPr>
      <w:r w:rsidDel="00000000" w:rsidR="00000000" w:rsidRPr="00000000">
        <w:rPr>
          <w:rtl w:val="0"/>
        </w:rPr>
        <w:t xml:space="preserve">De implementatie toetst iedere ontwerpkeuze aan de praktijk.</w:t>
      </w:r>
    </w:p>
    <w:p w:rsidR="00000000" w:rsidDel="00000000" w:rsidP="00000000" w:rsidRDefault="00000000" w:rsidRPr="00000000" w14:paraId="00001207">
      <w:pPr>
        <w:numPr>
          <w:ilvl w:val="0"/>
          <w:numId w:val="1"/>
        </w:numPr>
        <w:spacing w:after="0" w:afterAutospacing="0" w:before="0" w:beforeAutospacing="0"/>
        <w:ind w:left="720" w:hanging="360"/>
      </w:pPr>
      <w:r w:rsidDel="00000000" w:rsidR="00000000" w:rsidRPr="00000000">
        <w:rPr>
          <w:rtl w:val="0"/>
        </w:rPr>
        <w:t xml:space="preserve">Kennis ontstaat uit de wisselwerking tussen alle drie.</w:t>
      </w:r>
    </w:p>
    <w:p w:rsidR="00000000" w:rsidDel="00000000" w:rsidP="00000000" w:rsidRDefault="00000000" w:rsidRPr="00000000" w14:paraId="00001208">
      <w:pPr>
        <w:numPr>
          <w:ilvl w:val="0"/>
          <w:numId w:val="1"/>
        </w:numPr>
        <w:spacing w:after="240" w:before="0" w:beforeAutospacing="0"/>
        <w:ind w:left="720" w:hanging="360"/>
      </w:pPr>
      <w:r w:rsidDel="00000000" w:rsidR="00000000" w:rsidRPr="00000000">
        <w:rPr>
          <w:rtl w:val="0"/>
        </w:rPr>
        <w:t xml:space="preserve">Iedere ontwerpbeslissing blijft bestuurlijk verantwoordbaar.</w:t>
      </w:r>
    </w:p>
    <w:p w:rsidR="00000000" w:rsidDel="00000000" w:rsidP="00000000" w:rsidRDefault="00000000" w:rsidRPr="00000000" w14:paraId="00001209">
      <w:pPr>
        <w:pStyle w:val="Heading3"/>
        <w:keepNext w:val="0"/>
        <w:keepLines w:val="0"/>
        <w:spacing w:before="280"/>
        <w:rPr>
          <w:b w:val="1"/>
          <w:bCs w:val="1"/>
          <w:color w:val="000000"/>
          <w:sz w:val="26"/>
          <w:szCs w:val="26"/>
        </w:rPr>
      </w:pPr>
      <w:bookmarkStart w:colFirst="0" w:colLast="0" w:name="_slxlc8femzo1" w:id="546"/>
      <w:bookmarkEnd w:id="546"/>
      <w:r w:rsidDel="00000000" w:rsidR="00000000" w:rsidRPr="00000000">
        <w:rPr>
          <w:b w:val="1"/>
          <w:bCs w:val="1"/>
          <w:color w:val="000000"/>
          <w:sz w:val="26"/>
          <w:szCs w:val="26"/>
          <w:rtl w:val="0"/>
        </w:rPr>
        <w:t xml:space="preserve">Verificatie</w:t>
      </w:r>
    </w:p>
    <w:p w:rsidR="00000000" w:rsidDel="00000000" w:rsidP="00000000" w:rsidRDefault="00000000" w:rsidRPr="00000000" w14:paraId="0000120A">
      <w:pPr>
        <w:spacing w:after="240" w:before="240"/>
        <w:rPr/>
      </w:pPr>
      <w:r w:rsidDel="00000000" w:rsidR="00000000" w:rsidRPr="00000000">
        <w:rPr>
          <w:rtl w:val="0"/>
        </w:rPr>
        <w:t xml:space="preserve">Van ieder belangrijk ontwerpbesluit kan worden aangegeven welke bijdrage afkomstig was van de architect, welke van de AI en welke van de implementatie.</w:t>
      </w:r>
    </w:p>
    <w:p w:rsidR="00000000" w:rsidDel="00000000" w:rsidP="00000000" w:rsidRDefault="00000000" w:rsidRPr="00000000" w14:paraId="0000120B">
      <w:pPr>
        <w:pStyle w:val="Heading3"/>
        <w:keepNext w:val="0"/>
        <w:keepLines w:val="0"/>
        <w:spacing w:before="280"/>
        <w:rPr>
          <w:b w:val="1"/>
          <w:bCs w:val="1"/>
          <w:color w:val="000000"/>
          <w:sz w:val="26"/>
          <w:szCs w:val="26"/>
        </w:rPr>
      </w:pPr>
      <w:bookmarkStart w:colFirst="0" w:colLast="0" w:name="_4dx6iuoykncy" w:id="547"/>
      <w:bookmarkEnd w:id="547"/>
      <w:r w:rsidDel="00000000" w:rsidR="00000000" w:rsidRPr="00000000">
        <w:rPr>
          <w:b w:val="1"/>
          <w:bCs w:val="1"/>
          <w:color w:val="000000"/>
          <w:sz w:val="26"/>
          <w:szCs w:val="26"/>
          <w:rtl w:val="0"/>
        </w:rPr>
        <w:t xml:space="preserve">Status</w:t>
      </w:r>
    </w:p>
    <w:p w:rsidR="00000000" w:rsidDel="00000000" w:rsidP="00000000" w:rsidRDefault="00000000" w:rsidRPr="00000000" w14:paraId="0000120C">
      <w:pPr>
        <w:spacing w:after="240" w:before="240"/>
        <w:rPr>
          <w:b w:val="1"/>
          <w:bCs w:val="1"/>
        </w:rPr>
      </w:pPr>
      <w:r w:rsidDel="00000000" w:rsidR="00000000" w:rsidRPr="00000000">
        <w:rPr>
          <w:b w:val="1"/>
          <w:bCs w:val="1"/>
          <w:rtl w:val="0"/>
        </w:rPr>
        <w:t xml:space="preserve">Operationeel.</w:t>
      </w:r>
    </w:p>
    <w:p w:rsidR="00000000" w:rsidDel="00000000" w:rsidP="00000000" w:rsidRDefault="00000000" w:rsidRPr="00000000" w14:paraId="0000120D">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0E">
      <w:pPr>
        <w:pStyle w:val="Heading2"/>
        <w:keepNext w:val="0"/>
        <w:keepLines w:val="0"/>
        <w:spacing w:after="80"/>
        <w:rPr>
          <w:b w:val="1"/>
          <w:bCs w:val="1"/>
          <w:sz w:val="34"/>
          <w:szCs w:val="34"/>
        </w:rPr>
      </w:pPr>
      <w:bookmarkStart w:colFirst="0" w:colLast="0" w:name="_qqumqc2cbnc3" w:id="548"/>
      <w:bookmarkEnd w:id="548"/>
      <w:r w:rsidDel="00000000" w:rsidR="00000000" w:rsidRPr="00000000">
        <w:rPr>
          <w:b w:val="1"/>
          <w:bCs w:val="1"/>
          <w:sz w:val="34"/>
          <w:szCs w:val="34"/>
          <w:rtl w:val="0"/>
        </w:rPr>
        <w:t xml:space="preserve">Inleiding</w:t>
      </w:r>
    </w:p>
    <w:p w:rsidR="00000000" w:rsidDel="00000000" w:rsidP="00000000" w:rsidRDefault="00000000" w:rsidRPr="00000000" w14:paraId="0000120F">
      <w:pPr>
        <w:spacing w:after="240" w:before="240"/>
        <w:rPr/>
      </w:pPr>
      <w:r w:rsidDel="00000000" w:rsidR="00000000" w:rsidRPr="00000000">
        <w:rPr>
          <w:rtl w:val="0"/>
        </w:rPr>
        <w:t xml:space="preserve">Tijdens de eerste implementatiefasen werd steeds duidelijker dat niet alleen de architectuur veranderde, maar ook de manier waarop zij tot stand kwam.</w:t>
      </w:r>
    </w:p>
    <w:p w:rsidR="00000000" w:rsidDel="00000000" w:rsidP="00000000" w:rsidRDefault="00000000" w:rsidRPr="00000000" w14:paraId="00001210">
      <w:pPr>
        <w:spacing w:after="240" w:before="240"/>
        <w:rPr/>
      </w:pPr>
      <w:r w:rsidDel="00000000" w:rsidR="00000000" w:rsidRPr="00000000">
        <w:rPr>
          <w:rtl w:val="0"/>
        </w:rPr>
        <w:t xml:space="preserve">Aanvankelijk leek het ontwikkelproces nog sterk op een klassieke samenwerking. Een architect formuleert een ontwerp, een ontwikkelaar realiseert dat ontwerp en vervolgens wordt beoordeeld of de implementatie voldoet aan de oorspronkelijke uitgangspunten.</w:t>
      </w:r>
    </w:p>
    <w:p w:rsidR="00000000" w:rsidDel="00000000" w:rsidP="00000000" w:rsidRDefault="00000000" w:rsidRPr="00000000" w14:paraId="00001211">
      <w:pPr>
        <w:spacing w:after="240" w:before="240"/>
        <w:rPr/>
      </w:pPr>
      <w:r w:rsidDel="00000000" w:rsidR="00000000" w:rsidRPr="00000000">
        <w:rPr>
          <w:rtl w:val="0"/>
        </w:rPr>
        <w:t xml:space="preserve">In de praktijk ontstond echter een geheel andere dynamiek.</w:t>
      </w:r>
    </w:p>
    <w:p w:rsidR="00000000" w:rsidDel="00000000" w:rsidP="00000000" w:rsidRDefault="00000000" w:rsidRPr="00000000" w14:paraId="00001212">
      <w:pPr>
        <w:spacing w:after="240" w:before="240"/>
        <w:rPr/>
      </w:pPr>
      <w:r w:rsidDel="00000000" w:rsidR="00000000" w:rsidRPr="00000000">
        <w:rPr>
          <w:rtl w:val="0"/>
        </w:rPr>
        <w:t xml:space="preserve">Nieuwe ideeën werden besproken, direct geanalyseerd, vrijwel onmiddellijk uitgewerkt tot een voorstel en vervolgens binnen korte tijd gerealiseerd in een werkende omgeving. Zodra de eerste implementatie beschikbaar was, volgde een nieuwe analyse. Niet alleen van de software, maar ook van de architectuur zelf. De uitkomsten daarvan vormden weer de basis voor een volgende ontwerpcyclus.</w:t>
      </w:r>
    </w:p>
    <w:p w:rsidR="00000000" w:rsidDel="00000000" w:rsidP="00000000" w:rsidRDefault="00000000" w:rsidRPr="00000000" w14:paraId="00001213">
      <w:pPr>
        <w:spacing w:after="240" w:before="240"/>
        <w:rPr/>
      </w:pPr>
      <w:r w:rsidDel="00000000" w:rsidR="00000000" w:rsidRPr="00000000">
        <w:rPr>
          <w:rtl w:val="0"/>
        </w:rPr>
        <w:t xml:space="preserve">Daardoor ontstond geen keten van opeenvolgende activiteiten, maar een voortdurende dialoog.</w:t>
      </w:r>
    </w:p>
    <w:p w:rsidR="00000000" w:rsidDel="00000000" w:rsidP="00000000" w:rsidRDefault="00000000" w:rsidRPr="00000000" w14:paraId="00001214">
      <w:pPr>
        <w:spacing w:after="240" w:before="240"/>
        <w:rPr/>
      </w:pPr>
      <w:r w:rsidDel="00000000" w:rsidR="00000000" w:rsidRPr="00000000">
        <w:rPr>
          <w:rtl w:val="0"/>
        </w:rPr>
        <w:t xml:space="preserve">Niet alleen tussen ontwerp en implementatie.</w:t>
      </w:r>
    </w:p>
    <w:p w:rsidR="00000000" w:rsidDel="00000000" w:rsidP="00000000" w:rsidRDefault="00000000" w:rsidRPr="00000000" w14:paraId="00001215">
      <w:pPr>
        <w:spacing w:after="240" w:before="240"/>
        <w:rPr/>
      </w:pPr>
      <w:r w:rsidDel="00000000" w:rsidR="00000000" w:rsidRPr="00000000">
        <w:rPr>
          <w:rtl w:val="0"/>
        </w:rPr>
        <w:t xml:space="preserve">Ook tussen mens en kunstmatige intelligentie.</w:t>
      </w:r>
    </w:p>
    <w:p w:rsidR="00000000" w:rsidDel="00000000" w:rsidP="00000000" w:rsidRDefault="00000000" w:rsidRPr="00000000" w14:paraId="00001216">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17">
      <w:pPr>
        <w:pStyle w:val="Heading2"/>
        <w:keepNext w:val="0"/>
        <w:keepLines w:val="0"/>
        <w:spacing w:after="80"/>
        <w:rPr>
          <w:b w:val="1"/>
          <w:bCs w:val="1"/>
          <w:sz w:val="34"/>
          <w:szCs w:val="34"/>
        </w:rPr>
      </w:pPr>
      <w:bookmarkStart w:colFirst="0" w:colLast="0" w:name="_w3aj7z33au8v" w:id="549"/>
      <w:bookmarkEnd w:id="549"/>
      <w:r w:rsidDel="00000000" w:rsidR="00000000" w:rsidRPr="00000000">
        <w:rPr>
          <w:b w:val="1"/>
          <w:bCs w:val="1"/>
          <w:sz w:val="34"/>
          <w:szCs w:val="34"/>
          <w:rtl w:val="0"/>
        </w:rPr>
        <w:t xml:space="preserve">Eerste implementatie</w:t>
      </w:r>
    </w:p>
    <w:p w:rsidR="00000000" w:rsidDel="00000000" w:rsidP="00000000" w:rsidRDefault="00000000" w:rsidRPr="00000000" w14:paraId="00001218">
      <w:pPr>
        <w:spacing w:after="240" w:before="240"/>
        <w:rPr/>
      </w:pPr>
      <w:r w:rsidDel="00000000" w:rsidR="00000000" w:rsidRPr="00000000">
        <w:rPr>
          <w:rtl w:val="0"/>
        </w:rPr>
        <w:t xml:space="preserve">De samenwerking kreeg al snel een herkenbaar patroon.</w:t>
      </w:r>
    </w:p>
    <w:p w:rsidR="00000000" w:rsidDel="00000000" w:rsidP="00000000" w:rsidRDefault="00000000" w:rsidRPr="00000000" w14:paraId="00001219">
      <w:pPr>
        <w:spacing w:after="240" w:before="240"/>
        <w:rPr/>
      </w:pPr>
      <w:r w:rsidDel="00000000" w:rsidR="00000000" w:rsidRPr="00000000">
        <w:rPr>
          <w:rtl w:val="0"/>
        </w:rPr>
        <w:t xml:space="preserve">Vrijwel iedere nieuwe ontwikkelcyclus begon met een bestuurlijke of maatschappelijke vraag.</w:t>
      </w:r>
    </w:p>
    <w:p w:rsidR="00000000" w:rsidDel="00000000" w:rsidP="00000000" w:rsidRDefault="00000000" w:rsidRPr="00000000" w14:paraId="0000121A">
      <w:pPr>
        <w:spacing w:after="240" w:before="240"/>
        <w:rPr/>
      </w:pPr>
      <w:r w:rsidDel="00000000" w:rsidR="00000000" w:rsidRPr="00000000">
        <w:rPr>
          <w:rtl w:val="0"/>
        </w:rPr>
        <w:t xml:space="preserve">Hoe kan een burger gegevens delen zonder de regie te verliezen?</w:t>
      </w:r>
    </w:p>
    <w:p w:rsidR="00000000" w:rsidDel="00000000" w:rsidP="00000000" w:rsidRDefault="00000000" w:rsidRPr="00000000" w14:paraId="0000121B">
      <w:pPr>
        <w:spacing w:after="240" w:before="240"/>
        <w:rPr/>
      </w:pPr>
      <w:r w:rsidDel="00000000" w:rsidR="00000000" w:rsidRPr="00000000">
        <w:rPr>
          <w:rtl w:val="0"/>
        </w:rPr>
        <w:t xml:space="preserve">Waarom voelt het begrip </w:t>
      </w:r>
      <w:r w:rsidDel="00000000" w:rsidR="00000000" w:rsidRPr="00000000">
        <w:rPr>
          <w:i w:val="1"/>
          <w:iCs w:val="1"/>
          <w:rtl w:val="0"/>
        </w:rPr>
        <w:t xml:space="preserve">toestemming</w:t>
      </w:r>
      <w:r w:rsidDel="00000000" w:rsidR="00000000" w:rsidRPr="00000000">
        <w:rPr>
          <w:rtl w:val="0"/>
        </w:rPr>
        <w:t xml:space="preserve"> onvoldoende nauwkeurig?</w:t>
      </w:r>
    </w:p>
    <w:p w:rsidR="00000000" w:rsidDel="00000000" w:rsidP="00000000" w:rsidRDefault="00000000" w:rsidRPr="00000000" w14:paraId="0000121C">
      <w:pPr>
        <w:spacing w:after="240" w:before="240"/>
        <w:rPr/>
      </w:pPr>
      <w:r w:rsidDel="00000000" w:rsidR="00000000" w:rsidRPr="00000000">
        <w:rPr>
          <w:rtl w:val="0"/>
        </w:rPr>
        <w:t xml:space="preserve">Welke verantwoordelijkheid hoort eigenlijk bij een </w:t>
      </w:r>
      <w:r w:rsidDel="00000000" w:rsidR="00000000" w:rsidRPr="00000000">
        <w:rPr>
          <w:b w:val="1"/>
          <w:bCs w:val="1"/>
          <w:rtl w:val="0"/>
        </w:rPr>
        <w:t xml:space="preserve">Policy Decision Point</w:t>
      </w:r>
      <w:r w:rsidDel="00000000" w:rsidR="00000000" w:rsidRPr="00000000">
        <w:rPr>
          <w:rtl w:val="0"/>
        </w:rPr>
        <w:t xml:space="preserve"> en welke juist niet?</w:t>
      </w:r>
    </w:p>
    <w:p w:rsidR="00000000" w:rsidDel="00000000" w:rsidP="00000000" w:rsidRDefault="00000000" w:rsidRPr="00000000" w14:paraId="0000121D">
      <w:pPr>
        <w:spacing w:after="240" w:before="240"/>
        <w:rPr/>
      </w:pPr>
      <w:r w:rsidDel="00000000" w:rsidR="00000000" w:rsidRPr="00000000">
        <w:rPr>
          <w:rtl w:val="0"/>
        </w:rPr>
        <w:t xml:space="preserve">Deze vragen werden niet direct vertaald naar software.</w:t>
      </w:r>
    </w:p>
    <w:p w:rsidR="00000000" w:rsidDel="00000000" w:rsidP="00000000" w:rsidRDefault="00000000" w:rsidRPr="00000000" w14:paraId="0000121E">
      <w:pPr>
        <w:spacing w:after="240" w:before="240"/>
        <w:rPr/>
      </w:pPr>
      <w:r w:rsidDel="00000000" w:rsidR="00000000" w:rsidRPr="00000000">
        <w:rPr>
          <w:rtl w:val="0"/>
        </w:rPr>
        <w:t xml:space="preserve">Eerst werden zij onderzocht. Alternatieven werden naast elkaar gelegd, begrippen werden ontleed, bestaande aannames werden ter discussie gesteld en mogelijke consequenties voor de architectuur werden verkend. Regelmatig leidde zo'n gesprek tot meerdere ontwerpvarianten, inclusief de argumenten vóór en tégen iedere keuze.</w:t>
      </w:r>
    </w:p>
    <w:p w:rsidR="00000000" w:rsidDel="00000000" w:rsidP="00000000" w:rsidRDefault="00000000" w:rsidRPr="00000000" w14:paraId="0000121F">
      <w:pPr>
        <w:spacing w:after="240" w:before="240"/>
        <w:rPr/>
      </w:pPr>
      <w:r w:rsidDel="00000000" w:rsidR="00000000" w:rsidRPr="00000000">
        <w:rPr>
          <w:rtl w:val="0"/>
        </w:rPr>
        <w:t xml:space="preserve">De uiteindelijke ontwerpbeslissing bleef steeds een menselijke verantwoordelijkheid.</w:t>
      </w:r>
    </w:p>
    <w:p w:rsidR="00000000" w:rsidDel="00000000" w:rsidP="00000000" w:rsidRDefault="00000000" w:rsidRPr="00000000" w14:paraId="00001220">
      <w:pPr>
        <w:spacing w:after="240" w:before="240"/>
        <w:rPr/>
      </w:pPr>
      <w:r w:rsidDel="00000000" w:rsidR="00000000" w:rsidRPr="00000000">
        <w:rPr>
          <w:rtl w:val="0"/>
        </w:rPr>
        <w:t xml:space="preserve">Vervolgens werd dat ontwerp vrijwel onmiddellijk vertaald naar een werkende implementatie.</w:t>
      </w:r>
    </w:p>
    <w:p w:rsidR="00000000" w:rsidDel="00000000" w:rsidP="00000000" w:rsidRDefault="00000000" w:rsidRPr="00000000" w14:paraId="00001221">
      <w:pPr>
        <w:spacing w:after="240" w:before="240"/>
        <w:rPr/>
      </w:pPr>
      <w:r w:rsidDel="00000000" w:rsidR="00000000" w:rsidRPr="00000000">
        <w:rPr>
          <w:rtl w:val="0"/>
        </w:rPr>
        <w:t xml:space="preserve">Die implementatie maakte zichtbaar welke aannames standhielden en welke juist nieuwe vragen opriepen. Een begrip dat tijdens de gesprekken nog logisch leek, kon in de software onverwacht meerdere betekenissen krijgen. Een verantwoordelijkheidsverdeling die op papier overtuigend was, bleek tijdens de implementatie toch tot ongewenste afhankelijkheden te leiden.</w:t>
      </w:r>
    </w:p>
    <w:p w:rsidR="00000000" w:rsidDel="00000000" w:rsidP="00000000" w:rsidRDefault="00000000" w:rsidRPr="00000000" w14:paraId="00001222">
      <w:pPr>
        <w:spacing w:after="240" w:before="240"/>
        <w:rPr/>
      </w:pPr>
      <w:r w:rsidDel="00000000" w:rsidR="00000000" w:rsidRPr="00000000">
        <w:rPr>
          <w:rtl w:val="0"/>
        </w:rPr>
        <w:t xml:space="preserve">Juist op dat moment begon een nieuwe ontwerpronde.</w:t>
      </w:r>
    </w:p>
    <w:p w:rsidR="00000000" w:rsidDel="00000000" w:rsidP="00000000" w:rsidRDefault="00000000" w:rsidRPr="00000000" w14:paraId="00001223">
      <w:pPr>
        <w:spacing w:after="240" w:before="240"/>
        <w:rPr/>
      </w:pPr>
      <w:r w:rsidDel="00000000" w:rsidR="00000000" w:rsidRPr="00000000">
        <w:rPr>
          <w:rtl w:val="0"/>
        </w:rPr>
        <w:t xml:space="preserve">Niet omdat de software was mislukt.</w:t>
      </w:r>
    </w:p>
    <w:p w:rsidR="00000000" w:rsidDel="00000000" w:rsidP="00000000" w:rsidRDefault="00000000" w:rsidRPr="00000000" w14:paraId="00001224">
      <w:pPr>
        <w:spacing w:after="240" w:before="240"/>
        <w:rPr/>
      </w:pPr>
      <w:r w:rsidDel="00000000" w:rsidR="00000000" w:rsidRPr="00000000">
        <w:rPr>
          <w:rtl w:val="0"/>
        </w:rPr>
        <w:t xml:space="preserve">Maar omdat de implementatie nieuwe kennis over de architectuur had opgeleverd.</w:t>
      </w:r>
    </w:p>
    <w:p w:rsidR="00000000" w:rsidDel="00000000" w:rsidP="00000000" w:rsidRDefault="00000000" w:rsidRPr="00000000" w14:paraId="00001225">
      <w:pPr>
        <w:spacing w:after="240" w:before="240"/>
        <w:rPr/>
      </w:pPr>
      <w:r w:rsidDel="00000000" w:rsidR="00000000" w:rsidRPr="00000000">
        <w:rPr>
          <w:rtl w:val="0"/>
        </w:rPr>
        <w:t xml:space="preserve">In deze werkwijze ontstond geleidelijk een natuurlijke taakverdeling.</w:t>
      </w:r>
    </w:p>
    <w:p w:rsidR="00000000" w:rsidDel="00000000" w:rsidP="00000000" w:rsidRDefault="00000000" w:rsidRPr="00000000" w14:paraId="00001226">
      <w:pPr>
        <w:spacing w:after="240" w:before="240"/>
        <w:rPr/>
      </w:pPr>
      <w:r w:rsidDel="00000000" w:rsidR="00000000" w:rsidRPr="00000000">
        <w:rPr>
          <w:rtl w:val="0"/>
        </w:rPr>
        <w:t xml:space="preserve">De architect bracht het maatschappelijke vraagstuk in, formuleerde de ontwerpdoelen, beoordeelde de bestuurlijke consequenties en nam uiteindelijk alle wezenlijke ontwerpbesluiten.</w:t>
      </w:r>
    </w:p>
    <w:p w:rsidR="00000000" w:rsidDel="00000000" w:rsidP="00000000" w:rsidRDefault="00000000" w:rsidRPr="00000000" w14:paraId="00001227">
      <w:pPr>
        <w:spacing w:after="240" w:before="240"/>
        <w:rPr/>
      </w:pPr>
      <w:r w:rsidDel="00000000" w:rsidR="00000000" w:rsidRPr="00000000">
        <w:rPr>
          <w:rtl w:val="0"/>
        </w:rPr>
        <w:t xml:space="preserve">De generatieve AI ondersteunde het proces door patronen zichtbaar te maken, inconsistenties op te sporen, alternatieven uit te werken, ontwerpkeuzes kritisch te bevragen en de samenhang tussen honderden eerdere beslissingen te bewaken. Zij fungeerde niet als besluitvormer, maar als analytische gesprekspartner met een vrijwel onbeperkt geheugen voor de gevoerde ontwerpdiscussies.</w:t>
      </w:r>
    </w:p>
    <w:p w:rsidR="00000000" w:rsidDel="00000000" w:rsidP="00000000" w:rsidRDefault="00000000" w:rsidRPr="00000000" w14:paraId="00001228">
      <w:pPr>
        <w:spacing w:after="240" w:before="240"/>
        <w:rPr/>
      </w:pPr>
      <w:r w:rsidDel="00000000" w:rsidR="00000000" w:rsidRPr="00000000">
        <w:rPr>
          <w:rtl w:val="0"/>
        </w:rPr>
        <w:t xml:space="preserve">Het implementatieplatform vervulde vervolgens een geheel andere rol. Het vertaalde architectuur naar werkende software en maakte daardoor onmiddellijk zichtbaar of ontwerpbesluiten ook praktisch uitvoerbaar waren. Iedere gerealiseerde functie leverde nieuwe feedback op over de kwaliteit van het ontwerp.</w:t>
      </w:r>
    </w:p>
    <w:p w:rsidR="00000000" w:rsidDel="00000000" w:rsidP="00000000" w:rsidRDefault="00000000" w:rsidRPr="00000000" w14:paraId="00001229">
      <w:pPr>
        <w:spacing w:after="240" w:before="240"/>
        <w:rPr/>
      </w:pPr>
      <w:r w:rsidDel="00000000" w:rsidR="00000000" w:rsidRPr="00000000">
        <w:rPr>
          <w:rtl w:val="0"/>
        </w:rPr>
        <w:t xml:space="preserve">Terugkijkend was geen van deze drie rollen afzonderlijk voldoende geweest.</w:t>
      </w:r>
    </w:p>
    <w:p w:rsidR="00000000" w:rsidDel="00000000" w:rsidP="00000000" w:rsidRDefault="00000000" w:rsidRPr="00000000" w14:paraId="0000122A">
      <w:pPr>
        <w:spacing w:after="240" w:before="240"/>
        <w:rPr/>
      </w:pPr>
      <w:r w:rsidDel="00000000" w:rsidR="00000000" w:rsidRPr="00000000">
        <w:rPr>
          <w:rtl w:val="0"/>
        </w:rPr>
        <w:t xml:space="preserve">Zonder de architect zou het project richting en bestuurlijke legitimiteit hebben gemist.</w:t>
      </w:r>
    </w:p>
    <w:p w:rsidR="00000000" w:rsidDel="00000000" w:rsidP="00000000" w:rsidRDefault="00000000" w:rsidRPr="00000000" w14:paraId="0000122B">
      <w:pPr>
        <w:spacing w:after="240" w:before="240"/>
        <w:rPr/>
      </w:pPr>
      <w:r w:rsidDel="00000000" w:rsidR="00000000" w:rsidRPr="00000000">
        <w:rPr>
          <w:rtl w:val="0"/>
        </w:rPr>
        <w:t xml:space="preserve">Zonder de AI zouden veel ontwerpvarianten, onderlinge afhankelijkheden en inconsistenties waarschijnlijk veel later aan het licht zijn gekomen.</w:t>
      </w:r>
    </w:p>
    <w:p w:rsidR="00000000" w:rsidDel="00000000" w:rsidP="00000000" w:rsidRDefault="00000000" w:rsidRPr="00000000" w14:paraId="0000122C">
      <w:pPr>
        <w:spacing w:after="240" w:before="240"/>
        <w:rPr/>
      </w:pPr>
      <w:r w:rsidDel="00000000" w:rsidR="00000000" w:rsidRPr="00000000">
        <w:rPr>
          <w:rtl w:val="0"/>
        </w:rPr>
        <w:t xml:space="preserve">Zonder de referentie-implementatie zouden de ontwerpkeuzes nooit zo snel en zo concreet aan de praktijk zijn getoetst.</w:t>
      </w:r>
    </w:p>
    <w:p w:rsidR="00000000" w:rsidDel="00000000" w:rsidP="00000000" w:rsidRDefault="00000000" w:rsidRPr="00000000" w14:paraId="0000122D">
      <w:pPr>
        <w:spacing w:after="240" w:before="240"/>
        <w:rPr/>
      </w:pPr>
      <w:r w:rsidDel="00000000" w:rsidR="00000000" w:rsidRPr="00000000">
        <w:rPr>
          <w:rtl w:val="0"/>
        </w:rPr>
        <w:t xml:space="preserve">De kwaliteit van het eindresultaat ontstond niet door één van deze drie.</w:t>
      </w:r>
    </w:p>
    <w:p w:rsidR="00000000" w:rsidDel="00000000" w:rsidP="00000000" w:rsidRDefault="00000000" w:rsidRPr="00000000" w14:paraId="0000122E">
      <w:pPr>
        <w:spacing w:after="240" w:before="240"/>
        <w:rPr/>
      </w:pPr>
      <w:r w:rsidDel="00000000" w:rsidR="00000000" w:rsidRPr="00000000">
        <w:rPr>
          <w:rtl w:val="0"/>
        </w:rPr>
        <w:t xml:space="preserve">Zij ontstond door de voortdurende wisselwerking tussen alle drie.</w:t>
      </w:r>
    </w:p>
    <w:p w:rsidR="00000000" w:rsidDel="00000000" w:rsidP="00000000" w:rsidRDefault="00000000" w:rsidRPr="00000000" w14:paraId="0000122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30">
      <w:pPr>
        <w:pStyle w:val="Heading2"/>
        <w:keepNext w:val="0"/>
        <w:keepLines w:val="0"/>
        <w:spacing w:after="80"/>
        <w:rPr>
          <w:b w:val="1"/>
          <w:bCs w:val="1"/>
          <w:sz w:val="34"/>
          <w:szCs w:val="34"/>
        </w:rPr>
      </w:pPr>
      <w:bookmarkStart w:colFirst="0" w:colLast="0" w:name="_ax8vuvfpszf7" w:id="550"/>
      <w:bookmarkEnd w:id="550"/>
      <w:r w:rsidDel="00000000" w:rsidR="00000000" w:rsidRPr="00000000">
        <w:rPr>
          <w:b w:val="1"/>
          <w:bCs w:val="1"/>
          <w:sz w:val="34"/>
          <w:szCs w:val="34"/>
          <w:rtl w:val="0"/>
        </w:rPr>
        <w:t xml:space="preserve">Architectuurreview</w:t>
      </w:r>
    </w:p>
    <w:tbl>
      <w:tblPr>
        <w:tblStyle w:val="Table4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7.5079872204474"/>
        <w:gridCol w:w="6060.575079872205"/>
        <w:gridCol w:w="961.9169329073482"/>
        <w:tblGridChange w:id="0">
          <w:tblGrid>
            <w:gridCol w:w="2337.5079872204474"/>
            <w:gridCol w:w="6060.575079872205"/>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1">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2">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3">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4">
            <w:pPr>
              <w:spacing w:after="240" w:before="240"/>
              <w:rPr/>
            </w:pPr>
            <w:r w:rsidDel="00000000" w:rsidR="00000000" w:rsidRPr="00000000">
              <w:rPr>
                <w:rtl w:val="0"/>
              </w:rPr>
              <w:t xml:space="preserve">Menselijke regie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5">
            <w:pPr>
              <w:spacing w:after="240" w:before="240"/>
              <w:rPr/>
            </w:pPr>
            <w:r w:rsidDel="00000000" w:rsidR="00000000" w:rsidRPr="00000000">
              <w:rPr>
                <w:rtl w:val="0"/>
              </w:rPr>
              <w:t xml:space="preserve">Alle fundamentele ontwerpbesluiten blijven menselijke verantwoordelijkheid.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6">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7">
            <w:pPr>
              <w:spacing w:after="240" w:before="240"/>
              <w:rPr/>
            </w:pPr>
            <w:r w:rsidDel="00000000" w:rsidR="00000000" w:rsidRPr="00000000">
              <w:rPr>
                <w:rtl w:val="0"/>
              </w:rPr>
              <w:t xml:space="preserve">AI-ondersteuning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8">
            <w:pPr>
              <w:spacing w:after="240" w:before="240"/>
              <w:rPr/>
            </w:pPr>
            <w:r w:rsidDel="00000000" w:rsidR="00000000" w:rsidRPr="00000000">
              <w:rPr>
                <w:rtl w:val="0"/>
              </w:rPr>
              <w:t xml:space="preserve">Analyse, structurering, patroonherkenning en kritische reflectie versnellen het ontwerpproces aanzienlijk.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9">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A">
            <w:pPr>
              <w:spacing w:after="240" w:before="240"/>
              <w:rPr/>
            </w:pPr>
            <w:r w:rsidDel="00000000" w:rsidR="00000000" w:rsidRPr="00000000">
              <w:rPr>
                <w:rtl w:val="0"/>
              </w:rPr>
              <w:t xml:space="preserve">Referentie-implementatie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B">
            <w:pPr>
              <w:spacing w:after="240" w:before="240"/>
              <w:rPr/>
            </w:pPr>
            <w:r w:rsidDel="00000000" w:rsidR="00000000" w:rsidRPr="00000000">
              <w:rPr>
                <w:rtl w:val="0"/>
              </w:rPr>
              <w:t xml:space="preserve">Praktische toets van ieder ontwerpbesluit.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C">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D">
            <w:pPr>
              <w:spacing w:after="240" w:before="240"/>
              <w:rPr/>
            </w:pPr>
            <w:r w:rsidDel="00000000" w:rsidR="00000000" w:rsidRPr="00000000">
              <w:rPr>
                <w:rtl w:val="0"/>
              </w:rPr>
              <w:t xml:space="preserve">Samenwerking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E">
            <w:pPr>
              <w:spacing w:after="240" w:before="240"/>
              <w:rPr/>
            </w:pPr>
            <w:r w:rsidDel="00000000" w:rsidR="00000000" w:rsidRPr="00000000">
              <w:rPr>
                <w:rtl w:val="0"/>
              </w:rPr>
              <w:t xml:space="preserve">De combinatie van de drie rollen levert meer op dan iedere rol afzonderlijk.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3F">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40">
            <w:pPr>
              <w:spacing w:after="240" w:before="240"/>
              <w:rPr/>
            </w:pPr>
            <w:r w:rsidDel="00000000" w:rsidR="00000000" w:rsidRPr="00000000">
              <w:rPr>
                <w:rtl w:val="0"/>
              </w:rPr>
              <w:t xml:space="preserve">Ontwikkelmethode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41">
            <w:pPr>
              <w:spacing w:after="240" w:before="240"/>
              <w:rPr/>
            </w:pPr>
            <w:r w:rsidDel="00000000" w:rsidR="00000000" w:rsidRPr="00000000">
              <w:rPr>
                <w:rtl w:val="0"/>
              </w:rPr>
              <w:t xml:space="preserve">Iteratieve samenwerking blijkt een nieuwe vorm van architectuurontwikkeling.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42">
            <w:pPr>
              <w:spacing w:after="240" w:before="240"/>
              <w:rPr/>
            </w:pPr>
            <w:r w:rsidDel="00000000" w:rsidR="00000000" w:rsidRPr="00000000">
              <w:rPr>
                <w:rtl w:val="0"/>
              </w:rPr>
              <w:t xml:space="preserve">Hoog</w:t>
            </w:r>
          </w:p>
        </w:tc>
      </w:tr>
    </w:tbl>
    <w:p w:rsidR="00000000" w:rsidDel="00000000" w:rsidP="00000000" w:rsidRDefault="00000000" w:rsidRPr="00000000" w14:paraId="00001243">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44">
      <w:pPr>
        <w:pStyle w:val="Heading2"/>
        <w:keepNext w:val="0"/>
        <w:keepLines w:val="0"/>
        <w:spacing w:after="80"/>
        <w:rPr>
          <w:b w:val="1"/>
          <w:bCs w:val="1"/>
          <w:sz w:val="34"/>
          <w:szCs w:val="34"/>
        </w:rPr>
      </w:pPr>
      <w:bookmarkStart w:colFirst="0" w:colLast="0" w:name="_k33ot3v28hu6" w:id="551"/>
      <w:bookmarkEnd w:id="551"/>
      <w:r w:rsidDel="00000000" w:rsidR="00000000" w:rsidRPr="00000000">
        <w:rPr>
          <w:b w:val="1"/>
          <w:bCs w:val="1"/>
          <w:sz w:val="34"/>
          <w:szCs w:val="34"/>
          <w:rtl w:val="0"/>
        </w:rPr>
        <w:t xml:space="preserve">Analyse</w:t>
      </w:r>
    </w:p>
    <w:p w:rsidR="00000000" w:rsidDel="00000000" w:rsidP="00000000" w:rsidRDefault="00000000" w:rsidRPr="00000000" w14:paraId="00001245">
      <w:pPr>
        <w:spacing w:after="240" w:before="240"/>
        <w:rPr/>
      </w:pPr>
      <w:r w:rsidDel="00000000" w:rsidR="00000000" w:rsidRPr="00000000">
        <w:rPr>
          <w:rtl w:val="0"/>
        </w:rPr>
        <w:t xml:space="preserve">Naarmate het project vorderde, werd steeds duidelijker dat de grootste innovatie niet uitsluitend lag in de architectuur die werd ontwikkeld.</w:t>
      </w:r>
    </w:p>
    <w:p w:rsidR="00000000" w:rsidDel="00000000" w:rsidP="00000000" w:rsidRDefault="00000000" w:rsidRPr="00000000" w14:paraId="00001246">
      <w:pPr>
        <w:spacing w:after="240" w:before="240"/>
        <w:rPr/>
      </w:pPr>
      <w:r w:rsidDel="00000000" w:rsidR="00000000" w:rsidRPr="00000000">
        <w:rPr>
          <w:rtl w:val="0"/>
        </w:rPr>
        <w:t xml:space="preserve">Ook de manier waarop die architectuur ontstond bleek wezenlijk anders dan bij traditionele systeemontwikkeling.</w:t>
      </w:r>
    </w:p>
    <w:p w:rsidR="00000000" w:rsidDel="00000000" w:rsidP="00000000" w:rsidRDefault="00000000" w:rsidRPr="00000000" w14:paraId="00001247">
      <w:pPr>
        <w:spacing w:after="240" w:before="240"/>
        <w:rPr/>
      </w:pPr>
      <w:r w:rsidDel="00000000" w:rsidR="00000000" w:rsidRPr="00000000">
        <w:rPr>
          <w:rtl w:val="0"/>
        </w:rPr>
        <w:t xml:space="preserve">In een klassiek traject worden analyse, ontwerp, realisatie en evaluatie meestal door verschillende disciplines uitgevoerd, vaak met aanzienlijke tijd tussen de opeenvolgende stappen. Daardoor wordt een ontwerp pas laat geconfronteerd met de gevolgen van eerdere keuzes.</w:t>
      </w:r>
    </w:p>
    <w:p w:rsidR="00000000" w:rsidDel="00000000" w:rsidP="00000000" w:rsidRDefault="00000000" w:rsidRPr="00000000" w14:paraId="00001248">
      <w:pPr>
        <w:spacing w:after="240" w:before="240"/>
        <w:rPr/>
      </w:pPr>
      <w:r w:rsidDel="00000000" w:rsidR="00000000" w:rsidRPr="00000000">
        <w:rPr>
          <w:rtl w:val="0"/>
        </w:rPr>
        <w:t xml:space="preserve">In de referentie-implementatie verdwenen die tijdsbarrières grotendeels.</w:t>
      </w:r>
    </w:p>
    <w:p w:rsidR="00000000" w:rsidDel="00000000" w:rsidP="00000000" w:rsidRDefault="00000000" w:rsidRPr="00000000" w14:paraId="00001249">
      <w:pPr>
        <w:spacing w:after="240" w:before="240"/>
        <w:rPr/>
      </w:pPr>
      <w:r w:rsidDel="00000000" w:rsidR="00000000" w:rsidRPr="00000000">
        <w:rPr>
          <w:rtl w:val="0"/>
        </w:rPr>
        <w:t xml:space="preserve">Een bestuurlijke vraag kon binnen dezelfde ontwikkelcyclus worden geanalyseerd, vertaald naar meerdere architectuurvarianten, gerealiseerd in software, beoordeeld tijdens een Acceptance Review en, indien nodig, opnieuw worden ontworpen. Wat vroeger weken of maanden kon duren, voltrok zich nu vaak in één samenhangende iteratie.</w:t>
      </w:r>
    </w:p>
    <w:p w:rsidR="00000000" w:rsidDel="00000000" w:rsidP="00000000" w:rsidRDefault="00000000" w:rsidRPr="00000000" w14:paraId="0000124A">
      <w:pPr>
        <w:spacing w:after="240" w:before="240"/>
        <w:rPr/>
      </w:pPr>
      <w:r w:rsidDel="00000000" w:rsidR="00000000" w:rsidRPr="00000000">
        <w:rPr>
          <w:rtl w:val="0"/>
        </w:rPr>
        <w:t xml:space="preserve">Dat betekende niet dat het denken werd vervangen door snelheid.</w:t>
      </w:r>
    </w:p>
    <w:p w:rsidR="00000000" w:rsidDel="00000000" w:rsidP="00000000" w:rsidRDefault="00000000" w:rsidRPr="00000000" w14:paraId="0000124B">
      <w:pPr>
        <w:spacing w:after="240" w:before="240"/>
        <w:rPr/>
      </w:pPr>
      <w:r w:rsidDel="00000000" w:rsidR="00000000" w:rsidRPr="00000000">
        <w:rPr>
          <w:rtl w:val="0"/>
        </w:rPr>
        <w:t xml:space="preserve">Integendeel.</w:t>
      </w:r>
    </w:p>
    <w:p w:rsidR="00000000" w:rsidDel="00000000" w:rsidP="00000000" w:rsidRDefault="00000000" w:rsidRPr="00000000" w14:paraId="0000124C">
      <w:pPr>
        <w:spacing w:after="240" w:before="240"/>
        <w:rPr/>
      </w:pPr>
      <w:r w:rsidDel="00000000" w:rsidR="00000000" w:rsidRPr="00000000">
        <w:rPr>
          <w:rtl w:val="0"/>
        </w:rPr>
        <w:t xml:space="preserve">Juist doordat analyse, reflectie en implementatie elkaar zo snel opvolgden, ontstond ruimte om veel méér ontwerpvarianten serieus te onderzoeken dan in een traditioneel ontwikkelproces haalbaar zou zijn geweest.</w:t>
      </w:r>
    </w:p>
    <w:p w:rsidR="00000000" w:rsidDel="00000000" w:rsidP="00000000" w:rsidRDefault="00000000" w:rsidRPr="00000000" w14:paraId="0000124D">
      <w:pPr>
        <w:spacing w:after="240" w:before="240"/>
        <w:rPr/>
      </w:pPr>
      <w:r w:rsidDel="00000000" w:rsidR="00000000" w:rsidRPr="00000000">
        <w:rPr>
          <w:rtl w:val="0"/>
        </w:rPr>
        <w:t xml:space="preserve">De snelheid zat niet in het overslaan van denkwerk.</w:t>
      </w:r>
    </w:p>
    <w:p w:rsidR="00000000" w:rsidDel="00000000" w:rsidP="00000000" w:rsidRDefault="00000000" w:rsidRPr="00000000" w14:paraId="0000124E">
      <w:pPr>
        <w:spacing w:after="240" w:before="240"/>
        <w:rPr/>
      </w:pPr>
      <w:r w:rsidDel="00000000" w:rsidR="00000000" w:rsidRPr="00000000">
        <w:rPr>
          <w:rtl w:val="0"/>
        </w:rPr>
        <w:t xml:space="preserve">De snelheid zat in het verkorten van de tijd tussen een idee en de confrontatie met de werkelijkheid.</w:t>
      </w:r>
    </w:p>
    <w:p w:rsidR="00000000" w:rsidDel="00000000" w:rsidP="00000000" w:rsidRDefault="00000000" w:rsidRPr="00000000" w14:paraId="0000124F">
      <w:pPr>
        <w:spacing w:after="240" w:before="240"/>
        <w:rPr/>
      </w:pPr>
      <w:r w:rsidDel="00000000" w:rsidR="00000000" w:rsidRPr="00000000">
        <w:rPr>
          <w:rtl w:val="0"/>
        </w:rPr>
        <w:t xml:space="preserve">Dat bleek uiteindelijk misschien wel de belangrijkste verandering in de manier waarop deze architectuur tot stand kwam.</w:t>
      </w:r>
    </w:p>
    <w:p w:rsidR="00000000" w:rsidDel="00000000" w:rsidP="00000000" w:rsidRDefault="00000000" w:rsidRPr="00000000" w14:paraId="00001250">
      <w:pPr>
        <w:pStyle w:val="Heading2"/>
        <w:keepNext w:val="0"/>
        <w:keepLines w:val="0"/>
        <w:spacing w:after="80"/>
        <w:rPr>
          <w:b w:val="1"/>
          <w:bCs w:val="1"/>
          <w:sz w:val="34"/>
          <w:szCs w:val="34"/>
        </w:rPr>
      </w:pPr>
      <w:bookmarkStart w:colFirst="0" w:colLast="0" w:name="_i6l1xwidqgge" w:id="552"/>
      <w:bookmarkEnd w:id="552"/>
      <w:r w:rsidDel="00000000" w:rsidR="00000000" w:rsidRPr="00000000">
        <w:rPr>
          <w:b w:val="1"/>
          <w:bCs w:val="1"/>
          <w:sz w:val="34"/>
          <w:szCs w:val="34"/>
          <w:rtl w:val="0"/>
        </w:rPr>
        <w:t xml:space="preserve">Feedback uit de review</w:t>
      </w:r>
    </w:p>
    <w:p w:rsidR="00000000" w:rsidDel="00000000" w:rsidP="00000000" w:rsidRDefault="00000000" w:rsidRPr="00000000" w14:paraId="00001251">
      <w:pPr>
        <w:pStyle w:val="Heading3"/>
        <w:keepNext w:val="0"/>
        <w:keepLines w:val="0"/>
        <w:spacing w:before="280"/>
        <w:rPr>
          <w:b w:val="1"/>
          <w:bCs w:val="1"/>
          <w:color w:val="000000"/>
          <w:sz w:val="26"/>
          <w:szCs w:val="26"/>
        </w:rPr>
      </w:pPr>
      <w:bookmarkStart w:colFirst="0" w:colLast="0" w:name="_eecv4ok0cbz1" w:id="553"/>
      <w:bookmarkEnd w:id="553"/>
      <w:r w:rsidDel="00000000" w:rsidR="00000000" w:rsidRPr="00000000">
        <w:rPr>
          <w:b w:val="1"/>
          <w:bCs w:val="1"/>
          <w:color w:val="000000"/>
          <w:sz w:val="26"/>
          <w:szCs w:val="26"/>
          <w:rtl w:val="0"/>
        </w:rPr>
        <w:t xml:space="preserve">Reviewbevinding 26-1</w:t>
      </w:r>
    </w:p>
    <w:p w:rsidR="00000000" w:rsidDel="00000000" w:rsidP="00000000" w:rsidRDefault="00000000" w:rsidRPr="00000000" w14:paraId="00001252">
      <w:pPr>
        <w:spacing w:after="240" w:before="240"/>
        <w:rPr/>
      </w:pPr>
      <w:r w:rsidDel="00000000" w:rsidR="00000000" w:rsidRPr="00000000">
        <w:rPr>
          <w:rtl w:val="0"/>
        </w:rPr>
        <w:t xml:space="preserve">De samenwerking tussen architect, AI en implementatieplatform blijkt geen lineaire overdracht van werkzaamheden te zijn, maar een voortdurende wisselwerking waarin iedere partij de andere corrigeert en versterkt.</w:t>
      </w:r>
    </w:p>
    <w:p w:rsidR="00000000" w:rsidDel="00000000" w:rsidP="00000000" w:rsidRDefault="00000000" w:rsidRPr="00000000" w14:paraId="00001253">
      <w:pPr>
        <w:pStyle w:val="Heading3"/>
        <w:keepNext w:val="0"/>
        <w:keepLines w:val="0"/>
        <w:spacing w:before="280"/>
        <w:rPr>
          <w:b w:val="1"/>
          <w:bCs w:val="1"/>
          <w:color w:val="000000"/>
          <w:sz w:val="26"/>
          <w:szCs w:val="26"/>
        </w:rPr>
      </w:pPr>
      <w:bookmarkStart w:colFirst="0" w:colLast="0" w:name="_7t3n7bfa5pu4" w:id="554"/>
      <w:bookmarkEnd w:id="554"/>
      <w:r w:rsidDel="00000000" w:rsidR="00000000" w:rsidRPr="00000000">
        <w:rPr>
          <w:b w:val="1"/>
          <w:bCs w:val="1"/>
          <w:color w:val="000000"/>
          <w:sz w:val="26"/>
          <w:szCs w:val="26"/>
          <w:rtl w:val="0"/>
        </w:rPr>
        <w:t xml:space="preserve">Reviewbevinding 26-2</w:t>
      </w:r>
    </w:p>
    <w:p w:rsidR="00000000" w:rsidDel="00000000" w:rsidP="00000000" w:rsidRDefault="00000000" w:rsidRPr="00000000" w14:paraId="00001254">
      <w:pPr>
        <w:spacing w:after="240" w:before="240"/>
        <w:rPr/>
      </w:pPr>
      <w:r w:rsidDel="00000000" w:rsidR="00000000" w:rsidRPr="00000000">
        <w:rPr>
          <w:rtl w:val="0"/>
        </w:rPr>
        <w:t xml:space="preserve">De grootste architectuurverbeteringen ontstaan niet tijdens het programmeren, maar tijdens de gezamenlijke analyse van de implementatie.</w:t>
      </w:r>
    </w:p>
    <w:p w:rsidR="00000000" w:rsidDel="00000000" w:rsidP="00000000" w:rsidRDefault="00000000" w:rsidRPr="00000000" w14:paraId="00001255">
      <w:pPr>
        <w:pStyle w:val="Heading3"/>
        <w:keepNext w:val="0"/>
        <w:keepLines w:val="0"/>
        <w:spacing w:before="280"/>
        <w:rPr>
          <w:b w:val="1"/>
          <w:bCs w:val="1"/>
          <w:color w:val="000000"/>
          <w:sz w:val="26"/>
          <w:szCs w:val="26"/>
        </w:rPr>
      </w:pPr>
      <w:bookmarkStart w:colFirst="0" w:colLast="0" w:name="_gdarx7s3r9ct" w:id="555"/>
      <w:bookmarkEnd w:id="555"/>
      <w:r w:rsidDel="00000000" w:rsidR="00000000" w:rsidRPr="00000000">
        <w:rPr>
          <w:b w:val="1"/>
          <w:bCs w:val="1"/>
          <w:color w:val="000000"/>
          <w:sz w:val="26"/>
          <w:szCs w:val="26"/>
          <w:rtl w:val="0"/>
        </w:rPr>
        <w:t xml:space="preserve">Reviewbevinding 26-3</w:t>
      </w:r>
    </w:p>
    <w:p w:rsidR="00000000" w:rsidDel="00000000" w:rsidP="00000000" w:rsidRDefault="00000000" w:rsidRPr="00000000" w14:paraId="00001256">
      <w:pPr>
        <w:spacing w:after="240" w:before="240"/>
        <w:rPr/>
      </w:pPr>
      <w:r w:rsidDel="00000000" w:rsidR="00000000" w:rsidRPr="00000000">
        <w:rPr>
          <w:rtl w:val="0"/>
        </w:rPr>
        <w:t xml:space="preserve">Naarmate het ecosysteem groeit, blijkt ook nieuwe kennis uit de maatschappelijke werkelijkheid aanleiding te geven tot nieuwe architectuurvragen.</w:t>
      </w:r>
    </w:p>
    <w:p w:rsidR="00000000" w:rsidDel="00000000" w:rsidP="00000000" w:rsidRDefault="00000000" w:rsidRPr="00000000" w14:paraId="00001257">
      <w:pPr>
        <w:pStyle w:val="Heading3"/>
        <w:keepNext w:val="0"/>
        <w:keepLines w:val="0"/>
        <w:spacing w:before="280"/>
        <w:rPr>
          <w:b w:val="1"/>
          <w:bCs w:val="1"/>
          <w:color w:val="000000"/>
          <w:sz w:val="26"/>
          <w:szCs w:val="26"/>
        </w:rPr>
      </w:pPr>
      <w:bookmarkStart w:colFirst="0" w:colLast="0" w:name="_sckrd7jd5002" w:id="556"/>
      <w:bookmarkEnd w:id="556"/>
      <w:r w:rsidDel="00000000" w:rsidR="00000000" w:rsidRPr="00000000">
        <w:rPr>
          <w:b w:val="1"/>
          <w:bCs w:val="1"/>
          <w:color w:val="000000"/>
          <w:sz w:val="26"/>
          <w:szCs w:val="26"/>
          <w:rtl w:val="0"/>
        </w:rPr>
        <w:t xml:space="preserve">Reviewbevinding 26-4</w:t>
      </w:r>
    </w:p>
    <w:p w:rsidR="00000000" w:rsidDel="00000000" w:rsidP="00000000" w:rsidRDefault="00000000" w:rsidRPr="00000000" w14:paraId="00001258">
      <w:pPr>
        <w:spacing w:after="240" w:before="240"/>
        <w:rPr/>
      </w:pPr>
      <w:r w:rsidDel="00000000" w:rsidR="00000000" w:rsidRPr="00000000">
        <w:rPr>
          <w:rtl w:val="0"/>
        </w:rPr>
        <w:t xml:space="preserve">De combinatie van architect, AI, referentie-implementatie en Groningen Pulse vormt een ontwikkelmethode waarin zowel implementatie als actualiteit bijdragen aan de verdere ontwikkeling van de architectuur.</w:t>
      </w:r>
    </w:p>
    <w:p w:rsidR="00000000" w:rsidDel="00000000" w:rsidP="00000000" w:rsidRDefault="00000000" w:rsidRPr="00000000" w14:paraId="00001259">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5A">
      <w:pPr>
        <w:pStyle w:val="Heading2"/>
        <w:keepNext w:val="0"/>
        <w:keepLines w:val="0"/>
        <w:spacing w:after="80"/>
        <w:rPr>
          <w:b w:val="1"/>
          <w:bCs w:val="1"/>
          <w:sz w:val="34"/>
          <w:szCs w:val="34"/>
        </w:rPr>
      </w:pPr>
      <w:bookmarkStart w:colFirst="0" w:colLast="0" w:name="_kwagq1k972h1" w:id="557"/>
      <w:bookmarkEnd w:id="557"/>
      <w:r w:rsidDel="00000000" w:rsidR="00000000" w:rsidRPr="00000000">
        <w:rPr>
          <w:b w:val="1"/>
          <w:bCs w:val="1"/>
          <w:sz w:val="34"/>
          <w:szCs w:val="34"/>
          <w:rtl w:val="0"/>
        </w:rPr>
        <w:t xml:space="preserve">Ontwerpbesluit</w:t>
      </w:r>
    </w:p>
    <w:p w:rsidR="00000000" w:rsidDel="00000000" w:rsidP="00000000" w:rsidRDefault="00000000" w:rsidRPr="00000000" w14:paraId="0000125B">
      <w:pPr>
        <w:spacing w:after="240" w:before="240"/>
        <w:rPr/>
      </w:pPr>
      <w:r w:rsidDel="00000000" w:rsidR="00000000" w:rsidRPr="00000000">
        <w:rPr>
          <w:rtl w:val="0"/>
        </w:rPr>
        <w:t xml:space="preserve">Tijdens het project werd daarom bewust gekozen om de samenwerking zelf onderdeel van de ontwikkelmethode te maken.</w:t>
      </w:r>
    </w:p>
    <w:p w:rsidR="00000000" w:rsidDel="00000000" w:rsidP="00000000" w:rsidRDefault="00000000" w:rsidRPr="00000000" w14:paraId="0000125C">
      <w:pPr>
        <w:spacing w:after="240" w:before="240"/>
        <w:rPr/>
      </w:pPr>
      <w:r w:rsidDel="00000000" w:rsidR="00000000" w:rsidRPr="00000000">
        <w:rPr>
          <w:rtl w:val="0"/>
        </w:rPr>
        <w:t xml:space="preserve">Nieuwe ideeën werden niet direct geïmplementeerd.</w:t>
      </w:r>
    </w:p>
    <w:p w:rsidR="00000000" w:rsidDel="00000000" w:rsidP="00000000" w:rsidRDefault="00000000" w:rsidRPr="00000000" w14:paraId="0000125D">
      <w:pPr>
        <w:spacing w:after="240" w:before="240"/>
        <w:rPr/>
      </w:pPr>
      <w:r w:rsidDel="00000000" w:rsidR="00000000" w:rsidRPr="00000000">
        <w:rPr>
          <w:rtl w:val="0"/>
        </w:rPr>
        <w:t xml:space="preserve">Eerst werden zij besproken.</w:t>
      </w:r>
    </w:p>
    <w:p w:rsidR="00000000" w:rsidDel="00000000" w:rsidP="00000000" w:rsidRDefault="00000000" w:rsidRPr="00000000" w14:paraId="0000125E">
      <w:pPr>
        <w:spacing w:after="240" w:before="240"/>
        <w:rPr/>
      </w:pPr>
      <w:r w:rsidDel="00000000" w:rsidR="00000000" w:rsidRPr="00000000">
        <w:rPr>
          <w:rtl w:val="0"/>
        </w:rPr>
        <w:t xml:space="preserve">Welke bestuurlijke vraag proberen we eigenlijk op te lossen?</w:t>
      </w:r>
    </w:p>
    <w:p w:rsidR="00000000" w:rsidDel="00000000" w:rsidP="00000000" w:rsidRDefault="00000000" w:rsidRPr="00000000" w14:paraId="0000125F">
      <w:pPr>
        <w:spacing w:after="240" w:before="240"/>
        <w:rPr/>
      </w:pPr>
      <w:r w:rsidDel="00000000" w:rsidR="00000000" w:rsidRPr="00000000">
        <w:rPr>
          <w:rtl w:val="0"/>
        </w:rPr>
        <w:t xml:space="preserve">Welke begrippen gebruiken we daarbij?</w:t>
      </w:r>
    </w:p>
    <w:p w:rsidR="00000000" w:rsidDel="00000000" w:rsidP="00000000" w:rsidRDefault="00000000" w:rsidRPr="00000000" w14:paraId="00001260">
      <w:pPr>
        <w:spacing w:after="240" w:before="240"/>
        <w:rPr/>
      </w:pPr>
      <w:r w:rsidDel="00000000" w:rsidR="00000000" w:rsidRPr="00000000">
        <w:rPr>
          <w:rtl w:val="0"/>
        </w:rPr>
        <w:t xml:space="preserve">Klopt die terminologie nog wel?</w:t>
      </w:r>
    </w:p>
    <w:p w:rsidR="00000000" w:rsidDel="00000000" w:rsidP="00000000" w:rsidRDefault="00000000" w:rsidRPr="00000000" w14:paraId="00001261">
      <w:pPr>
        <w:spacing w:after="240" w:before="240"/>
        <w:rPr/>
      </w:pPr>
      <w:r w:rsidDel="00000000" w:rsidR="00000000" w:rsidRPr="00000000">
        <w:rPr>
          <w:rtl w:val="0"/>
        </w:rPr>
        <w:t xml:space="preserve">Welke alternatieven zijn denkbaar?</w:t>
      </w:r>
    </w:p>
    <w:p w:rsidR="00000000" w:rsidDel="00000000" w:rsidP="00000000" w:rsidRDefault="00000000" w:rsidRPr="00000000" w14:paraId="00001262">
      <w:pPr>
        <w:spacing w:after="240" w:before="240"/>
        <w:rPr/>
      </w:pPr>
      <w:r w:rsidDel="00000000" w:rsidR="00000000" w:rsidRPr="00000000">
        <w:rPr>
          <w:rtl w:val="0"/>
        </w:rPr>
        <w:t xml:space="preserve">Pas nadat deze vragen gezamenlijk waren onderzocht, werd een ontwerpvariant uitgewerkt en gerealiseerd.</w:t>
      </w:r>
    </w:p>
    <w:p w:rsidR="00000000" w:rsidDel="00000000" w:rsidP="00000000" w:rsidRDefault="00000000" w:rsidRPr="00000000" w14:paraId="00001263">
      <w:pPr>
        <w:spacing w:after="240" w:before="240"/>
        <w:rPr/>
      </w:pPr>
      <w:r w:rsidDel="00000000" w:rsidR="00000000" w:rsidRPr="00000000">
        <w:rPr>
          <w:rtl w:val="0"/>
        </w:rPr>
        <w:t xml:space="preserve">De implementatie vormde vervolgens de eerste toetssteen voor het ontwerp.</w:t>
      </w:r>
    </w:p>
    <w:p w:rsidR="00000000" w:rsidDel="00000000" w:rsidP="00000000" w:rsidRDefault="00000000" w:rsidRPr="00000000" w14:paraId="00001264">
      <w:pPr>
        <w:spacing w:after="240" w:before="240"/>
        <w:rPr/>
      </w:pPr>
      <w:r w:rsidDel="00000000" w:rsidR="00000000" w:rsidRPr="00000000">
        <w:rPr>
          <w:rtl w:val="0"/>
        </w:rPr>
        <w:t xml:space="preserve">Wanneer de software liet zien dat verantwoordelijkheden toch door elkaar begonnen te lopen, werd niet gezocht naar een technische noodoplossing. Eerst werd onderzocht of de architectuur zelf nog wel de juiste begrippen en verantwoordelijkheden gebruikte.</w:t>
      </w:r>
    </w:p>
    <w:p w:rsidR="00000000" w:rsidDel="00000000" w:rsidP="00000000" w:rsidRDefault="00000000" w:rsidRPr="00000000" w14:paraId="00001265">
      <w:pPr>
        <w:spacing w:after="240" w:before="240"/>
        <w:rPr/>
      </w:pPr>
      <w:r w:rsidDel="00000000" w:rsidR="00000000" w:rsidRPr="00000000">
        <w:rPr>
          <w:rtl w:val="0"/>
        </w:rPr>
        <w:t xml:space="preserve">Daardoor ontstond een opmerkelijke omkering.</w:t>
      </w:r>
    </w:p>
    <w:p w:rsidR="00000000" w:rsidDel="00000000" w:rsidP="00000000" w:rsidRDefault="00000000" w:rsidRPr="00000000" w14:paraId="00001266">
      <w:pPr>
        <w:spacing w:after="240" w:before="240"/>
        <w:rPr/>
      </w:pPr>
      <w:r w:rsidDel="00000000" w:rsidR="00000000" w:rsidRPr="00000000">
        <w:rPr>
          <w:rtl w:val="0"/>
        </w:rPr>
        <w:t xml:space="preserve">Niet de software bepaalde de architectuur.</w:t>
      </w:r>
    </w:p>
    <w:p w:rsidR="00000000" w:rsidDel="00000000" w:rsidP="00000000" w:rsidRDefault="00000000" w:rsidRPr="00000000" w14:paraId="00001267">
      <w:pPr>
        <w:spacing w:after="240" w:before="240"/>
        <w:rPr/>
      </w:pPr>
      <w:r w:rsidDel="00000000" w:rsidR="00000000" w:rsidRPr="00000000">
        <w:rPr>
          <w:rtl w:val="0"/>
        </w:rPr>
        <w:t xml:space="preserve">De software hielp de architectuur zichzelf te verbeteren.</w:t>
      </w:r>
    </w:p>
    <w:p w:rsidR="00000000" w:rsidDel="00000000" w:rsidP="00000000" w:rsidRDefault="00000000" w:rsidRPr="00000000" w14:paraId="00001268">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69">
      <w:pPr>
        <w:pStyle w:val="Heading2"/>
        <w:keepNext w:val="0"/>
        <w:keepLines w:val="0"/>
        <w:spacing w:after="80"/>
        <w:rPr>
          <w:b w:val="1"/>
          <w:bCs w:val="1"/>
          <w:sz w:val="34"/>
          <w:szCs w:val="34"/>
        </w:rPr>
      </w:pPr>
      <w:bookmarkStart w:colFirst="0" w:colLast="0" w:name="_3gid8mht3i1" w:id="558"/>
      <w:bookmarkEnd w:id="558"/>
      <w:r w:rsidDel="00000000" w:rsidR="00000000" w:rsidRPr="00000000">
        <w:rPr>
          <w:b w:val="1"/>
          <w:bCs w:val="1"/>
          <w:sz w:val="34"/>
          <w:szCs w:val="34"/>
          <w:rtl w:val="0"/>
        </w:rPr>
        <w:t xml:space="preserve">Herontwerp</w:t>
      </w:r>
    </w:p>
    <w:p w:rsidR="00000000" w:rsidDel="00000000" w:rsidP="00000000" w:rsidRDefault="00000000" w:rsidRPr="00000000" w14:paraId="0000126A">
      <w:pPr>
        <w:spacing w:after="240" w:before="240"/>
        <w:rPr/>
      </w:pPr>
      <w:r w:rsidDel="00000000" w:rsidR="00000000" w:rsidRPr="00000000">
        <w:rPr>
          <w:rtl w:val="0"/>
        </w:rPr>
        <w:t xml:space="preserve">Bestuurlijke vraag</w:t>
      </w:r>
    </w:p>
    <w:p w:rsidR="00000000" w:rsidDel="00000000" w:rsidP="00000000" w:rsidRDefault="00000000" w:rsidRPr="00000000" w14:paraId="0000126B">
      <w:pPr>
        <w:spacing w:after="240" w:before="240"/>
        <w:rPr/>
      </w:pPr>
      <w:r w:rsidDel="00000000" w:rsidR="00000000" w:rsidRPr="00000000">
        <w:rPr>
          <w:rtl w:val="0"/>
        </w:rPr>
        <w:t xml:space="preserve">        │</w:t>
      </w:r>
    </w:p>
    <w:p w:rsidR="00000000" w:rsidDel="00000000" w:rsidP="00000000" w:rsidRDefault="00000000" w:rsidRPr="00000000" w14:paraId="0000126C">
      <w:pPr>
        <w:spacing w:after="240" w:before="240"/>
        <w:rPr/>
      </w:pPr>
      <w:r w:rsidDel="00000000" w:rsidR="00000000" w:rsidRPr="00000000">
        <w:rPr>
          <w:rtl w:val="0"/>
        </w:rPr>
        <w:t xml:space="preserve">        ▼</w:t>
      </w:r>
    </w:p>
    <w:p w:rsidR="00000000" w:rsidDel="00000000" w:rsidP="00000000" w:rsidRDefault="00000000" w:rsidRPr="00000000" w14:paraId="0000126D">
      <w:pPr>
        <w:spacing w:after="240" w:before="240"/>
        <w:rPr/>
      </w:pPr>
      <w:r w:rsidDel="00000000" w:rsidR="00000000" w:rsidRPr="00000000">
        <w:rPr>
          <w:rtl w:val="0"/>
        </w:rPr>
        <w:t xml:space="preserve">Architectuurdialoog</w:t>
      </w:r>
    </w:p>
    <w:p w:rsidR="00000000" w:rsidDel="00000000" w:rsidP="00000000" w:rsidRDefault="00000000" w:rsidRPr="00000000" w14:paraId="0000126E">
      <w:pPr>
        <w:spacing w:after="240" w:before="240"/>
        <w:rPr/>
      </w:pPr>
      <w:r w:rsidDel="00000000" w:rsidR="00000000" w:rsidRPr="00000000">
        <w:rPr>
          <w:rtl w:val="0"/>
        </w:rPr>
        <w:t xml:space="preserve">        │</w:t>
      </w:r>
    </w:p>
    <w:p w:rsidR="00000000" w:rsidDel="00000000" w:rsidP="00000000" w:rsidRDefault="00000000" w:rsidRPr="00000000" w14:paraId="0000126F">
      <w:pPr>
        <w:spacing w:after="240" w:before="240"/>
        <w:rPr/>
      </w:pPr>
      <w:r w:rsidDel="00000000" w:rsidR="00000000" w:rsidRPr="00000000">
        <w:rPr>
          <w:rtl w:val="0"/>
        </w:rPr>
        <w:t xml:space="preserve">        ▼</w:t>
      </w:r>
    </w:p>
    <w:p w:rsidR="00000000" w:rsidDel="00000000" w:rsidP="00000000" w:rsidRDefault="00000000" w:rsidRPr="00000000" w14:paraId="00001270">
      <w:pPr>
        <w:spacing w:after="240" w:before="240"/>
        <w:rPr/>
      </w:pPr>
      <w:r w:rsidDel="00000000" w:rsidR="00000000" w:rsidRPr="00000000">
        <w:rPr>
          <w:rtl w:val="0"/>
        </w:rPr>
        <w:t xml:space="preserve">Ontwerpvariant</w:t>
      </w:r>
    </w:p>
    <w:p w:rsidR="00000000" w:rsidDel="00000000" w:rsidP="00000000" w:rsidRDefault="00000000" w:rsidRPr="00000000" w14:paraId="00001271">
      <w:pPr>
        <w:spacing w:after="240" w:before="240"/>
        <w:rPr/>
      </w:pPr>
      <w:r w:rsidDel="00000000" w:rsidR="00000000" w:rsidRPr="00000000">
        <w:rPr>
          <w:rtl w:val="0"/>
        </w:rPr>
        <w:t xml:space="preserve">        │</w:t>
      </w:r>
    </w:p>
    <w:p w:rsidR="00000000" w:rsidDel="00000000" w:rsidP="00000000" w:rsidRDefault="00000000" w:rsidRPr="00000000" w14:paraId="00001272">
      <w:pPr>
        <w:spacing w:after="240" w:before="240"/>
        <w:rPr/>
      </w:pPr>
      <w:r w:rsidDel="00000000" w:rsidR="00000000" w:rsidRPr="00000000">
        <w:rPr>
          <w:rtl w:val="0"/>
        </w:rPr>
        <w:t xml:space="preserve">        ▼</w:t>
      </w:r>
    </w:p>
    <w:p w:rsidR="00000000" w:rsidDel="00000000" w:rsidP="00000000" w:rsidRDefault="00000000" w:rsidRPr="00000000" w14:paraId="00001273">
      <w:pPr>
        <w:spacing w:after="240" w:before="240"/>
        <w:rPr/>
      </w:pPr>
      <w:r w:rsidDel="00000000" w:rsidR="00000000" w:rsidRPr="00000000">
        <w:rPr>
          <w:rtl w:val="0"/>
        </w:rPr>
        <w:t xml:space="preserve">Werkende implementatie</w:t>
      </w:r>
    </w:p>
    <w:p w:rsidR="00000000" w:rsidDel="00000000" w:rsidP="00000000" w:rsidRDefault="00000000" w:rsidRPr="00000000" w14:paraId="00001274">
      <w:pPr>
        <w:spacing w:after="240" w:before="240"/>
        <w:rPr/>
      </w:pPr>
      <w:r w:rsidDel="00000000" w:rsidR="00000000" w:rsidRPr="00000000">
        <w:rPr>
          <w:rtl w:val="0"/>
        </w:rPr>
        <w:t xml:space="preserve">        │</w:t>
      </w:r>
    </w:p>
    <w:p w:rsidR="00000000" w:rsidDel="00000000" w:rsidP="00000000" w:rsidRDefault="00000000" w:rsidRPr="00000000" w14:paraId="00001275">
      <w:pPr>
        <w:spacing w:after="240" w:before="240"/>
        <w:rPr/>
      </w:pPr>
      <w:r w:rsidDel="00000000" w:rsidR="00000000" w:rsidRPr="00000000">
        <w:rPr>
          <w:rtl w:val="0"/>
        </w:rPr>
        <w:t xml:space="preserve">        ▼</w:t>
      </w:r>
    </w:p>
    <w:p w:rsidR="00000000" w:rsidDel="00000000" w:rsidP="00000000" w:rsidRDefault="00000000" w:rsidRPr="00000000" w14:paraId="00001276">
      <w:pPr>
        <w:spacing w:after="240" w:before="240"/>
        <w:rPr/>
      </w:pPr>
      <w:r w:rsidDel="00000000" w:rsidR="00000000" w:rsidRPr="00000000">
        <w:rPr>
          <w:rtl w:val="0"/>
        </w:rPr>
        <w:t xml:space="preserve">Acceptance Review</w:t>
      </w:r>
    </w:p>
    <w:p w:rsidR="00000000" w:rsidDel="00000000" w:rsidP="00000000" w:rsidRDefault="00000000" w:rsidRPr="00000000" w14:paraId="00001277">
      <w:pPr>
        <w:spacing w:after="240" w:before="240"/>
        <w:rPr/>
      </w:pPr>
      <w:r w:rsidDel="00000000" w:rsidR="00000000" w:rsidRPr="00000000">
        <w:rPr>
          <w:rtl w:val="0"/>
        </w:rPr>
        <w:t xml:space="preserve">        │</w:t>
      </w:r>
    </w:p>
    <w:p w:rsidR="00000000" w:rsidDel="00000000" w:rsidP="00000000" w:rsidRDefault="00000000" w:rsidRPr="00000000" w14:paraId="00001278">
      <w:pPr>
        <w:spacing w:after="240" w:before="240"/>
        <w:rPr/>
      </w:pPr>
      <w:r w:rsidDel="00000000" w:rsidR="00000000" w:rsidRPr="00000000">
        <w:rPr>
          <w:rtl w:val="0"/>
        </w:rPr>
        <w:t xml:space="preserve">        ▼</w:t>
      </w:r>
    </w:p>
    <w:p w:rsidR="00000000" w:rsidDel="00000000" w:rsidP="00000000" w:rsidRDefault="00000000" w:rsidRPr="00000000" w14:paraId="00001279">
      <w:pPr>
        <w:spacing w:after="240" w:before="240"/>
        <w:rPr/>
      </w:pPr>
      <w:r w:rsidDel="00000000" w:rsidR="00000000" w:rsidRPr="00000000">
        <w:rPr>
          <w:rtl w:val="0"/>
        </w:rPr>
        <w:t xml:space="preserve">Nieuwe architectuurinzichten</w:t>
      </w:r>
    </w:p>
    <w:p w:rsidR="00000000" w:rsidDel="00000000" w:rsidP="00000000" w:rsidRDefault="00000000" w:rsidRPr="00000000" w14:paraId="0000127A">
      <w:pPr>
        <w:spacing w:after="240" w:before="240"/>
        <w:rPr/>
      </w:pPr>
      <w:r w:rsidDel="00000000" w:rsidR="00000000" w:rsidRPr="00000000">
        <w:rPr>
          <w:rtl w:val="0"/>
        </w:rPr>
        <w:t xml:space="preserve">        │</w:t>
      </w:r>
    </w:p>
    <w:p w:rsidR="00000000" w:rsidDel="00000000" w:rsidP="00000000" w:rsidRDefault="00000000" w:rsidRPr="00000000" w14:paraId="0000127B">
      <w:pPr>
        <w:spacing w:after="240" w:before="240"/>
        <w:rPr/>
      </w:pPr>
      <w:r w:rsidDel="00000000" w:rsidR="00000000" w:rsidRPr="00000000">
        <w:rPr>
          <w:rtl w:val="0"/>
        </w:rPr>
        <w:t xml:space="preserve">        └────────────────────┐</w:t>
      </w:r>
    </w:p>
    <w:p w:rsidR="00000000" w:rsidDel="00000000" w:rsidP="00000000" w:rsidRDefault="00000000" w:rsidRPr="00000000" w14:paraId="0000127C">
      <w:pPr>
        <w:spacing w:after="240" w:before="240"/>
        <w:rPr/>
      </w:pPr>
      <w:r w:rsidDel="00000000" w:rsidR="00000000" w:rsidRPr="00000000">
        <w:rPr>
          <w:rtl w:val="0"/>
        </w:rPr>
        <w:t xml:space="preserve">                             ▼</w:t>
      </w:r>
    </w:p>
    <w:p w:rsidR="00000000" w:rsidDel="00000000" w:rsidP="00000000" w:rsidRDefault="00000000" w:rsidRPr="00000000" w14:paraId="0000127D">
      <w:pPr>
        <w:spacing w:after="240" w:before="240"/>
        <w:rPr/>
      </w:pPr>
      <w:r w:rsidDel="00000000" w:rsidR="00000000" w:rsidRPr="00000000">
        <w:rPr>
          <w:rtl w:val="0"/>
        </w:rPr>
        <w:t xml:space="preserve">                    Volgende ontwerpvariant</w:t>
      </w:r>
    </w:p>
    <w:p w:rsidR="00000000" w:rsidDel="00000000" w:rsidP="00000000" w:rsidRDefault="00000000" w:rsidRPr="00000000" w14:paraId="0000127E">
      <w:pPr>
        <w:spacing w:after="240" w:before="240"/>
        <w:rPr/>
      </w:pPr>
      <w:r w:rsidDel="00000000" w:rsidR="00000000" w:rsidRPr="00000000">
        <w:rPr>
          <w:rtl w:val="0"/>
        </w:rPr>
      </w:r>
    </w:p>
    <w:p w:rsidR="00000000" w:rsidDel="00000000" w:rsidP="00000000" w:rsidRDefault="00000000" w:rsidRPr="00000000" w14:paraId="0000127F">
      <w:pPr>
        <w:spacing w:after="240" w:before="240"/>
        <w:rPr/>
      </w:pPr>
      <w:r w:rsidDel="00000000" w:rsidR="00000000" w:rsidRPr="00000000">
        <w:rPr>
          <w:rtl w:val="0"/>
        </w:rPr>
        <w:t xml:space="preserve">Het bijzondere van deze werkwijze werd zichtbaar in de manier waarop grote architectuurbesluiten tot stand kwamen.</w:t>
      </w:r>
    </w:p>
    <w:p w:rsidR="00000000" w:rsidDel="00000000" w:rsidP="00000000" w:rsidRDefault="00000000" w:rsidRPr="00000000" w14:paraId="00001280">
      <w:pPr>
        <w:spacing w:after="240" w:before="240"/>
        <w:rPr/>
      </w:pPr>
      <w:r w:rsidDel="00000000" w:rsidR="00000000" w:rsidRPr="00000000">
        <w:rPr>
          <w:rtl w:val="0"/>
        </w:rPr>
        <w:t xml:space="preserve">Aanvankelijk leek het begrip </w:t>
      </w:r>
      <w:r w:rsidDel="00000000" w:rsidR="00000000" w:rsidRPr="00000000">
        <w:rPr>
          <w:i w:val="1"/>
          <w:iCs w:val="1"/>
          <w:rtl w:val="0"/>
        </w:rPr>
        <w:t xml:space="preserve">toestemming</w:t>
      </w:r>
      <w:r w:rsidDel="00000000" w:rsidR="00000000" w:rsidRPr="00000000">
        <w:rPr>
          <w:rtl w:val="0"/>
        </w:rPr>
        <w:t xml:space="preserve"> voldoende om de relatie tussen burger en gegevensverstrekking te beschrijven.</w:t>
      </w:r>
    </w:p>
    <w:p w:rsidR="00000000" w:rsidDel="00000000" w:rsidP="00000000" w:rsidRDefault="00000000" w:rsidRPr="00000000" w14:paraId="00001281">
      <w:pPr>
        <w:spacing w:after="240" w:before="240"/>
        <w:rPr/>
      </w:pPr>
      <w:r w:rsidDel="00000000" w:rsidR="00000000" w:rsidRPr="00000000">
        <w:rPr>
          <w:rtl w:val="0"/>
        </w:rPr>
        <w:t xml:space="preserve">Pas tijdens de gesprekken over de implementatie werd duidelijk dat dit ene begrip in werkelijkheid verschillende bestuurlijke betekenissen vertegenwoordigde. Wat begon als één architectuurobject groeide uiteindelijk uit tot een samenhangend geheel van </w:t>
      </w:r>
      <w:r w:rsidDel="00000000" w:rsidR="00000000" w:rsidRPr="00000000">
        <w:rPr>
          <w:b w:val="1"/>
          <w:bCs w:val="1"/>
          <w:rtl w:val="0"/>
        </w:rPr>
        <w:t xml:space="preserve">CitizenDecision</w:t>
      </w:r>
      <w:r w:rsidDel="00000000" w:rsidR="00000000" w:rsidRPr="00000000">
        <w:rPr>
          <w:rtl w:val="0"/>
        </w:rPr>
        <w:t xml:space="preserve">, </w:t>
      </w:r>
      <w:r w:rsidDel="00000000" w:rsidR="00000000" w:rsidRPr="00000000">
        <w:rPr>
          <w:b w:val="1"/>
          <w:bCs w:val="1"/>
          <w:rtl w:val="0"/>
        </w:rPr>
        <w:t xml:space="preserve">DisclosureAuthorization</w:t>
      </w:r>
      <w:r w:rsidDel="00000000" w:rsidR="00000000" w:rsidRPr="00000000">
        <w:rPr>
          <w:rtl w:val="0"/>
        </w:rPr>
        <w:t xml:space="preserve">, </w:t>
      </w:r>
      <w:r w:rsidDel="00000000" w:rsidR="00000000" w:rsidRPr="00000000">
        <w:rPr>
          <w:b w:val="1"/>
          <w:bCs w:val="1"/>
          <w:rtl w:val="0"/>
        </w:rPr>
        <w:t xml:space="preserve">Policy Decision Point</w:t>
      </w:r>
      <w:r w:rsidDel="00000000" w:rsidR="00000000" w:rsidRPr="00000000">
        <w:rPr>
          <w:rtl w:val="0"/>
        </w:rPr>
        <w:t xml:space="preserve">, </w:t>
      </w:r>
      <w:r w:rsidDel="00000000" w:rsidR="00000000" w:rsidRPr="00000000">
        <w:rPr>
          <w:b w:val="1"/>
          <w:bCs w:val="1"/>
          <w:rtl w:val="0"/>
        </w:rPr>
        <w:t xml:space="preserve">PermittedScope</w:t>
      </w:r>
      <w:r w:rsidDel="00000000" w:rsidR="00000000" w:rsidRPr="00000000">
        <w:rPr>
          <w:rtl w:val="0"/>
        </w:rPr>
        <w:t xml:space="preserve">, </w:t>
      </w:r>
      <w:r w:rsidDel="00000000" w:rsidR="00000000" w:rsidRPr="00000000">
        <w:rPr>
          <w:b w:val="1"/>
          <w:bCs w:val="1"/>
          <w:rtl w:val="0"/>
        </w:rPr>
        <w:t xml:space="preserve">Grant</w:t>
      </w:r>
      <w:r w:rsidDel="00000000" w:rsidR="00000000" w:rsidRPr="00000000">
        <w:rPr>
          <w:rtl w:val="0"/>
        </w:rPr>
        <w:t xml:space="preserve">, </w:t>
      </w:r>
      <w:r w:rsidDel="00000000" w:rsidR="00000000" w:rsidRPr="00000000">
        <w:rPr>
          <w:b w:val="1"/>
          <w:bCs w:val="1"/>
          <w:rtl w:val="0"/>
        </w:rPr>
        <w:t xml:space="preserve">DisclosureTransaction</w:t>
      </w:r>
      <w:r w:rsidDel="00000000" w:rsidR="00000000" w:rsidRPr="00000000">
        <w:rPr>
          <w:rtl w:val="0"/>
        </w:rPr>
        <w:t xml:space="preserve"> en </w:t>
      </w:r>
      <w:r w:rsidDel="00000000" w:rsidR="00000000" w:rsidRPr="00000000">
        <w:rPr>
          <w:b w:val="1"/>
          <w:bCs w:val="1"/>
          <w:rtl w:val="0"/>
        </w:rPr>
        <w:t xml:space="preserve">EvidenceEvent</w:t>
      </w:r>
      <w:r w:rsidDel="00000000" w:rsidR="00000000" w:rsidRPr="00000000">
        <w:rPr>
          <w:rtl w:val="0"/>
        </w:rPr>
        <w:t xml:space="preserve">.</w:t>
      </w:r>
    </w:p>
    <w:p w:rsidR="00000000" w:rsidDel="00000000" w:rsidP="00000000" w:rsidRDefault="00000000" w:rsidRPr="00000000" w14:paraId="00001282">
      <w:pPr>
        <w:spacing w:after="240" w:before="240"/>
        <w:rPr/>
      </w:pPr>
      <w:r w:rsidDel="00000000" w:rsidR="00000000" w:rsidRPr="00000000">
        <w:rPr>
          <w:rtl w:val="0"/>
        </w:rPr>
        <w:t xml:space="preserve">Een vergelijkbaar proces vond plaats bij de </w:t>
      </w:r>
      <w:r w:rsidDel="00000000" w:rsidR="00000000" w:rsidRPr="00000000">
        <w:rPr>
          <w:b w:val="1"/>
          <w:bCs w:val="1"/>
          <w:rtl w:val="0"/>
        </w:rPr>
        <w:t xml:space="preserve">Policy Enforcement Point</w:t>
      </w:r>
      <w:r w:rsidDel="00000000" w:rsidR="00000000" w:rsidRPr="00000000">
        <w:rPr>
          <w:rtl w:val="0"/>
        </w:rPr>
        <w:t xml:space="preserve">.</w:t>
      </w:r>
    </w:p>
    <w:p w:rsidR="00000000" w:rsidDel="00000000" w:rsidP="00000000" w:rsidRDefault="00000000" w:rsidRPr="00000000" w14:paraId="00001283">
      <w:pPr>
        <w:spacing w:after="240" w:before="240"/>
        <w:rPr/>
      </w:pPr>
      <w:r w:rsidDel="00000000" w:rsidR="00000000" w:rsidRPr="00000000">
        <w:rPr>
          <w:rtl w:val="0"/>
        </w:rPr>
        <w:t xml:space="preserve">De eerste implementatie kende de PEP nog verschillende verantwoordelijkheden toe. Tijdens de reviews bleek echter dat deze daardoor ongemerkt zowel beleidsbesluiten als uitvoeringslogica begon te bevatten. Dat leidde niet tot kleine softwarecorrecties, maar tot een fundamenteel architectuurbesluit: de PEP werd volledig stateless gemaakt en de verantwoordelijkheden werden opnieuw verdeeld over afzonderlijke componenten.</w:t>
      </w:r>
    </w:p>
    <w:p w:rsidR="00000000" w:rsidDel="00000000" w:rsidP="00000000" w:rsidRDefault="00000000" w:rsidRPr="00000000" w14:paraId="00001284">
      <w:pPr>
        <w:spacing w:after="240" w:before="240"/>
        <w:rPr/>
      </w:pPr>
      <w:r w:rsidDel="00000000" w:rsidR="00000000" w:rsidRPr="00000000">
        <w:rPr>
          <w:rtl w:val="0"/>
        </w:rPr>
        <w:t xml:space="preserve">Ook de introductie van het </w:t>
      </w:r>
      <w:r w:rsidDel="00000000" w:rsidR="00000000" w:rsidRPr="00000000">
        <w:rPr>
          <w:b w:val="1"/>
          <w:bCs w:val="1"/>
          <w:rtl w:val="0"/>
        </w:rPr>
        <w:t xml:space="preserve">EvidenceEvent</w:t>
      </w:r>
      <w:r w:rsidDel="00000000" w:rsidR="00000000" w:rsidRPr="00000000">
        <w:rPr>
          <w:rtl w:val="0"/>
        </w:rPr>
        <w:t xml:space="preserve"> ontstond niet vanuit een theoretisch model, maar vanuit een praktische vraag tijdens een review.</w:t>
      </w:r>
    </w:p>
    <w:p w:rsidR="00000000" w:rsidDel="00000000" w:rsidP="00000000" w:rsidRDefault="00000000" w:rsidRPr="00000000" w14:paraId="00001285">
      <w:pPr>
        <w:spacing w:after="240" w:before="240"/>
        <w:rPr>
          <w:i w:val="1"/>
          <w:iCs w:val="1"/>
        </w:rPr>
      </w:pPr>
      <w:r w:rsidDel="00000000" w:rsidR="00000000" w:rsidRPr="00000000">
        <w:rPr>
          <w:i w:val="1"/>
          <w:iCs w:val="1"/>
          <w:rtl w:val="0"/>
        </w:rPr>
        <w:t xml:space="preserve">Hoe kan jaren later nog objectief worden vastgesteld wat daadwerkelijk heeft plaatsgevonden?</w:t>
      </w:r>
    </w:p>
    <w:p w:rsidR="00000000" w:rsidDel="00000000" w:rsidP="00000000" w:rsidRDefault="00000000" w:rsidRPr="00000000" w14:paraId="00001286">
      <w:pPr>
        <w:spacing w:after="240" w:before="240"/>
        <w:rPr/>
      </w:pPr>
      <w:r w:rsidDel="00000000" w:rsidR="00000000" w:rsidRPr="00000000">
        <w:rPr>
          <w:rtl w:val="0"/>
        </w:rPr>
        <w:t xml:space="preserve">Het antwoord bleek niet te liggen in uitgebreidere logging, maar in een zelfstandig architectuurobject dat uitsluitend verantwoordelijk is voor bewijs.</w:t>
      </w:r>
    </w:p>
    <w:p w:rsidR="00000000" w:rsidDel="00000000" w:rsidP="00000000" w:rsidRDefault="00000000" w:rsidRPr="00000000" w14:paraId="00001287">
      <w:pPr>
        <w:spacing w:after="240" w:before="240"/>
        <w:rPr/>
      </w:pPr>
      <w:r w:rsidDel="00000000" w:rsidR="00000000" w:rsidRPr="00000000">
        <w:rPr>
          <w:rtl w:val="0"/>
        </w:rPr>
        <w:t xml:space="preserve">Steeds opnieuw verliep de ontwikkeling volgens hetzelfde patroon.</w:t>
      </w:r>
    </w:p>
    <w:p w:rsidR="00000000" w:rsidDel="00000000" w:rsidP="00000000" w:rsidRDefault="00000000" w:rsidRPr="00000000" w14:paraId="00001288">
      <w:pPr>
        <w:spacing w:after="240" w:before="240"/>
        <w:rPr/>
      </w:pPr>
      <w:r w:rsidDel="00000000" w:rsidR="00000000" w:rsidRPr="00000000">
        <w:rPr>
          <w:rtl w:val="0"/>
        </w:rPr>
        <w:t xml:space="preserve">Een implementatie riep vragen op.</w:t>
      </w:r>
    </w:p>
    <w:p w:rsidR="00000000" w:rsidDel="00000000" w:rsidP="00000000" w:rsidRDefault="00000000" w:rsidRPr="00000000" w14:paraId="00001289">
      <w:pPr>
        <w:spacing w:after="240" w:before="240"/>
        <w:rPr/>
      </w:pPr>
      <w:r w:rsidDel="00000000" w:rsidR="00000000" w:rsidRPr="00000000">
        <w:rPr>
          <w:rtl w:val="0"/>
        </w:rPr>
        <w:t xml:space="preserve">De vragen leidden tot een architectuurgesprek.</w:t>
      </w:r>
    </w:p>
    <w:p w:rsidR="00000000" w:rsidDel="00000000" w:rsidP="00000000" w:rsidRDefault="00000000" w:rsidRPr="00000000" w14:paraId="0000128A">
      <w:pPr>
        <w:spacing w:after="240" w:before="240"/>
        <w:rPr/>
      </w:pPr>
      <w:r w:rsidDel="00000000" w:rsidR="00000000" w:rsidRPr="00000000">
        <w:rPr>
          <w:rtl w:val="0"/>
        </w:rPr>
        <w:t xml:space="preserve">Dat gesprek resulteerde in een nieuw ontwerp.</w:t>
      </w:r>
    </w:p>
    <w:p w:rsidR="00000000" w:rsidDel="00000000" w:rsidP="00000000" w:rsidRDefault="00000000" w:rsidRPr="00000000" w14:paraId="0000128B">
      <w:pPr>
        <w:spacing w:after="240" w:before="240"/>
        <w:rPr/>
      </w:pPr>
      <w:r w:rsidDel="00000000" w:rsidR="00000000" w:rsidRPr="00000000">
        <w:rPr>
          <w:rtl w:val="0"/>
        </w:rPr>
        <w:t xml:space="preserve">De implementatie toetste vervolgens opnieuw de kwaliteit van dat ontwerp.</w:t>
      </w:r>
    </w:p>
    <w:p w:rsidR="00000000" w:rsidDel="00000000" w:rsidP="00000000" w:rsidRDefault="00000000" w:rsidRPr="00000000" w14:paraId="0000128C">
      <w:pPr>
        <w:spacing w:after="240" w:before="240"/>
        <w:rPr/>
      </w:pPr>
      <w:r w:rsidDel="00000000" w:rsidR="00000000" w:rsidRPr="00000000">
        <w:rPr>
          <w:rtl w:val="0"/>
        </w:rPr>
        <w:t xml:space="preserve">Gaandeweg bleek echter dat de implementatie niet de enige bron van nieuwe architectuurinzichten was.</w:t>
      </w:r>
    </w:p>
    <w:p w:rsidR="00000000" w:rsidDel="00000000" w:rsidP="00000000" w:rsidRDefault="00000000" w:rsidRPr="00000000" w14:paraId="0000128D">
      <w:pPr>
        <w:spacing w:after="240" w:before="240"/>
        <w:rPr/>
      </w:pPr>
      <w:r w:rsidDel="00000000" w:rsidR="00000000" w:rsidRPr="00000000">
        <w:rPr>
          <w:rtl w:val="0"/>
        </w:rPr>
        <w:t xml:space="preserve">Naarmate het ecosysteem verder werd uitgebreid, ontstond een tweede leerproces.</w:t>
      </w:r>
    </w:p>
    <w:p w:rsidR="00000000" w:rsidDel="00000000" w:rsidP="00000000" w:rsidRDefault="00000000" w:rsidRPr="00000000" w14:paraId="0000128E">
      <w:pPr>
        <w:spacing w:after="240" w:before="240"/>
        <w:rPr/>
      </w:pPr>
      <w:r w:rsidDel="00000000" w:rsidR="00000000" w:rsidRPr="00000000">
        <w:rPr>
          <w:rtl w:val="0"/>
        </w:rPr>
        <w:t xml:space="preserve">Dat begon met Groningen Pulse.</w:t>
      </w:r>
    </w:p>
    <w:p w:rsidR="00000000" w:rsidDel="00000000" w:rsidP="00000000" w:rsidRDefault="00000000" w:rsidRPr="00000000" w14:paraId="0000128F">
      <w:pPr>
        <w:spacing w:after="240" w:before="240"/>
        <w:rPr/>
      </w:pPr>
      <w:r w:rsidDel="00000000" w:rsidR="00000000" w:rsidRPr="00000000">
        <w:rPr>
          <w:rtl w:val="0"/>
        </w:rPr>
        <w:t xml:space="preserve">Aanvankelijk was Groningen Pulse ontwikkeld als een relatief eenvoudige toepassing om nieuws, beleidsdocumenten, overheidsinformatie en andere openbare bronnen rondom de Groningse versterkingsoperatie overzichtelijk bijeen te brengen. Het doel was bewoners en professionals snel toegang te geven tot actuele en relevante informatie.</w:t>
      </w:r>
    </w:p>
    <w:p w:rsidR="00000000" w:rsidDel="00000000" w:rsidP="00000000" w:rsidRDefault="00000000" w:rsidRPr="00000000" w14:paraId="00001290">
      <w:pPr>
        <w:spacing w:after="240" w:before="240"/>
        <w:rPr/>
      </w:pPr>
      <w:r w:rsidDel="00000000" w:rsidR="00000000" w:rsidRPr="00000000">
        <w:rPr>
          <w:rtl w:val="0"/>
        </w:rPr>
        <w:t xml:space="preserve">Tijdens de ontwikkeling veranderde die rol geleidelijk.</w:t>
      </w:r>
    </w:p>
    <w:p w:rsidR="00000000" w:rsidDel="00000000" w:rsidP="00000000" w:rsidRDefault="00000000" w:rsidRPr="00000000" w14:paraId="00001291">
      <w:pPr>
        <w:spacing w:after="240" w:before="240"/>
        <w:rPr/>
      </w:pPr>
      <w:r w:rsidDel="00000000" w:rsidR="00000000" w:rsidRPr="00000000">
        <w:rPr>
          <w:rtl w:val="0"/>
        </w:rPr>
        <w:t xml:space="preserve">Steeds vaker bleek dat nieuwe beleidsstukken, gewijzigde regelgeving, rechterlijke uitspraken of maatschappelijke ontwikkelingen aanleiding vormden om eerder gemaakte ontwerpkeuzes opnieuw te onderzoeken. Niet omdat de architectuur tekort schoot, maar omdat de werkelijkheid waarop zij betrekking had voortdurend veranderde.</w:t>
      </w:r>
    </w:p>
    <w:p w:rsidR="00000000" w:rsidDel="00000000" w:rsidP="00000000" w:rsidRDefault="00000000" w:rsidRPr="00000000" w14:paraId="00001292">
      <w:pPr>
        <w:spacing w:after="240" w:before="240"/>
        <w:rPr/>
      </w:pPr>
      <w:r w:rsidDel="00000000" w:rsidR="00000000" w:rsidRPr="00000000">
        <w:rPr>
          <w:rtl w:val="0"/>
        </w:rPr>
        <w:t xml:space="preserve">Daardoor ontstond naast de interne ontwikkelcyclus een tweede feedbacklus.</w:t>
      </w:r>
    </w:p>
    <w:p w:rsidR="00000000" w:rsidDel="00000000" w:rsidP="00000000" w:rsidRDefault="00000000" w:rsidRPr="00000000" w14:paraId="00001293">
      <w:pPr>
        <w:spacing w:after="240" w:before="240"/>
        <w:rPr/>
      </w:pPr>
      <w:r w:rsidDel="00000000" w:rsidR="00000000" w:rsidRPr="00000000">
        <w:rPr>
          <w:rtl w:val="0"/>
        </w:rPr>
        <w:t xml:space="preserve">Maatschappelijke werkelijkheid</w:t>
      </w:r>
    </w:p>
    <w:p w:rsidR="00000000" w:rsidDel="00000000" w:rsidP="00000000" w:rsidRDefault="00000000" w:rsidRPr="00000000" w14:paraId="00001294">
      <w:pPr>
        <w:spacing w:after="240" w:before="240"/>
        <w:rPr/>
      </w:pPr>
      <w:r w:rsidDel="00000000" w:rsidR="00000000" w:rsidRPr="00000000">
        <w:rPr>
          <w:rtl w:val="0"/>
        </w:rPr>
        <w:t xml:space="preserve">              │</w:t>
      </w:r>
    </w:p>
    <w:p w:rsidR="00000000" w:rsidDel="00000000" w:rsidP="00000000" w:rsidRDefault="00000000" w:rsidRPr="00000000" w14:paraId="00001295">
      <w:pPr>
        <w:spacing w:after="240" w:before="240"/>
        <w:rPr/>
      </w:pPr>
      <w:r w:rsidDel="00000000" w:rsidR="00000000" w:rsidRPr="00000000">
        <w:rPr>
          <w:rtl w:val="0"/>
        </w:rPr>
        <w:t xml:space="preserve">              ▼</w:t>
      </w:r>
    </w:p>
    <w:p w:rsidR="00000000" w:rsidDel="00000000" w:rsidP="00000000" w:rsidRDefault="00000000" w:rsidRPr="00000000" w14:paraId="00001296">
      <w:pPr>
        <w:spacing w:after="240" w:before="240"/>
        <w:rPr/>
      </w:pPr>
      <w:r w:rsidDel="00000000" w:rsidR="00000000" w:rsidRPr="00000000">
        <w:rPr>
          <w:rtl w:val="0"/>
        </w:rPr>
        <w:t xml:space="preserve">      Groningen Pulse</w:t>
      </w:r>
    </w:p>
    <w:p w:rsidR="00000000" w:rsidDel="00000000" w:rsidP="00000000" w:rsidRDefault="00000000" w:rsidRPr="00000000" w14:paraId="00001297">
      <w:pPr>
        <w:spacing w:after="240" w:before="240"/>
        <w:rPr/>
      </w:pPr>
      <w:r w:rsidDel="00000000" w:rsidR="00000000" w:rsidRPr="00000000">
        <w:rPr>
          <w:rtl w:val="0"/>
        </w:rPr>
        <w:t xml:space="preserve">              │</w:t>
      </w:r>
    </w:p>
    <w:p w:rsidR="00000000" w:rsidDel="00000000" w:rsidP="00000000" w:rsidRDefault="00000000" w:rsidRPr="00000000" w14:paraId="00001298">
      <w:pPr>
        <w:spacing w:after="240" w:before="240"/>
        <w:rPr/>
      </w:pPr>
      <w:r w:rsidDel="00000000" w:rsidR="00000000" w:rsidRPr="00000000">
        <w:rPr>
          <w:rtl w:val="0"/>
        </w:rPr>
        <w:t xml:space="preserve">              ▼</w:t>
      </w:r>
    </w:p>
    <w:p w:rsidR="00000000" w:rsidDel="00000000" w:rsidP="00000000" w:rsidRDefault="00000000" w:rsidRPr="00000000" w14:paraId="00001299">
      <w:pPr>
        <w:spacing w:after="240" w:before="240"/>
        <w:rPr/>
      </w:pPr>
      <w:r w:rsidDel="00000000" w:rsidR="00000000" w:rsidRPr="00000000">
        <w:rPr>
          <w:rtl w:val="0"/>
        </w:rPr>
        <w:t xml:space="preserve">      Kennisdomeinen</w:t>
      </w:r>
    </w:p>
    <w:p w:rsidR="00000000" w:rsidDel="00000000" w:rsidP="00000000" w:rsidRDefault="00000000" w:rsidRPr="00000000" w14:paraId="0000129A">
      <w:pPr>
        <w:spacing w:after="240" w:before="240"/>
        <w:rPr/>
      </w:pPr>
      <w:r w:rsidDel="00000000" w:rsidR="00000000" w:rsidRPr="00000000">
        <w:rPr>
          <w:rtl w:val="0"/>
        </w:rPr>
        <w:t xml:space="preserve">              │</w:t>
      </w:r>
    </w:p>
    <w:p w:rsidR="00000000" w:rsidDel="00000000" w:rsidP="00000000" w:rsidRDefault="00000000" w:rsidRPr="00000000" w14:paraId="0000129B">
      <w:pPr>
        <w:spacing w:after="240" w:before="240"/>
        <w:rPr/>
      </w:pPr>
      <w:r w:rsidDel="00000000" w:rsidR="00000000" w:rsidRPr="00000000">
        <w:rPr>
          <w:rtl w:val="0"/>
        </w:rPr>
        <w:t xml:space="preserve">              ▼</w:t>
      </w:r>
    </w:p>
    <w:p w:rsidR="00000000" w:rsidDel="00000000" w:rsidP="00000000" w:rsidRDefault="00000000" w:rsidRPr="00000000" w14:paraId="0000129C">
      <w:pPr>
        <w:spacing w:after="240" w:before="240"/>
        <w:rPr/>
      </w:pPr>
      <w:r w:rsidDel="00000000" w:rsidR="00000000" w:rsidRPr="00000000">
        <w:rPr>
          <w:rtl w:val="0"/>
        </w:rPr>
        <w:t xml:space="preserve">Nieuwe architectuurvragen</w:t>
      </w:r>
    </w:p>
    <w:p w:rsidR="00000000" w:rsidDel="00000000" w:rsidP="00000000" w:rsidRDefault="00000000" w:rsidRPr="00000000" w14:paraId="0000129D">
      <w:pPr>
        <w:spacing w:after="240" w:before="240"/>
        <w:rPr/>
      </w:pPr>
      <w:r w:rsidDel="00000000" w:rsidR="00000000" w:rsidRPr="00000000">
        <w:rPr>
          <w:rtl w:val="0"/>
        </w:rPr>
        <w:t xml:space="preserve">              │</w:t>
      </w:r>
    </w:p>
    <w:p w:rsidR="00000000" w:rsidDel="00000000" w:rsidP="00000000" w:rsidRDefault="00000000" w:rsidRPr="00000000" w14:paraId="0000129E">
      <w:pPr>
        <w:spacing w:after="240" w:before="240"/>
        <w:rPr/>
      </w:pPr>
      <w:r w:rsidDel="00000000" w:rsidR="00000000" w:rsidRPr="00000000">
        <w:rPr>
          <w:rtl w:val="0"/>
        </w:rPr>
        <w:t xml:space="preserve">              ▼</w:t>
      </w:r>
    </w:p>
    <w:p w:rsidR="00000000" w:rsidDel="00000000" w:rsidP="00000000" w:rsidRDefault="00000000" w:rsidRPr="00000000" w14:paraId="0000129F">
      <w:pPr>
        <w:spacing w:after="240" w:before="240"/>
        <w:rPr/>
      </w:pPr>
      <w:r w:rsidDel="00000000" w:rsidR="00000000" w:rsidRPr="00000000">
        <w:rPr>
          <w:rtl w:val="0"/>
        </w:rPr>
        <w:t xml:space="preserve"> Architectuurdialoog</w:t>
      </w:r>
    </w:p>
    <w:p w:rsidR="00000000" w:rsidDel="00000000" w:rsidP="00000000" w:rsidRDefault="00000000" w:rsidRPr="00000000" w14:paraId="000012A0">
      <w:pPr>
        <w:spacing w:after="240" w:before="240"/>
        <w:rPr/>
      </w:pPr>
      <w:r w:rsidDel="00000000" w:rsidR="00000000" w:rsidRPr="00000000">
        <w:rPr>
          <w:rtl w:val="0"/>
        </w:rPr>
        <w:t xml:space="preserve">              │</w:t>
      </w:r>
    </w:p>
    <w:p w:rsidR="00000000" w:rsidDel="00000000" w:rsidP="00000000" w:rsidRDefault="00000000" w:rsidRPr="00000000" w14:paraId="000012A1">
      <w:pPr>
        <w:spacing w:after="240" w:before="240"/>
        <w:rPr/>
      </w:pPr>
      <w:r w:rsidDel="00000000" w:rsidR="00000000" w:rsidRPr="00000000">
        <w:rPr>
          <w:rtl w:val="0"/>
        </w:rPr>
        <w:t xml:space="preserve">              ▼</w:t>
      </w:r>
    </w:p>
    <w:p w:rsidR="00000000" w:rsidDel="00000000" w:rsidP="00000000" w:rsidRDefault="00000000" w:rsidRPr="00000000" w14:paraId="000012A2">
      <w:pPr>
        <w:spacing w:after="240" w:before="240"/>
        <w:rPr/>
      </w:pPr>
      <w:r w:rsidDel="00000000" w:rsidR="00000000" w:rsidRPr="00000000">
        <w:rPr>
          <w:rtl w:val="0"/>
        </w:rPr>
        <w:t xml:space="preserve"> Nieuwe ontwerpvariant</w:t>
      </w:r>
    </w:p>
    <w:p w:rsidR="00000000" w:rsidDel="00000000" w:rsidP="00000000" w:rsidRDefault="00000000" w:rsidRPr="00000000" w14:paraId="000012A3">
      <w:pPr>
        <w:spacing w:after="240" w:before="240"/>
        <w:rPr/>
      </w:pPr>
      <w:r w:rsidDel="00000000" w:rsidR="00000000" w:rsidRPr="00000000">
        <w:rPr>
          <w:rtl w:val="0"/>
        </w:rPr>
      </w:r>
    </w:p>
    <w:p w:rsidR="00000000" w:rsidDel="00000000" w:rsidP="00000000" w:rsidRDefault="00000000" w:rsidRPr="00000000" w14:paraId="000012A4">
      <w:pPr>
        <w:spacing w:after="240" w:before="240"/>
        <w:rPr/>
      </w:pPr>
      <w:r w:rsidDel="00000000" w:rsidR="00000000" w:rsidRPr="00000000">
        <w:rPr>
          <w:rtl w:val="0"/>
        </w:rPr>
        <w:t xml:space="preserve">De eerste feedbacklus leerde van de implementatie.</w:t>
      </w:r>
    </w:p>
    <w:p w:rsidR="00000000" w:rsidDel="00000000" w:rsidP="00000000" w:rsidRDefault="00000000" w:rsidRPr="00000000" w14:paraId="000012A5">
      <w:pPr>
        <w:spacing w:after="240" w:before="240"/>
        <w:rPr/>
      </w:pPr>
      <w:r w:rsidDel="00000000" w:rsidR="00000000" w:rsidRPr="00000000">
        <w:rPr>
          <w:rtl w:val="0"/>
        </w:rPr>
        <w:t xml:space="preserve">De tweede feedbacklus leerde van de werkelijkheid.</w:t>
      </w:r>
    </w:p>
    <w:p w:rsidR="00000000" w:rsidDel="00000000" w:rsidP="00000000" w:rsidRDefault="00000000" w:rsidRPr="00000000" w14:paraId="000012A6">
      <w:pPr>
        <w:spacing w:after="240" w:before="240"/>
        <w:rPr/>
      </w:pPr>
      <w:r w:rsidDel="00000000" w:rsidR="00000000" w:rsidRPr="00000000">
        <w:rPr>
          <w:rtl w:val="0"/>
        </w:rPr>
        <w:t xml:space="preserve">Samen maakten zij het mogelijk om de architectuur niet alleen technisch te verfijnen, maar ook inhoudelijk actueel te houden.</w:t>
      </w:r>
    </w:p>
    <w:p w:rsidR="00000000" w:rsidDel="00000000" w:rsidP="00000000" w:rsidRDefault="00000000" w:rsidRPr="00000000" w14:paraId="000012A7">
      <w:pPr>
        <w:spacing w:after="240" w:before="240"/>
        <w:rPr/>
      </w:pPr>
      <w:r w:rsidDel="00000000" w:rsidR="00000000" w:rsidRPr="00000000">
        <w:rPr>
          <w:rtl w:val="0"/>
        </w:rPr>
        <w:t xml:space="preserve">Juist hierin veranderde Groningen Pulse van een informatieplatform in een kennisplatform. Het verzamelde niet alleen informatie, maar organiseerde deze binnen kennisdomeinen, legde verbanden tussen ontwikkelingen en maakte zichtbaar welke veranderingen mogelijk gevolgen konden hebben voor de architectuur of de uitvoering.</w:t>
      </w:r>
    </w:p>
    <w:p w:rsidR="00000000" w:rsidDel="00000000" w:rsidP="00000000" w:rsidRDefault="00000000" w:rsidRPr="00000000" w14:paraId="000012A8">
      <w:pPr>
        <w:spacing w:after="240" w:before="240"/>
        <w:rPr/>
      </w:pPr>
      <w:r w:rsidDel="00000000" w:rsidR="00000000" w:rsidRPr="00000000">
        <w:rPr>
          <w:rtl w:val="0"/>
        </w:rPr>
        <w:t xml:space="preserve">Daarmee ontstond ook het eerste idee van </w:t>
      </w:r>
      <w:r w:rsidDel="00000000" w:rsidR="00000000" w:rsidRPr="00000000">
        <w:rPr>
          <w:b w:val="1"/>
          <w:bCs w:val="1"/>
          <w:rtl w:val="0"/>
        </w:rPr>
        <w:t xml:space="preserve">informationele triggers</w:t>
      </w:r>
      <w:r w:rsidDel="00000000" w:rsidR="00000000" w:rsidRPr="00000000">
        <w:rPr>
          <w:rtl w:val="0"/>
        </w:rPr>
        <w:t xml:space="preserve">.</w:t>
      </w:r>
    </w:p>
    <w:p w:rsidR="00000000" w:rsidDel="00000000" w:rsidP="00000000" w:rsidRDefault="00000000" w:rsidRPr="00000000" w14:paraId="000012A9">
      <w:pPr>
        <w:spacing w:after="240" w:before="240"/>
        <w:rPr/>
      </w:pPr>
      <w:r w:rsidDel="00000000" w:rsidR="00000000" w:rsidRPr="00000000">
        <w:rPr>
          <w:rtl w:val="0"/>
        </w:rPr>
        <w:t xml:space="preserve">Niet ieder nieuwsbericht of beleidsdocument vraagt om actie. Pas wanneer nieuwe informatie betekenis heeft voor een kennisdomein, kan zij aanleiding geven tot een nieuwe analyse, een heroverweging van bestaande ontwerpkeuzes of uiteindelijk zelfs tot een nieuwe implementatie.</w:t>
      </w:r>
    </w:p>
    <w:p w:rsidR="00000000" w:rsidDel="00000000" w:rsidP="00000000" w:rsidRDefault="00000000" w:rsidRPr="00000000" w14:paraId="000012A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AB">
      <w:pPr>
        <w:pStyle w:val="Heading2"/>
        <w:keepNext w:val="0"/>
        <w:keepLines w:val="0"/>
        <w:spacing w:after="80"/>
        <w:rPr>
          <w:b w:val="1"/>
          <w:bCs w:val="1"/>
          <w:sz w:val="34"/>
          <w:szCs w:val="34"/>
        </w:rPr>
      </w:pPr>
      <w:bookmarkStart w:colFirst="0" w:colLast="0" w:name="_t6p4sohvrar7" w:id="559"/>
      <w:bookmarkEnd w:id="559"/>
      <w:r w:rsidDel="00000000" w:rsidR="00000000" w:rsidRPr="00000000">
        <w:rPr>
          <w:b w:val="1"/>
          <w:bCs w:val="1"/>
          <w:sz w:val="34"/>
          <w:szCs w:val="34"/>
          <w:rtl w:val="0"/>
        </w:rPr>
        <w:t xml:space="preserve">Ontwerpbesluiten</w:t>
      </w:r>
    </w:p>
    <w:tbl>
      <w:tblPr>
        <w:tblStyle w:val="Table48"/>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42.0447284345046"/>
        <w:gridCol w:w="3174.8242811501595"/>
        <w:gridCol w:w="2143.1309904153354"/>
        <w:tblGridChange w:id="0">
          <w:tblGrid>
            <w:gridCol w:w="4042.0447284345046"/>
            <w:gridCol w:w="3174.8242811501595"/>
            <w:gridCol w:w="2143.1309904153354"/>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AC">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AD">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AE">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AF">
            <w:pPr>
              <w:spacing w:after="240" w:before="240"/>
              <w:rPr/>
            </w:pPr>
            <w:r w:rsidDel="00000000" w:rsidR="00000000" w:rsidRPr="00000000">
              <w:rPr>
                <w:rtl w:val="0"/>
              </w:rPr>
              <w:t xml:space="preserve">Architectuurdialoog gaat vooraf aan implementatie.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0">
            <w:pPr>
              <w:spacing w:after="240" w:before="240"/>
              <w:rPr/>
            </w:pPr>
            <w:r w:rsidDel="00000000" w:rsidR="00000000" w:rsidRPr="00000000">
              <w:rPr>
                <w:rtl w:val="0"/>
              </w:rPr>
              <w:t xml:space="preserve">Eerst begrijpen, daarna bouwen.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1">
            <w:pPr>
              <w:spacing w:after="240" w:before="240"/>
              <w:rPr/>
            </w:pPr>
            <w:r w:rsidDel="00000000" w:rsidR="00000000" w:rsidRPr="00000000">
              <w:rPr>
                <w:rtl w:val="0"/>
              </w:rPr>
              <w:t xml:space="preserve">Betere ontwerpkwaliteit.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2">
            <w:pPr>
              <w:spacing w:after="240" w:before="240"/>
              <w:rPr/>
            </w:pPr>
            <w:r w:rsidDel="00000000" w:rsidR="00000000" w:rsidRPr="00000000">
              <w:rPr>
                <w:rtl w:val="0"/>
              </w:rPr>
              <w:t xml:space="preserve">Implementatieproblemen worden eerst architectonisch onderzocht.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3">
            <w:pPr>
              <w:spacing w:after="240" w:before="240"/>
              <w:rPr/>
            </w:pPr>
            <w:r w:rsidDel="00000000" w:rsidR="00000000" w:rsidRPr="00000000">
              <w:rPr>
                <w:rtl w:val="0"/>
              </w:rPr>
              <w:t xml:space="preserve">Symptomen kunnen ontwerpvragen verbergen.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4">
            <w:pPr>
              <w:spacing w:after="240" w:before="240"/>
              <w:rPr/>
            </w:pPr>
            <w:r w:rsidDel="00000000" w:rsidR="00000000" w:rsidRPr="00000000">
              <w:rPr>
                <w:rtl w:val="0"/>
              </w:rPr>
              <w:t xml:space="preserve">Structurele oplossingen.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5">
            <w:pPr>
              <w:spacing w:after="240" w:before="240"/>
              <w:rPr/>
            </w:pPr>
            <w:r w:rsidDel="00000000" w:rsidR="00000000" w:rsidRPr="00000000">
              <w:rPr>
                <w:rtl w:val="0"/>
              </w:rPr>
              <w:t xml:space="preserve">Groningen Pulse wordt onderdeel van het architectuurlaboratorium.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6">
            <w:pPr>
              <w:spacing w:after="240" w:before="240"/>
              <w:rPr/>
            </w:pPr>
            <w:r w:rsidDel="00000000" w:rsidR="00000000" w:rsidRPr="00000000">
              <w:rPr>
                <w:rtl w:val="0"/>
              </w:rPr>
              <w:t xml:space="preserve">Nieuwe maatschappelijke kennis beïnvloedt het ontwerp.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7">
            <w:pPr>
              <w:spacing w:after="240" w:before="240"/>
              <w:rPr/>
            </w:pPr>
            <w:r w:rsidDel="00000000" w:rsidR="00000000" w:rsidRPr="00000000">
              <w:rPr>
                <w:rtl w:val="0"/>
              </w:rPr>
              <w:t xml:space="preserve">Continue actualisering.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8">
            <w:pPr>
              <w:spacing w:after="240" w:before="240"/>
              <w:rPr/>
            </w:pPr>
            <w:r w:rsidDel="00000000" w:rsidR="00000000" w:rsidRPr="00000000">
              <w:rPr>
                <w:rtl w:val="0"/>
              </w:rPr>
              <w:t xml:space="preserve">Kennis wordt georganiseerd in domeinen.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9">
            <w:pPr>
              <w:spacing w:after="240" w:before="240"/>
              <w:rPr/>
            </w:pPr>
            <w:r w:rsidDel="00000000" w:rsidR="00000000" w:rsidRPr="00000000">
              <w:rPr>
                <w:rtl w:val="0"/>
              </w:rPr>
              <w:t xml:space="preserve">Informatie wordt bruikbaar voor analyse.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A">
            <w:pPr>
              <w:spacing w:after="240" w:before="240"/>
              <w:rPr/>
            </w:pPr>
            <w:r w:rsidDel="00000000" w:rsidR="00000000" w:rsidRPr="00000000">
              <w:rPr>
                <w:rtl w:val="0"/>
              </w:rPr>
              <w:t xml:space="preserve">Hogere consistentie.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B">
            <w:pPr>
              <w:spacing w:after="240" w:before="240"/>
              <w:rPr/>
            </w:pPr>
            <w:r w:rsidDel="00000000" w:rsidR="00000000" w:rsidRPr="00000000">
              <w:rPr>
                <w:rtl w:val="0"/>
              </w:rPr>
              <w:t xml:space="preserve">Informationele triggers ontstaan vanuit betekenisvolle wijzigingen.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C">
            <w:pPr>
              <w:spacing w:after="240" w:before="240"/>
              <w:rPr/>
            </w:pPr>
            <w:r w:rsidDel="00000000" w:rsidR="00000000" w:rsidRPr="00000000">
              <w:rPr>
                <w:rtl w:val="0"/>
              </w:rPr>
              <w:t xml:space="preserve">Niet iedere verandering vraagt om actie.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BD">
            <w:pPr>
              <w:spacing w:after="240" w:before="240"/>
              <w:rPr/>
            </w:pPr>
            <w:r w:rsidDel="00000000" w:rsidR="00000000" w:rsidRPr="00000000">
              <w:rPr>
                <w:rtl w:val="0"/>
              </w:rPr>
              <w:t xml:space="preserve">Gerichte signalering.</w:t>
            </w:r>
          </w:p>
        </w:tc>
      </w:tr>
    </w:tbl>
    <w:p w:rsidR="00000000" w:rsidDel="00000000" w:rsidP="00000000" w:rsidRDefault="00000000" w:rsidRPr="00000000" w14:paraId="000012BE">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BF">
      <w:pPr>
        <w:pStyle w:val="Heading2"/>
        <w:keepNext w:val="0"/>
        <w:keepLines w:val="0"/>
        <w:spacing w:after="80"/>
        <w:rPr>
          <w:b w:val="1"/>
          <w:bCs w:val="1"/>
          <w:sz w:val="34"/>
          <w:szCs w:val="34"/>
        </w:rPr>
      </w:pPr>
      <w:bookmarkStart w:colFirst="0" w:colLast="0" w:name="_79s0imqa3hyr" w:id="560"/>
      <w:bookmarkEnd w:id="560"/>
      <w:r w:rsidDel="00000000" w:rsidR="00000000" w:rsidRPr="00000000">
        <w:rPr>
          <w:b w:val="1"/>
          <w:bCs w:val="1"/>
          <w:sz w:val="34"/>
          <w:szCs w:val="34"/>
          <w:rtl w:val="0"/>
        </w:rPr>
        <w:t xml:space="preserve">Acceptance Review</w:t>
      </w:r>
    </w:p>
    <w:tbl>
      <w:tblPr>
        <w:tblStyle w:val="Table49"/>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20"/>
        <w:gridCol w:w="1205"/>
        <w:tblGridChange w:id="0">
          <w:tblGrid>
            <w:gridCol w:w="662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0">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1">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2">
            <w:pPr>
              <w:spacing w:after="240" w:before="240"/>
              <w:rPr/>
            </w:pPr>
            <w:r w:rsidDel="00000000" w:rsidR="00000000" w:rsidRPr="00000000">
              <w:rPr>
                <w:rtl w:val="0"/>
              </w:rPr>
              <w:t xml:space="preserve">Ontwerpbesluiten zijn herleidbaar tot implementatiebevindingen.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3">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4">
            <w:pPr>
              <w:spacing w:after="240" w:before="240"/>
              <w:rPr/>
            </w:pPr>
            <w:r w:rsidDel="00000000" w:rsidR="00000000" w:rsidRPr="00000000">
              <w:rPr>
                <w:rtl w:val="0"/>
              </w:rPr>
              <w:t xml:space="preserve">Grote architectuurwijzigingen ontstaan aantoonbaar uit reviews.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6">
            <w:pPr>
              <w:spacing w:after="240" w:before="240"/>
              <w:rPr/>
            </w:pPr>
            <w:r w:rsidDel="00000000" w:rsidR="00000000" w:rsidRPr="00000000">
              <w:rPr>
                <w:rtl w:val="0"/>
              </w:rPr>
              <w:t xml:space="preserve">Externe kennis wordt systematisch verwerkt.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8">
            <w:pPr>
              <w:spacing w:after="240" w:before="240"/>
              <w:rPr/>
            </w:pPr>
            <w:r w:rsidDel="00000000" w:rsidR="00000000" w:rsidRPr="00000000">
              <w:rPr>
                <w:rtl w:val="0"/>
              </w:rPr>
              <w:t xml:space="preserve">Groningen Pulse ondersteunt de verdere architectuurontwikkeling.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A">
            <w:pPr>
              <w:spacing w:after="240" w:before="240"/>
              <w:rPr/>
            </w:pPr>
            <w:r w:rsidDel="00000000" w:rsidR="00000000" w:rsidRPr="00000000">
              <w:rPr>
                <w:rtl w:val="0"/>
              </w:rPr>
              <w:t xml:space="preserve">Ontwikkelmethode blijft reproduceerbaar.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2CB">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2C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CD">
      <w:pPr>
        <w:pStyle w:val="Heading2"/>
        <w:keepNext w:val="0"/>
        <w:keepLines w:val="0"/>
        <w:spacing w:after="80"/>
        <w:rPr>
          <w:b w:val="1"/>
          <w:bCs w:val="1"/>
          <w:sz w:val="34"/>
          <w:szCs w:val="34"/>
        </w:rPr>
      </w:pPr>
      <w:bookmarkStart w:colFirst="0" w:colLast="0" w:name="_tkuen8gnqai1" w:id="561"/>
      <w:bookmarkEnd w:id="561"/>
      <w:r w:rsidDel="00000000" w:rsidR="00000000" w:rsidRPr="00000000">
        <w:rPr>
          <w:b w:val="1"/>
          <w:bCs w:val="1"/>
          <w:sz w:val="34"/>
          <w:szCs w:val="34"/>
          <w:rtl w:val="0"/>
        </w:rPr>
        <w:t xml:space="preserve">Reflectie</w:t>
      </w:r>
    </w:p>
    <w:p w:rsidR="00000000" w:rsidDel="00000000" w:rsidP="00000000" w:rsidRDefault="00000000" w:rsidRPr="00000000" w14:paraId="000012CE">
      <w:pPr>
        <w:spacing w:after="240" w:before="240"/>
        <w:rPr/>
      </w:pPr>
      <w:r w:rsidDel="00000000" w:rsidR="00000000" w:rsidRPr="00000000">
        <w:rPr>
          <w:rtl w:val="0"/>
        </w:rPr>
        <w:t xml:space="preserve">Terugkijkend blijkt dat de grootste innovatie van het project niet alleen lag in de architectuur die werd ontwikkeld, maar ook in de manier waarop die architectuur nieuwe kennis verzamelde.</w:t>
      </w:r>
    </w:p>
    <w:p w:rsidR="00000000" w:rsidDel="00000000" w:rsidP="00000000" w:rsidRDefault="00000000" w:rsidRPr="00000000" w14:paraId="000012CF">
      <w:pPr>
        <w:spacing w:after="240" w:before="240"/>
        <w:rPr/>
      </w:pPr>
      <w:r w:rsidDel="00000000" w:rsidR="00000000" w:rsidRPr="00000000">
        <w:rPr>
          <w:rtl w:val="0"/>
        </w:rPr>
        <w:t xml:space="preserve">De referentie-implementatie leverde een voortdurende stroom van inzichten op over de technische en organisatorische kwaliteit van het ontwerp. Groningen Pulse voegde daar een tweede stroom aan toe: actuele kennis uit de maatschappelijke werkelijkheid.</w:t>
      </w:r>
    </w:p>
    <w:p w:rsidR="00000000" w:rsidDel="00000000" w:rsidP="00000000" w:rsidRDefault="00000000" w:rsidRPr="00000000" w14:paraId="000012D0">
      <w:pPr>
        <w:spacing w:after="240" w:before="240"/>
        <w:rPr/>
      </w:pPr>
      <w:r w:rsidDel="00000000" w:rsidR="00000000" w:rsidRPr="00000000">
        <w:rPr>
          <w:rtl w:val="0"/>
        </w:rPr>
        <w:t xml:space="preserve">Daardoor ontstonden twee elkaar aanvullende leerprocessen.</w:t>
      </w:r>
    </w:p>
    <w:p w:rsidR="00000000" w:rsidDel="00000000" w:rsidP="00000000" w:rsidRDefault="00000000" w:rsidRPr="00000000" w14:paraId="000012D1">
      <w:pPr>
        <w:spacing w:after="240" w:before="240"/>
        <w:rPr/>
      </w:pPr>
      <w:r w:rsidDel="00000000" w:rsidR="00000000" w:rsidRPr="00000000">
        <w:rPr>
          <w:rtl w:val="0"/>
        </w:rPr>
        <w:t xml:space="preserve">De eerste feedbacklus liet zien of de architectuur technisch uitvoerbaar en bestuurlijk consistent was.</w:t>
      </w:r>
    </w:p>
    <w:p w:rsidR="00000000" w:rsidDel="00000000" w:rsidP="00000000" w:rsidRDefault="00000000" w:rsidRPr="00000000" w14:paraId="000012D2">
      <w:pPr>
        <w:spacing w:after="240" w:before="240"/>
        <w:rPr/>
      </w:pPr>
      <w:r w:rsidDel="00000000" w:rsidR="00000000" w:rsidRPr="00000000">
        <w:rPr>
          <w:rtl w:val="0"/>
        </w:rPr>
        <w:t xml:space="preserve">De tweede feedbacklus liet zien of diezelfde architectuur ook bleef aansluiten bij een werkelijkheid die voortdurend veranderde.</w:t>
      </w:r>
    </w:p>
    <w:p w:rsidR="00000000" w:rsidDel="00000000" w:rsidP="00000000" w:rsidRDefault="00000000" w:rsidRPr="00000000" w14:paraId="000012D3">
      <w:pPr>
        <w:spacing w:after="240" w:before="240"/>
        <w:rPr/>
      </w:pPr>
      <w:r w:rsidDel="00000000" w:rsidR="00000000" w:rsidRPr="00000000">
        <w:rPr>
          <w:rtl w:val="0"/>
        </w:rPr>
        <w:t xml:space="preserve">De rol van de generatieve AI veranderde daarmee eveneens. Zij ondersteunde niet alleen de analyse van de implementatie, maar hielp ook nieuwe kennis uit Groningen Pulse te verbinden met eerdere ontwerpbesluiten, bestaande kennisdomeinen en de samenhang van de totale architectuur.</w:t>
      </w:r>
    </w:p>
    <w:p w:rsidR="00000000" w:rsidDel="00000000" w:rsidP="00000000" w:rsidRDefault="00000000" w:rsidRPr="00000000" w14:paraId="000012D4">
      <w:pPr>
        <w:spacing w:after="240" w:before="240"/>
        <w:rPr/>
      </w:pPr>
      <w:r w:rsidDel="00000000" w:rsidR="00000000" w:rsidRPr="00000000">
        <w:rPr>
          <w:rtl w:val="0"/>
        </w:rPr>
        <w:t xml:space="preserve">De architect bleef daarbij degene die de bestuurlijke context inbracht, de juiste vragen stelde en uiteindelijk de ontwerpbesluiten nam.</w:t>
      </w:r>
    </w:p>
    <w:p w:rsidR="00000000" w:rsidDel="00000000" w:rsidP="00000000" w:rsidRDefault="00000000" w:rsidRPr="00000000" w14:paraId="000012D5">
      <w:pPr>
        <w:spacing w:after="240" w:before="240"/>
        <w:rPr/>
      </w:pPr>
      <w:r w:rsidDel="00000000" w:rsidR="00000000" w:rsidRPr="00000000">
        <w:rPr>
          <w:rtl w:val="0"/>
        </w:rPr>
        <w:t xml:space="preserve">Zo ontstond een ontwikkelmethode waarin vier verschillende kwaliteiten elkaar voortdurend versterkten.</w:t>
      </w:r>
    </w:p>
    <w:p w:rsidR="00000000" w:rsidDel="00000000" w:rsidP="00000000" w:rsidRDefault="00000000" w:rsidRPr="00000000" w14:paraId="000012D6">
      <w:pPr>
        <w:spacing w:after="240" w:before="240"/>
        <w:rPr/>
      </w:pPr>
      <w:r w:rsidDel="00000000" w:rsidR="00000000" w:rsidRPr="00000000">
        <w:rPr>
          <w:rtl w:val="0"/>
        </w:rPr>
        <w:t xml:space="preserve">De architect bracht visie en verantwoordelijkheid.</w:t>
      </w:r>
    </w:p>
    <w:p w:rsidR="00000000" w:rsidDel="00000000" w:rsidP="00000000" w:rsidRDefault="00000000" w:rsidRPr="00000000" w14:paraId="000012D7">
      <w:pPr>
        <w:spacing w:after="240" w:before="240"/>
        <w:rPr/>
      </w:pPr>
      <w:r w:rsidDel="00000000" w:rsidR="00000000" w:rsidRPr="00000000">
        <w:rPr>
          <w:rtl w:val="0"/>
        </w:rPr>
        <w:t xml:space="preserve">De AI bracht analyse, structurering en reflectie.</w:t>
      </w:r>
    </w:p>
    <w:p w:rsidR="00000000" w:rsidDel="00000000" w:rsidP="00000000" w:rsidRDefault="00000000" w:rsidRPr="00000000" w14:paraId="000012D8">
      <w:pPr>
        <w:spacing w:after="240" w:before="240"/>
        <w:rPr/>
      </w:pPr>
      <w:r w:rsidDel="00000000" w:rsidR="00000000" w:rsidRPr="00000000">
        <w:rPr>
          <w:rtl w:val="0"/>
        </w:rPr>
        <w:t xml:space="preserve">De referentie-implementatie bracht empirische toetsing.</w:t>
      </w:r>
    </w:p>
    <w:p w:rsidR="00000000" w:rsidDel="00000000" w:rsidP="00000000" w:rsidRDefault="00000000" w:rsidRPr="00000000" w14:paraId="000012D9">
      <w:pPr>
        <w:spacing w:after="240" w:before="240"/>
        <w:rPr/>
      </w:pPr>
      <w:r w:rsidDel="00000000" w:rsidR="00000000" w:rsidRPr="00000000">
        <w:rPr>
          <w:rtl w:val="0"/>
        </w:rPr>
        <w:t xml:space="preserve">Groningen Pulse bracht actuele kennis uit de maatschappelijke werkelijkheid.</w:t>
      </w:r>
    </w:p>
    <w:p w:rsidR="00000000" w:rsidDel="00000000" w:rsidP="00000000" w:rsidRDefault="00000000" w:rsidRPr="00000000" w14:paraId="000012DA">
      <w:pPr>
        <w:spacing w:after="240" w:before="240"/>
        <w:rPr/>
      </w:pPr>
      <w:r w:rsidDel="00000000" w:rsidR="00000000" w:rsidRPr="00000000">
        <w:rPr>
          <w:rtl w:val="0"/>
        </w:rPr>
        <w:t xml:space="preserve">Geen van deze vier was op zichzelf voldoende.</w:t>
      </w:r>
    </w:p>
    <w:p w:rsidR="00000000" w:rsidDel="00000000" w:rsidP="00000000" w:rsidRDefault="00000000" w:rsidRPr="00000000" w14:paraId="000012DB">
      <w:pPr>
        <w:spacing w:after="240" w:before="240"/>
        <w:rPr/>
      </w:pPr>
      <w:r w:rsidDel="00000000" w:rsidR="00000000" w:rsidRPr="00000000">
        <w:rPr>
          <w:rtl w:val="0"/>
        </w:rPr>
        <w:t xml:space="preserve">Juist hun voortdurende wisselwerking maakte het mogelijk om een architectuur te ontwikkelen die niet alleen logisch was ontworpen, maar zich ook gecontroleerd kon blijven ontwikkelen.</w:t>
      </w:r>
    </w:p>
    <w:p w:rsidR="00000000" w:rsidDel="00000000" w:rsidP="00000000" w:rsidRDefault="00000000" w:rsidRPr="00000000" w14:paraId="000012DC">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DD">
      <w:pPr>
        <w:pStyle w:val="Heading2"/>
        <w:keepNext w:val="0"/>
        <w:keepLines w:val="0"/>
        <w:spacing w:after="80"/>
        <w:rPr>
          <w:b w:val="1"/>
          <w:bCs w:val="1"/>
          <w:sz w:val="34"/>
          <w:szCs w:val="34"/>
        </w:rPr>
      </w:pPr>
      <w:bookmarkStart w:colFirst="0" w:colLast="0" w:name="_t1zi30ubxd4y" w:id="562"/>
      <w:bookmarkEnd w:id="562"/>
      <w:r w:rsidDel="00000000" w:rsidR="00000000" w:rsidRPr="00000000">
        <w:rPr>
          <w:b w:val="1"/>
          <w:bCs w:val="1"/>
          <w:sz w:val="34"/>
          <w:szCs w:val="34"/>
          <w:rtl w:val="0"/>
        </w:rPr>
        <w:t xml:space="preserve">Resultaat</w:t>
      </w:r>
    </w:p>
    <w:p w:rsidR="00000000" w:rsidDel="00000000" w:rsidP="00000000" w:rsidRDefault="00000000" w:rsidRPr="00000000" w14:paraId="000012DE">
      <w:pPr>
        <w:spacing w:after="240" w:before="240"/>
        <w:rPr/>
      </w:pPr>
      <w:r w:rsidDel="00000000" w:rsidR="00000000" w:rsidRPr="00000000">
        <w:rPr>
          <w:rtl w:val="0"/>
        </w:rPr>
        <w:t xml:space="preserve">De samenwerking tussen architect, generatieve AI, referentie-implementatie en Groningen Pulse leidde uiteindelijk tot een ontwikkelmethode waarin nieuwe kennis uit twee richtingen samenkomt.</w:t>
      </w:r>
    </w:p>
    <w:p w:rsidR="00000000" w:rsidDel="00000000" w:rsidP="00000000" w:rsidRDefault="00000000" w:rsidRPr="00000000" w14:paraId="000012DF">
      <w:pPr>
        <w:spacing w:after="240" w:before="240"/>
        <w:rPr/>
      </w:pPr>
      <w:r w:rsidDel="00000000" w:rsidR="00000000" w:rsidRPr="00000000">
        <w:rPr>
          <w:rtl w:val="0"/>
        </w:rPr>
        <w:t xml:space="preserve">Van binnenuit leveren implementatie en Acceptance Reviews nieuwe inzichten over de kwaliteit van het ontwerp.</w:t>
      </w:r>
    </w:p>
    <w:p w:rsidR="00000000" w:rsidDel="00000000" w:rsidP="00000000" w:rsidRDefault="00000000" w:rsidRPr="00000000" w14:paraId="000012E0">
      <w:pPr>
        <w:spacing w:after="240" w:before="240"/>
        <w:rPr/>
      </w:pPr>
      <w:r w:rsidDel="00000000" w:rsidR="00000000" w:rsidRPr="00000000">
        <w:rPr>
          <w:rtl w:val="0"/>
        </w:rPr>
        <w:t xml:space="preserve">Van buitenaf levert Groningen Pulse voortdurend nieuwe kennis over de maatschappelijke werkelijkheid waarin dat ontwerp moet functioneren.</w:t>
      </w:r>
    </w:p>
    <w:p w:rsidR="00000000" w:rsidDel="00000000" w:rsidP="00000000" w:rsidRDefault="00000000" w:rsidRPr="00000000" w14:paraId="000012E1">
      <w:pPr>
        <w:spacing w:after="240" w:before="240"/>
        <w:rPr/>
      </w:pPr>
      <w:r w:rsidDel="00000000" w:rsidR="00000000" w:rsidRPr="00000000">
        <w:rPr>
          <w:rtl w:val="0"/>
        </w:rPr>
        <w:t xml:space="preserve">Op het snijvlak van beide leerprocessen ontstaat een architectuur die niet alleen zorgvuldig wordt ontworpen, maar zich ook verantwoord kan blijven ontwikkelen. Daarmee werd Groningen Pulse meer dan een informatieplatform. Het werd de eerste externe kennislaag van het ecosysteem en vormde de basis voor de kennisdomeinen en informationele triggers die in de volgende hoofdstukken verder worden uitgewerkt.</w:t>
      </w:r>
    </w:p>
    <w:p w:rsidR="00000000" w:rsidDel="00000000" w:rsidP="00000000" w:rsidRDefault="00000000" w:rsidRPr="00000000" w14:paraId="000012E2">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2E3">
      <w:pPr>
        <w:pStyle w:val="Heading1"/>
        <w:keepNext w:val="0"/>
        <w:keepLines w:val="0"/>
        <w:spacing w:before="480"/>
        <w:rPr>
          <w:b w:val="1"/>
          <w:bCs w:val="1"/>
          <w:sz w:val="46"/>
          <w:szCs w:val="46"/>
        </w:rPr>
      </w:pPr>
      <w:bookmarkStart w:colFirst="0" w:colLast="0" w:name="_c8jed1yxuvfs" w:id="563"/>
      <w:bookmarkEnd w:id="563"/>
      <w:r w:rsidDel="00000000" w:rsidR="00000000" w:rsidRPr="00000000">
        <w:rPr>
          <w:b w:val="1"/>
          <w:bCs w:val="1"/>
          <w:sz w:val="46"/>
          <w:szCs w:val="46"/>
          <w:rtl w:val="0"/>
        </w:rPr>
        <w:t xml:space="preserve">Hoofdstuk 27</w:t>
      </w:r>
    </w:p>
    <w:p w:rsidR="00000000" w:rsidDel="00000000" w:rsidP="00000000" w:rsidRDefault="00000000" w:rsidRPr="00000000" w14:paraId="000012E4">
      <w:pPr>
        <w:pStyle w:val="Heading2"/>
        <w:keepNext w:val="0"/>
        <w:keepLines w:val="0"/>
        <w:spacing w:after="80"/>
        <w:rPr>
          <w:b w:val="1"/>
          <w:bCs w:val="1"/>
          <w:sz w:val="34"/>
          <w:szCs w:val="34"/>
        </w:rPr>
      </w:pPr>
      <w:bookmarkStart w:colFirst="0" w:colLast="0" w:name="_lvynd2z9xloi" w:id="564"/>
      <w:bookmarkEnd w:id="564"/>
      <w:r w:rsidDel="00000000" w:rsidR="00000000" w:rsidRPr="00000000">
        <w:rPr>
          <w:b w:val="1"/>
          <w:bCs w:val="1"/>
          <w:sz w:val="34"/>
          <w:szCs w:val="34"/>
          <w:rtl w:val="0"/>
        </w:rPr>
        <w:t xml:space="preserve">Empirische onderbouwing</w:t>
      </w:r>
    </w:p>
    <w:p w:rsidR="00000000" w:rsidDel="00000000" w:rsidP="00000000" w:rsidRDefault="00000000" w:rsidRPr="00000000" w14:paraId="000012E5">
      <w:pPr>
        <w:pStyle w:val="Heading3"/>
        <w:keepNext w:val="0"/>
        <w:keepLines w:val="0"/>
        <w:spacing w:before="280"/>
        <w:rPr>
          <w:b w:val="1"/>
          <w:bCs w:val="1"/>
          <w:color w:val="000000"/>
          <w:sz w:val="26"/>
          <w:szCs w:val="26"/>
        </w:rPr>
      </w:pPr>
      <w:bookmarkStart w:colFirst="0" w:colLast="0" w:name="_tfw8jzruz7nf" w:id="565"/>
      <w:bookmarkEnd w:id="565"/>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2E6">
      <w:pPr>
        <w:spacing w:after="240" w:before="240"/>
        <w:rPr/>
      </w:pPr>
      <w:r w:rsidDel="00000000" w:rsidR="00000000" w:rsidRPr="00000000">
        <w:rPr>
          <w:rtl w:val="0"/>
        </w:rPr>
        <w:t xml:space="preserve">Wanneer kan een referentiearchitectuur worden beschouwd als meer dan een verzameling goed doordachte ontwerpkeuzes?</w:t>
      </w:r>
    </w:p>
    <w:p w:rsidR="00000000" w:rsidDel="00000000" w:rsidP="00000000" w:rsidRDefault="00000000" w:rsidRPr="00000000" w14:paraId="000012E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E8">
      <w:pPr>
        <w:pStyle w:val="Heading2"/>
        <w:keepNext w:val="0"/>
        <w:keepLines w:val="0"/>
        <w:spacing w:after="80"/>
        <w:rPr>
          <w:b w:val="1"/>
          <w:bCs w:val="1"/>
          <w:sz w:val="34"/>
          <w:szCs w:val="34"/>
        </w:rPr>
      </w:pPr>
      <w:bookmarkStart w:colFirst="0" w:colLast="0" w:name="_1qprzcs7gu4w" w:id="566"/>
      <w:bookmarkEnd w:id="566"/>
      <w:r w:rsidDel="00000000" w:rsidR="00000000" w:rsidRPr="00000000">
        <w:rPr>
          <w:b w:val="1"/>
          <w:bCs w:val="1"/>
          <w:sz w:val="34"/>
          <w:szCs w:val="34"/>
          <w:rtl w:val="0"/>
        </w:rPr>
        <w:t xml:space="preserve">Bewijskaart</w:t>
      </w:r>
    </w:p>
    <w:p w:rsidR="00000000" w:rsidDel="00000000" w:rsidP="00000000" w:rsidRDefault="00000000" w:rsidRPr="00000000" w14:paraId="000012E9">
      <w:pPr>
        <w:pStyle w:val="Heading3"/>
        <w:keepNext w:val="0"/>
        <w:keepLines w:val="0"/>
        <w:spacing w:before="280"/>
        <w:rPr>
          <w:b w:val="1"/>
          <w:bCs w:val="1"/>
          <w:color w:val="000000"/>
          <w:sz w:val="26"/>
          <w:szCs w:val="26"/>
        </w:rPr>
      </w:pPr>
      <w:bookmarkStart w:colFirst="0" w:colLast="0" w:name="_gxtop1czg19p" w:id="567"/>
      <w:bookmarkEnd w:id="567"/>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2EA">
      <w:pPr>
        <w:spacing w:after="240" w:before="240"/>
        <w:rPr/>
      </w:pPr>
      <w:r w:rsidDel="00000000" w:rsidR="00000000" w:rsidRPr="00000000">
        <w:rPr>
          <w:rtl w:val="0"/>
        </w:rPr>
        <w:t xml:space="preserve">Welke bewijslast is nodig om te kunnen stellen dat een referentiearchitectuur niet alleen logisch is ontworpen, maar ook empirisch is onderbouwd?</w:t>
      </w:r>
    </w:p>
    <w:p w:rsidR="00000000" w:rsidDel="00000000" w:rsidP="00000000" w:rsidRDefault="00000000" w:rsidRPr="00000000" w14:paraId="000012EB">
      <w:pPr>
        <w:pStyle w:val="Heading3"/>
        <w:keepNext w:val="0"/>
        <w:keepLines w:val="0"/>
        <w:spacing w:before="280"/>
        <w:rPr>
          <w:b w:val="1"/>
          <w:bCs w:val="1"/>
          <w:color w:val="000000"/>
          <w:sz w:val="26"/>
          <w:szCs w:val="26"/>
        </w:rPr>
      </w:pPr>
      <w:bookmarkStart w:colFirst="0" w:colLast="0" w:name="_v1kuxhxkvh7" w:id="568"/>
      <w:bookmarkEnd w:id="568"/>
      <w:r w:rsidDel="00000000" w:rsidR="00000000" w:rsidRPr="00000000">
        <w:rPr>
          <w:b w:val="1"/>
          <w:bCs w:val="1"/>
          <w:color w:val="000000"/>
          <w:sz w:val="26"/>
          <w:szCs w:val="26"/>
          <w:rtl w:val="0"/>
        </w:rPr>
        <w:t xml:space="preserve">Constitution</w:t>
      </w:r>
    </w:p>
    <w:p w:rsidR="00000000" w:rsidDel="00000000" w:rsidP="00000000" w:rsidRDefault="00000000" w:rsidRPr="00000000" w14:paraId="000012EC">
      <w:pPr>
        <w:numPr>
          <w:ilvl w:val="0"/>
          <w:numId w:val="24"/>
        </w:numPr>
        <w:spacing w:after="0" w:afterAutospacing="0" w:before="240"/>
        <w:ind w:left="720" w:hanging="360"/>
      </w:pPr>
      <w:r w:rsidDel="00000000" w:rsidR="00000000" w:rsidRPr="00000000">
        <w:rPr>
          <w:rtl w:val="0"/>
        </w:rPr>
        <w:t xml:space="preserve">Artikel VII. Herleidbaarheid</w:t>
      </w:r>
    </w:p>
    <w:p w:rsidR="00000000" w:rsidDel="00000000" w:rsidP="00000000" w:rsidRDefault="00000000" w:rsidRPr="00000000" w14:paraId="000012ED">
      <w:pPr>
        <w:numPr>
          <w:ilvl w:val="0"/>
          <w:numId w:val="24"/>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12EE">
      <w:pPr>
        <w:numPr>
          <w:ilvl w:val="0"/>
          <w:numId w:val="24"/>
        </w:numPr>
        <w:spacing w:after="0" w:afterAutospacing="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2EF">
      <w:pPr>
        <w:numPr>
          <w:ilvl w:val="0"/>
          <w:numId w:val="24"/>
        </w:numPr>
        <w:spacing w:after="240" w:before="0" w:beforeAutospacing="0"/>
        <w:ind w:left="720" w:hanging="360"/>
      </w:pPr>
      <w:r w:rsidDel="00000000" w:rsidR="00000000" w:rsidRPr="00000000">
        <w:rPr>
          <w:rtl w:val="0"/>
        </w:rPr>
        <w:t xml:space="preserve">Artikel XI. Continue validatie</w:t>
      </w:r>
    </w:p>
    <w:p w:rsidR="00000000" w:rsidDel="00000000" w:rsidP="00000000" w:rsidRDefault="00000000" w:rsidRPr="00000000" w14:paraId="000012F0">
      <w:pPr>
        <w:pStyle w:val="Heading3"/>
        <w:keepNext w:val="0"/>
        <w:keepLines w:val="0"/>
        <w:spacing w:before="280"/>
        <w:rPr>
          <w:b w:val="1"/>
          <w:bCs w:val="1"/>
          <w:color w:val="000000"/>
          <w:sz w:val="26"/>
          <w:szCs w:val="26"/>
        </w:rPr>
      </w:pPr>
      <w:bookmarkStart w:colFirst="0" w:colLast="0" w:name="_g6vhuveu6ziy" w:id="569"/>
      <w:bookmarkEnd w:id="569"/>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2F1">
      <w:pPr>
        <w:numPr>
          <w:ilvl w:val="0"/>
          <w:numId w:val="4"/>
        </w:numPr>
        <w:spacing w:after="0" w:afterAutospacing="0" w:before="240"/>
        <w:ind w:left="720" w:hanging="360"/>
      </w:pPr>
      <w:r w:rsidDel="00000000" w:rsidR="00000000" w:rsidRPr="00000000">
        <w:rPr>
          <w:rtl w:val="0"/>
        </w:rPr>
        <w:t xml:space="preserve">Ontwerpbesluiten zijn herleidbaar.</w:t>
      </w:r>
    </w:p>
    <w:p w:rsidR="00000000" w:rsidDel="00000000" w:rsidP="00000000" w:rsidRDefault="00000000" w:rsidRPr="00000000" w14:paraId="000012F2">
      <w:pPr>
        <w:numPr>
          <w:ilvl w:val="0"/>
          <w:numId w:val="4"/>
        </w:numPr>
        <w:spacing w:after="0" w:afterAutospacing="0" w:before="0" w:beforeAutospacing="0"/>
        <w:ind w:left="720" w:hanging="360"/>
      </w:pPr>
      <w:r w:rsidDel="00000000" w:rsidR="00000000" w:rsidRPr="00000000">
        <w:rPr>
          <w:rtl w:val="0"/>
        </w:rPr>
        <w:t xml:space="preserve">Architectuur wordt getoetst in de praktijk.</w:t>
      </w:r>
    </w:p>
    <w:p w:rsidR="00000000" w:rsidDel="00000000" w:rsidP="00000000" w:rsidRDefault="00000000" w:rsidRPr="00000000" w14:paraId="000012F3">
      <w:pPr>
        <w:numPr>
          <w:ilvl w:val="0"/>
          <w:numId w:val="4"/>
        </w:numPr>
        <w:spacing w:after="0" w:afterAutospacing="0" w:before="0" w:beforeAutospacing="0"/>
        <w:ind w:left="720" w:hanging="360"/>
      </w:pPr>
      <w:r w:rsidDel="00000000" w:rsidR="00000000" w:rsidRPr="00000000">
        <w:rPr>
          <w:rtl w:val="0"/>
        </w:rPr>
        <w:t xml:space="preserve">Implementatie levert architectuurkennis op.</w:t>
      </w:r>
    </w:p>
    <w:p w:rsidR="00000000" w:rsidDel="00000000" w:rsidP="00000000" w:rsidRDefault="00000000" w:rsidRPr="00000000" w14:paraId="000012F4">
      <w:pPr>
        <w:numPr>
          <w:ilvl w:val="0"/>
          <w:numId w:val="4"/>
        </w:numPr>
        <w:spacing w:after="0" w:afterAutospacing="0" w:before="0" w:beforeAutospacing="0"/>
        <w:ind w:left="720" w:hanging="360"/>
      </w:pPr>
      <w:r w:rsidDel="00000000" w:rsidR="00000000" w:rsidRPr="00000000">
        <w:rPr>
          <w:rtl w:val="0"/>
        </w:rPr>
        <w:t xml:space="preserve">Reviews zijn onderdeel van het bewijs.</w:t>
      </w:r>
    </w:p>
    <w:p w:rsidR="00000000" w:rsidDel="00000000" w:rsidP="00000000" w:rsidRDefault="00000000" w:rsidRPr="00000000" w14:paraId="000012F5">
      <w:pPr>
        <w:numPr>
          <w:ilvl w:val="0"/>
          <w:numId w:val="4"/>
        </w:numPr>
        <w:spacing w:after="240" w:before="0" w:beforeAutospacing="0"/>
        <w:ind w:left="720" w:hanging="360"/>
      </w:pPr>
      <w:r w:rsidDel="00000000" w:rsidR="00000000" w:rsidRPr="00000000">
        <w:rPr>
          <w:rtl w:val="0"/>
        </w:rPr>
        <w:t xml:space="preserve">Iedere iteratie versterkt de onderbouwing.</w:t>
      </w:r>
    </w:p>
    <w:p w:rsidR="00000000" w:rsidDel="00000000" w:rsidP="00000000" w:rsidRDefault="00000000" w:rsidRPr="00000000" w14:paraId="000012F6">
      <w:pPr>
        <w:pStyle w:val="Heading3"/>
        <w:keepNext w:val="0"/>
        <w:keepLines w:val="0"/>
        <w:spacing w:before="280"/>
        <w:rPr>
          <w:b w:val="1"/>
          <w:bCs w:val="1"/>
          <w:color w:val="000000"/>
          <w:sz w:val="26"/>
          <w:szCs w:val="26"/>
        </w:rPr>
      </w:pPr>
      <w:bookmarkStart w:colFirst="0" w:colLast="0" w:name="_r8evcos7vcv6" w:id="570"/>
      <w:bookmarkEnd w:id="570"/>
      <w:r w:rsidDel="00000000" w:rsidR="00000000" w:rsidRPr="00000000">
        <w:rPr>
          <w:b w:val="1"/>
          <w:bCs w:val="1"/>
          <w:color w:val="000000"/>
          <w:sz w:val="26"/>
          <w:szCs w:val="26"/>
          <w:rtl w:val="0"/>
        </w:rPr>
        <w:t xml:space="preserve">Verificatie</w:t>
      </w:r>
    </w:p>
    <w:p w:rsidR="00000000" w:rsidDel="00000000" w:rsidP="00000000" w:rsidRDefault="00000000" w:rsidRPr="00000000" w14:paraId="000012F7">
      <w:pPr>
        <w:spacing w:after="240" w:before="240"/>
        <w:rPr/>
      </w:pPr>
      <w:r w:rsidDel="00000000" w:rsidR="00000000" w:rsidRPr="00000000">
        <w:rPr>
          <w:rtl w:val="0"/>
        </w:rPr>
        <w:t xml:space="preserve">Van ieder fundamenteel architectuurbesluit kan worden aangetoond waarom het is genomen, hoe het is geïmplementeerd en welke praktijkervaring aanleiding gaf tot de uiteindelijke vorm.</w:t>
      </w:r>
    </w:p>
    <w:p w:rsidR="00000000" w:rsidDel="00000000" w:rsidP="00000000" w:rsidRDefault="00000000" w:rsidRPr="00000000" w14:paraId="000012F8">
      <w:pPr>
        <w:pStyle w:val="Heading3"/>
        <w:keepNext w:val="0"/>
        <w:keepLines w:val="0"/>
        <w:spacing w:before="280"/>
        <w:rPr>
          <w:b w:val="1"/>
          <w:bCs w:val="1"/>
          <w:color w:val="000000"/>
          <w:sz w:val="26"/>
          <w:szCs w:val="26"/>
        </w:rPr>
      </w:pPr>
      <w:bookmarkStart w:colFirst="0" w:colLast="0" w:name="_g5l9xft5beag" w:id="571"/>
      <w:bookmarkEnd w:id="571"/>
      <w:r w:rsidDel="00000000" w:rsidR="00000000" w:rsidRPr="00000000">
        <w:rPr>
          <w:b w:val="1"/>
          <w:bCs w:val="1"/>
          <w:color w:val="000000"/>
          <w:sz w:val="26"/>
          <w:szCs w:val="26"/>
          <w:rtl w:val="0"/>
        </w:rPr>
        <w:t xml:space="preserve">Status</w:t>
      </w:r>
    </w:p>
    <w:p w:rsidR="00000000" w:rsidDel="00000000" w:rsidP="00000000" w:rsidRDefault="00000000" w:rsidRPr="00000000" w14:paraId="000012F9">
      <w:pPr>
        <w:spacing w:after="240" w:before="240"/>
        <w:rPr>
          <w:b w:val="1"/>
          <w:bCs w:val="1"/>
        </w:rPr>
      </w:pPr>
      <w:r w:rsidDel="00000000" w:rsidR="00000000" w:rsidRPr="00000000">
        <w:rPr>
          <w:b w:val="1"/>
          <w:bCs w:val="1"/>
          <w:rtl w:val="0"/>
        </w:rPr>
        <w:t xml:space="preserve">Operationeel.</w:t>
      </w:r>
    </w:p>
    <w:p w:rsidR="00000000" w:rsidDel="00000000" w:rsidP="00000000" w:rsidRDefault="00000000" w:rsidRPr="00000000" w14:paraId="000012FA">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2FB">
      <w:pPr>
        <w:pStyle w:val="Heading2"/>
        <w:keepNext w:val="0"/>
        <w:keepLines w:val="0"/>
        <w:spacing w:after="80"/>
        <w:rPr>
          <w:b w:val="1"/>
          <w:bCs w:val="1"/>
          <w:sz w:val="34"/>
          <w:szCs w:val="34"/>
        </w:rPr>
      </w:pPr>
      <w:bookmarkStart w:colFirst="0" w:colLast="0" w:name="_rwqjfvdpa31" w:id="572"/>
      <w:bookmarkEnd w:id="572"/>
      <w:r w:rsidDel="00000000" w:rsidR="00000000" w:rsidRPr="00000000">
        <w:rPr>
          <w:b w:val="1"/>
          <w:bCs w:val="1"/>
          <w:sz w:val="34"/>
          <w:szCs w:val="34"/>
          <w:rtl w:val="0"/>
        </w:rPr>
        <w:t xml:space="preserve">Inleiding</w:t>
      </w:r>
    </w:p>
    <w:p w:rsidR="00000000" w:rsidDel="00000000" w:rsidP="00000000" w:rsidRDefault="00000000" w:rsidRPr="00000000" w14:paraId="000012FC">
      <w:pPr>
        <w:spacing w:after="240" w:before="240"/>
        <w:rPr/>
      </w:pPr>
      <w:r w:rsidDel="00000000" w:rsidR="00000000" w:rsidRPr="00000000">
        <w:rPr>
          <w:rtl w:val="0"/>
        </w:rPr>
        <w:t xml:space="preserve">Een architectuur kan logisch zijn.</w:t>
      </w:r>
    </w:p>
    <w:p w:rsidR="00000000" w:rsidDel="00000000" w:rsidP="00000000" w:rsidRDefault="00000000" w:rsidRPr="00000000" w14:paraId="000012FD">
      <w:pPr>
        <w:spacing w:after="240" w:before="240"/>
        <w:rPr/>
      </w:pPr>
      <w:r w:rsidDel="00000000" w:rsidR="00000000" w:rsidRPr="00000000">
        <w:rPr>
          <w:rtl w:val="0"/>
        </w:rPr>
        <w:t xml:space="preserve">Zij kan elegant zijn.</w:t>
      </w:r>
    </w:p>
    <w:p w:rsidR="00000000" w:rsidDel="00000000" w:rsidP="00000000" w:rsidRDefault="00000000" w:rsidRPr="00000000" w14:paraId="000012FE">
      <w:pPr>
        <w:spacing w:after="240" w:before="240"/>
        <w:rPr/>
      </w:pPr>
      <w:r w:rsidDel="00000000" w:rsidR="00000000" w:rsidRPr="00000000">
        <w:rPr>
          <w:rtl w:val="0"/>
        </w:rPr>
        <w:t xml:space="preserve">Zij kan zelfs volledig consistent zijn.</w:t>
      </w:r>
    </w:p>
    <w:p w:rsidR="00000000" w:rsidDel="00000000" w:rsidP="00000000" w:rsidRDefault="00000000" w:rsidRPr="00000000" w14:paraId="000012FF">
      <w:pPr>
        <w:spacing w:after="240" w:before="240"/>
        <w:rPr/>
      </w:pPr>
      <w:r w:rsidDel="00000000" w:rsidR="00000000" w:rsidRPr="00000000">
        <w:rPr>
          <w:rtl w:val="0"/>
        </w:rPr>
        <w:t xml:space="preserve">Dat betekent echter nog niet dat zij ook bewezen is.</w:t>
      </w:r>
    </w:p>
    <w:p w:rsidR="00000000" w:rsidDel="00000000" w:rsidP="00000000" w:rsidRDefault="00000000" w:rsidRPr="00000000" w14:paraId="00001300">
      <w:pPr>
        <w:spacing w:after="240" w:before="240"/>
        <w:rPr/>
      </w:pPr>
      <w:r w:rsidDel="00000000" w:rsidR="00000000" w:rsidRPr="00000000">
        <w:rPr>
          <w:rtl w:val="0"/>
        </w:rPr>
        <w:t xml:space="preserve">Veel architecturen worden beschreven als een verzameling ontwerpprincipes, modellen en richtlijnen. Zij leggen uit hoe een systeem zou moeten functioneren, maar bevatten nauwelijks informatie over de weg waarlangs die architectuur tot stand is gekomen. Ontwerpbesluiten verdwijnen onderweg vaak uit beeld en worden vervangen door het eindresultaat.</w:t>
      </w:r>
    </w:p>
    <w:p w:rsidR="00000000" w:rsidDel="00000000" w:rsidP="00000000" w:rsidRDefault="00000000" w:rsidRPr="00000000" w14:paraId="00001301">
      <w:pPr>
        <w:spacing w:after="240" w:before="240"/>
        <w:rPr/>
      </w:pPr>
      <w:r w:rsidDel="00000000" w:rsidR="00000000" w:rsidRPr="00000000">
        <w:rPr>
          <w:rtl w:val="0"/>
        </w:rPr>
        <w:t xml:space="preserve">In dit project werd bewust een andere weg gekozen.</w:t>
      </w:r>
    </w:p>
    <w:p w:rsidR="00000000" w:rsidDel="00000000" w:rsidP="00000000" w:rsidRDefault="00000000" w:rsidRPr="00000000" w14:paraId="00001302">
      <w:pPr>
        <w:spacing w:after="240" w:before="240"/>
        <w:rPr/>
      </w:pPr>
      <w:r w:rsidDel="00000000" w:rsidR="00000000" w:rsidRPr="00000000">
        <w:rPr>
          <w:rtl w:val="0"/>
        </w:rPr>
        <w:t xml:space="preserve">Niet alleen de uiteindelijke architectuur werd vastgelegd.</w:t>
      </w:r>
    </w:p>
    <w:p w:rsidR="00000000" w:rsidDel="00000000" w:rsidP="00000000" w:rsidRDefault="00000000" w:rsidRPr="00000000" w14:paraId="00001303">
      <w:pPr>
        <w:spacing w:after="240" w:before="240"/>
        <w:rPr/>
      </w:pPr>
      <w:r w:rsidDel="00000000" w:rsidR="00000000" w:rsidRPr="00000000">
        <w:rPr>
          <w:rtl w:val="0"/>
        </w:rPr>
        <w:t xml:space="preserve">Ook de ontwikkeling ervan werd gedocumenteerd.</w:t>
      </w:r>
    </w:p>
    <w:p w:rsidR="00000000" w:rsidDel="00000000" w:rsidP="00000000" w:rsidRDefault="00000000" w:rsidRPr="00000000" w14:paraId="00001304">
      <w:pPr>
        <w:spacing w:after="240" w:before="240"/>
        <w:rPr/>
      </w:pPr>
      <w:r w:rsidDel="00000000" w:rsidR="00000000" w:rsidRPr="00000000">
        <w:rPr>
          <w:rtl w:val="0"/>
        </w:rPr>
        <w:t xml:space="preserve">Architectuurvragen, ontwerpvarianten, implementaties, Acceptance Reviews, herontwerpen en nieuwe inzichten vormden samen één doorlopende kennislijn. Daardoor bleef zichtbaar waarom een ontwerp veranderde, welke alternatieven waren overwogen en welke praktijkervaring uiteindelijk de doorslag gaf.</w:t>
      </w:r>
    </w:p>
    <w:p w:rsidR="00000000" w:rsidDel="00000000" w:rsidP="00000000" w:rsidRDefault="00000000" w:rsidRPr="00000000" w14:paraId="00001305">
      <w:pPr>
        <w:spacing w:after="240" w:before="240"/>
        <w:rPr/>
      </w:pPr>
      <w:r w:rsidDel="00000000" w:rsidR="00000000" w:rsidRPr="00000000">
        <w:rPr>
          <w:rtl w:val="0"/>
        </w:rPr>
        <w:t xml:space="preserve">De referentiearchitectuur werd daardoor niet uitsluitend een beschrijving van een gewenste situatie.</w:t>
      </w:r>
    </w:p>
    <w:p w:rsidR="00000000" w:rsidDel="00000000" w:rsidP="00000000" w:rsidRDefault="00000000" w:rsidRPr="00000000" w14:paraId="00001306">
      <w:pPr>
        <w:spacing w:after="240" w:before="240"/>
        <w:rPr/>
      </w:pPr>
      <w:r w:rsidDel="00000000" w:rsidR="00000000" w:rsidRPr="00000000">
        <w:rPr>
          <w:rtl w:val="0"/>
        </w:rPr>
        <w:t xml:space="preserve">Zij werd tegelijkertijd de documentatie van haar eigen ontstaansgeschiedenis.</w:t>
      </w:r>
    </w:p>
    <w:p w:rsidR="00000000" w:rsidDel="00000000" w:rsidP="00000000" w:rsidRDefault="00000000" w:rsidRPr="00000000" w14:paraId="00001307">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308">
      <w:pPr>
        <w:pStyle w:val="Heading2"/>
        <w:keepNext w:val="0"/>
        <w:keepLines w:val="0"/>
        <w:spacing w:after="80"/>
        <w:rPr>
          <w:b w:val="1"/>
          <w:bCs w:val="1"/>
          <w:sz w:val="34"/>
          <w:szCs w:val="34"/>
        </w:rPr>
      </w:pPr>
      <w:bookmarkStart w:colFirst="0" w:colLast="0" w:name="_itkrdk5gu0z2" w:id="573"/>
      <w:bookmarkEnd w:id="573"/>
      <w:r w:rsidDel="00000000" w:rsidR="00000000" w:rsidRPr="00000000">
        <w:rPr>
          <w:b w:val="1"/>
          <w:bCs w:val="1"/>
          <w:sz w:val="34"/>
          <w:szCs w:val="34"/>
          <w:rtl w:val="0"/>
        </w:rPr>
        <w:t xml:space="preserve">Eerste implementatie</w:t>
      </w:r>
    </w:p>
    <w:p w:rsidR="00000000" w:rsidDel="00000000" w:rsidP="00000000" w:rsidRDefault="00000000" w:rsidRPr="00000000" w14:paraId="00001309">
      <w:pPr>
        <w:spacing w:after="240" w:before="240"/>
        <w:rPr/>
      </w:pPr>
      <w:r w:rsidDel="00000000" w:rsidR="00000000" w:rsidRPr="00000000">
        <w:rPr>
          <w:rtl w:val="0"/>
        </w:rPr>
        <w:t xml:space="preserve">Tijdens de ontwikkeling ontstond geleidelijk het besef dat iedere iteratie meer opleverde dan alleen nieuwe functionaliteit.</w:t>
      </w:r>
    </w:p>
    <w:p w:rsidR="00000000" w:rsidDel="00000000" w:rsidP="00000000" w:rsidRDefault="00000000" w:rsidRPr="00000000" w14:paraId="0000130A">
      <w:pPr>
        <w:spacing w:after="240" w:before="240"/>
        <w:rPr/>
      </w:pPr>
      <w:r w:rsidDel="00000000" w:rsidR="00000000" w:rsidRPr="00000000">
        <w:rPr>
          <w:rtl w:val="0"/>
        </w:rPr>
        <w:t xml:space="preserve">Iedere Acceptance Review leverde nieuwe kennis op.</w:t>
      </w:r>
    </w:p>
    <w:p w:rsidR="00000000" w:rsidDel="00000000" w:rsidP="00000000" w:rsidRDefault="00000000" w:rsidRPr="00000000" w14:paraId="0000130B">
      <w:pPr>
        <w:spacing w:after="240" w:before="240"/>
        <w:rPr/>
      </w:pPr>
      <w:r w:rsidDel="00000000" w:rsidR="00000000" w:rsidRPr="00000000">
        <w:rPr>
          <w:rtl w:val="0"/>
        </w:rPr>
        <w:t xml:space="preserve">Iedere implementatie bracht aannames aan het licht.</w:t>
      </w:r>
    </w:p>
    <w:p w:rsidR="00000000" w:rsidDel="00000000" w:rsidP="00000000" w:rsidRDefault="00000000" w:rsidRPr="00000000" w14:paraId="0000130C">
      <w:pPr>
        <w:spacing w:after="240" w:before="240"/>
        <w:rPr/>
      </w:pPr>
      <w:r w:rsidDel="00000000" w:rsidR="00000000" w:rsidRPr="00000000">
        <w:rPr>
          <w:rtl w:val="0"/>
        </w:rPr>
        <w:t xml:space="preserve">Iedere architectuurdiscussie maakte begrippen scherper.</w:t>
      </w:r>
    </w:p>
    <w:p w:rsidR="00000000" w:rsidDel="00000000" w:rsidP="00000000" w:rsidRDefault="00000000" w:rsidRPr="00000000" w14:paraId="0000130D">
      <w:pPr>
        <w:spacing w:after="240" w:before="240"/>
        <w:rPr/>
      </w:pPr>
      <w:r w:rsidDel="00000000" w:rsidR="00000000" w:rsidRPr="00000000">
        <w:rPr>
          <w:rtl w:val="0"/>
        </w:rPr>
        <w:t xml:space="preserve">Iedere herziening van het model liet zien welke ontwerpkeuzes werkelijk standhielden.</w:t>
      </w:r>
    </w:p>
    <w:p w:rsidR="00000000" w:rsidDel="00000000" w:rsidP="00000000" w:rsidRDefault="00000000" w:rsidRPr="00000000" w14:paraId="0000130E">
      <w:pPr>
        <w:spacing w:after="240" w:before="240"/>
        <w:rPr/>
      </w:pPr>
      <w:r w:rsidDel="00000000" w:rsidR="00000000" w:rsidRPr="00000000">
        <w:rPr>
          <w:rtl w:val="0"/>
        </w:rPr>
        <w:t xml:space="preserve">Daardoor veranderde ook de betekenis van de referentie-implementatie.</w:t>
      </w:r>
    </w:p>
    <w:p w:rsidR="00000000" w:rsidDel="00000000" w:rsidP="00000000" w:rsidRDefault="00000000" w:rsidRPr="00000000" w14:paraId="0000130F">
      <w:pPr>
        <w:spacing w:after="240" w:before="240"/>
        <w:rPr/>
      </w:pPr>
      <w:r w:rsidDel="00000000" w:rsidR="00000000" w:rsidRPr="00000000">
        <w:rPr>
          <w:rtl w:val="0"/>
        </w:rPr>
        <w:t xml:space="preserve">Zij was niet langer uitsluitend de eerste concrete uitwerking van de architectuur.</w:t>
      </w:r>
    </w:p>
    <w:p w:rsidR="00000000" w:rsidDel="00000000" w:rsidP="00000000" w:rsidRDefault="00000000" w:rsidRPr="00000000" w14:paraId="00001310">
      <w:pPr>
        <w:spacing w:after="240" w:before="240"/>
        <w:rPr/>
      </w:pPr>
      <w:r w:rsidDel="00000000" w:rsidR="00000000" w:rsidRPr="00000000">
        <w:rPr>
          <w:rtl w:val="0"/>
        </w:rPr>
        <w:t xml:space="preserve">Zij werd het instrument waarmee de architectuur zichzelf voortdurend kon toetsen.</w:t>
      </w:r>
    </w:p>
    <w:p w:rsidR="00000000" w:rsidDel="00000000" w:rsidP="00000000" w:rsidRDefault="00000000" w:rsidRPr="00000000" w14:paraId="00001311">
      <w:pPr>
        <w:spacing w:after="240" w:before="240"/>
        <w:rPr/>
      </w:pPr>
      <w:r w:rsidDel="00000000" w:rsidR="00000000" w:rsidRPr="00000000">
        <w:rPr>
          <w:rtl w:val="0"/>
        </w:rPr>
        <w:t xml:space="preserve">Dat proces was zichtbaar in vrijwel alle belangrijke ontwerpbesluiten.</w:t>
      </w:r>
    </w:p>
    <w:p w:rsidR="00000000" w:rsidDel="00000000" w:rsidP="00000000" w:rsidRDefault="00000000" w:rsidRPr="00000000" w14:paraId="00001312">
      <w:pPr>
        <w:spacing w:after="240" w:before="240"/>
        <w:rPr/>
      </w:pPr>
      <w:r w:rsidDel="00000000" w:rsidR="00000000" w:rsidRPr="00000000">
        <w:rPr>
          <w:rtl w:val="0"/>
        </w:rPr>
        <w:t xml:space="preserve">Het begrip </w:t>
      </w:r>
      <w:r w:rsidDel="00000000" w:rsidR="00000000" w:rsidRPr="00000000">
        <w:rPr>
          <w:i w:val="1"/>
          <w:iCs w:val="1"/>
          <w:rtl w:val="0"/>
        </w:rPr>
        <w:t xml:space="preserve">toestemming</w:t>
      </w:r>
      <w:r w:rsidDel="00000000" w:rsidR="00000000" w:rsidRPr="00000000">
        <w:rPr>
          <w:rtl w:val="0"/>
        </w:rPr>
        <w:t xml:space="preserve"> bleek tijdens de implementatie onvoldoende onderscheid te maken tussen verschillende bestuurlijke verantwoordelijkheden en werd uiteindelijk opgesplitst in afzonderlijke architectuurobjecten.</w:t>
      </w:r>
    </w:p>
    <w:p w:rsidR="00000000" w:rsidDel="00000000" w:rsidP="00000000" w:rsidRDefault="00000000" w:rsidRPr="00000000" w14:paraId="00001313">
      <w:pPr>
        <w:spacing w:after="240" w:before="240"/>
        <w:rPr/>
      </w:pPr>
      <w:r w:rsidDel="00000000" w:rsidR="00000000" w:rsidRPr="00000000">
        <w:rPr>
          <w:rtl w:val="0"/>
        </w:rPr>
        <w:t xml:space="preserve">De Policy Enforcement Point verloor zijn beleidsverantwoordelijkheden en ontwikkelde zich tot een volledig stateless uitvoeringscomponent.</w:t>
      </w:r>
    </w:p>
    <w:p w:rsidR="00000000" w:rsidDel="00000000" w:rsidP="00000000" w:rsidRDefault="00000000" w:rsidRPr="00000000" w14:paraId="00001314">
      <w:pPr>
        <w:spacing w:after="240" w:before="240"/>
        <w:rPr/>
      </w:pPr>
      <w:r w:rsidDel="00000000" w:rsidR="00000000" w:rsidRPr="00000000">
        <w:rPr>
          <w:rtl w:val="0"/>
        </w:rPr>
        <w:t xml:space="preserve">Het EvidenceEvent ontstond niet vanuit een theoretisch model, maar vanuit de praktische vraag hoe bewijs ook jaren later nog objectief kon worden geleverd.</w:t>
      </w:r>
    </w:p>
    <w:p w:rsidR="00000000" w:rsidDel="00000000" w:rsidP="00000000" w:rsidRDefault="00000000" w:rsidRPr="00000000" w14:paraId="00001315">
      <w:pPr>
        <w:spacing w:after="240" w:before="240"/>
        <w:rPr/>
      </w:pPr>
      <w:r w:rsidDel="00000000" w:rsidR="00000000" w:rsidRPr="00000000">
        <w:rPr>
          <w:rtl w:val="0"/>
        </w:rPr>
        <w:t xml:space="preserve">Op vergelijkbare wijze veranderde Groningen Pulse van een informatievoorziening in een kennisvoorziening, waardoor actuele maatschappelijke ontwikkelingen onderdeel werden van de architectuurontwikkeling zelf.</w:t>
      </w:r>
    </w:p>
    <w:p w:rsidR="00000000" w:rsidDel="00000000" w:rsidP="00000000" w:rsidRDefault="00000000" w:rsidRPr="00000000" w14:paraId="00001316">
      <w:pPr>
        <w:spacing w:after="240" w:before="240"/>
        <w:rPr/>
      </w:pPr>
      <w:r w:rsidDel="00000000" w:rsidR="00000000" w:rsidRPr="00000000">
        <w:rPr>
          <w:rtl w:val="0"/>
        </w:rPr>
        <w:t xml:space="preserve">Geen van deze veranderingen was vooraf gepland.</w:t>
      </w:r>
    </w:p>
    <w:p w:rsidR="00000000" w:rsidDel="00000000" w:rsidP="00000000" w:rsidRDefault="00000000" w:rsidRPr="00000000" w14:paraId="00001317">
      <w:pPr>
        <w:spacing w:after="240" w:before="240"/>
        <w:rPr/>
      </w:pPr>
      <w:r w:rsidDel="00000000" w:rsidR="00000000" w:rsidRPr="00000000">
        <w:rPr>
          <w:rtl w:val="0"/>
        </w:rPr>
        <w:t xml:space="preserve">Zij ontstonden doordat de architectuur steeds opnieuw werd geconfronteerd met implementatie, review en maatschappelijke werkelijkheid.</w:t>
      </w:r>
    </w:p>
    <w:p w:rsidR="00000000" w:rsidDel="00000000" w:rsidP="00000000" w:rsidRDefault="00000000" w:rsidRPr="00000000" w14:paraId="00001318">
      <w:pPr>
        <w:spacing w:after="240" w:before="240"/>
        <w:rPr/>
      </w:pPr>
      <w:r w:rsidDel="00000000" w:rsidR="00000000" w:rsidRPr="00000000">
        <w:rPr>
          <w:rtl w:val="0"/>
        </w:rPr>
        <w:t xml:space="preserve">Juist daarin ligt de empirische onderbouwing van deze referentiearchitectuur.</w:t>
      </w:r>
    </w:p>
    <w:p w:rsidR="00000000" w:rsidDel="00000000" w:rsidP="00000000" w:rsidRDefault="00000000" w:rsidRPr="00000000" w14:paraId="00001319">
      <w:pPr>
        <w:spacing w:after="240" w:before="240"/>
        <w:rPr/>
      </w:pPr>
      <w:r w:rsidDel="00000000" w:rsidR="00000000" w:rsidRPr="00000000">
        <w:rPr>
          <w:rtl w:val="0"/>
        </w:rPr>
        <w:t xml:space="preserve">Niet omdat iedere ontwerpkeuze juist bleek.</w:t>
      </w:r>
    </w:p>
    <w:p w:rsidR="00000000" w:rsidDel="00000000" w:rsidP="00000000" w:rsidRDefault="00000000" w:rsidRPr="00000000" w14:paraId="0000131A">
      <w:pPr>
        <w:spacing w:after="240" w:before="240"/>
        <w:rPr/>
      </w:pPr>
      <w:r w:rsidDel="00000000" w:rsidR="00000000" w:rsidRPr="00000000">
        <w:rPr>
          <w:rtl w:val="0"/>
        </w:rPr>
        <w:t xml:space="preserve">Maar omdat iedere belangrijke ontwerpkeuze aantoonbaar is ontstaan uit een herhaalbaar leerproces.</w:t>
      </w:r>
    </w:p>
    <w:p w:rsidR="00000000" w:rsidDel="00000000" w:rsidP="00000000" w:rsidRDefault="00000000" w:rsidRPr="00000000" w14:paraId="0000131B">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31C">
      <w:pPr>
        <w:pStyle w:val="Heading2"/>
        <w:keepNext w:val="0"/>
        <w:keepLines w:val="0"/>
        <w:spacing w:after="80"/>
        <w:rPr>
          <w:b w:val="1"/>
          <w:bCs w:val="1"/>
          <w:sz w:val="34"/>
          <w:szCs w:val="34"/>
        </w:rPr>
      </w:pPr>
      <w:bookmarkStart w:colFirst="0" w:colLast="0" w:name="_u6gqp127gvwj" w:id="574"/>
      <w:bookmarkEnd w:id="574"/>
      <w:r w:rsidDel="00000000" w:rsidR="00000000" w:rsidRPr="00000000">
        <w:rPr>
          <w:b w:val="1"/>
          <w:bCs w:val="1"/>
          <w:sz w:val="34"/>
          <w:szCs w:val="34"/>
          <w:rtl w:val="0"/>
        </w:rPr>
        <w:t xml:space="preserve">Architectuurreview</w:t>
      </w:r>
    </w:p>
    <w:tbl>
      <w:tblPr>
        <w:tblStyle w:val="Table50"/>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7.41214057508"/>
        <w:gridCol w:w="6030.670926517572"/>
        <w:gridCol w:w="961.9169329073482"/>
        <w:tblGridChange w:id="0">
          <w:tblGrid>
            <w:gridCol w:w="2367.41214057508"/>
            <w:gridCol w:w="6030.670926517572"/>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1D">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1E">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1F">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0">
            <w:pPr>
              <w:spacing w:after="240" w:before="240"/>
              <w:rPr/>
            </w:pPr>
            <w:r w:rsidDel="00000000" w:rsidR="00000000" w:rsidRPr="00000000">
              <w:rPr>
                <w:rtl w:val="0"/>
              </w:rPr>
              <w:t xml:space="preserve">Ontwerpbesluiten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1">
            <w:pPr>
              <w:spacing w:after="240" w:before="240"/>
              <w:rPr/>
            </w:pPr>
            <w:r w:rsidDel="00000000" w:rsidR="00000000" w:rsidRPr="00000000">
              <w:rPr>
                <w:rtl w:val="0"/>
              </w:rPr>
              <w:t xml:space="preserve">Herleidbaar tot concrete architectuurvragen.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2">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3">
            <w:pPr>
              <w:spacing w:after="240" w:before="240"/>
              <w:rPr/>
            </w:pPr>
            <w:r w:rsidDel="00000000" w:rsidR="00000000" w:rsidRPr="00000000">
              <w:rPr>
                <w:rtl w:val="0"/>
              </w:rPr>
              <w:t xml:space="preserve">Implementaties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4">
            <w:pPr>
              <w:spacing w:after="240" w:before="240"/>
              <w:rPr/>
            </w:pPr>
            <w:r w:rsidDel="00000000" w:rsidR="00000000" w:rsidRPr="00000000">
              <w:rPr>
                <w:rtl w:val="0"/>
              </w:rPr>
              <w:t xml:space="preserve">Leveren nieuwe architectuurkennis op.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5">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6">
            <w:pPr>
              <w:spacing w:after="240" w:before="240"/>
              <w:rPr/>
            </w:pPr>
            <w:r w:rsidDel="00000000" w:rsidR="00000000" w:rsidRPr="00000000">
              <w:rPr>
                <w:rtl w:val="0"/>
              </w:rPr>
              <w:t xml:space="preserve">Acceptance Reviews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7">
            <w:pPr>
              <w:spacing w:after="240" w:before="240"/>
              <w:rPr/>
            </w:pPr>
            <w:r w:rsidDel="00000000" w:rsidR="00000000" w:rsidRPr="00000000">
              <w:rPr>
                <w:rtl w:val="0"/>
              </w:rPr>
              <w:t xml:space="preserve">Fungeren als empirische toetsmomenten.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8">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9">
            <w:pPr>
              <w:spacing w:after="240" w:before="240"/>
              <w:rPr/>
            </w:pPr>
            <w:r w:rsidDel="00000000" w:rsidR="00000000" w:rsidRPr="00000000">
              <w:rPr>
                <w:rtl w:val="0"/>
              </w:rPr>
              <w:t xml:space="preserve">Groningen Pulse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A">
            <w:pPr>
              <w:spacing w:after="240" w:before="240"/>
              <w:rPr/>
            </w:pPr>
            <w:r w:rsidDel="00000000" w:rsidR="00000000" w:rsidRPr="00000000">
              <w:rPr>
                <w:rtl w:val="0"/>
              </w:rPr>
              <w:t xml:space="preserve">Voegt actuele kennis uit de maatschappelijke werkelijkheid toe.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B">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C">
            <w:pPr>
              <w:spacing w:after="240" w:before="240"/>
              <w:rPr/>
            </w:pPr>
            <w:r w:rsidDel="00000000" w:rsidR="00000000" w:rsidRPr="00000000">
              <w:rPr>
                <w:rtl w:val="0"/>
              </w:rPr>
              <w:t xml:space="preserve">Referentiearchitectuur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D">
            <w:pPr>
              <w:spacing w:after="240" w:before="240"/>
              <w:rPr/>
            </w:pPr>
            <w:r w:rsidDel="00000000" w:rsidR="00000000" w:rsidRPr="00000000">
              <w:rPr>
                <w:rtl w:val="0"/>
              </w:rPr>
              <w:t xml:space="preserve">Ontwikkelt zich iteratief op basis van aantoonbare ervaring.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2E">
            <w:pPr>
              <w:spacing w:after="240" w:before="240"/>
              <w:rPr/>
            </w:pPr>
            <w:r w:rsidDel="00000000" w:rsidR="00000000" w:rsidRPr="00000000">
              <w:rPr>
                <w:rtl w:val="0"/>
              </w:rPr>
              <w:t xml:space="preserve">Hoog</w:t>
            </w:r>
          </w:p>
        </w:tc>
      </w:tr>
    </w:tbl>
    <w:p w:rsidR="00000000" w:rsidDel="00000000" w:rsidP="00000000" w:rsidRDefault="00000000" w:rsidRPr="00000000" w14:paraId="0000132F">
      <w:pPr>
        <w:spacing w:after="240" w:before="2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1330">
      <w:pPr>
        <w:pStyle w:val="Heading2"/>
        <w:keepNext w:val="0"/>
        <w:keepLines w:val="0"/>
        <w:spacing w:after="80"/>
        <w:rPr>
          <w:b w:val="1"/>
          <w:bCs w:val="1"/>
          <w:sz w:val="34"/>
          <w:szCs w:val="34"/>
        </w:rPr>
      </w:pPr>
      <w:bookmarkStart w:colFirst="0" w:colLast="0" w:name="_s10tt0ofplwg" w:id="575"/>
      <w:bookmarkEnd w:id="575"/>
      <w:r w:rsidDel="00000000" w:rsidR="00000000" w:rsidRPr="00000000">
        <w:rPr>
          <w:b w:val="1"/>
          <w:bCs w:val="1"/>
          <w:sz w:val="34"/>
          <w:szCs w:val="34"/>
          <w:rtl w:val="0"/>
        </w:rPr>
        <w:t xml:space="preserve">Analyse</w:t>
      </w:r>
    </w:p>
    <w:p w:rsidR="00000000" w:rsidDel="00000000" w:rsidP="00000000" w:rsidRDefault="00000000" w:rsidRPr="00000000" w14:paraId="00001331">
      <w:pPr>
        <w:spacing w:after="240" w:before="240"/>
        <w:rPr/>
      </w:pPr>
      <w:r w:rsidDel="00000000" w:rsidR="00000000" w:rsidRPr="00000000">
        <w:rPr>
          <w:rtl w:val="0"/>
        </w:rPr>
        <w:t xml:space="preserve">Terugkijkend blijkt dat de grootste waarde van de referentie-implementatie niet ligt in de hoeveelheid gerealiseerde functionaliteit.</w:t>
      </w:r>
    </w:p>
    <w:p w:rsidR="00000000" w:rsidDel="00000000" w:rsidP="00000000" w:rsidRDefault="00000000" w:rsidRPr="00000000" w14:paraId="00001332">
      <w:pPr>
        <w:spacing w:after="240" w:before="240"/>
        <w:rPr/>
      </w:pPr>
      <w:r w:rsidDel="00000000" w:rsidR="00000000" w:rsidRPr="00000000">
        <w:rPr>
          <w:rtl w:val="0"/>
        </w:rPr>
        <w:t xml:space="preserve">Die functionaliteit zal in de toekomst ongetwijfeld veranderen.</w:t>
      </w:r>
    </w:p>
    <w:p w:rsidR="00000000" w:rsidDel="00000000" w:rsidP="00000000" w:rsidRDefault="00000000" w:rsidRPr="00000000" w14:paraId="00001333">
      <w:pPr>
        <w:spacing w:after="240" w:before="240"/>
        <w:rPr/>
      </w:pPr>
      <w:r w:rsidDel="00000000" w:rsidR="00000000" w:rsidRPr="00000000">
        <w:rPr>
          <w:rtl w:val="0"/>
        </w:rPr>
        <w:t xml:space="preserve">Nieuwe technologieën zullen verschijnen.</w:t>
      </w:r>
    </w:p>
    <w:p w:rsidR="00000000" w:rsidDel="00000000" w:rsidP="00000000" w:rsidRDefault="00000000" w:rsidRPr="00000000" w14:paraId="00001334">
      <w:pPr>
        <w:spacing w:after="240" w:before="240"/>
        <w:rPr/>
      </w:pPr>
      <w:r w:rsidDel="00000000" w:rsidR="00000000" w:rsidRPr="00000000">
        <w:rPr>
          <w:rtl w:val="0"/>
        </w:rPr>
        <w:t xml:space="preserve">Onderdelen zullen worden vervangen.</w:t>
      </w:r>
    </w:p>
    <w:p w:rsidR="00000000" w:rsidDel="00000000" w:rsidP="00000000" w:rsidRDefault="00000000" w:rsidRPr="00000000" w14:paraId="00001335">
      <w:pPr>
        <w:spacing w:after="240" w:before="240"/>
        <w:rPr/>
      </w:pPr>
      <w:r w:rsidDel="00000000" w:rsidR="00000000" w:rsidRPr="00000000">
        <w:rPr>
          <w:rtl w:val="0"/>
        </w:rPr>
        <w:t xml:space="preserve">Programmeertalen en platforms zullen zich verder ontwikkelen.</w:t>
      </w:r>
    </w:p>
    <w:p w:rsidR="00000000" w:rsidDel="00000000" w:rsidP="00000000" w:rsidRDefault="00000000" w:rsidRPr="00000000" w14:paraId="00001336">
      <w:pPr>
        <w:spacing w:after="240" w:before="240"/>
        <w:rPr/>
      </w:pPr>
      <w:r w:rsidDel="00000000" w:rsidR="00000000" w:rsidRPr="00000000">
        <w:rPr>
          <w:rtl w:val="0"/>
        </w:rPr>
        <w:t xml:space="preserve">De architectuurkennis die tijdens het project is opgebouwd blijft echter behouden.</w:t>
      </w:r>
    </w:p>
    <w:p w:rsidR="00000000" w:rsidDel="00000000" w:rsidP="00000000" w:rsidRDefault="00000000" w:rsidRPr="00000000" w14:paraId="00001337">
      <w:pPr>
        <w:spacing w:after="240" w:before="240"/>
        <w:rPr/>
      </w:pPr>
      <w:r w:rsidDel="00000000" w:rsidR="00000000" w:rsidRPr="00000000">
        <w:rPr>
          <w:rtl w:val="0"/>
        </w:rPr>
        <w:t xml:space="preserve">Iedere ontwerpbeslissing is verbonden met de vraag die eraan voorafging.</w:t>
      </w:r>
    </w:p>
    <w:p w:rsidR="00000000" w:rsidDel="00000000" w:rsidP="00000000" w:rsidRDefault="00000000" w:rsidRPr="00000000" w14:paraId="00001338">
      <w:pPr>
        <w:spacing w:after="240" w:before="240"/>
        <w:rPr/>
      </w:pPr>
      <w:r w:rsidDel="00000000" w:rsidR="00000000" w:rsidRPr="00000000">
        <w:rPr>
          <w:rtl w:val="0"/>
        </w:rPr>
        <w:t xml:space="preserve">Iedere wijziging is verbonden met een concrete implementatiebevinding.</w:t>
      </w:r>
    </w:p>
    <w:p w:rsidR="00000000" w:rsidDel="00000000" w:rsidP="00000000" w:rsidRDefault="00000000" w:rsidRPr="00000000" w14:paraId="00001339">
      <w:pPr>
        <w:spacing w:after="240" w:before="240"/>
        <w:rPr/>
      </w:pPr>
      <w:r w:rsidDel="00000000" w:rsidR="00000000" w:rsidRPr="00000000">
        <w:rPr>
          <w:rtl w:val="0"/>
        </w:rPr>
        <w:t xml:space="preserve">Iedere Acceptance Review vormt een onderdeel van de argumentatie waarom de architectuur uiteindelijk de vorm heeft gekregen die zij nu bezit.</w:t>
      </w:r>
    </w:p>
    <w:p w:rsidR="00000000" w:rsidDel="00000000" w:rsidP="00000000" w:rsidRDefault="00000000" w:rsidRPr="00000000" w14:paraId="0000133A">
      <w:pPr>
        <w:spacing w:after="240" w:before="240"/>
        <w:rPr/>
      </w:pPr>
      <w:r w:rsidDel="00000000" w:rsidR="00000000" w:rsidRPr="00000000">
        <w:rPr>
          <w:rtl w:val="0"/>
        </w:rPr>
        <w:t xml:space="preserve">Daarmee verschuift de aandacht van software naar kennis.</w:t>
      </w:r>
    </w:p>
    <w:p w:rsidR="00000000" w:rsidDel="00000000" w:rsidP="00000000" w:rsidRDefault="00000000" w:rsidRPr="00000000" w14:paraId="0000133B">
      <w:pPr>
        <w:spacing w:after="240" w:before="240"/>
        <w:rPr/>
      </w:pPr>
      <w:r w:rsidDel="00000000" w:rsidR="00000000" w:rsidRPr="00000000">
        <w:rPr>
          <w:rtl w:val="0"/>
        </w:rPr>
        <w:t xml:space="preserve">De software is de tijdelijke verschijningsvorm.</w:t>
      </w:r>
    </w:p>
    <w:p w:rsidR="00000000" w:rsidDel="00000000" w:rsidP="00000000" w:rsidRDefault="00000000" w:rsidRPr="00000000" w14:paraId="0000133C">
      <w:pPr>
        <w:spacing w:after="240" w:before="240"/>
        <w:rPr/>
      </w:pPr>
      <w:r w:rsidDel="00000000" w:rsidR="00000000" w:rsidRPr="00000000">
        <w:rPr>
          <w:rtl w:val="0"/>
        </w:rPr>
        <w:t xml:space="preserve">De architectuurkennis is de blijvende opbrengst.</w:t>
      </w:r>
    </w:p>
    <w:p w:rsidR="00000000" w:rsidDel="00000000" w:rsidP="00000000" w:rsidRDefault="00000000" w:rsidRPr="00000000" w14:paraId="0000133D">
      <w:pPr>
        <w:spacing w:after="240" w:before="240"/>
        <w:rPr/>
      </w:pPr>
      <w:r w:rsidDel="00000000" w:rsidR="00000000" w:rsidRPr="00000000">
        <w:rPr>
          <w:rtl w:val="0"/>
        </w:rPr>
        <w:t xml:space="preserve">Misschien is dat wel de belangrijkste conclusie van dit project.</w:t>
      </w:r>
    </w:p>
    <w:p w:rsidR="00000000" w:rsidDel="00000000" w:rsidP="00000000" w:rsidRDefault="00000000" w:rsidRPr="00000000" w14:paraId="0000133E">
      <w:pPr>
        <w:spacing w:after="240" w:before="240"/>
        <w:rPr/>
      </w:pPr>
      <w:r w:rsidDel="00000000" w:rsidR="00000000" w:rsidRPr="00000000">
        <w:rPr>
          <w:rtl w:val="0"/>
        </w:rPr>
        <w:t xml:space="preserve">De referentiearchitectuur is niet alleen ontworpen.</w:t>
      </w:r>
    </w:p>
    <w:p w:rsidR="00000000" w:rsidDel="00000000" w:rsidP="00000000" w:rsidRDefault="00000000" w:rsidRPr="00000000" w14:paraId="0000133F">
      <w:pPr>
        <w:spacing w:after="240" w:before="240"/>
        <w:rPr/>
      </w:pPr>
      <w:r w:rsidDel="00000000" w:rsidR="00000000" w:rsidRPr="00000000">
        <w:rPr>
          <w:rtl w:val="0"/>
        </w:rPr>
        <w:t xml:space="preserve">Zij heeft zichzelf, stap voor stap, laten onderbouwen.</w:t>
      </w:r>
    </w:p>
    <w:p w:rsidR="00000000" w:rsidDel="00000000" w:rsidP="00000000" w:rsidRDefault="00000000" w:rsidRPr="00000000" w14:paraId="00001340">
      <w:pPr>
        <w:pStyle w:val="Heading2"/>
        <w:keepNext w:val="0"/>
        <w:keepLines w:val="0"/>
        <w:spacing w:after="80"/>
        <w:rPr>
          <w:b w:val="1"/>
          <w:bCs w:val="1"/>
          <w:sz w:val="34"/>
          <w:szCs w:val="34"/>
        </w:rPr>
      </w:pPr>
      <w:bookmarkStart w:colFirst="0" w:colLast="0" w:name="_xyca5i5s1r1m" w:id="576"/>
      <w:bookmarkEnd w:id="576"/>
      <w:r w:rsidDel="00000000" w:rsidR="00000000" w:rsidRPr="00000000">
        <w:rPr>
          <w:b w:val="1"/>
          <w:bCs w:val="1"/>
          <w:sz w:val="34"/>
          <w:szCs w:val="34"/>
          <w:rtl w:val="0"/>
        </w:rPr>
        <w:t xml:space="preserve">Feedback uit de review</w:t>
      </w:r>
    </w:p>
    <w:p w:rsidR="00000000" w:rsidDel="00000000" w:rsidP="00000000" w:rsidRDefault="00000000" w:rsidRPr="00000000" w14:paraId="00001341">
      <w:pPr>
        <w:pStyle w:val="Heading3"/>
        <w:keepNext w:val="0"/>
        <w:keepLines w:val="0"/>
        <w:spacing w:before="280"/>
        <w:rPr>
          <w:b w:val="1"/>
          <w:bCs w:val="1"/>
          <w:color w:val="000000"/>
          <w:sz w:val="26"/>
          <w:szCs w:val="26"/>
        </w:rPr>
      </w:pPr>
      <w:bookmarkStart w:colFirst="0" w:colLast="0" w:name="_1evp671emd3g" w:id="577"/>
      <w:bookmarkEnd w:id="577"/>
      <w:r w:rsidDel="00000000" w:rsidR="00000000" w:rsidRPr="00000000">
        <w:rPr>
          <w:b w:val="1"/>
          <w:bCs w:val="1"/>
          <w:color w:val="000000"/>
          <w:sz w:val="26"/>
          <w:szCs w:val="26"/>
          <w:rtl w:val="0"/>
        </w:rPr>
        <w:t xml:space="preserve">Reviewbevinding 27-1</w:t>
      </w:r>
    </w:p>
    <w:p w:rsidR="00000000" w:rsidDel="00000000" w:rsidP="00000000" w:rsidRDefault="00000000" w:rsidRPr="00000000" w14:paraId="00001342">
      <w:pPr>
        <w:spacing w:after="240" w:before="240"/>
        <w:rPr/>
      </w:pPr>
      <w:r w:rsidDel="00000000" w:rsidR="00000000" w:rsidRPr="00000000">
        <w:rPr>
          <w:rtl w:val="0"/>
        </w:rPr>
        <w:t xml:space="preserve">De referentiearchitectuur is niet in één ontwerpbeweging ontstaan. Haar huidige vorm is het resultaat van opeenvolgende cycli van ontwerpen, implementeren, beoordelen en herontwerpen.</w:t>
      </w:r>
    </w:p>
    <w:p w:rsidR="00000000" w:rsidDel="00000000" w:rsidP="00000000" w:rsidRDefault="00000000" w:rsidRPr="00000000" w14:paraId="00001343">
      <w:pPr>
        <w:pStyle w:val="Heading3"/>
        <w:keepNext w:val="0"/>
        <w:keepLines w:val="0"/>
        <w:spacing w:before="280"/>
        <w:rPr>
          <w:b w:val="1"/>
          <w:bCs w:val="1"/>
          <w:color w:val="000000"/>
          <w:sz w:val="26"/>
          <w:szCs w:val="26"/>
        </w:rPr>
      </w:pPr>
      <w:bookmarkStart w:colFirst="0" w:colLast="0" w:name="_jim644r8xqsz" w:id="578"/>
      <w:bookmarkEnd w:id="578"/>
      <w:r w:rsidDel="00000000" w:rsidR="00000000" w:rsidRPr="00000000">
        <w:rPr>
          <w:b w:val="1"/>
          <w:bCs w:val="1"/>
          <w:color w:val="000000"/>
          <w:sz w:val="26"/>
          <w:szCs w:val="26"/>
          <w:rtl w:val="0"/>
        </w:rPr>
        <w:t xml:space="preserve">Reviewbevinding 27-2</w:t>
      </w:r>
    </w:p>
    <w:p w:rsidR="00000000" w:rsidDel="00000000" w:rsidP="00000000" w:rsidRDefault="00000000" w:rsidRPr="00000000" w14:paraId="00001344">
      <w:pPr>
        <w:spacing w:after="240" w:before="240"/>
        <w:rPr/>
      </w:pPr>
      <w:r w:rsidDel="00000000" w:rsidR="00000000" w:rsidRPr="00000000">
        <w:rPr>
          <w:rtl w:val="0"/>
        </w:rPr>
        <w:t xml:space="preserve">De belangrijkste ontwerpbesluiten zijn niet alleen conceptueel beargumenteerd, maar ook geconfronteerd met een werkende referentie-implementatie.</w:t>
      </w:r>
    </w:p>
    <w:p w:rsidR="00000000" w:rsidDel="00000000" w:rsidP="00000000" w:rsidRDefault="00000000" w:rsidRPr="00000000" w14:paraId="00001345">
      <w:pPr>
        <w:pStyle w:val="Heading3"/>
        <w:keepNext w:val="0"/>
        <w:keepLines w:val="0"/>
        <w:spacing w:before="280"/>
        <w:rPr>
          <w:b w:val="1"/>
          <w:bCs w:val="1"/>
          <w:color w:val="000000"/>
          <w:sz w:val="26"/>
          <w:szCs w:val="26"/>
        </w:rPr>
      </w:pPr>
      <w:bookmarkStart w:colFirst="0" w:colLast="0" w:name="_fbcv6madqqfl" w:id="579"/>
      <w:bookmarkEnd w:id="579"/>
      <w:r w:rsidDel="00000000" w:rsidR="00000000" w:rsidRPr="00000000">
        <w:rPr>
          <w:b w:val="1"/>
          <w:bCs w:val="1"/>
          <w:color w:val="000000"/>
          <w:sz w:val="26"/>
          <w:szCs w:val="26"/>
          <w:rtl w:val="0"/>
        </w:rPr>
        <w:t xml:space="preserve">Reviewbevinding 27-3</w:t>
      </w:r>
    </w:p>
    <w:p w:rsidR="00000000" w:rsidDel="00000000" w:rsidP="00000000" w:rsidRDefault="00000000" w:rsidRPr="00000000" w14:paraId="00001346">
      <w:pPr>
        <w:spacing w:after="240" w:before="240"/>
        <w:rPr/>
      </w:pPr>
      <w:r w:rsidDel="00000000" w:rsidR="00000000" w:rsidRPr="00000000">
        <w:rPr>
          <w:rtl w:val="0"/>
        </w:rPr>
        <w:t xml:space="preserve">Acceptance Reviews hebben niet uitsluitend vastgesteld of functionaliteit correct werkte. Zij hebben aantoonbaar geleid tot wijzigingen in begrippen, verantwoordelijkheden, toestandsmodellen en bewijsketens.</w:t>
      </w:r>
    </w:p>
    <w:p w:rsidR="00000000" w:rsidDel="00000000" w:rsidP="00000000" w:rsidRDefault="00000000" w:rsidRPr="00000000" w14:paraId="00001347">
      <w:pPr>
        <w:pStyle w:val="Heading3"/>
        <w:keepNext w:val="0"/>
        <w:keepLines w:val="0"/>
        <w:spacing w:before="280"/>
        <w:rPr>
          <w:b w:val="1"/>
          <w:bCs w:val="1"/>
          <w:color w:val="000000"/>
          <w:sz w:val="26"/>
          <w:szCs w:val="26"/>
        </w:rPr>
      </w:pPr>
      <w:bookmarkStart w:colFirst="0" w:colLast="0" w:name="_df1p6kdr6v3b" w:id="580"/>
      <w:bookmarkEnd w:id="580"/>
      <w:r w:rsidDel="00000000" w:rsidR="00000000" w:rsidRPr="00000000">
        <w:rPr>
          <w:b w:val="1"/>
          <w:bCs w:val="1"/>
          <w:color w:val="000000"/>
          <w:sz w:val="26"/>
          <w:szCs w:val="26"/>
          <w:rtl w:val="0"/>
        </w:rPr>
        <w:t xml:space="preserve">Reviewbevinding 27-4</w:t>
      </w:r>
    </w:p>
    <w:p w:rsidR="00000000" w:rsidDel="00000000" w:rsidP="00000000" w:rsidRDefault="00000000" w:rsidRPr="00000000" w14:paraId="00001348">
      <w:pPr>
        <w:spacing w:after="240" w:before="240"/>
        <w:rPr/>
      </w:pPr>
      <w:r w:rsidDel="00000000" w:rsidR="00000000" w:rsidRPr="00000000">
        <w:rPr>
          <w:rtl w:val="0"/>
        </w:rPr>
        <w:t xml:space="preserve">De empirische onderbouwing bestaat niet uit één geslaagde demonstratie, maar uit een verzameling concrete bevindingen, correcties en opnieuw getoetste ontwerpbesluiten.</w:t>
      </w:r>
    </w:p>
    <w:p w:rsidR="00000000" w:rsidDel="00000000" w:rsidP="00000000" w:rsidRDefault="00000000" w:rsidRPr="00000000" w14:paraId="00001349">
      <w:pPr>
        <w:pStyle w:val="Heading3"/>
        <w:keepNext w:val="0"/>
        <w:keepLines w:val="0"/>
        <w:spacing w:before="280"/>
        <w:rPr>
          <w:b w:val="1"/>
          <w:bCs w:val="1"/>
          <w:color w:val="000000"/>
          <w:sz w:val="26"/>
          <w:szCs w:val="26"/>
        </w:rPr>
      </w:pPr>
      <w:bookmarkStart w:colFirst="0" w:colLast="0" w:name="_d67rfpxqu2xu" w:id="581"/>
      <w:bookmarkEnd w:id="581"/>
      <w:r w:rsidDel="00000000" w:rsidR="00000000" w:rsidRPr="00000000">
        <w:rPr>
          <w:b w:val="1"/>
          <w:bCs w:val="1"/>
          <w:color w:val="000000"/>
          <w:sz w:val="26"/>
          <w:szCs w:val="26"/>
          <w:rtl w:val="0"/>
        </w:rPr>
        <w:t xml:space="preserve">Reviewbevinding 27-5</w:t>
      </w:r>
    </w:p>
    <w:p w:rsidR="00000000" w:rsidDel="00000000" w:rsidP="00000000" w:rsidRDefault="00000000" w:rsidRPr="00000000" w14:paraId="0000134A">
      <w:pPr>
        <w:spacing w:after="240" w:before="240"/>
        <w:rPr/>
      </w:pPr>
      <w:r w:rsidDel="00000000" w:rsidR="00000000" w:rsidRPr="00000000">
        <w:rPr>
          <w:rtl w:val="0"/>
        </w:rPr>
        <w:t xml:space="preserve">Groningen Pulse voegt aan deze interne toetsing een externe kennisstroom toe. Daarmee kan niet alleen worden onderzocht of de architectuur uitvoerbaar is, maar ook of zij blijft aansluiten bij veranderende wetgeving, beleid, uitvoering en maatschappelijke omstandigheden.</w:t>
      </w:r>
    </w:p>
    <w:p w:rsidR="00000000" w:rsidDel="00000000" w:rsidP="00000000" w:rsidRDefault="00000000" w:rsidRPr="00000000" w14:paraId="0000134B">
      <w:pPr>
        <w:pStyle w:val="Heading2"/>
        <w:keepNext w:val="0"/>
        <w:keepLines w:val="0"/>
        <w:spacing w:after="80"/>
        <w:rPr>
          <w:b w:val="1"/>
          <w:bCs w:val="1"/>
          <w:sz w:val="34"/>
          <w:szCs w:val="34"/>
        </w:rPr>
      </w:pPr>
      <w:bookmarkStart w:colFirst="0" w:colLast="0" w:name="_ux8xoriyuvwr" w:id="582"/>
      <w:bookmarkEnd w:id="582"/>
      <w:r w:rsidDel="00000000" w:rsidR="00000000" w:rsidRPr="00000000">
        <w:rPr>
          <w:b w:val="1"/>
          <w:bCs w:val="1"/>
          <w:sz w:val="34"/>
          <w:szCs w:val="34"/>
          <w:rtl w:val="0"/>
        </w:rPr>
        <w:t xml:space="preserve">Ontwerpbesluit</w:t>
      </w:r>
    </w:p>
    <w:p w:rsidR="00000000" w:rsidDel="00000000" w:rsidP="00000000" w:rsidRDefault="00000000" w:rsidRPr="00000000" w14:paraId="0000134C">
      <w:pPr>
        <w:spacing w:after="240" w:before="240"/>
        <w:rPr/>
      </w:pPr>
      <w:r w:rsidDel="00000000" w:rsidR="00000000" w:rsidRPr="00000000">
        <w:rPr>
          <w:rtl w:val="0"/>
        </w:rPr>
        <w:t xml:space="preserve">Op basis van deze bevindingen werd besloten de empirische onderbouwing niet als een afzonderlijk eindrapport te behandelen.</w:t>
      </w:r>
    </w:p>
    <w:p w:rsidR="00000000" w:rsidDel="00000000" w:rsidP="00000000" w:rsidRDefault="00000000" w:rsidRPr="00000000" w14:paraId="0000134D">
      <w:pPr>
        <w:spacing w:after="240" w:before="240"/>
        <w:rPr/>
      </w:pPr>
      <w:r w:rsidDel="00000000" w:rsidR="00000000" w:rsidRPr="00000000">
        <w:rPr>
          <w:rtl w:val="0"/>
        </w:rPr>
        <w:t xml:space="preserve">Zij moest zichtbaar blijven in de architectuur zelf.</w:t>
      </w:r>
    </w:p>
    <w:p w:rsidR="00000000" w:rsidDel="00000000" w:rsidP="00000000" w:rsidRDefault="00000000" w:rsidRPr="00000000" w14:paraId="0000134E">
      <w:pPr>
        <w:spacing w:after="240" w:before="240"/>
        <w:rPr/>
      </w:pPr>
      <w:r w:rsidDel="00000000" w:rsidR="00000000" w:rsidRPr="00000000">
        <w:rPr>
          <w:rtl w:val="0"/>
        </w:rPr>
        <w:t xml:space="preserve">Voor ieder fundamenteel ontwerpbesluit moest daarom een samenhangende onderbouwing beschikbaar zijn:</w:t>
      </w:r>
    </w:p>
    <w:p w:rsidR="00000000" w:rsidDel="00000000" w:rsidP="00000000" w:rsidRDefault="00000000" w:rsidRPr="00000000" w14:paraId="0000134F">
      <w:pPr>
        <w:numPr>
          <w:ilvl w:val="0"/>
          <w:numId w:val="62"/>
        </w:numPr>
        <w:spacing w:after="0" w:afterAutospacing="0" w:before="240"/>
        <w:ind w:left="720" w:hanging="360"/>
      </w:pPr>
      <w:r w:rsidDel="00000000" w:rsidR="00000000" w:rsidRPr="00000000">
        <w:rPr>
          <w:rtl w:val="0"/>
        </w:rPr>
        <w:t xml:space="preserve">de oorspronkelijke bestuurlijke of functionele vraag;</w:t>
      </w:r>
    </w:p>
    <w:p w:rsidR="00000000" w:rsidDel="00000000" w:rsidP="00000000" w:rsidRDefault="00000000" w:rsidRPr="00000000" w14:paraId="00001350">
      <w:pPr>
        <w:numPr>
          <w:ilvl w:val="0"/>
          <w:numId w:val="62"/>
        </w:numPr>
        <w:spacing w:after="0" w:afterAutospacing="0" w:before="0" w:beforeAutospacing="0"/>
        <w:ind w:left="720" w:hanging="360"/>
      </w:pPr>
      <w:r w:rsidDel="00000000" w:rsidR="00000000" w:rsidRPr="00000000">
        <w:rPr>
          <w:rtl w:val="0"/>
        </w:rPr>
        <w:t xml:space="preserve">de eerste ontwerpkeuze;</w:t>
      </w:r>
    </w:p>
    <w:p w:rsidR="00000000" w:rsidDel="00000000" w:rsidP="00000000" w:rsidRDefault="00000000" w:rsidRPr="00000000" w14:paraId="00001351">
      <w:pPr>
        <w:numPr>
          <w:ilvl w:val="0"/>
          <w:numId w:val="62"/>
        </w:numPr>
        <w:spacing w:after="0" w:afterAutospacing="0" w:before="0" w:beforeAutospacing="0"/>
        <w:ind w:left="720" w:hanging="360"/>
      </w:pPr>
      <w:r w:rsidDel="00000000" w:rsidR="00000000" w:rsidRPr="00000000">
        <w:rPr>
          <w:rtl w:val="0"/>
        </w:rPr>
        <w:t xml:space="preserve">de vertaling naar de referentie-implementatie;</w:t>
      </w:r>
    </w:p>
    <w:p w:rsidR="00000000" w:rsidDel="00000000" w:rsidP="00000000" w:rsidRDefault="00000000" w:rsidRPr="00000000" w14:paraId="00001352">
      <w:pPr>
        <w:numPr>
          <w:ilvl w:val="0"/>
          <w:numId w:val="62"/>
        </w:numPr>
        <w:spacing w:after="0" w:afterAutospacing="0" w:before="0" w:beforeAutospacing="0"/>
        <w:ind w:left="720" w:hanging="360"/>
      </w:pPr>
      <w:r w:rsidDel="00000000" w:rsidR="00000000" w:rsidRPr="00000000">
        <w:rPr>
          <w:rtl w:val="0"/>
        </w:rPr>
        <w:t xml:space="preserve">de bevindingen uit implementatie en review;</w:t>
      </w:r>
    </w:p>
    <w:p w:rsidR="00000000" w:rsidDel="00000000" w:rsidP="00000000" w:rsidRDefault="00000000" w:rsidRPr="00000000" w14:paraId="00001353">
      <w:pPr>
        <w:numPr>
          <w:ilvl w:val="0"/>
          <w:numId w:val="62"/>
        </w:numPr>
        <w:spacing w:after="0" w:afterAutospacing="0" w:before="0" w:beforeAutospacing="0"/>
        <w:ind w:left="720" w:hanging="360"/>
      </w:pPr>
      <w:r w:rsidDel="00000000" w:rsidR="00000000" w:rsidRPr="00000000">
        <w:rPr>
          <w:rtl w:val="0"/>
        </w:rPr>
        <w:t xml:space="preserve">het daaropvolgende herontwerp;</w:t>
      </w:r>
    </w:p>
    <w:p w:rsidR="00000000" w:rsidDel="00000000" w:rsidP="00000000" w:rsidRDefault="00000000" w:rsidRPr="00000000" w14:paraId="00001354">
      <w:pPr>
        <w:numPr>
          <w:ilvl w:val="0"/>
          <w:numId w:val="62"/>
        </w:numPr>
        <w:spacing w:after="240" w:before="0" w:beforeAutospacing="0"/>
        <w:ind w:left="720" w:hanging="360"/>
      </w:pPr>
      <w:r w:rsidDel="00000000" w:rsidR="00000000" w:rsidRPr="00000000">
        <w:rPr>
          <w:rtl w:val="0"/>
        </w:rPr>
        <w:t xml:space="preserve">de wijze waarop dat herontwerp opnieuw werd getoetst.</w:t>
      </w:r>
    </w:p>
    <w:p w:rsidR="00000000" w:rsidDel="00000000" w:rsidP="00000000" w:rsidRDefault="00000000" w:rsidRPr="00000000" w14:paraId="00001355">
      <w:pPr>
        <w:spacing w:after="240" w:before="240"/>
        <w:rPr/>
      </w:pPr>
      <w:r w:rsidDel="00000000" w:rsidR="00000000" w:rsidRPr="00000000">
        <w:rPr>
          <w:rtl w:val="0"/>
        </w:rPr>
        <w:t xml:space="preserve">Deze ordening maakte het mogelijk om niet alleen de uiteindelijke oplossing te tonen, maar ook de ontwikkeling ernaartoe.</w:t>
      </w:r>
    </w:p>
    <w:p w:rsidR="00000000" w:rsidDel="00000000" w:rsidP="00000000" w:rsidRDefault="00000000" w:rsidRPr="00000000" w14:paraId="00001356">
      <w:pPr>
        <w:spacing w:after="240" w:before="240"/>
        <w:rPr/>
      </w:pPr>
      <w:r w:rsidDel="00000000" w:rsidR="00000000" w:rsidRPr="00000000">
        <w:rPr>
          <w:rtl w:val="0"/>
        </w:rPr>
        <w:t xml:space="preserve">Dat verschil is belangrijk.</w:t>
      </w:r>
    </w:p>
    <w:p w:rsidR="00000000" w:rsidDel="00000000" w:rsidP="00000000" w:rsidRDefault="00000000" w:rsidRPr="00000000" w14:paraId="00001357">
      <w:pPr>
        <w:spacing w:after="240" w:before="240"/>
        <w:rPr/>
      </w:pPr>
      <w:r w:rsidDel="00000000" w:rsidR="00000000" w:rsidRPr="00000000">
        <w:rPr>
          <w:rtl w:val="0"/>
        </w:rPr>
        <w:t xml:space="preserve">Een eindmodel kan achteraf logisch en vanzelfsprekend lijken. Het laat echter niet zien welke aannames aanvankelijk onjuist of onvolledig waren, welke alternatieven zijn verlaten en welke praktische bevindingen nodig waren om tot de uiteindelijke vorm te komen.</w:t>
      </w:r>
    </w:p>
    <w:p w:rsidR="00000000" w:rsidDel="00000000" w:rsidP="00000000" w:rsidRDefault="00000000" w:rsidRPr="00000000" w14:paraId="00001358">
      <w:pPr>
        <w:spacing w:after="240" w:before="240"/>
        <w:rPr/>
      </w:pPr>
      <w:r w:rsidDel="00000000" w:rsidR="00000000" w:rsidRPr="00000000">
        <w:rPr>
          <w:rtl w:val="0"/>
        </w:rPr>
        <w:t xml:space="preserve">Juist die ontwikkelgeschiedenis vormt de empirische onderbouwing.</w:t>
      </w:r>
    </w:p>
    <w:p w:rsidR="00000000" w:rsidDel="00000000" w:rsidP="00000000" w:rsidRDefault="00000000" w:rsidRPr="00000000" w14:paraId="00001359">
      <w:pPr>
        <w:pStyle w:val="Heading2"/>
        <w:keepNext w:val="0"/>
        <w:keepLines w:val="0"/>
        <w:spacing w:after="80"/>
        <w:rPr>
          <w:b w:val="1"/>
          <w:bCs w:val="1"/>
          <w:sz w:val="34"/>
          <w:szCs w:val="34"/>
        </w:rPr>
      </w:pPr>
      <w:bookmarkStart w:colFirst="0" w:colLast="0" w:name="_1nd74dc5gi9w" w:id="583"/>
      <w:bookmarkEnd w:id="583"/>
      <w:r w:rsidDel="00000000" w:rsidR="00000000" w:rsidRPr="00000000">
        <w:rPr>
          <w:b w:val="1"/>
          <w:bCs w:val="1"/>
          <w:sz w:val="34"/>
          <w:szCs w:val="34"/>
          <w:rtl w:val="0"/>
        </w:rPr>
        <w:t xml:space="preserve">Herontwerp</w:t>
      </w:r>
    </w:p>
    <w:p w:rsidR="00000000" w:rsidDel="00000000" w:rsidP="00000000" w:rsidRDefault="00000000" w:rsidRPr="00000000" w14:paraId="0000135A">
      <w:pPr>
        <w:spacing w:after="240" w:before="240"/>
        <w:rPr/>
      </w:pPr>
      <w:r w:rsidDel="00000000" w:rsidR="00000000" w:rsidRPr="00000000">
        <w:rPr>
          <w:rtl w:val="0"/>
        </w:rPr>
        <w:t xml:space="preserve">Bestuurlijke of functionele vraag</w:t>
      </w:r>
    </w:p>
    <w:p w:rsidR="00000000" w:rsidDel="00000000" w:rsidP="00000000" w:rsidRDefault="00000000" w:rsidRPr="00000000" w14:paraId="0000135B">
      <w:pPr>
        <w:spacing w:after="240" w:before="240"/>
        <w:rPr/>
      </w:pPr>
      <w:r w:rsidDel="00000000" w:rsidR="00000000" w:rsidRPr="00000000">
        <w:rPr>
          <w:rtl w:val="0"/>
        </w:rPr>
        <w:t xml:space="preserve">                │</w:t>
      </w:r>
    </w:p>
    <w:p w:rsidR="00000000" w:rsidDel="00000000" w:rsidP="00000000" w:rsidRDefault="00000000" w:rsidRPr="00000000" w14:paraId="0000135C">
      <w:pPr>
        <w:spacing w:after="240" w:before="240"/>
        <w:rPr/>
      </w:pPr>
      <w:r w:rsidDel="00000000" w:rsidR="00000000" w:rsidRPr="00000000">
        <w:rPr>
          <w:rtl w:val="0"/>
        </w:rPr>
        <w:t xml:space="preserve">                ▼</w:t>
      </w:r>
    </w:p>
    <w:p w:rsidR="00000000" w:rsidDel="00000000" w:rsidP="00000000" w:rsidRDefault="00000000" w:rsidRPr="00000000" w14:paraId="0000135D">
      <w:pPr>
        <w:spacing w:after="240" w:before="240"/>
        <w:rPr/>
      </w:pPr>
      <w:r w:rsidDel="00000000" w:rsidR="00000000" w:rsidRPr="00000000">
        <w:rPr>
          <w:rtl w:val="0"/>
        </w:rPr>
        <w:t xml:space="preserve">        Eerste ontwerpkeuze</w:t>
      </w:r>
    </w:p>
    <w:p w:rsidR="00000000" w:rsidDel="00000000" w:rsidP="00000000" w:rsidRDefault="00000000" w:rsidRPr="00000000" w14:paraId="0000135E">
      <w:pPr>
        <w:spacing w:after="240" w:before="240"/>
        <w:rPr/>
      </w:pPr>
      <w:r w:rsidDel="00000000" w:rsidR="00000000" w:rsidRPr="00000000">
        <w:rPr>
          <w:rtl w:val="0"/>
        </w:rPr>
        <w:t xml:space="preserve">                │</w:t>
      </w:r>
    </w:p>
    <w:p w:rsidR="00000000" w:rsidDel="00000000" w:rsidP="00000000" w:rsidRDefault="00000000" w:rsidRPr="00000000" w14:paraId="0000135F">
      <w:pPr>
        <w:spacing w:after="240" w:before="240"/>
        <w:rPr/>
      </w:pPr>
      <w:r w:rsidDel="00000000" w:rsidR="00000000" w:rsidRPr="00000000">
        <w:rPr>
          <w:rtl w:val="0"/>
        </w:rPr>
        <w:t xml:space="preserve">                ▼</w:t>
      </w:r>
    </w:p>
    <w:p w:rsidR="00000000" w:rsidDel="00000000" w:rsidP="00000000" w:rsidRDefault="00000000" w:rsidRPr="00000000" w14:paraId="00001360">
      <w:pPr>
        <w:spacing w:after="240" w:before="240"/>
        <w:rPr/>
      </w:pPr>
      <w:r w:rsidDel="00000000" w:rsidR="00000000" w:rsidRPr="00000000">
        <w:rPr>
          <w:rtl w:val="0"/>
        </w:rPr>
        <w:t xml:space="preserve">     Referentie-implementatie</w:t>
      </w:r>
    </w:p>
    <w:p w:rsidR="00000000" w:rsidDel="00000000" w:rsidP="00000000" w:rsidRDefault="00000000" w:rsidRPr="00000000" w14:paraId="00001361">
      <w:pPr>
        <w:spacing w:after="240" w:before="240"/>
        <w:rPr/>
      </w:pPr>
      <w:r w:rsidDel="00000000" w:rsidR="00000000" w:rsidRPr="00000000">
        <w:rPr>
          <w:rtl w:val="0"/>
        </w:rPr>
        <w:t xml:space="preserve">                │</w:t>
      </w:r>
    </w:p>
    <w:p w:rsidR="00000000" w:rsidDel="00000000" w:rsidP="00000000" w:rsidRDefault="00000000" w:rsidRPr="00000000" w14:paraId="00001362">
      <w:pPr>
        <w:spacing w:after="240" w:before="240"/>
        <w:rPr/>
      </w:pPr>
      <w:r w:rsidDel="00000000" w:rsidR="00000000" w:rsidRPr="00000000">
        <w:rPr>
          <w:rtl w:val="0"/>
        </w:rPr>
        <w:t xml:space="preserve">                ▼</w:t>
      </w:r>
    </w:p>
    <w:p w:rsidR="00000000" w:rsidDel="00000000" w:rsidP="00000000" w:rsidRDefault="00000000" w:rsidRPr="00000000" w14:paraId="00001363">
      <w:pPr>
        <w:spacing w:after="240" w:before="240"/>
        <w:rPr/>
      </w:pPr>
      <w:r w:rsidDel="00000000" w:rsidR="00000000" w:rsidRPr="00000000">
        <w:rPr>
          <w:rtl w:val="0"/>
        </w:rPr>
        <w:t xml:space="preserve">       Acceptance Review</w:t>
      </w:r>
    </w:p>
    <w:p w:rsidR="00000000" w:rsidDel="00000000" w:rsidP="00000000" w:rsidRDefault="00000000" w:rsidRPr="00000000" w14:paraId="00001364">
      <w:pPr>
        <w:spacing w:after="240" w:before="240"/>
        <w:rPr/>
      </w:pPr>
      <w:r w:rsidDel="00000000" w:rsidR="00000000" w:rsidRPr="00000000">
        <w:rPr>
          <w:rtl w:val="0"/>
        </w:rPr>
        <w:t xml:space="preserve">                │</w:t>
      </w:r>
    </w:p>
    <w:p w:rsidR="00000000" w:rsidDel="00000000" w:rsidP="00000000" w:rsidRDefault="00000000" w:rsidRPr="00000000" w14:paraId="00001365">
      <w:pPr>
        <w:spacing w:after="240" w:before="240"/>
        <w:rPr/>
      </w:pPr>
      <w:r w:rsidDel="00000000" w:rsidR="00000000" w:rsidRPr="00000000">
        <w:rPr>
          <w:rtl w:val="0"/>
        </w:rPr>
        <w:t xml:space="preserve">                ▼</w:t>
      </w:r>
    </w:p>
    <w:p w:rsidR="00000000" w:rsidDel="00000000" w:rsidP="00000000" w:rsidRDefault="00000000" w:rsidRPr="00000000" w14:paraId="00001366">
      <w:pPr>
        <w:spacing w:after="240" w:before="240"/>
        <w:rPr/>
      </w:pPr>
      <w:r w:rsidDel="00000000" w:rsidR="00000000" w:rsidRPr="00000000">
        <w:rPr>
          <w:rtl w:val="0"/>
        </w:rPr>
        <w:t xml:space="preserve">       Concrete bevinding</w:t>
      </w:r>
    </w:p>
    <w:p w:rsidR="00000000" w:rsidDel="00000000" w:rsidP="00000000" w:rsidRDefault="00000000" w:rsidRPr="00000000" w14:paraId="00001367">
      <w:pPr>
        <w:spacing w:after="240" w:before="240"/>
        <w:rPr/>
      </w:pPr>
      <w:r w:rsidDel="00000000" w:rsidR="00000000" w:rsidRPr="00000000">
        <w:rPr>
          <w:rtl w:val="0"/>
        </w:rPr>
        <w:t xml:space="preserve">                │</w:t>
      </w:r>
    </w:p>
    <w:p w:rsidR="00000000" w:rsidDel="00000000" w:rsidP="00000000" w:rsidRDefault="00000000" w:rsidRPr="00000000" w14:paraId="00001368">
      <w:pPr>
        <w:spacing w:after="240" w:before="240"/>
        <w:rPr/>
      </w:pPr>
      <w:r w:rsidDel="00000000" w:rsidR="00000000" w:rsidRPr="00000000">
        <w:rPr>
          <w:rtl w:val="0"/>
        </w:rPr>
        <w:t xml:space="preserve">                ▼</w:t>
      </w:r>
    </w:p>
    <w:p w:rsidR="00000000" w:rsidDel="00000000" w:rsidP="00000000" w:rsidRDefault="00000000" w:rsidRPr="00000000" w14:paraId="00001369">
      <w:pPr>
        <w:spacing w:after="240" w:before="240"/>
        <w:rPr/>
      </w:pPr>
      <w:r w:rsidDel="00000000" w:rsidR="00000000" w:rsidRPr="00000000">
        <w:rPr>
          <w:rtl w:val="0"/>
        </w:rPr>
        <w:t xml:space="preserve">          Herontwerp</w:t>
      </w:r>
    </w:p>
    <w:p w:rsidR="00000000" w:rsidDel="00000000" w:rsidP="00000000" w:rsidRDefault="00000000" w:rsidRPr="00000000" w14:paraId="0000136A">
      <w:pPr>
        <w:spacing w:after="240" w:before="240"/>
        <w:rPr/>
      </w:pPr>
      <w:r w:rsidDel="00000000" w:rsidR="00000000" w:rsidRPr="00000000">
        <w:rPr>
          <w:rtl w:val="0"/>
        </w:rPr>
        <w:t xml:space="preserve">                │</w:t>
      </w:r>
    </w:p>
    <w:p w:rsidR="00000000" w:rsidDel="00000000" w:rsidP="00000000" w:rsidRDefault="00000000" w:rsidRPr="00000000" w14:paraId="0000136B">
      <w:pPr>
        <w:spacing w:after="240" w:before="240"/>
        <w:rPr/>
      </w:pPr>
      <w:r w:rsidDel="00000000" w:rsidR="00000000" w:rsidRPr="00000000">
        <w:rPr>
          <w:rtl w:val="0"/>
        </w:rPr>
        <w:t xml:space="preserve">                ▼</w:t>
      </w:r>
    </w:p>
    <w:p w:rsidR="00000000" w:rsidDel="00000000" w:rsidP="00000000" w:rsidRDefault="00000000" w:rsidRPr="00000000" w14:paraId="0000136C">
      <w:pPr>
        <w:spacing w:after="240" w:before="240"/>
        <w:rPr/>
      </w:pPr>
      <w:r w:rsidDel="00000000" w:rsidR="00000000" w:rsidRPr="00000000">
        <w:rPr>
          <w:rtl w:val="0"/>
        </w:rPr>
        <w:t xml:space="preserve">      Opnieuw implementeren</w:t>
      </w:r>
    </w:p>
    <w:p w:rsidR="00000000" w:rsidDel="00000000" w:rsidP="00000000" w:rsidRDefault="00000000" w:rsidRPr="00000000" w14:paraId="0000136D">
      <w:pPr>
        <w:spacing w:after="240" w:before="240"/>
        <w:rPr/>
      </w:pPr>
      <w:r w:rsidDel="00000000" w:rsidR="00000000" w:rsidRPr="00000000">
        <w:rPr>
          <w:rtl w:val="0"/>
        </w:rPr>
        <w:t xml:space="preserve">                │</w:t>
      </w:r>
    </w:p>
    <w:p w:rsidR="00000000" w:rsidDel="00000000" w:rsidP="00000000" w:rsidRDefault="00000000" w:rsidRPr="00000000" w14:paraId="0000136E">
      <w:pPr>
        <w:spacing w:after="240" w:before="240"/>
        <w:rPr/>
      </w:pPr>
      <w:r w:rsidDel="00000000" w:rsidR="00000000" w:rsidRPr="00000000">
        <w:rPr>
          <w:rtl w:val="0"/>
        </w:rPr>
        <w:t xml:space="preserve">                ▼</w:t>
      </w:r>
    </w:p>
    <w:p w:rsidR="00000000" w:rsidDel="00000000" w:rsidP="00000000" w:rsidRDefault="00000000" w:rsidRPr="00000000" w14:paraId="0000136F">
      <w:pPr>
        <w:spacing w:after="240" w:before="240"/>
        <w:rPr/>
      </w:pPr>
      <w:r w:rsidDel="00000000" w:rsidR="00000000" w:rsidRPr="00000000">
        <w:rPr>
          <w:rtl w:val="0"/>
        </w:rPr>
        <w:t xml:space="preserve">       Herhaalde toetsing</w:t>
      </w:r>
    </w:p>
    <w:p w:rsidR="00000000" w:rsidDel="00000000" w:rsidP="00000000" w:rsidRDefault="00000000" w:rsidRPr="00000000" w14:paraId="00001370">
      <w:pPr>
        <w:spacing w:after="240" w:before="240"/>
        <w:rPr/>
      </w:pPr>
      <w:r w:rsidDel="00000000" w:rsidR="00000000" w:rsidRPr="00000000">
        <w:rPr>
          <w:rtl w:val="0"/>
        </w:rPr>
        <w:t xml:space="preserve">                │</w:t>
      </w:r>
    </w:p>
    <w:p w:rsidR="00000000" w:rsidDel="00000000" w:rsidP="00000000" w:rsidRDefault="00000000" w:rsidRPr="00000000" w14:paraId="00001371">
      <w:pPr>
        <w:spacing w:after="240" w:before="240"/>
        <w:rPr/>
      </w:pPr>
      <w:r w:rsidDel="00000000" w:rsidR="00000000" w:rsidRPr="00000000">
        <w:rPr>
          <w:rtl w:val="0"/>
        </w:rPr>
        <w:t xml:space="preserve">                ▼</w:t>
      </w:r>
    </w:p>
    <w:p w:rsidR="00000000" w:rsidDel="00000000" w:rsidP="00000000" w:rsidRDefault="00000000" w:rsidRPr="00000000" w14:paraId="00001372">
      <w:pPr>
        <w:spacing w:after="240" w:before="240"/>
        <w:rPr/>
      </w:pPr>
      <w:r w:rsidDel="00000000" w:rsidR="00000000" w:rsidRPr="00000000">
        <w:rPr>
          <w:rtl w:val="0"/>
        </w:rPr>
        <w:t xml:space="preserve">  Onderbouwd architectuurbesluit</w:t>
      </w:r>
    </w:p>
    <w:p w:rsidR="00000000" w:rsidDel="00000000" w:rsidP="00000000" w:rsidRDefault="00000000" w:rsidRPr="00000000" w14:paraId="00001373">
      <w:pPr>
        <w:spacing w:after="240" w:before="240"/>
        <w:rPr/>
      </w:pPr>
      <w:r w:rsidDel="00000000" w:rsidR="00000000" w:rsidRPr="00000000">
        <w:rPr>
          <w:rtl w:val="0"/>
        </w:rPr>
      </w:r>
    </w:p>
    <w:p w:rsidR="00000000" w:rsidDel="00000000" w:rsidP="00000000" w:rsidRDefault="00000000" w:rsidRPr="00000000" w14:paraId="00001374">
      <w:pPr>
        <w:spacing w:after="240" w:before="240"/>
        <w:rPr/>
      </w:pPr>
      <w:r w:rsidDel="00000000" w:rsidR="00000000" w:rsidRPr="00000000">
        <w:rPr>
          <w:rtl w:val="0"/>
        </w:rPr>
        <w:t xml:space="preserve">Deze cyclus werd niet één keer doorlopen. Zij keerde terug bij vrijwel ieder belangrijk onderdeel van de referentiearchitectuur.</w:t>
      </w:r>
    </w:p>
    <w:p w:rsidR="00000000" w:rsidDel="00000000" w:rsidP="00000000" w:rsidRDefault="00000000" w:rsidRPr="00000000" w14:paraId="00001375">
      <w:pPr>
        <w:spacing w:after="240" w:before="240"/>
        <w:rPr/>
      </w:pPr>
      <w:r w:rsidDel="00000000" w:rsidR="00000000" w:rsidRPr="00000000">
        <w:rPr>
          <w:rtl w:val="0"/>
        </w:rPr>
        <w:t xml:space="preserve">Een van de duidelijkste voorbeelden was het begrip </w:t>
      </w:r>
      <w:r w:rsidDel="00000000" w:rsidR="00000000" w:rsidRPr="00000000">
        <w:rPr>
          <w:i w:val="1"/>
          <w:iCs w:val="1"/>
          <w:rtl w:val="0"/>
        </w:rPr>
        <w:t xml:space="preserve">toestemming</w:t>
      </w:r>
      <w:r w:rsidDel="00000000" w:rsidR="00000000" w:rsidRPr="00000000">
        <w:rPr>
          <w:rtl w:val="0"/>
        </w:rPr>
        <w:t xml:space="preserve">.</w:t>
      </w:r>
    </w:p>
    <w:p w:rsidR="00000000" w:rsidDel="00000000" w:rsidP="00000000" w:rsidRDefault="00000000" w:rsidRPr="00000000" w14:paraId="00001376">
      <w:pPr>
        <w:spacing w:after="240" w:before="240"/>
        <w:rPr/>
      </w:pPr>
      <w:r w:rsidDel="00000000" w:rsidR="00000000" w:rsidRPr="00000000">
        <w:rPr>
          <w:rtl w:val="0"/>
        </w:rPr>
        <w:t xml:space="preserve">In de eerste ontwerpen leek één toestemmingsobject voldoende om vast te leggen dat een burger akkoord ging met het delen van gegevens. Tijdens de uitwerking bleek echter dat dit ene object verschillende gebeurtenissen en verantwoordelijkheden door elkaar liet lopen.</w:t>
      </w:r>
    </w:p>
    <w:p w:rsidR="00000000" w:rsidDel="00000000" w:rsidP="00000000" w:rsidRDefault="00000000" w:rsidRPr="00000000" w14:paraId="00001377">
      <w:pPr>
        <w:spacing w:after="240" w:before="240"/>
        <w:rPr/>
      </w:pPr>
      <w:r w:rsidDel="00000000" w:rsidR="00000000" w:rsidRPr="00000000">
        <w:rPr>
          <w:rtl w:val="0"/>
        </w:rPr>
        <w:t xml:space="preserve">De keuze van de burger was iets anders dan de bevoegdheid om gegevens te delen.</w:t>
      </w:r>
    </w:p>
    <w:p w:rsidR="00000000" w:rsidDel="00000000" w:rsidP="00000000" w:rsidRDefault="00000000" w:rsidRPr="00000000" w14:paraId="00001378">
      <w:pPr>
        <w:spacing w:after="240" w:before="240"/>
        <w:rPr/>
      </w:pPr>
      <w:r w:rsidDel="00000000" w:rsidR="00000000" w:rsidRPr="00000000">
        <w:rPr>
          <w:rtl w:val="0"/>
        </w:rPr>
        <w:t xml:space="preserve">De beleidsmatige beoordeling van een verzoek was iets anders dan de technische mogelijkheid om een handeling uit te voeren.</w:t>
      </w:r>
    </w:p>
    <w:p w:rsidR="00000000" w:rsidDel="00000000" w:rsidP="00000000" w:rsidRDefault="00000000" w:rsidRPr="00000000" w14:paraId="00001379">
      <w:pPr>
        <w:spacing w:after="240" w:before="240"/>
        <w:rPr/>
      </w:pPr>
      <w:r w:rsidDel="00000000" w:rsidR="00000000" w:rsidRPr="00000000">
        <w:rPr>
          <w:rtl w:val="0"/>
        </w:rPr>
        <w:t xml:space="preserve">De toegestane gegevensomvang was iets anders dan het feitelijke datapakket.</w:t>
      </w:r>
    </w:p>
    <w:p w:rsidR="00000000" w:rsidDel="00000000" w:rsidP="00000000" w:rsidRDefault="00000000" w:rsidRPr="00000000" w14:paraId="0000137A">
      <w:pPr>
        <w:spacing w:after="240" w:before="240"/>
        <w:rPr/>
      </w:pPr>
      <w:r w:rsidDel="00000000" w:rsidR="00000000" w:rsidRPr="00000000">
        <w:rPr>
          <w:rtl w:val="0"/>
        </w:rPr>
        <w:t xml:space="preserve">En geen van deze elementen vormde op zichzelf bewijs dat een verstrekking werkelijk had plaatsgevonden.</w:t>
      </w:r>
    </w:p>
    <w:p w:rsidR="00000000" w:rsidDel="00000000" w:rsidP="00000000" w:rsidRDefault="00000000" w:rsidRPr="00000000" w14:paraId="0000137B">
      <w:pPr>
        <w:spacing w:after="240" w:before="240"/>
        <w:rPr/>
      </w:pPr>
      <w:r w:rsidDel="00000000" w:rsidR="00000000" w:rsidRPr="00000000">
        <w:rPr>
          <w:rtl w:val="0"/>
        </w:rPr>
        <w:t xml:space="preserve">De implementatie dwong daarmee tot een verdere ontleding. Het oorspronkelijke toestemmingsbegrip ontwikkelde zich tot een samenhangende keten van </w:t>
      </w:r>
      <w:r w:rsidDel="00000000" w:rsidR="00000000" w:rsidRPr="00000000">
        <w:rPr>
          <w:b w:val="1"/>
          <w:bCs w:val="1"/>
          <w:rtl w:val="0"/>
        </w:rPr>
        <w:t xml:space="preserve">CitizenDecision</w:t>
      </w:r>
      <w:r w:rsidDel="00000000" w:rsidR="00000000" w:rsidRPr="00000000">
        <w:rPr>
          <w:rtl w:val="0"/>
        </w:rPr>
        <w:t xml:space="preserve">, </w:t>
      </w:r>
      <w:r w:rsidDel="00000000" w:rsidR="00000000" w:rsidRPr="00000000">
        <w:rPr>
          <w:b w:val="1"/>
          <w:bCs w:val="1"/>
          <w:rtl w:val="0"/>
        </w:rPr>
        <w:t xml:space="preserve">DisclosureAuthorization</w:t>
      </w:r>
      <w:r w:rsidDel="00000000" w:rsidR="00000000" w:rsidRPr="00000000">
        <w:rPr>
          <w:rtl w:val="0"/>
        </w:rPr>
        <w:t xml:space="preserve">, </w:t>
      </w:r>
      <w:r w:rsidDel="00000000" w:rsidR="00000000" w:rsidRPr="00000000">
        <w:rPr>
          <w:b w:val="1"/>
          <w:bCs w:val="1"/>
          <w:rtl w:val="0"/>
        </w:rPr>
        <w:t xml:space="preserve">Policy Decision Point</w:t>
      </w:r>
      <w:r w:rsidDel="00000000" w:rsidR="00000000" w:rsidRPr="00000000">
        <w:rPr>
          <w:rtl w:val="0"/>
        </w:rPr>
        <w:t xml:space="preserve">, </w:t>
      </w:r>
      <w:r w:rsidDel="00000000" w:rsidR="00000000" w:rsidRPr="00000000">
        <w:rPr>
          <w:b w:val="1"/>
          <w:bCs w:val="1"/>
          <w:rtl w:val="0"/>
        </w:rPr>
        <w:t xml:space="preserve">PermittedScope</w:t>
      </w:r>
      <w:r w:rsidDel="00000000" w:rsidR="00000000" w:rsidRPr="00000000">
        <w:rPr>
          <w:rtl w:val="0"/>
        </w:rPr>
        <w:t xml:space="preserve">, </w:t>
      </w:r>
      <w:r w:rsidDel="00000000" w:rsidR="00000000" w:rsidRPr="00000000">
        <w:rPr>
          <w:b w:val="1"/>
          <w:bCs w:val="1"/>
          <w:rtl w:val="0"/>
        </w:rPr>
        <w:t xml:space="preserve">Grant</w:t>
      </w:r>
      <w:r w:rsidDel="00000000" w:rsidR="00000000" w:rsidRPr="00000000">
        <w:rPr>
          <w:rtl w:val="0"/>
        </w:rPr>
        <w:t xml:space="preserve">, </w:t>
      </w:r>
      <w:r w:rsidDel="00000000" w:rsidR="00000000" w:rsidRPr="00000000">
        <w:rPr>
          <w:b w:val="1"/>
          <w:bCs w:val="1"/>
          <w:rtl w:val="0"/>
        </w:rPr>
        <w:t xml:space="preserve">Frozen DataPackage</w:t>
      </w:r>
      <w:r w:rsidDel="00000000" w:rsidR="00000000" w:rsidRPr="00000000">
        <w:rPr>
          <w:rtl w:val="0"/>
        </w:rPr>
        <w:t xml:space="preserve">, </w:t>
      </w:r>
      <w:r w:rsidDel="00000000" w:rsidR="00000000" w:rsidRPr="00000000">
        <w:rPr>
          <w:b w:val="1"/>
          <w:bCs w:val="1"/>
          <w:rtl w:val="0"/>
        </w:rPr>
        <w:t xml:space="preserve">DisclosureTransaction</w:t>
      </w:r>
      <w:r w:rsidDel="00000000" w:rsidR="00000000" w:rsidRPr="00000000">
        <w:rPr>
          <w:rtl w:val="0"/>
        </w:rPr>
        <w:t xml:space="preserve"> en </w:t>
      </w:r>
      <w:r w:rsidDel="00000000" w:rsidR="00000000" w:rsidRPr="00000000">
        <w:rPr>
          <w:b w:val="1"/>
          <w:bCs w:val="1"/>
          <w:rtl w:val="0"/>
        </w:rPr>
        <w:t xml:space="preserve">EvidenceEvent</w:t>
      </w:r>
      <w:r w:rsidDel="00000000" w:rsidR="00000000" w:rsidRPr="00000000">
        <w:rPr>
          <w:rtl w:val="0"/>
        </w:rPr>
        <w:t xml:space="preserve">.</w:t>
      </w:r>
    </w:p>
    <w:p w:rsidR="00000000" w:rsidDel="00000000" w:rsidP="00000000" w:rsidRDefault="00000000" w:rsidRPr="00000000" w14:paraId="0000137C">
      <w:pPr>
        <w:spacing w:after="240" w:before="240"/>
        <w:rPr/>
      </w:pPr>
      <w:r w:rsidDel="00000000" w:rsidR="00000000" w:rsidRPr="00000000">
        <w:rPr>
          <w:rtl w:val="0"/>
        </w:rPr>
        <w:t xml:space="preserve">De empirische waarde van dit voorbeeld ligt niet alleen in de uiteindelijke keten. Zij ligt vooral in het feit dat de noodzaak van die keten zichtbaar werd tijdens de implementatie. Zonder die confrontatie had één breed toestemmingsobject op papier wellicht overtuigend kunnen blijven lijken.</w:t>
      </w:r>
    </w:p>
    <w:p w:rsidR="00000000" w:rsidDel="00000000" w:rsidP="00000000" w:rsidRDefault="00000000" w:rsidRPr="00000000" w14:paraId="0000137D">
      <w:pPr>
        <w:spacing w:after="240" w:before="240"/>
        <w:rPr/>
      </w:pPr>
      <w:r w:rsidDel="00000000" w:rsidR="00000000" w:rsidRPr="00000000">
        <w:rPr>
          <w:rtl w:val="0"/>
        </w:rPr>
        <w:t xml:space="preserve">Een tweede voorbeeld betrof de </w:t>
      </w:r>
      <w:r w:rsidDel="00000000" w:rsidR="00000000" w:rsidRPr="00000000">
        <w:rPr>
          <w:b w:val="1"/>
          <w:bCs w:val="1"/>
          <w:rtl w:val="0"/>
        </w:rPr>
        <w:t xml:space="preserve">Policy Enforcement Point</w:t>
      </w:r>
      <w:r w:rsidDel="00000000" w:rsidR="00000000" w:rsidRPr="00000000">
        <w:rPr>
          <w:rtl w:val="0"/>
        </w:rPr>
        <w:t xml:space="preserve">.</w:t>
      </w:r>
    </w:p>
    <w:p w:rsidR="00000000" w:rsidDel="00000000" w:rsidP="00000000" w:rsidRDefault="00000000" w:rsidRPr="00000000" w14:paraId="0000137E">
      <w:pPr>
        <w:spacing w:after="240" w:before="240"/>
        <w:rPr/>
      </w:pPr>
      <w:r w:rsidDel="00000000" w:rsidR="00000000" w:rsidRPr="00000000">
        <w:rPr>
          <w:rtl w:val="0"/>
        </w:rPr>
        <w:t xml:space="preserve">In een eerdere implementatie voerde de PEP niet alleen het beleidsbesluit uit, maar hield deze component ook informatie bij over het gebruik van een Grant. Daardoor kreeg de PEP ongemerkt een muterende verantwoordelijkheid. De component die een besluit moest afdwingen, begon zelf onderdeel te worden van de toestand waarover later opnieuw een besluit moest worden genomen.</w:t>
      </w:r>
    </w:p>
    <w:p w:rsidR="00000000" w:rsidDel="00000000" w:rsidP="00000000" w:rsidRDefault="00000000" w:rsidRPr="00000000" w14:paraId="0000137F">
      <w:pPr>
        <w:spacing w:after="240" w:before="240"/>
        <w:rPr/>
      </w:pPr>
      <w:r w:rsidDel="00000000" w:rsidR="00000000" w:rsidRPr="00000000">
        <w:rPr>
          <w:rtl w:val="0"/>
        </w:rPr>
        <w:t xml:space="preserve">Tijdens de review werd zichtbaar dat hierdoor de scheiding tussen beleidsbesluit, autorisatiebeheer en uitvoering begon te vervagen.</w:t>
      </w:r>
    </w:p>
    <w:p w:rsidR="00000000" w:rsidDel="00000000" w:rsidP="00000000" w:rsidRDefault="00000000" w:rsidRPr="00000000" w14:paraId="00001380">
      <w:pPr>
        <w:spacing w:after="240" w:before="240"/>
        <w:rPr/>
      </w:pPr>
      <w:r w:rsidDel="00000000" w:rsidR="00000000" w:rsidRPr="00000000">
        <w:rPr>
          <w:rtl w:val="0"/>
        </w:rPr>
        <w:t xml:space="preserve">Het herontwerp maakte de PEP volledig stateless. Wanneer een gebruiksvolgnummer moest worden opgehoogd, werd dat niet langer door de PEP zelf gedaan. De PEP riep daarvoor via een beveiligde machine-to-machineverbinding de daarvoor verantwoordelijke Authorization- of Claim Service aan.</w:t>
      </w:r>
    </w:p>
    <w:p w:rsidR="00000000" w:rsidDel="00000000" w:rsidP="00000000" w:rsidRDefault="00000000" w:rsidRPr="00000000" w14:paraId="00001381">
      <w:pPr>
        <w:spacing w:after="240" w:before="240"/>
        <w:rPr/>
      </w:pPr>
      <w:r w:rsidDel="00000000" w:rsidR="00000000" w:rsidRPr="00000000">
        <w:rPr>
          <w:rtl w:val="0"/>
        </w:rPr>
        <w:t xml:space="preserve">Deze wijziging was geen technische verfijning in de marge. Zij was het resultaat van een concreet waargenomen probleem in de verantwoordelijkheidsverdeling. De nieuwe implementatie maakte vervolgens toetsbaar of de PEP werkelijk zonder eigen toestand kon functioneren en of de autorisatieketen daarbij intact bleef.</w:t>
      </w:r>
    </w:p>
    <w:p w:rsidR="00000000" w:rsidDel="00000000" w:rsidP="00000000" w:rsidRDefault="00000000" w:rsidRPr="00000000" w14:paraId="00001382">
      <w:pPr>
        <w:spacing w:after="240" w:before="240"/>
        <w:rPr/>
      </w:pPr>
      <w:r w:rsidDel="00000000" w:rsidR="00000000" w:rsidRPr="00000000">
        <w:rPr>
          <w:rtl w:val="0"/>
        </w:rPr>
        <w:t xml:space="preserve">Een derde voorbeeld was de levenscyclus van de Grant.</w:t>
      </w:r>
    </w:p>
    <w:p w:rsidR="00000000" w:rsidDel="00000000" w:rsidP="00000000" w:rsidRDefault="00000000" w:rsidRPr="00000000" w14:paraId="00001383">
      <w:pPr>
        <w:spacing w:after="240" w:before="240"/>
        <w:rPr/>
      </w:pPr>
      <w:r w:rsidDel="00000000" w:rsidR="00000000" w:rsidRPr="00000000">
        <w:rPr>
          <w:rtl w:val="0"/>
        </w:rPr>
        <w:t xml:space="preserve">Aanvankelijk bestond het risico dat een Grant als een zelfstandige, langdurig geldige toestemming zou worden behandeld. Tijdens de review werd duidelijk dat dit de relatie met het burgerbesluit en de DisclosureAuthorization zou verzwakken.</w:t>
      </w:r>
    </w:p>
    <w:p w:rsidR="00000000" w:rsidDel="00000000" w:rsidP="00000000" w:rsidRDefault="00000000" w:rsidRPr="00000000" w14:paraId="00001384">
      <w:pPr>
        <w:spacing w:after="240" w:before="240"/>
        <w:rPr/>
      </w:pPr>
      <w:r w:rsidDel="00000000" w:rsidR="00000000" w:rsidRPr="00000000">
        <w:rPr>
          <w:rtl w:val="0"/>
        </w:rPr>
        <w:t xml:space="preserve">Daarom werd vastgesteld dat Grants eenmalig zijn en hun geldigheid altijd ontlenen aan een actieve DisclosureAuthorization. Wanneer een burger zijn besluit intrekt, wordt niet geprobeerd iedere afzonderlijke Grant op te sporen en te wijzigen. De DisclosureAuthorization krijgt de status </w:t>
      </w:r>
      <w:r w:rsidDel="00000000" w:rsidR="00000000" w:rsidRPr="00000000">
        <w:rPr>
          <w:b w:val="1"/>
          <w:bCs w:val="1"/>
          <w:rtl w:val="0"/>
        </w:rPr>
        <w:t xml:space="preserve">Revoked</w:t>
      </w:r>
      <w:r w:rsidDel="00000000" w:rsidR="00000000" w:rsidRPr="00000000">
        <w:rPr>
          <w:rtl w:val="0"/>
        </w:rPr>
        <w:t xml:space="preserve">, waarna iedere volgende validatie van een bijbehorende Grant moet mislukken.</w:t>
      </w:r>
    </w:p>
    <w:p w:rsidR="00000000" w:rsidDel="00000000" w:rsidP="00000000" w:rsidRDefault="00000000" w:rsidRPr="00000000" w14:paraId="00001385">
      <w:pPr>
        <w:spacing w:after="240" w:before="240"/>
        <w:rPr/>
      </w:pPr>
      <w:r w:rsidDel="00000000" w:rsidR="00000000" w:rsidRPr="00000000">
        <w:rPr>
          <w:rtl w:val="0"/>
        </w:rPr>
        <w:t xml:space="preserve">Ook hier leverde de implementatie het beslissende inzicht. Zij liet zien dat intrekking niet betrouwbaar kon worden georganiseerd wanneer dezelfde bestuurlijke betekenis over meerdere objecten werd verspreid.</w:t>
      </w:r>
    </w:p>
    <w:p w:rsidR="00000000" w:rsidDel="00000000" w:rsidP="00000000" w:rsidRDefault="00000000" w:rsidRPr="00000000" w14:paraId="00001386">
      <w:pPr>
        <w:spacing w:after="240" w:before="240"/>
        <w:rPr/>
      </w:pPr>
      <w:r w:rsidDel="00000000" w:rsidR="00000000" w:rsidRPr="00000000">
        <w:rPr>
          <w:rtl w:val="0"/>
        </w:rPr>
        <w:t xml:space="preserve">Een vierde voorbeeld betrof het datapakket.</w:t>
      </w:r>
    </w:p>
    <w:p w:rsidR="00000000" w:rsidDel="00000000" w:rsidP="00000000" w:rsidRDefault="00000000" w:rsidRPr="00000000" w14:paraId="00001387">
      <w:pPr>
        <w:spacing w:after="240" w:before="240"/>
        <w:rPr/>
      </w:pPr>
      <w:r w:rsidDel="00000000" w:rsidR="00000000" w:rsidRPr="00000000">
        <w:rPr>
          <w:rtl w:val="0"/>
        </w:rPr>
        <w:t xml:space="preserve">Zolang gegevens tijdens het verstrekkingsproces nog konden veranderen, was niet eenduidig vast te stellen welke gegevens de burger had goedgekeurd, welke gegevens door het beleid waren toegestaan en welke gegevens uiteindelijk waren verstrekt.</w:t>
      </w:r>
    </w:p>
    <w:p w:rsidR="00000000" w:rsidDel="00000000" w:rsidP="00000000" w:rsidRDefault="00000000" w:rsidRPr="00000000" w14:paraId="00001388">
      <w:pPr>
        <w:spacing w:after="240" w:before="240"/>
        <w:rPr/>
      </w:pPr>
      <w:r w:rsidDel="00000000" w:rsidR="00000000" w:rsidRPr="00000000">
        <w:rPr>
          <w:rtl w:val="0"/>
        </w:rPr>
        <w:t xml:space="preserve">Daarom werd het </w:t>
      </w:r>
      <w:r w:rsidDel="00000000" w:rsidR="00000000" w:rsidRPr="00000000">
        <w:rPr>
          <w:b w:val="1"/>
          <w:bCs w:val="1"/>
          <w:rtl w:val="0"/>
        </w:rPr>
        <w:t xml:space="preserve">Frozen DataPackage</w:t>
      </w:r>
      <w:r w:rsidDel="00000000" w:rsidR="00000000" w:rsidRPr="00000000">
        <w:rPr>
          <w:rtl w:val="0"/>
        </w:rPr>
        <w:t xml:space="preserve"> ingevoerd.</w:t>
      </w:r>
    </w:p>
    <w:p w:rsidR="00000000" w:rsidDel="00000000" w:rsidP="00000000" w:rsidRDefault="00000000" w:rsidRPr="00000000" w14:paraId="00001389">
      <w:pPr>
        <w:spacing w:after="240" w:before="240"/>
        <w:rPr/>
      </w:pPr>
      <w:r w:rsidDel="00000000" w:rsidR="00000000" w:rsidRPr="00000000">
        <w:rPr>
          <w:rtl w:val="0"/>
        </w:rPr>
        <w:t xml:space="preserve">Vanaf het moment van bevriezing is het pakket inhoudelijk onveranderlijk. Een wijziging resulteert niet in aanpassing van het bestaande pakket, maar in een nieuwe versie of in een mislukte validatie. Hierdoor kunnen de PermittedScope, de hash van het pakket, de DisclosureTransaction en het EvidenceEvent naar exact dezelfde gegevensverzameling verwijzen.</w:t>
      </w:r>
    </w:p>
    <w:p w:rsidR="00000000" w:rsidDel="00000000" w:rsidP="00000000" w:rsidRDefault="00000000" w:rsidRPr="00000000" w14:paraId="0000138A">
      <w:pPr>
        <w:spacing w:after="240" w:before="240"/>
        <w:rPr/>
      </w:pPr>
      <w:r w:rsidDel="00000000" w:rsidR="00000000" w:rsidRPr="00000000">
        <w:rPr>
          <w:rtl w:val="0"/>
        </w:rPr>
        <w:t xml:space="preserve">De empirische toets bestond hier uit meer dan controleren of een veld technisch niet meer kon worden aangepast. Beoordeeld werd of de volledige verstrekking ook na afronding reconstrueerbaar bleef en of afwijkingen tussen goedgekeurde, toegestane en verstrekte gegevens zichtbaar werden.</w:t>
      </w:r>
    </w:p>
    <w:p w:rsidR="00000000" w:rsidDel="00000000" w:rsidP="00000000" w:rsidRDefault="00000000" w:rsidRPr="00000000" w14:paraId="0000138B">
      <w:pPr>
        <w:spacing w:after="240" w:before="240"/>
        <w:rPr/>
      </w:pPr>
      <w:r w:rsidDel="00000000" w:rsidR="00000000" w:rsidRPr="00000000">
        <w:rPr>
          <w:rtl w:val="0"/>
        </w:rPr>
        <w:t xml:space="preserve">Het </w:t>
      </w:r>
      <w:r w:rsidDel="00000000" w:rsidR="00000000" w:rsidRPr="00000000">
        <w:rPr>
          <w:b w:val="1"/>
          <w:bCs w:val="1"/>
          <w:rtl w:val="0"/>
        </w:rPr>
        <w:t xml:space="preserve">EvidenceEvent</w:t>
      </w:r>
      <w:r w:rsidDel="00000000" w:rsidR="00000000" w:rsidRPr="00000000">
        <w:rPr>
          <w:rtl w:val="0"/>
        </w:rPr>
        <w:t xml:space="preserve"> vormde een vijfde voorbeeld.</w:t>
      </w:r>
    </w:p>
    <w:p w:rsidR="00000000" w:rsidDel="00000000" w:rsidP="00000000" w:rsidRDefault="00000000" w:rsidRPr="00000000" w14:paraId="0000138C">
      <w:pPr>
        <w:spacing w:after="240" w:before="240"/>
        <w:rPr/>
      </w:pPr>
      <w:r w:rsidDel="00000000" w:rsidR="00000000" w:rsidRPr="00000000">
        <w:rPr>
          <w:rtl w:val="0"/>
        </w:rPr>
        <w:t xml:space="preserve">De oorspronkelijke gedachte dat reguliere logging voldoende bewijs zou kunnen leveren, bleek tijdens de uitwerking niet houdbaar. Logs worden voor uiteenlopende technische doelen gebruikt, kunnen verschillende bewaartermijnen hebben en zijn niet noodzakelijk opgebouwd rond de bestuurlijke betekenis van een verstrekking.</w:t>
      </w:r>
    </w:p>
    <w:p w:rsidR="00000000" w:rsidDel="00000000" w:rsidP="00000000" w:rsidRDefault="00000000" w:rsidRPr="00000000" w14:paraId="0000138D">
      <w:pPr>
        <w:spacing w:after="240" w:before="240"/>
        <w:rPr/>
      </w:pPr>
      <w:r w:rsidDel="00000000" w:rsidR="00000000" w:rsidRPr="00000000">
        <w:rPr>
          <w:rtl w:val="0"/>
        </w:rPr>
        <w:t xml:space="preserve">De praktische vraag was eenvoudig:</w:t>
      </w:r>
    </w:p>
    <w:p w:rsidR="00000000" w:rsidDel="00000000" w:rsidP="00000000" w:rsidRDefault="00000000" w:rsidRPr="00000000" w14:paraId="0000138E">
      <w:pPr>
        <w:spacing w:after="240" w:before="240"/>
        <w:rPr>
          <w:i w:val="1"/>
          <w:iCs w:val="1"/>
        </w:rPr>
      </w:pPr>
      <w:r w:rsidDel="00000000" w:rsidR="00000000" w:rsidRPr="00000000">
        <w:rPr>
          <w:i w:val="1"/>
          <w:iCs w:val="1"/>
          <w:rtl w:val="0"/>
        </w:rPr>
        <w:t xml:space="preserve">Hoe kan jaren later objectief worden vastgesteld wat is besloten, toegestaan en daadwerkelijk uitgevoerd?</w:t>
      </w:r>
    </w:p>
    <w:p w:rsidR="00000000" w:rsidDel="00000000" w:rsidP="00000000" w:rsidRDefault="00000000" w:rsidRPr="00000000" w14:paraId="0000138F">
      <w:pPr>
        <w:spacing w:after="240" w:before="240"/>
        <w:rPr/>
      </w:pPr>
      <w:r w:rsidDel="00000000" w:rsidR="00000000" w:rsidRPr="00000000">
        <w:rPr>
          <w:rtl w:val="0"/>
        </w:rPr>
        <w:t xml:space="preserve">Het antwoord werd een zelfstandig EvidenceEvent. Dit object legt niet alleen vast dat een technische handeling plaatsvond, maar verbindt de relevante onderdelen van de bewijsketen: het burgerbesluit, de autorisatie, het beleidsbesluit, de Grant, het bevroren datapakket en de DisclosureTransaction.</w:t>
      </w:r>
    </w:p>
    <w:p w:rsidR="00000000" w:rsidDel="00000000" w:rsidP="00000000" w:rsidRDefault="00000000" w:rsidRPr="00000000" w14:paraId="00001390">
      <w:pPr>
        <w:spacing w:after="240" w:before="240"/>
        <w:rPr/>
      </w:pPr>
      <w:r w:rsidDel="00000000" w:rsidR="00000000" w:rsidRPr="00000000">
        <w:rPr>
          <w:rtl w:val="0"/>
        </w:rPr>
        <w:t xml:space="preserve">Daarmee werd bewijs niet langer beschouwd als een bijproduct van uitvoering.</w:t>
      </w:r>
    </w:p>
    <w:p w:rsidR="00000000" w:rsidDel="00000000" w:rsidP="00000000" w:rsidRDefault="00000000" w:rsidRPr="00000000" w14:paraId="00001391">
      <w:pPr>
        <w:spacing w:after="240" w:before="240"/>
        <w:rPr/>
      </w:pPr>
      <w:r w:rsidDel="00000000" w:rsidR="00000000" w:rsidRPr="00000000">
        <w:rPr>
          <w:rtl w:val="0"/>
        </w:rPr>
        <w:t xml:space="preserve">Het werd een expliciet resultaat van uitvoering.</w:t>
      </w:r>
    </w:p>
    <w:p w:rsidR="00000000" w:rsidDel="00000000" w:rsidP="00000000" w:rsidRDefault="00000000" w:rsidRPr="00000000" w14:paraId="00001392">
      <w:pPr>
        <w:pStyle w:val="Heading2"/>
        <w:keepNext w:val="0"/>
        <w:keepLines w:val="0"/>
        <w:spacing w:after="80"/>
        <w:rPr>
          <w:b w:val="1"/>
          <w:bCs w:val="1"/>
          <w:sz w:val="34"/>
          <w:szCs w:val="34"/>
        </w:rPr>
      </w:pPr>
      <w:bookmarkStart w:colFirst="0" w:colLast="0" w:name="_da1p8b11ewm4" w:id="584"/>
      <w:bookmarkEnd w:id="584"/>
      <w:r w:rsidDel="00000000" w:rsidR="00000000" w:rsidRPr="00000000">
        <w:rPr>
          <w:b w:val="1"/>
          <w:bCs w:val="1"/>
          <w:sz w:val="34"/>
          <w:szCs w:val="34"/>
          <w:rtl w:val="0"/>
        </w:rPr>
        <w:t xml:space="preserve">Twee vormen van empirische toetsing</w:t>
      </w:r>
    </w:p>
    <w:p w:rsidR="00000000" w:rsidDel="00000000" w:rsidP="00000000" w:rsidRDefault="00000000" w:rsidRPr="00000000" w14:paraId="00001393">
      <w:pPr>
        <w:spacing w:after="240" w:before="240"/>
        <w:rPr/>
      </w:pPr>
      <w:r w:rsidDel="00000000" w:rsidR="00000000" w:rsidRPr="00000000">
        <w:rPr>
          <w:rtl w:val="0"/>
        </w:rPr>
        <w:t xml:space="preserve">De voorbeelden hierboven ontstonden vanuit de referentie-implementatie. Zij vormen de interne empirische onderbouwing van de architectuur.</w:t>
      </w:r>
    </w:p>
    <w:p w:rsidR="00000000" w:rsidDel="00000000" w:rsidP="00000000" w:rsidRDefault="00000000" w:rsidRPr="00000000" w14:paraId="00001394">
      <w:pPr>
        <w:spacing w:after="240" w:before="240"/>
        <w:rPr/>
      </w:pPr>
      <w:r w:rsidDel="00000000" w:rsidR="00000000" w:rsidRPr="00000000">
        <w:rPr>
          <w:rtl w:val="0"/>
        </w:rPr>
        <w:t xml:space="preserve">De architectuur werd gebouwd.</w:t>
      </w:r>
    </w:p>
    <w:p w:rsidR="00000000" w:rsidDel="00000000" w:rsidP="00000000" w:rsidRDefault="00000000" w:rsidRPr="00000000" w14:paraId="00001395">
      <w:pPr>
        <w:spacing w:after="240" w:before="240"/>
        <w:rPr/>
      </w:pPr>
      <w:r w:rsidDel="00000000" w:rsidR="00000000" w:rsidRPr="00000000">
        <w:rPr>
          <w:rtl w:val="0"/>
        </w:rPr>
        <w:t xml:space="preserve">De implementatie werd beoordeeld.</w:t>
      </w:r>
    </w:p>
    <w:p w:rsidR="00000000" w:rsidDel="00000000" w:rsidP="00000000" w:rsidRDefault="00000000" w:rsidRPr="00000000" w14:paraId="00001396">
      <w:pPr>
        <w:spacing w:after="240" w:before="240"/>
        <w:rPr/>
      </w:pPr>
      <w:r w:rsidDel="00000000" w:rsidR="00000000" w:rsidRPr="00000000">
        <w:rPr>
          <w:rtl w:val="0"/>
        </w:rPr>
        <w:t xml:space="preserve">De gevonden tekortkomingen leidden tot herontwerp.</w:t>
      </w:r>
    </w:p>
    <w:p w:rsidR="00000000" w:rsidDel="00000000" w:rsidP="00000000" w:rsidRDefault="00000000" w:rsidRPr="00000000" w14:paraId="00001397">
      <w:pPr>
        <w:spacing w:after="240" w:before="240"/>
        <w:rPr/>
      </w:pPr>
      <w:r w:rsidDel="00000000" w:rsidR="00000000" w:rsidRPr="00000000">
        <w:rPr>
          <w:rtl w:val="0"/>
        </w:rPr>
        <w:t xml:space="preserve">Het herontwerp werd opnieuw geïmplementeerd en getoetst.</w:t>
      </w:r>
    </w:p>
    <w:p w:rsidR="00000000" w:rsidDel="00000000" w:rsidP="00000000" w:rsidRDefault="00000000" w:rsidRPr="00000000" w14:paraId="00001398">
      <w:pPr>
        <w:spacing w:after="240" w:before="240"/>
        <w:rPr/>
      </w:pPr>
      <w:r w:rsidDel="00000000" w:rsidR="00000000" w:rsidRPr="00000000">
        <w:rPr>
          <w:rtl w:val="0"/>
        </w:rPr>
        <w:t xml:space="preserve">Tijdens de verdere ontwikkeling bleek echter dat ook de maatschappelijke werkelijkheid als toetsingsbron kon functioneren.</w:t>
      </w:r>
    </w:p>
    <w:p w:rsidR="00000000" w:rsidDel="00000000" w:rsidP="00000000" w:rsidRDefault="00000000" w:rsidRPr="00000000" w14:paraId="00001399">
      <w:pPr>
        <w:spacing w:after="240" w:before="240"/>
        <w:rPr/>
      </w:pPr>
      <w:r w:rsidDel="00000000" w:rsidR="00000000" w:rsidRPr="00000000">
        <w:rPr>
          <w:rtl w:val="0"/>
        </w:rPr>
        <w:t xml:space="preserve">Groningen Pulse speelde daarbij een bijzondere, maar ondersteunende rol.</w:t>
      </w:r>
    </w:p>
    <w:p w:rsidR="00000000" w:rsidDel="00000000" w:rsidP="00000000" w:rsidRDefault="00000000" w:rsidRPr="00000000" w14:paraId="0000139A">
      <w:pPr>
        <w:spacing w:after="240" w:before="240"/>
        <w:rPr/>
      </w:pPr>
      <w:r w:rsidDel="00000000" w:rsidR="00000000" w:rsidRPr="00000000">
        <w:rPr>
          <w:rtl w:val="0"/>
        </w:rPr>
        <w:t xml:space="preserve">Het platform was aanvankelijk bedoeld om nieuws, overheidsinformatie, beleidsdocumenten en andere openbare bronnen over het Groningse aardbevings- en versterkingsdossier bijeen te brengen. Door de bronnen niet alleen te verzamelen, maar ook te selecteren, te ontdubbelen en binnen kennisdomeinen te ordenen, ontstond een actuele kennislaag rond Herstelpunt.</w:t>
      </w:r>
    </w:p>
    <w:p w:rsidR="00000000" w:rsidDel="00000000" w:rsidP="00000000" w:rsidRDefault="00000000" w:rsidRPr="00000000" w14:paraId="0000139B">
      <w:pPr>
        <w:spacing w:after="240" w:before="240"/>
        <w:rPr/>
      </w:pPr>
      <w:r w:rsidDel="00000000" w:rsidR="00000000" w:rsidRPr="00000000">
        <w:rPr>
          <w:rtl w:val="0"/>
        </w:rPr>
        <w:t xml:space="preserve">Die kennislaag leverde een andere vorm van toetsing op.</w:t>
      </w:r>
    </w:p>
    <w:p w:rsidR="00000000" w:rsidDel="00000000" w:rsidP="00000000" w:rsidRDefault="00000000" w:rsidRPr="00000000" w14:paraId="0000139C">
      <w:pPr>
        <w:spacing w:after="240" w:before="240"/>
        <w:rPr/>
      </w:pPr>
      <w:r w:rsidDel="00000000" w:rsidR="00000000" w:rsidRPr="00000000">
        <w:rPr>
          <w:rtl w:val="0"/>
        </w:rPr>
        <w:t xml:space="preserve">De referentie-implementatie kon aantonen of de architectuur technisch en organisatorisch uitvoerbaar was. Groningen Pulse kon signaleren dat de maatschappelijke, juridische of beleidsmatige context waarin die architectuur moest functioneren veranderde.</w:t>
      </w:r>
    </w:p>
    <w:p w:rsidR="00000000" w:rsidDel="00000000" w:rsidP="00000000" w:rsidRDefault="00000000" w:rsidRPr="00000000" w14:paraId="0000139D">
      <w:pPr>
        <w:spacing w:after="240" w:before="240"/>
        <w:rPr/>
      </w:pPr>
      <w:r w:rsidDel="00000000" w:rsidR="00000000" w:rsidRPr="00000000">
        <w:rPr>
          <w:rtl w:val="0"/>
        </w:rPr>
        <w:t xml:space="preserve">Interne toetsing                         Externe toetsing</w:t>
      </w:r>
    </w:p>
    <w:p w:rsidR="00000000" w:rsidDel="00000000" w:rsidP="00000000" w:rsidRDefault="00000000" w:rsidRPr="00000000" w14:paraId="0000139E">
      <w:pPr>
        <w:spacing w:after="240" w:before="240"/>
        <w:rPr/>
      </w:pPr>
      <w:r w:rsidDel="00000000" w:rsidR="00000000" w:rsidRPr="00000000">
        <w:rPr>
          <w:rtl w:val="0"/>
        </w:rPr>
      </w:r>
    </w:p>
    <w:p w:rsidR="00000000" w:rsidDel="00000000" w:rsidP="00000000" w:rsidRDefault="00000000" w:rsidRPr="00000000" w14:paraId="0000139F">
      <w:pPr>
        <w:spacing w:after="240" w:before="240"/>
        <w:rPr/>
      </w:pPr>
      <w:r w:rsidDel="00000000" w:rsidR="00000000" w:rsidRPr="00000000">
        <w:rPr>
          <w:rtl w:val="0"/>
        </w:rPr>
        <w:t xml:space="preserve">Referentie-implementatie                 Maatschappelijke werkelijkheid</w:t>
      </w:r>
    </w:p>
    <w:p w:rsidR="00000000" w:rsidDel="00000000" w:rsidP="00000000" w:rsidRDefault="00000000" w:rsidRPr="00000000" w14:paraId="000013A0">
      <w:pPr>
        <w:spacing w:after="240" w:before="240"/>
        <w:rPr/>
      </w:pPr>
      <w:r w:rsidDel="00000000" w:rsidR="00000000" w:rsidRPr="00000000">
        <w:rPr>
          <w:rtl w:val="0"/>
        </w:rPr>
        <w:t xml:space="preserve">          │                                          │</w:t>
      </w:r>
    </w:p>
    <w:p w:rsidR="00000000" w:rsidDel="00000000" w:rsidP="00000000" w:rsidRDefault="00000000" w:rsidRPr="00000000" w14:paraId="000013A1">
      <w:pPr>
        <w:spacing w:after="240" w:before="240"/>
        <w:rPr/>
      </w:pPr>
      <w:r w:rsidDel="00000000" w:rsidR="00000000" w:rsidRPr="00000000">
        <w:rPr>
          <w:rtl w:val="0"/>
        </w:rPr>
        <w:t xml:space="preserve">          ▼                                          ▼</w:t>
      </w:r>
    </w:p>
    <w:p w:rsidR="00000000" w:rsidDel="00000000" w:rsidP="00000000" w:rsidRDefault="00000000" w:rsidRPr="00000000" w14:paraId="000013A2">
      <w:pPr>
        <w:spacing w:after="240" w:before="240"/>
        <w:rPr/>
      </w:pPr>
      <w:r w:rsidDel="00000000" w:rsidR="00000000" w:rsidRPr="00000000">
        <w:rPr>
          <w:rtl w:val="0"/>
        </w:rPr>
        <w:t xml:space="preserve"> Acceptance Review                         Groningen Pulse</w:t>
      </w:r>
    </w:p>
    <w:p w:rsidR="00000000" w:rsidDel="00000000" w:rsidP="00000000" w:rsidRDefault="00000000" w:rsidRPr="00000000" w14:paraId="000013A3">
      <w:pPr>
        <w:spacing w:after="240" w:before="240"/>
        <w:rPr/>
      </w:pPr>
      <w:r w:rsidDel="00000000" w:rsidR="00000000" w:rsidRPr="00000000">
        <w:rPr>
          <w:rtl w:val="0"/>
        </w:rPr>
        <w:t xml:space="preserve">          │                                          │</w:t>
      </w:r>
    </w:p>
    <w:p w:rsidR="00000000" w:rsidDel="00000000" w:rsidP="00000000" w:rsidRDefault="00000000" w:rsidRPr="00000000" w14:paraId="000013A4">
      <w:pPr>
        <w:spacing w:after="240" w:before="240"/>
        <w:rPr/>
      </w:pPr>
      <w:r w:rsidDel="00000000" w:rsidR="00000000" w:rsidRPr="00000000">
        <w:rPr>
          <w:rtl w:val="0"/>
        </w:rPr>
        <w:t xml:space="preserve">          ▼                                          ▼</w:t>
      </w:r>
    </w:p>
    <w:p w:rsidR="00000000" w:rsidDel="00000000" w:rsidP="00000000" w:rsidRDefault="00000000" w:rsidRPr="00000000" w14:paraId="000013A5">
      <w:pPr>
        <w:spacing w:after="240" w:before="240"/>
        <w:rPr/>
      </w:pPr>
      <w:r w:rsidDel="00000000" w:rsidR="00000000" w:rsidRPr="00000000">
        <w:rPr>
          <w:rtl w:val="0"/>
        </w:rPr>
        <w:t xml:space="preserve">Implementatiebevinding                       Kennisdomeinen</w:t>
      </w:r>
    </w:p>
    <w:p w:rsidR="00000000" w:rsidDel="00000000" w:rsidP="00000000" w:rsidRDefault="00000000" w:rsidRPr="00000000" w14:paraId="000013A6">
      <w:pPr>
        <w:spacing w:after="240" w:before="240"/>
        <w:rPr/>
      </w:pPr>
      <w:r w:rsidDel="00000000" w:rsidR="00000000" w:rsidRPr="00000000">
        <w:rPr>
          <w:rtl w:val="0"/>
        </w:rPr>
        <w:t xml:space="preserve">          │                                          │</w:t>
      </w:r>
    </w:p>
    <w:p w:rsidR="00000000" w:rsidDel="00000000" w:rsidP="00000000" w:rsidRDefault="00000000" w:rsidRPr="00000000" w14:paraId="000013A7">
      <w:pPr>
        <w:spacing w:after="240" w:before="240"/>
        <w:rPr/>
      </w:pPr>
      <w:r w:rsidDel="00000000" w:rsidR="00000000" w:rsidRPr="00000000">
        <w:rPr>
          <w:rtl w:val="0"/>
        </w:rPr>
        <w:t xml:space="preserve">          └──────────────────┬───────────────────────┘</w:t>
      </w:r>
    </w:p>
    <w:p w:rsidR="00000000" w:rsidDel="00000000" w:rsidP="00000000" w:rsidRDefault="00000000" w:rsidRPr="00000000" w14:paraId="000013A8">
      <w:pPr>
        <w:spacing w:after="240" w:before="240"/>
        <w:rPr/>
      </w:pPr>
      <w:r w:rsidDel="00000000" w:rsidR="00000000" w:rsidRPr="00000000">
        <w:rPr>
          <w:rtl w:val="0"/>
        </w:rPr>
        <w:t xml:space="preserve">                             ▼</w:t>
      </w:r>
    </w:p>
    <w:p w:rsidR="00000000" w:rsidDel="00000000" w:rsidP="00000000" w:rsidRDefault="00000000" w:rsidRPr="00000000" w14:paraId="000013A9">
      <w:pPr>
        <w:spacing w:after="240" w:before="240"/>
        <w:rPr/>
      </w:pPr>
      <w:r w:rsidDel="00000000" w:rsidR="00000000" w:rsidRPr="00000000">
        <w:rPr>
          <w:rtl w:val="0"/>
        </w:rPr>
        <w:t xml:space="preserve">                  Nieuwe beoordelingsvraag</w:t>
      </w:r>
    </w:p>
    <w:p w:rsidR="00000000" w:rsidDel="00000000" w:rsidP="00000000" w:rsidRDefault="00000000" w:rsidRPr="00000000" w14:paraId="000013AA">
      <w:pPr>
        <w:spacing w:after="240" w:before="240"/>
        <w:rPr/>
      </w:pPr>
      <w:r w:rsidDel="00000000" w:rsidR="00000000" w:rsidRPr="00000000">
        <w:rPr>
          <w:rtl w:val="0"/>
        </w:rPr>
        <w:t xml:space="preserve">                             │</w:t>
      </w:r>
    </w:p>
    <w:p w:rsidR="00000000" w:rsidDel="00000000" w:rsidP="00000000" w:rsidRDefault="00000000" w:rsidRPr="00000000" w14:paraId="000013AB">
      <w:pPr>
        <w:spacing w:after="240" w:before="240"/>
        <w:rPr/>
      </w:pPr>
      <w:r w:rsidDel="00000000" w:rsidR="00000000" w:rsidRPr="00000000">
        <w:rPr>
          <w:rtl w:val="0"/>
        </w:rPr>
        <w:t xml:space="preserve">                             ▼</w:t>
      </w:r>
    </w:p>
    <w:p w:rsidR="00000000" w:rsidDel="00000000" w:rsidP="00000000" w:rsidRDefault="00000000" w:rsidRPr="00000000" w14:paraId="000013AC">
      <w:pPr>
        <w:spacing w:after="240" w:before="240"/>
        <w:rPr/>
      </w:pPr>
      <w:r w:rsidDel="00000000" w:rsidR="00000000" w:rsidRPr="00000000">
        <w:rPr>
          <w:rtl w:val="0"/>
        </w:rPr>
        <w:t xml:space="preserve">                       Herontwerp</w:t>
      </w:r>
    </w:p>
    <w:p w:rsidR="00000000" w:rsidDel="00000000" w:rsidP="00000000" w:rsidRDefault="00000000" w:rsidRPr="00000000" w14:paraId="000013AD">
      <w:pPr>
        <w:spacing w:after="240" w:before="240"/>
        <w:rPr/>
      </w:pPr>
      <w:r w:rsidDel="00000000" w:rsidR="00000000" w:rsidRPr="00000000">
        <w:rPr>
          <w:rtl w:val="0"/>
        </w:rPr>
      </w:r>
    </w:p>
    <w:p w:rsidR="00000000" w:rsidDel="00000000" w:rsidP="00000000" w:rsidRDefault="00000000" w:rsidRPr="00000000" w14:paraId="000013AE">
      <w:pPr>
        <w:spacing w:after="240" w:before="240"/>
        <w:rPr/>
      </w:pPr>
      <w:r w:rsidDel="00000000" w:rsidR="00000000" w:rsidRPr="00000000">
        <w:rPr>
          <w:rtl w:val="0"/>
        </w:rPr>
        <w:t xml:space="preserve">Daarmee werd Groningen Pulse geen automatische bestuurder van de architectuur. Een nieuw bericht, beleidsdocument of rechterlijke uitspraak leidt niet vanzelf tot een systeemwijziging.</w:t>
      </w:r>
    </w:p>
    <w:p w:rsidR="00000000" w:rsidDel="00000000" w:rsidP="00000000" w:rsidRDefault="00000000" w:rsidRPr="00000000" w14:paraId="000013AF">
      <w:pPr>
        <w:spacing w:after="240" w:before="240"/>
        <w:rPr/>
      </w:pPr>
      <w:r w:rsidDel="00000000" w:rsidR="00000000" w:rsidRPr="00000000">
        <w:rPr>
          <w:rtl w:val="0"/>
        </w:rPr>
        <w:t xml:space="preserve">De waarde ligt in het leveren van mogelijke </w:t>
      </w:r>
      <w:r w:rsidDel="00000000" w:rsidR="00000000" w:rsidRPr="00000000">
        <w:rPr>
          <w:b w:val="1"/>
          <w:bCs w:val="1"/>
          <w:rtl w:val="0"/>
        </w:rPr>
        <w:t xml:space="preserve">informationele triggers</w:t>
      </w:r>
      <w:r w:rsidDel="00000000" w:rsidR="00000000" w:rsidRPr="00000000">
        <w:rPr>
          <w:rtl w:val="0"/>
        </w:rPr>
        <w:t xml:space="preserve">.</w:t>
      </w:r>
    </w:p>
    <w:p w:rsidR="00000000" w:rsidDel="00000000" w:rsidP="00000000" w:rsidRDefault="00000000" w:rsidRPr="00000000" w14:paraId="000013B0">
      <w:pPr>
        <w:spacing w:after="240" w:before="240"/>
        <w:rPr/>
      </w:pPr>
      <w:r w:rsidDel="00000000" w:rsidR="00000000" w:rsidRPr="00000000">
        <w:rPr>
          <w:rtl w:val="0"/>
        </w:rPr>
        <w:t xml:space="preserve">Een trigger is in deze betekenis geen technisch commando, maar een betekenisvol signaal dat aanleiding kan geven tot nader onderzoek. Een wijziging in een subsidieregeling kan bijvoorbeeld gevolgen hebben voor rights discovery. Een nieuwe uitvoeringsinstructie kan vragen oproepen over de strategie die aan een bewoner wordt voorgesteld. Een rechterlijke uitspraak kan aanleiding zijn om bestaande juridische kennis opnieuw te valideren.</w:t>
      </w:r>
    </w:p>
    <w:p w:rsidR="00000000" w:rsidDel="00000000" w:rsidP="00000000" w:rsidRDefault="00000000" w:rsidRPr="00000000" w14:paraId="000013B1">
      <w:pPr>
        <w:spacing w:after="240" w:before="240"/>
        <w:rPr/>
      </w:pPr>
      <w:r w:rsidDel="00000000" w:rsidR="00000000" w:rsidRPr="00000000">
        <w:rPr>
          <w:rtl w:val="0"/>
        </w:rPr>
        <w:t xml:space="preserve">Hoe vervolgens op zo'n trigger wordt gereageerd, is een afzonderlijk ontwerpvraagstuk.</w:t>
      </w:r>
    </w:p>
    <w:p w:rsidR="00000000" w:rsidDel="00000000" w:rsidP="00000000" w:rsidRDefault="00000000" w:rsidRPr="00000000" w14:paraId="000013B2">
      <w:pPr>
        <w:spacing w:after="240" w:before="240"/>
        <w:rPr/>
      </w:pPr>
      <w:r w:rsidDel="00000000" w:rsidR="00000000" w:rsidRPr="00000000">
        <w:rPr>
          <w:rtl w:val="0"/>
        </w:rPr>
        <w:t xml:space="preserve">Het signaal kan leiden tot menselijke beoordeling, juridische validatie, een aanpassing van een kennisdomein, een nieuwe architectuuranalyse of uiteindelijk een gewijzigde implementatie. Groningen Pulse levert de trigger en de bijbehorende context, maar neemt niet zelfstandig het bestuurlijke besluit dat daarop moet volgen.</w:t>
      </w:r>
    </w:p>
    <w:p w:rsidR="00000000" w:rsidDel="00000000" w:rsidP="00000000" w:rsidRDefault="00000000" w:rsidRPr="00000000" w14:paraId="000013B3">
      <w:pPr>
        <w:spacing w:after="240" w:before="240"/>
        <w:rPr/>
      </w:pPr>
      <w:r w:rsidDel="00000000" w:rsidR="00000000" w:rsidRPr="00000000">
        <w:rPr>
          <w:rtl w:val="0"/>
        </w:rPr>
        <w:t xml:space="preserve">Juist die begrenzing is van belang voor de empirische onderbouwing.</w:t>
      </w:r>
    </w:p>
    <w:p w:rsidR="00000000" w:rsidDel="00000000" w:rsidP="00000000" w:rsidRDefault="00000000" w:rsidRPr="00000000" w14:paraId="000013B4">
      <w:pPr>
        <w:spacing w:after="240" w:before="240"/>
        <w:rPr/>
      </w:pPr>
      <w:r w:rsidDel="00000000" w:rsidR="00000000" w:rsidRPr="00000000">
        <w:rPr>
          <w:rtl w:val="0"/>
        </w:rPr>
        <w:t xml:space="preserve">Actuele informatie wordt gebruikt om vragen te stellen.</w:t>
      </w:r>
    </w:p>
    <w:p w:rsidR="00000000" w:rsidDel="00000000" w:rsidP="00000000" w:rsidRDefault="00000000" w:rsidRPr="00000000" w14:paraId="000013B5">
      <w:pPr>
        <w:spacing w:after="240" w:before="240"/>
        <w:rPr/>
      </w:pPr>
      <w:r w:rsidDel="00000000" w:rsidR="00000000" w:rsidRPr="00000000">
        <w:rPr>
          <w:rtl w:val="0"/>
        </w:rPr>
        <w:t xml:space="preserve">Niet om zonder controle antwoorden op te leggen.</w:t>
      </w:r>
    </w:p>
    <w:p w:rsidR="00000000" w:rsidDel="00000000" w:rsidP="00000000" w:rsidRDefault="00000000" w:rsidRPr="00000000" w14:paraId="000013B6">
      <w:pPr>
        <w:pStyle w:val="Heading2"/>
        <w:keepNext w:val="0"/>
        <w:keepLines w:val="0"/>
        <w:spacing w:after="80"/>
        <w:rPr>
          <w:b w:val="1"/>
          <w:bCs w:val="1"/>
          <w:sz w:val="34"/>
          <w:szCs w:val="34"/>
        </w:rPr>
      </w:pPr>
      <w:bookmarkStart w:colFirst="0" w:colLast="0" w:name="_axoxke7tiake" w:id="585"/>
      <w:bookmarkEnd w:id="585"/>
      <w:r w:rsidDel="00000000" w:rsidR="00000000" w:rsidRPr="00000000">
        <w:rPr>
          <w:b w:val="1"/>
          <w:bCs w:val="1"/>
          <w:sz w:val="34"/>
          <w:szCs w:val="34"/>
          <w:rtl w:val="0"/>
        </w:rPr>
        <w:t xml:space="preserve">Ontwerpbesluiten</w:t>
      </w:r>
    </w:p>
    <w:tbl>
      <w:tblPr>
        <w:tblStyle w:val="Table5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31.884984025559"/>
        <w:gridCol w:w="3219.6805111821086"/>
        <w:gridCol w:w="3608.4345047923316"/>
        <w:tblGridChange w:id="0">
          <w:tblGrid>
            <w:gridCol w:w="2531.884984025559"/>
            <w:gridCol w:w="3219.6805111821086"/>
            <w:gridCol w:w="3608.434504792331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7">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8">
            <w:pPr>
              <w:spacing w:after="240" w:before="240"/>
              <w:jc w:val="center"/>
              <w:rPr/>
            </w:pPr>
            <w:r w:rsidDel="00000000" w:rsidR="00000000" w:rsidRPr="00000000">
              <w:rPr>
                <w:b w:val="1"/>
                <w:bCs w:val="1"/>
                <w:rtl w:val="0"/>
              </w:rPr>
              <w:t xml:space="preserve">Praktische aanleiding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9">
            <w:pPr>
              <w:spacing w:after="240" w:before="240"/>
              <w:jc w:val="center"/>
              <w:rPr/>
            </w:pPr>
            <w:r w:rsidDel="00000000" w:rsidR="00000000" w:rsidRPr="00000000">
              <w:rPr>
                <w:b w:val="1"/>
                <w:bCs w:val="1"/>
                <w:rtl w:val="0"/>
              </w:rPr>
              <w:t xml:space="preserve">Empirische opbrengst</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A">
            <w:pPr>
              <w:spacing w:after="240" w:before="240"/>
              <w:rPr/>
            </w:pPr>
            <w:r w:rsidDel="00000000" w:rsidR="00000000" w:rsidRPr="00000000">
              <w:rPr>
                <w:rtl w:val="0"/>
              </w:rPr>
              <w:t xml:space="preserve">Toestemming opsplitsen in afzonderlijke objecten.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B">
            <w:pPr>
              <w:spacing w:after="240" w:before="240"/>
              <w:rPr/>
            </w:pPr>
            <w:r w:rsidDel="00000000" w:rsidR="00000000" w:rsidRPr="00000000">
              <w:rPr>
                <w:rtl w:val="0"/>
              </w:rPr>
              <w:t xml:space="preserve">Eén object vermengde besluit, bevoegdheid, beleid, uitvoering en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C">
            <w:pPr>
              <w:spacing w:after="240" w:before="240"/>
              <w:rPr/>
            </w:pPr>
            <w:r w:rsidDel="00000000" w:rsidR="00000000" w:rsidRPr="00000000">
              <w:rPr>
                <w:rtl w:val="0"/>
              </w:rPr>
              <w:t xml:space="preserve">Iedere verantwoordelijkheid werd afzonderlijk toetsbaar.</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D">
            <w:pPr>
              <w:spacing w:after="240" w:before="240"/>
              <w:rPr/>
            </w:pPr>
            <w:r w:rsidDel="00000000" w:rsidR="00000000" w:rsidRPr="00000000">
              <w:rPr>
                <w:rtl w:val="0"/>
              </w:rPr>
              <w:t xml:space="preserve">PEP volledig stateless maken.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E">
            <w:pPr>
              <w:spacing w:after="240" w:before="240"/>
              <w:rPr/>
            </w:pPr>
            <w:r w:rsidDel="00000000" w:rsidR="00000000" w:rsidRPr="00000000">
              <w:rPr>
                <w:rtl w:val="0"/>
              </w:rPr>
              <w:t xml:space="preserve">Uitvoering en toestandsbeheer liepen door elkaar.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BF">
            <w:pPr>
              <w:spacing w:after="240" w:before="240"/>
              <w:rPr/>
            </w:pPr>
            <w:r w:rsidDel="00000000" w:rsidR="00000000" w:rsidRPr="00000000">
              <w:rPr>
                <w:rtl w:val="0"/>
              </w:rPr>
              <w:t xml:space="preserve">Scheiding tussen beslissing, autorisatiebeheer en executie werd aantoonbaar.</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0">
            <w:pPr>
              <w:spacing w:after="240" w:before="240"/>
              <w:rPr/>
            </w:pPr>
            <w:r w:rsidDel="00000000" w:rsidR="00000000" w:rsidRPr="00000000">
              <w:rPr>
                <w:rtl w:val="0"/>
              </w:rPr>
              <w:t xml:space="preserve">Grants eenmalig en autorisatie-afhankelijk maken.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1">
            <w:pPr>
              <w:spacing w:after="240" w:before="240"/>
              <w:rPr/>
            </w:pPr>
            <w:r w:rsidDel="00000000" w:rsidR="00000000" w:rsidRPr="00000000">
              <w:rPr>
                <w:rtl w:val="0"/>
              </w:rPr>
              <w:t xml:space="preserve">Zelfstandige Grants konden na intrekking een onduidelijke status behouden.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2">
            <w:pPr>
              <w:spacing w:after="240" w:before="240"/>
              <w:rPr/>
            </w:pPr>
            <w:r w:rsidDel="00000000" w:rsidR="00000000" w:rsidRPr="00000000">
              <w:rPr>
                <w:rtl w:val="0"/>
              </w:rPr>
              <w:t xml:space="preserve">Intrekking werd centraal en consistent afdwingbaar.</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3">
            <w:pPr>
              <w:spacing w:after="240" w:before="240"/>
              <w:rPr/>
            </w:pPr>
            <w:r w:rsidDel="00000000" w:rsidR="00000000" w:rsidRPr="00000000">
              <w:rPr>
                <w:rtl w:val="0"/>
              </w:rPr>
              <w:t xml:space="preserve">Datapakket vóór verstrekking bevriezen.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4">
            <w:pPr>
              <w:spacing w:after="240" w:before="240"/>
              <w:rPr/>
            </w:pPr>
            <w:r w:rsidDel="00000000" w:rsidR="00000000" w:rsidRPr="00000000">
              <w:rPr>
                <w:rtl w:val="0"/>
              </w:rPr>
              <w:t xml:space="preserve">Onvoldoende zekerheid over welke gegevens precies waren goedgekeurd en verstrekt.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5">
            <w:pPr>
              <w:spacing w:after="240" w:before="240"/>
              <w:rPr/>
            </w:pPr>
            <w:r w:rsidDel="00000000" w:rsidR="00000000" w:rsidRPr="00000000">
              <w:rPr>
                <w:rtl w:val="0"/>
              </w:rPr>
              <w:t xml:space="preserve">Inhoud van iedere verstrekking werd reproduceerbaar.</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6">
            <w:pPr>
              <w:spacing w:after="240" w:before="240"/>
              <w:rPr/>
            </w:pPr>
            <w:r w:rsidDel="00000000" w:rsidR="00000000" w:rsidRPr="00000000">
              <w:rPr>
                <w:rtl w:val="0"/>
              </w:rPr>
              <w:t xml:space="preserve">EvidenceEvent als zelfstandig object invoeren.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7">
            <w:pPr>
              <w:spacing w:after="240" w:before="240"/>
              <w:rPr/>
            </w:pPr>
            <w:r w:rsidDel="00000000" w:rsidR="00000000" w:rsidRPr="00000000">
              <w:rPr>
                <w:rtl w:val="0"/>
              </w:rPr>
              <w:t xml:space="preserve">Technische logging leverde onvoldoende bestuurlijk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8">
            <w:pPr>
              <w:spacing w:after="240" w:before="240"/>
              <w:rPr/>
            </w:pPr>
            <w:r w:rsidDel="00000000" w:rsidR="00000000" w:rsidRPr="00000000">
              <w:rPr>
                <w:rtl w:val="0"/>
              </w:rPr>
              <w:t xml:space="preserve">De volledige verstrekking werd als bewijsketen reconstrueerbaar.</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9">
            <w:pPr>
              <w:spacing w:after="240" w:before="240"/>
              <w:rPr/>
            </w:pPr>
            <w:r w:rsidDel="00000000" w:rsidR="00000000" w:rsidRPr="00000000">
              <w:rPr>
                <w:rtl w:val="0"/>
              </w:rPr>
              <w:t xml:space="preserve">Groningen Pulse als externe kennislaag verbinden.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A">
            <w:pPr>
              <w:spacing w:after="240" w:before="240"/>
              <w:rPr/>
            </w:pPr>
            <w:r w:rsidDel="00000000" w:rsidR="00000000" w:rsidRPr="00000000">
              <w:rPr>
                <w:rtl w:val="0"/>
              </w:rPr>
              <w:t xml:space="preserve">Wetgeving, beleid en uitvoering blijven veranderen.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B">
            <w:pPr>
              <w:spacing w:after="240" w:before="240"/>
              <w:rPr/>
            </w:pPr>
            <w:r w:rsidDel="00000000" w:rsidR="00000000" w:rsidRPr="00000000">
              <w:rPr>
                <w:rtl w:val="0"/>
              </w:rPr>
              <w:t xml:space="preserve">Nieuwe maatschappelijke ontwikkelingen kunnen gerichte herbeoordeling uitlokken.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C">
            <w:pPr>
              <w:spacing w:after="240" w:before="240"/>
              <w:rPr/>
            </w:pPr>
            <w:r w:rsidDel="00000000" w:rsidR="00000000" w:rsidRPr="00000000">
              <w:rPr>
                <w:rtl w:val="0"/>
              </w:rPr>
              <w:t xml:space="preserve">Informationele triggers niet automatisch laten beslissen.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D">
            <w:pPr>
              <w:spacing w:after="240" w:before="240"/>
              <w:rPr/>
            </w:pPr>
            <w:r w:rsidDel="00000000" w:rsidR="00000000" w:rsidRPr="00000000">
              <w:rPr>
                <w:rtl w:val="0"/>
              </w:rPr>
              <w:t xml:space="preserve">Nieuwe informatie kan onvolledig, onzeker of voor meerdere uitleg vatbaar zijn.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CE">
            <w:pPr>
              <w:spacing w:after="240" w:before="240"/>
              <w:rPr/>
            </w:pPr>
            <w:r w:rsidDel="00000000" w:rsidR="00000000" w:rsidRPr="00000000">
              <w:rPr>
                <w:rtl w:val="0"/>
              </w:rPr>
              <w:t xml:space="preserve">Menselijke en juridische beoordeling blijft geborgd.</w:t>
            </w:r>
          </w:p>
        </w:tc>
      </w:tr>
    </w:tbl>
    <w:p w:rsidR="00000000" w:rsidDel="00000000" w:rsidP="00000000" w:rsidRDefault="00000000" w:rsidRPr="00000000" w14:paraId="000013CF">
      <w:pPr>
        <w:pStyle w:val="Heading2"/>
        <w:keepNext w:val="0"/>
        <w:keepLines w:val="0"/>
        <w:spacing w:after="80"/>
        <w:rPr>
          <w:b w:val="1"/>
          <w:bCs w:val="1"/>
          <w:sz w:val="34"/>
          <w:szCs w:val="34"/>
        </w:rPr>
      </w:pPr>
      <w:bookmarkStart w:colFirst="0" w:colLast="0" w:name="_ky5f6hpr8sd3" w:id="586"/>
      <w:bookmarkEnd w:id="586"/>
      <w:r w:rsidDel="00000000" w:rsidR="00000000" w:rsidRPr="00000000">
        <w:rPr>
          <w:b w:val="1"/>
          <w:bCs w:val="1"/>
          <w:sz w:val="34"/>
          <w:szCs w:val="34"/>
          <w:rtl w:val="0"/>
        </w:rPr>
        <w:t xml:space="preserve">Acceptance Review</w:t>
      </w:r>
    </w:p>
    <w:tbl>
      <w:tblPr>
        <w:tblStyle w:val="Table52"/>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015"/>
        <w:gridCol w:w="1205"/>
        <w:tblGridChange w:id="0">
          <w:tblGrid>
            <w:gridCol w:w="8015"/>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0">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1">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2">
            <w:pPr>
              <w:spacing w:after="240" w:before="240"/>
              <w:rPr/>
            </w:pPr>
            <w:r w:rsidDel="00000000" w:rsidR="00000000" w:rsidRPr="00000000">
              <w:rPr>
                <w:rtl w:val="0"/>
              </w:rPr>
              <w:t xml:space="preserve">Fundamentele ontwerpbesluiten zijn verbonden met concrete implementatiebevindingen.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3">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4">
            <w:pPr>
              <w:spacing w:after="240" w:before="240"/>
              <w:rPr/>
            </w:pPr>
            <w:r w:rsidDel="00000000" w:rsidR="00000000" w:rsidRPr="00000000">
              <w:rPr>
                <w:rtl w:val="0"/>
              </w:rPr>
              <w:t xml:space="preserve">De oorspronkelijke en herziene ontwerpen zijn van elkaar te onderscheiden.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5">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6">
            <w:pPr>
              <w:spacing w:after="240" w:before="240"/>
              <w:rPr/>
            </w:pPr>
            <w:r w:rsidDel="00000000" w:rsidR="00000000" w:rsidRPr="00000000">
              <w:rPr>
                <w:rtl w:val="0"/>
              </w:rPr>
              <w:t xml:space="preserve">Acceptance Reviews hebben aantoonbaar geleid tot architectuurwijzigingen.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7">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8">
            <w:pPr>
              <w:spacing w:after="240" w:before="240"/>
              <w:rPr/>
            </w:pPr>
            <w:r w:rsidDel="00000000" w:rsidR="00000000" w:rsidRPr="00000000">
              <w:rPr>
                <w:rtl w:val="0"/>
              </w:rPr>
              <w:t xml:space="preserve">Herziene verantwoordelijkheden zijn opnieuw geïmplementeerd en getoetst.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9">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A">
            <w:pPr>
              <w:spacing w:after="240" w:before="240"/>
              <w:rPr/>
            </w:pPr>
            <w:r w:rsidDel="00000000" w:rsidR="00000000" w:rsidRPr="00000000">
              <w:rPr>
                <w:rtl w:val="0"/>
              </w:rPr>
              <w:t xml:space="preserve">De bewijsketen is van burgerbesluit tot EvidenceEvent reconstrueerbaar.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B">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C">
            <w:pPr>
              <w:spacing w:after="240" w:before="240"/>
              <w:rPr/>
            </w:pPr>
            <w:r w:rsidDel="00000000" w:rsidR="00000000" w:rsidRPr="00000000">
              <w:rPr>
                <w:rtl w:val="0"/>
              </w:rPr>
              <w:t xml:space="preserve">Externe kennis kan via Groningen Pulse tot nieuwe beoordelingsvragen leiden.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D">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E">
            <w:pPr>
              <w:spacing w:after="240" w:before="240"/>
              <w:rPr/>
            </w:pPr>
            <w:r w:rsidDel="00000000" w:rsidR="00000000" w:rsidRPr="00000000">
              <w:rPr>
                <w:rtl w:val="0"/>
              </w:rPr>
              <w:t xml:space="preserve">Informationele triggers wijzigen niet zelfstandig beleid of autorisaties.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DF">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E0">
            <w:pPr>
              <w:spacing w:after="240" w:before="240"/>
              <w:rPr/>
            </w:pPr>
            <w:r w:rsidDel="00000000" w:rsidR="00000000" w:rsidRPr="00000000">
              <w:rPr>
                <w:rtl w:val="0"/>
              </w:rPr>
              <w:t xml:space="preserve">De onderbouwing blijft herleidbaar tot ontwerp, implementatie en 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E1">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3E2">
      <w:pPr>
        <w:pStyle w:val="Heading2"/>
        <w:keepNext w:val="0"/>
        <w:keepLines w:val="0"/>
        <w:spacing w:after="80"/>
        <w:rPr>
          <w:b w:val="1"/>
          <w:bCs w:val="1"/>
          <w:sz w:val="34"/>
          <w:szCs w:val="34"/>
        </w:rPr>
      </w:pPr>
      <w:bookmarkStart w:colFirst="0" w:colLast="0" w:name="_i6v239mlkelh" w:id="587"/>
      <w:bookmarkEnd w:id="587"/>
      <w:r w:rsidDel="00000000" w:rsidR="00000000" w:rsidRPr="00000000">
        <w:rPr>
          <w:b w:val="1"/>
          <w:bCs w:val="1"/>
          <w:sz w:val="34"/>
          <w:szCs w:val="34"/>
          <w:rtl w:val="0"/>
        </w:rPr>
        <w:t xml:space="preserve">Reflectie</w:t>
      </w:r>
    </w:p>
    <w:p w:rsidR="00000000" w:rsidDel="00000000" w:rsidP="00000000" w:rsidRDefault="00000000" w:rsidRPr="00000000" w14:paraId="000013E3">
      <w:pPr>
        <w:spacing w:after="240" w:before="240"/>
        <w:rPr/>
      </w:pPr>
      <w:r w:rsidDel="00000000" w:rsidR="00000000" w:rsidRPr="00000000">
        <w:rPr>
          <w:rtl w:val="0"/>
        </w:rPr>
        <w:t xml:space="preserve">Empirische onderbouwing betekent in dit project niet dat de referentiearchitectuur definitief bewezen of universeel geldig is.</w:t>
      </w:r>
    </w:p>
    <w:p w:rsidR="00000000" w:rsidDel="00000000" w:rsidP="00000000" w:rsidRDefault="00000000" w:rsidRPr="00000000" w14:paraId="000013E4">
      <w:pPr>
        <w:spacing w:after="240" w:before="240"/>
        <w:rPr/>
      </w:pPr>
      <w:r w:rsidDel="00000000" w:rsidR="00000000" w:rsidRPr="00000000">
        <w:rPr>
          <w:rtl w:val="0"/>
        </w:rPr>
        <w:t xml:space="preserve">De implementatie heeft plaatsgevonden binnen een specifieke omgeving, met een specifieke technische gereedschapskist en met Herstelpunt Groningen als eerste toepassingsgebied. De resultaten kunnen daarom niet zonder meer worden beschouwd als bewijs dat iedere toekomstige implementatie onder alle omstandigheden hetzelfde zal functioneren.</w:t>
      </w:r>
    </w:p>
    <w:p w:rsidR="00000000" w:rsidDel="00000000" w:rsidP="00000000" w:rsidRDefault="00000000" w:rsidRPr="00000000" w14:paraId="000013E5">
      <w:pPr>
        <w:spacing w:after="240" w:before="240"/>
        <w:rPr/>
      </w:pPr>
      <w:r w:rsidDel="00000000" w:rsidR="00000000" w:rsidRPr="00000000">
        <w:rPr>
          <w:rtl w:val="0"/>
        </w:rPr>
        <w:t xml:space="preserve">Wat wel kan worden aangetoond, is dat de architectuur niet uitsluitend op papier is ontstaan.</w:t>
      </w:r>
    </w:p>
    <w:p w:rsidR="00000000" w:rsidDel="00000000" w:rsidP="00000000" w:rsidRDefault="00000000" w:rsidRPr="00000000" w14:paraId="000013E6">
      <w:pPr>
        <w:spacing w:after="240" w:before="240"/>
        <w:rPr/>
      </w:pPr>
      <w:r w:rsidDel="00000000" w:rsidR="00000000" w:rsidRPr="00000000">
        <w:rPr>
          <w:rtl w:val="0"/>
        </w:rPr>
        <w:t xml:space="preserve">Haar belangrijkste begrippen zijn in software vertaald.</w:t>
      </w:r>
    </w:p>
    <w:p w:rsidR="00000000" w:rsidDel="00000000" w:rsidP="00000000" w:rsidRDefault="00000000" w:rsidRPr="00000000" w14:paraId="000013E7">
      <w:pPr>
        <w:spacing w:after="240" w:before="240"/>
        <w:rPr/>
      </w:pPr>
      <w:r w:rsidDel="00000000" w:rsidR="00000000" w:rsidRPr="00000000">
        <w:rPr>
          <w:rtl w:val="0"/>
        </w:rPr>
        <w:t xml:space="preserve">De verantwoordelijkheidsverdeling is geconfronteerd met werkende componenten.</w:t>
      </w:r>
    </w:p>
    <w:p w:rsidR="00000000" w:rsidDel="00000000" w:rsidP="00000000" w:rsidRDefault="00000000" w:rsidRPr="00000000" w14:paraId="000013E8">
      <w:pPr>
        <w:spacing w:after="240" w:before="240"/>
        <w:rPr/>
      </w:pPr>
      <w:r w:rsidDel="00000000" w:rsidR="00000000" w:rsidRPr="00000000">
        <w:rPr>
          <w:rtl w:val="0"/>
        </w:rPr>
        <w:t xml:space="preserve">De toestandsmodellen zijn doorlopen.</w:t>
      </w:r>
    </w:p>
    <w:p w:rsidR="00000000" w:rsidDel="00000000" w:rsidP="00000000" w:rsidRDefault="00000000" w:rsidRPr="00000000" w14:paraId="000013E9">
      <w:pPr>
        <w:spacing w:after="240" w:before="240"/>
        <w:rPr/>
      </w:pPr>
      <w:r w:rsidDel="00000000" w:rsidR="00000000" w:rsidRPr="00000000">
        <w:rPr>
          <w:rtl w:val="0"/>
        </w:rPr>
        <w:t xml:space="preserve">Intrekking, verstrekking, bevriezing en bewijs zijn als samenhangende processen beoordeeld.</w:t>
      </w:r>
    </w:p>
    <w:p w:rsidR="00000000" w:rsidDel="00000000" w:rsidP="00000000" w:rsidRDefault="00000000" w:rsidRPr="00000000" w14:paraId="000013EA">
      <w:pPr>
        <w:spacing w:after="240" w:before="240"/>
        <w:rPr/>
      </w:pPr>
      <w:r w:rsidDel="00000000" w:rsidR="00000000" w:rsidRPr="00000000">
        <w:rPr>
          <w:rtl w:val="0"/>
        </w:rPr>
        <w:t xml:space="preserve">Tekortkomingen die daarbij zichtbaar werden, zijn niet verborgen achter technische noodoplossingen, maar teruggebracht naar de onderliggende ontwerpvraag.</w:t>
      </w:r>
    </w:p>
    <w:p w:rsidR="00000000" w:rsidDel="00000000" w:rsidP="00000000" w:rsidRDefault="00000000" w:rsidRPr="00000000" w14:paraId="000013EB">
      <w:pPr>
        <w:spacing w:after="240" w:before="240"/>
        <w:rPr/>
      </w:pPr>
      <w:r w:rsidDel="00000000" w:rsidR="00000000" w:rsidRPr="00000000">
        <w:rPr>
          <w:rtl w:val="0"/>
        </w:rPr>
        <w:t xml:space="preserve">Dat maakt de onderbouwing bescheiden, maar niet licht.</w:t>
      </w:r>
    </w:p>
    <w:p w:rsidR="00000000" w:rsidDel="00000000" w:rsidP="00000000" w:rsidRDefault="00000000" w:rsidRPr="00000000" w14:paraId="000013EC">
      <w:pPr>
        <w:spacing w:after="240" w:before="240"/>
        <w:rPr/>
      </w:pPr>
      <w:r w:rsidDel="00000000" w:rsidR="00000000" w:rsidRPr="00000000">
        <w:rPr>
          <w:rtl w:val="0"/>
        </w:rPr>
        <w:t xml:space="preserve">Er wordt niet beweerd dat de architectuur overal werkt.</w:t>
      </w:r>
    </w:p>
    <w:p w:rsidR="00000000" w:rsidDel="00000000" w:rsidP="00000000" w:rsidRDefault="00000000" w:rsidRPr="00000000" w14:paraId="000013ED">
      <w:pPr>
        <w:spacing w:after="240" w:before="240"/>
        <w:rPr/>
      </w:pPr>
      <w:r w:rsidDel="00000000" w:rsidR="00000000" w:rsidRPr="00000000">
        <w:rPr>
          <w:rtl w:val="0"/>
        </w:rPr>
        <w:t xml:space="preserve">Er kan wel worden aangetoond dat zij binnen de referentie-implementatie daadwerkelijk heeft gewerkt, dat haar zwakke plekken systematisch zijn onderzocht en dat de daaruit voortgekomen correcties opnieuw zijn getoetst.</w:t>
      </w:r>
    </w:p>
    <w:p w:rsidR="00000000" w:rsidDel="00000000" w:rsidP="00000000" w:rsidRDefault="00000000" w:rsidRPr="00000000" w14:paraId="000013EE">
      <w:pPr>
        <w:spacing w:after="240" w:before="240"/>
        <w:rPr/>
      </w:pPr>
      <w:r w:rsidDel="00000000" w:rsidR="00000000" w:rsidRPr="00000000">
        <w:rPr>
          <w:rtl w:val="0"/>
        </w:rPr>
        <w:t xml:space="preserve">De toevoeging van Groningen Pulse vergroot bovendien de reikwijdte van die toetsing. Niet doordat het kennisplatform de architectuur automatisch bij de tijd houdt, maar doordat veranderingen in de buitenwereld eerder zichtbaar en onderzoekbaar worden.</w:t>
      </w:r>
    </w:p>
    <w:p w:rsidR="00000000" w:rsidDel="00000000" w:rsidP="00000000" w:rsidRDefault="00000000" w:rsidRPr="00000000" w14:paraId="000013EF">
      <w:pPr>
        <w:spacing w:after="240" w:before="240"/>
        <w:rPr/>
      </w:pPr>
      <w:r w:rsidDel="00000000" w:rsidR="00000000" w:rsidRPr="00000000">
        <w:rPr>
          <w:rtl w:val="0"/>
        </w:rPr>
        <w:t xml:space="preserve">Daarmee ontstaan twee vormen van leren.</w:t>
      </w:r>
    </w:p>
    <w:p w:rsidR="00000000" w:rsidDel="00000000" w:rsidP="00000000" w:rsidRDefault="00000000" w:rsidRPr="00000000" w14:paraId="000013F0">
      <w:pPr>
        <w:spacing w:after="240" w:before="240"/>
        <w:rPr/>
      </w:pPr>
      <w:r w:rsidDel="00000000" w:rsidR="00000000" w:rsidRPr="00000000">
        <w:rPr>
          <w:rtl w:val="0"/>
        </w:rPr>
        <w:t xml:space="preserve">De referentie-implementatie leert de architectuur wat er gebeurt wanneer zij wordt gebouwd.</w:t>
      </w:r>
    </w:p>
    <w:p w:rsidR="00000000" w:rsidDel="00000000" w:rsidP="00000000" w:rsidRDefault="00000000" w:rsidRPr="00000000" w14:paraId="000013F1">
      <w:pPr>
        <w:spacing w:after="240" w:before="240"/>
        <w:rPr/>
      </w:pPr>
      <w:r w:rsidDel="00000000" w:rsidR="00000000" w:rsidRPr="00000000">
        <w:rPr>
          <w:rtl w:val="0"/>
        </w:rPr>
        <w:t xml:space="preserve">Groningen Pulse helpt zichtbaar te maken wat er verandert in de wereld waarin zij moet functioneren.</w:t>
      </w:r>
    </w:p>
    <w:p w:rsidR="00000000" w:rsidDel="00000000" w:rsidP="00000000" w:rsidRDefault="00000000" w:rsidRPr="00000000" w14:paraId="000013F2">
      <w:pPr>
        <w:spacing w:after="240" w:before="240"/>
        <w:rPr/>
      </w:pPr>
      <w:r w:rsidDel="00000000" w:rsidR="00000000" w:rsidRPr="00000000">
        <w:rPr>
          <w:rtl w:val="0"/>
        </w:rPr>
        <w:t xml:space="preserve">De architect en de AI verbinden die bevindingen met eerdere ontwerpbesluiten, maar de verantwoordelijkheid voor interpretatie en wijziging blijft menselijk.</w:t>
      </w:r>
    </w:p>
    <w:p w:rsidR="00000000" w:rsidDel="00000000" w:rsidP="00000000" w:rsidRDefault="00000000" w:rsidRPr="00000000" w14:paraId="000013F3">
      <w:pPr>
        <w:pStyle w:val="Heading2"/>
        <w:keepNext w:val="0"/>
        <w:keepLines w:val="0"/>
        <w:spacing w:after="80"/>
        <w:rPr>
          <w:b w:val="1"/>
          <w:bCs w:val="1"/>
          <w:sz w:val="34"/>
          <w:szCs w:val="34"/>
        </w:rPr>
      </w:pPr>
      <w:bookmarkStart w:colFirst="0" w:colLast="0" w:name="_ou5ppmyac3hc" w:id="588"/>
      <w:bookmarkEnd w:id="588"/>
      <w:r w:rsidDel="00000000" w:rsidR="00000000" w:rsidRPr="00000000">
        <w:rPr>
          <w:b w:val="1"/>
          <w:bCs w:val="1"/>
          <w:sz w:val="34"/>
          <w:szCs w:val="34"/>
          <w:rtl w:val="0"/>
        </w:rPr>
        <w:t xml:space="preserve">Wat uiteindelijk bewust niet is geworden</w:t>
      </w:r>
    </w:p>
    <w:tbl>
      <w:tblPr>
        <w:tblStyle w:val="Table53"/>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5"/>
        <w:gridCol w:w="5705"/>
        <w:tblGridChange w:id="0">
          <w:tblGrid>
            <w:gridCol w:w="3515"/>
            <w:gridCol w:w="57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4">
            <w:pPr>
              <w:spacing w:after="240" w:before="240"/>
              <w:jc w:val="center"/>
              <w:rPr/>
            </w:pPr>
            <w:r w:rsidDel="00000000" w:rsidR="00000000" w:rsidRPr="00000000">
              <w:rPr>
                <w:b w:val="1"/>
                <w:bCs w:val="1"/>
                <w:rtl w:val="0"/>
              </w:rPr>
              <w:t xml:space="preserve">Alternatief</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5">
            <w:pPr>
              <w:spacing w:after="240" w:before="240"/>
              <w:jc w:val="center"/>
              <w:rPr/>
            </w:pPr>
            <w:r w:rsidDel="00000000" w:rsidR="00000000" w:rsidRPr="00000000">
              <w:rPr>
                <w:b w:val="1"/>
                <w:bCs w:val="1"/>
                <w:rtl w:val="0"/>
              </w:rPr>
              <w:t xml:space="preserve">Waarom verlaten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6">
            <w:pPr>
              <w:spacing w:after="240" w:before="240"/>
              <w:rPr/>
            </w:pPr>
            <w:r w:rsidDel="00000000" w:rsidR="00000000" w:rsidRPr="00000000">
              <w:rPr>
                <w:rtl w:val="0"/>
              </w:rPr>
              <w:t xml:space="preserve">Een eenmalige proof of concept.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7">
            <w:pPr>
              <w:spacing w:after="240" w:before="240"/>
              <w:rPr/>
            </w:pPr>
            <w:r w:rsidDel="00000000" w:rsidR="00000000" w:rsidRPr="00000000">
              <w:rPr>
                <w:rtl w:val="0"/>
              </w:rPr>
              <w:t xml:space="preserve">Een geslaagde demonstratie levert onvoldoende inzicht in de houdbaarheid van ontwerpbesluiten.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8">
            <w:pPr>
              <w:spacing w:after="240" w:before="240"/>
              <w:rPr/>
            </w:pPr>
            <w:r w:rsidDel="00000000" w:rsidR="00000000" w:rsidRPr="00000000">
              <w:rPr>
                <w:rtl w:val="0"/>
              </w:rPr>
              <w:t xml:space="preserve">Een uitsluitend theoretische referentiearchitectuur.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9">
            <w:pPr>
              <w:spacing w:after="240" w:before="240"/>
              <w:rPr/>
            </w:pPr>
            <w:r w:rsidDel="00000000" w:rsidR="00000000" w:rsidRPr="00000000">
              <w:rPr>
                <w:rtl w:val="0"/>
              </w:rPr>
              <w:t xml:space="preserve">Essentiële begrips- en verantwoordelijkheidsproblemen werden pas tijdens implementatie zichtbaar.</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A">
            <w:pPr>
              <w:spacing w:after="240" w:before="240"/>
              <w:rPr/>
            </w:pPr>
            <w:r w:rsidDel="00000000" w:rsidR="00000000" w:rsidRPr="00000000">
              <w:rPr>
                <w:rtl w:val="0"/>
              </w:rPr>
              <w:t xml:space="preserve">Acceptance Reviews als technische afvinklijst.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B">
            <w:pPr>
              <w:spacing w:after="240" w:before="240"/>
              <w:rPr/>
            </w:pPr>
            <w:r w:rsidDel="00000000" w:rsidR="00000000" w:rsidRPr="00000000">
              <w:rPr>
                <w:rtl w:val="0"/>
              </w:rPr>
              <w:t xml:space="preserve">De belangrijkste bevindingen betroffen juist architectuur en governance.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C">
            <w:pPr>
              <w:spacing w:after="240" w:before="240"/>
              <w:rPr/>
            </w:pPr>
            <w:r w:rsidDel="00000000" w:rsidR="00000000" w:rsidRPr="00000000">
              <w:rPr>
                <w:rtl w:val="0"/>
              </w:rPr>
              <w:t xml:space="preserve">Logging als vervanging voor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D">
            <w:pPr>
              <w:spacing w:after="240" w:before="240"/>
              <w:rPr/>
            </w:pPr>
            <w:r w:rsidDel="00000000" w:rsidR="00000000" w:rsidRPr="00000000">
              <w:rPr>
                <w:rtl w:val="0"/>
              </w:rPr>
              <w:t xml:space="preserve">Technische gebeurtenissen vormen niet vanzelf een bestuurlijk herleidbare bewijsketen.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E">
            <w:pPr>
              <w:spacing w:after="240" w:before="240"/>
              <w:rPr/>
            </w:pPr>
            <w:r w:rsidDel="00000000" w:rsidR="00000000" w:rsidRPr="00000000">
              <w:rPr>
                <w:rtl w:val="0"/>
              </w:rPr>
              <w:t xml:space="preserve">Groningen Pulse als automatische beleidsmotor.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3FF">
            <w:pPr>
              <w:spacing w:after="240" w:before="240"/>
              <w:rPr/>
            </w:pPr>
            <w:r w:rsidDel="00000000" w:rsidR="00000000" w:rsidRPr="00000000">
              <w:rPr>
                <w:rtl w:val="0"/>
              </w:rPr>
              <w:t xml:space="preserve">Informatie moet eerst worden geduid en gevalideerd voordat zij gevolgen kan krijgen.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0">
            <w:pPr>
              <w:spacing w:after="240" w:before="240"/>
              <w:rPr/>
            </w:pPr>
            <w:r w:rsidDel="00000000" w:rsidR="00000000" w:rsidRPr="00000000">
              <w:rPr>
                <w:rtl w:val="0"/>
              </w:rPr>
              <w:t xml:space="preserve">Empirische onderbouwing als claim van universele geldigheid.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1">
            <w:pPr>
              <w:spacing w:after="240" w:before="240"/>
              <w:rPr/>
            </w:pPr>
            <w:r w:rsidDel="00000000" w:rsidR="00000000" w:rsidRPr="00000000">
              <w:rPr>
                <w:rtl w:val="0"/>
              </w:rPr>
              <w:t xml:space="preserve">De referentie-implementatie toont uitvoerbaarheid en leervermogen, geen algemene waarheid voor iedere context.</w:t>
            </w:r>
          </w:p>
        </w:tc>
      </w:tr>
    </w:tbl>
    <w:p w:rsidR="00000000" w:rsidDel="00000000" w:rsidP="00000000" w:rsidRDefault="00000000" w:rsidRPr="00000000" w14:paraId="00001402">
      <w:pPr>
        <w:pStyle w:val="Heading2"/>
        <w:keepNext w:val="0"/>
        <w:keepLines w:val="0"/>
        <w:spacing w:after="80"/>
        <w:rPr>
          <w:b w:val="1"/>
          <w:bCs w:val="1"/>
          <w:sz w:val="34"/>
          <w:szCs w:val="34"/>
        </w:rPr>
      </w:pPr>
      <w:bookmarkStart w:colFirst="0" w:colLast="0" w:name="_r4pjenzcfi65" w:id="589"/>
      <w:bookmarkEnd w:id="589"/>
      <w:r w:rsidDel="00000000" w:rsidR="00000000" w:rsidRPr="00000000">
        <w:rPr>
          <w:b w:val="1"/>
          <w:bCs w:val="1"/>
          <w:sz w:val="34"/>
          <w:szCs w:val="34"/>
          <w:rtl w:val="0"/>
        </w:rPr>
        <w:t xml:space="preserve">Engineering Record</w:t>
      </w:r>
    </w:p>
    <w:tbl>
      <w:tblPr>
        <w:tblStyle w:val="Table5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3.331587218439"/>
        <w:gridCol w:w="2431.9329491880567"/>
        <w:gridCol w:w="3079.140911471975"/>
        <w:gridCol w:w="3005.5945521215294"/>
        <w:tblGridChange w:id="0">
          <w:tblGrid>
            <w:gridCol w:w="843.331587218439"/>
            <w:gridCol w:w="2431.9329491880567"/>
            <w:gridCol w:w="3079.140911471975"/>
            <w:gridCol w:w="3005.5945521215294"/>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3">
            <w:pPr>
              <w:spacing w:after="240" w:before="240"/>
              <w:jc w:val="center"/>
              <w:rPr/>
            </w:pPr>
            <w:r w:rsidDel="00000000" w:rsidR="00000000" w:rsidRPr="00000000">
              <w:rPr>
                <w:b w:val="1"/>
                <w:bCs w:val="1"/>
                <w:rtl w:val="0"/>
              </w:rPr>
              <w:t xml:space="preserve">Versie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4">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5">
            <w:pPr>
              <w:spacing w:after="240" w:before="240"/>
              <w:jc w:val="center"/>
              <w:rPr/>
            </w:pPr>
            <w:r w:rsidDel="00000000" w:rsidR="00000000" w:rsidRPr="00000000">
              <w:rPr>
                <w:b w:val="1"/>
                <w:bCs w:val="1"/>
                <w:rtl w:val="0"/>
              </w:rPr>
              <w:t xml:space="preserve">Wijziging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6">
            <w:pPr>
              <w:spacing w:after="240" w:before="240"/>
              <w:jc w:val="center"/>
              <w:rPr/>
            </w:pPr>
            <w:r w:rsidDel="00000000" w:rsidR="00000000" w:rsidRPr="00000000">
              <w:rPr>
                <w:b w:val="1"/>
                <w:bCs w:val="1"/>
                <w:rtl w:val="0"/>
              </w:rPr>
              <w:t xml:space="preserve">Herhaalde toets</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7">
            <w:pPr>
              <w:spacing w:after="240" w:before="240"/>
              <w:rPr/>
            </w:pPr>
            <w:r w:rsidDel="00000000" w:rsidR="00000000" w:rsidRPr="00000000">
              <w:rPr>
                <w:rtl w:val="0"/>
              </w:rPr>
              <w:t xml:space="preserve">v0.1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8">
            <w:pPr>
              <w:spacing w:after="240" w:before="240"/>
              <w:rPr/>
            </w:pPr>
            <w:r w:rsidDel="00000000" w:rsidR="00000000" w:rsidRPr="00000000">
              <w:rPr>
                <w:rtl w:val="0"/>
              </w:rPr>
              <w:t xml:space="preserve">Toestemming had meerdere betekenissen.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9">
            <w:pPr>
              <w:spacing w:after="240" w:before="240"/>
              <w:rPr/>
            </w:pPr>
            <w:r w:rsidDel="00000000" w:rsidR="00000000" w:rsidRPr="00000000">
              <w:rPr>
                <w:rtl w:val="0"/>
              </w:rPr>
              <w:t xml:space="preserve">Opsplitsing in besluit, autorisatie, beleid, Grant, transactie en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A">
            <w:pPr>
              <w:spacing w:after="240" w:before="240"/>
              <w:rPr/>
            </w:pPr>
            <w:r w:rsidDel="00000000" w:rsidR="00000000" w:rsidRPr="00000000">
              <w:rPr>
                <w:rtl w:val="0"/>
              </w:rPr>
              <w:t xml:space="preserve">Ketenreview van CitizenDecision tot EvidenceEvent.</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B">
            <w:pPr>
              <w:spacing w:after="240" w:before="240"/>
              <w:rPr/>
            </w:pPr>
            <w:r w:rsidDel="00000000" w:rsidR="00000000" w:rsidRPr="00000000">
              <w:rPr>
                <w:rtl w:val="0"/>
              </w:rPr>
              <w:t xml:space="preserve">v0.2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C">
            <w:pPr>
              <w:spacing w:after="240" w:before="240"/>
              <w:rPr/>
            </w:pPr>
            <w:r w:rsidDel="00000000" w:rsidR="00000000" w:rsidRPr="00000000">
              <w:rPr>
                <w:rtl w:val="0"/>
              </w:rPr>
              <w:t xml:space="preserve">PEP combineerde uitvoering en toestand.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D">
            <w:pPr>
              <w:spacing w:after="240" w:before="240"/>
              <w:rPr/>
            </w:pPr>
            <w:r w:rsidDel="00000000" w:rsidR="00000000" w:rsidRPr="00000000">
              <w:rPr>
                <w:rtl w:val="0"/>
              </w:rPr>
              <w:t xml:space="preserve">PEP stateless; mutaties naar Authorization/Claim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E">
            <w:pPr>
              <w:spacing w:after="240" w:before="240"/>
              <w:rPr/>
            </w:pPr>
            <w:r w:rsidDel="00000000" w:rsidR="00000000" w:rsidRPr="00000000">
              <w:rPr>
                <w:rtl w:val="0"/>
              </w:rPr>
              <w:t xml:space="preserve">Review op scheiding van verantwoordelijkheden.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0F">
            <w:pPr>
              <w:spacing w:after="240" w:before="240"/>
              <w:rPr/>
            </w:pPr>
            <w:r w:rsidDel="00000000" w:rsidR="00000000" w:rsidRPr="00000000">
              <w:rPr>
                <w:rtl w:val="0"/>
              </w:rPr>
              <w:t xml:space="preserve">v0.3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0">
            <w:pPr>
              <w:spacing w:after="240" w:before="240"/>
              <w:rPr/>
            </w:pPr>
            <w:r w:rsidDel="00000000" w:rsidR="00000000" w:rsidRPr="00000000">
              <w:rPr>
                <w:rtl w:val="0"/>
              </w:rPr>
              <w:t xml:space="preserve">Grant kon te zelfstandig worden geïnterpreteerd.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1">
            <w:pPr>
              <w:spacing w:after="240" w:before="240"/>
              <w:rPr/>
            </w:pPr>
            <w:r w:rsidDel="00000000" w:rsidR="00000000" w:rsidRPr="00000000">
              <w:rPr>
                <w:rtl w:val="0"/>
              </w:rPr>
              <w:t xml:space="preserve">Eenmalige Grant, afhankelijk van actieve DisclosureAuthorization.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2">
            <w:pPr>
              <w:spacing w:after="240" w:before="240"/>
              <w:rPr/>
            </w:pPr>
            <w:r w:rsidDel="00000000" w:rsidR="00000000" w:rsidRPr="00000000">
              <w:rPr>
                <w:rtl w:val="0"/>
              </w:rPr>
              <w:t xml:space="preserve">Intrekkingsscenario opnieuw doorlopen.</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3">
            <w:pPr>
              <w:spacing w:after="240" w:before="240"/>
              <w:rPr/>
            </w:pPr>
            <w:r w:rsidDel="00000000" w:rsidR="00000000" w:rsidRPr="00000000">
              <w:rPr>
                <w:rtl w:val="0"/>
              </w:rPr>
              <w:t xml:space="preserve">v0.4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4">
            <w:pPr>
              <w:spacing w:after="240" w:before="240"/>
              <w:rPr/>
            </w:pPr>
            <w:r w:rsidDel="00000000" w:rsidR="00000000" w:rsidRPr="00000000">
              <w:rPr>
                <w:rtl w:val="0"/>
              </w:rPr>
              <w:t xml:space="preserve">Datapakket kon tijdens de keten inhoudelijk verschuiven.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5">
            <w:pPr>
              <w:spacing w:after="240" w:before="240"/>
              <w:rPr/>
            </w:pPr>
            <w:r w:rsidDel="00000000" w:rsidR="00000000" w:rsidRPr="00000000">
              <w:rPr>
                <w:rtl w:val="0"/>
              </w:rPr>
              <w:t xml:space="preserve">Frozen DataPackage en versiegebonden validatie.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6">
            <w:pPr>
              <w:spacing w:after="240" w:before="240"/>
              <w:rPr/>
            </w:pPr>
            <w:r w:rsidDel="00000000" w:rsidR="00000000" w:rsidRPr="00000000">
              <w:rPr>
                <w:rtl w:val="0"/>
              </w:rPr>
              <w:t xml:space="preserve">Vergelijking van PermittedScope, hash en transactie.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7">
            <w:pPr>
              <w:spacing w:after="240" w:before="240"/>
              <w:rPr/>
            </w:pPr>
            <w:r w:rsidDel="00000000" w:rsidR="00000000" w:rsidRPr="00000000">
              <w:rPr>
                <w:rtl w:val="0"/>
              </w:rPr>
              <w:t xml:space="preserve">v0.5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8">
            <w:pPr>
              <w:spacing w:after="240" w:before="240"/>
              <w:rPr/>
            </w:pPr>
            <w:r w:rsidDel="00000000" w:rsidR="00000000" w:rsidRPr="00000000">
              <w:rPr>
                <w:rtl w:val="0"/>
              </w:rPr>
              <w:t xml:space="preserve">Logging bood onvoldoende bewijs.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9">
            <w:pPr>
              <w:spacing w:after="240" w:before="240"/>
              <w:rPr/>
            </w:pPr>
            <w:r w:rsidDel="00000000" w:rsidR="00000000" w:rsidRPr="00000000">
              <w:rPr>
                <w:rtl w:val="0"/>
              </w:rPr>
              <w:t xml:space="preserve">EvidenceEvent als zelfstandig architectuurobject.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A">
            <w:pPr>
              <w:spacing w:after="240" w:before="240"/>
              <w:rPr/>
            </w:pPr>
            <w:r w:rsidDel="00000000" w:rsidR="00000000" w:rsidRPr="00000000">
              <w:rPr>
                <w:rtl w:val="0"/>
              </w:rPr>
              <w:t xml:space="preserve">Reconstructie van een volledige verstrekking.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B">
            <w:pPr>
              <w:spacing w:after="240" w:before="240"/>
              <w:rPr/>
            </w:pPr>
            <w:r w:rsidDel="00000000" w:rsidR="00000000" w:rsidRPr="00000000">
              <w:rPr>
                <w:rtl w:val="0"/>
              </w:rPr>
              <w:t xml:space="preserve">v0.6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C">
            <w:pPr>
              <w:spacing w:after="240" w:before="240"/>
              <w:rPr/>
            </w:pPr>
            <w:r w:rsidDel="00000000" w:rsidR="00000000" w:rsidRPr="00000000">
              <w:rPr>
                <w:rtl w:val="0"/>
              </w:rPr>
              <w:t xml:space="preserve">Actualiteit stond los van de architectuurcyclus.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D">
            <w:pPr>
              <w:spacing w:after="240" w:before="240"/>
              <w:rPr/>
            </w:pPr>
            <w:r w:rsidDel="00000000" w:rsidR="00000000" w:rsidRPr="00000000">
              <w:rPr>
                <w:rtl w:val="0"/>
              </w:rPr>
              <w:t xml:space="preserve">Groningen Pulse en kennisdomeinen als bron van signalen.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E">
            <w:pPr>
              <w:spacing w:after="240" w:before="240"/>
              <w:rPr/>
            </w:pPr>
            <w:r w:rsidDel="00000000" w:rsidR="00000000" w:rsidRPr="00000000">
              <w:rPr>
                <w:rtl w:val="0"/>
              </w:rPr>
              <w:t xml:space="preserve">Toetsing van informationele triggers zonder automatische besluitvorming.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1F">
            <w:pPr>
              <w:spacing w:after="240" w:before="240"/>
              <w:rPr/>
            </w:pPr>
            <w:r w:rsidDel="00000000" w:rsidR="00000000" w:rsidRPr="00000000">
              <w:rPr>
                <w:rtl w:val="0"/>
              </w:rPr>
              <w:t xml:space="preserve">v1.0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20">
            <w:pPr>
              <w:spacing w:after="240" w:before="240"/>
              <w:rPr/>
            </w:pPr>
            <w:r w:rsidDel="00000000" w:rsidR="00000000" w:rsidRPr="00000000">
              <w:rPr>
                <w:rtl w:val="0"/>
              </w:rPr>
              <w:t xml:space="preserve">Onderbouwing was verspreid over ontwerpen en reviews.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21">
            <w:pPr>
              <w:spacing w:after="240" w:before="240"/>
              <w:rPr/>
            </w:pPr>
            <w:r w:rsidDel="00000000" w:rsidR="00000000" w:rsidRPr="00000000">
              <w:rPr>
                <w:rtl w:val="0"/>
              </w:rPr>
              <w:t xml:space="preserve">Samenhangende empirische bewijsvoering vastgesteld.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22">
            <w:pPr>
              <w:spacing w:after="240" w:before="240"/>
              <w:rPr/>
            </w:pPr>
            <w:r w:rsidDel="00000000" w:rsidR="00000000" w:rsidRPr="00000000">
              <w:rPr>
                <w:rtl w:val="0"/>
              </w:rPr>
              <w:t xml:space="preserve">Integrale Acceptance Review.</w:t>
            </w:r>
          </w:p>
        </w:tc>
      </w:tr>
    </w:tbl>
    <w:p w:rsidR="00000000" w:rsidDel="00000000" w:rsidP="00000000" w:rsidRDefault="00000000" w:rsidRPr="00000000" w14:paraId="00001423">
      <w:pPr>
        <w:pStyle w:val="Heading2"/>
        <w:keepNext w:val="0"/>
        <w:keepLines w:val="0"/>
        <w:spacing w:after="80"/>
        <w:rPr>
          <w:b w:val="1"/>
          <w:bCs w:val="1"/>
          <w:sz w:val="34"/>
          <w:szCs w:val="34"/>
        </w:rPr>
      </w:pPr>
      <w:bookmarkStart w:colFirst="0" w:colLast="0" w:name="_hqrzcqoi1lcv" w:id="590"/>
      <w:bookmarkEnd w:id="590"/>
      <w:r w:rsidDel="00000000" w:rsidR="00000000" w:rsidRPr="00000000">
        <w:rPr>
          <w:b w:val="1"/>
          <w:bCs w:val="1"/>
          <w:sz w:val="34"/>
          <w:szCs w:val="34"/>
          <w:rtl w:val="0"/>
        </w:rPr>
        <w:t xml:space="preserve">Resultaat</w:t>
      </w:r>
    </w:p>
    <w:p w:rsidR="00000000" w:rsidDel="00000000" w:rsidP="00000000" w:rsidRDefault="00000000" w:rsidRPr="00000000" w14:paraId="00001424">
      <w:pPr>
        <w:spacing w:after="240" w:before="240"/>
        <w:rPr/>
      </w:pPr>
      <w:r w:rsidDel="00000000" w:rsidR="00000000" w:rsidRPr="00000000">
        <w:rPr>
          <w:rtl w:val="0"/>
        </w:rPr>
        <w:t xml:space="preserve">De empirische onderbouwing van de referentiearchitectuur bestaat uiteindelijk niet uit één test, één review of één werkende demonstratie.</w:t>
      </w:r>
    </w:p>
    <w:p w:rsidR="00000000" w:rsidDel="00000000" w:rsidP="00000000" w:rsidRDefault="00000000" w:rsidRPr="00000000" w14:paraId="00001425">
      <w:pPr>
        <w:spacing w:after="240" w:before="240"/>
        <w:rPr/>
      </w:pPr>
      <w:r w:rsidDel="00000000" w:rsidR="00000000" w:rsidRPr="00000000">
        <w:rPr>
          <w:rtl w:val="0"/>
        </w:rPr>
        <w:t xml:space="preserve">Zij bestaat uit de samenhang tussen ontwerpvraag, implementatie, bevinding, herontwerp en herhaalde toetsing.</w:t>
      </w:r>
    </w:p>
    <w:p w:rsidR="00000000" w:rsidDel="00000000" w:rsidP="00000000" w:rsidRDefault="00000000" w:rsidRPr="00000000" w14:paraId="00001426">
      <w:pPr>
        <w:spacing w:after="240" w:before="240"/>
        <w:rPr/>
      </w:pPr>
      <w:r w:rsidDel="00000000" w:rsidR="00000000" w:rsidRPr="00000000">
        <w:rPr>
          <w:rtl w:val="0"/>
        </w:rPr>
        <w:t xml:space="preserve">Die samenhang is concreet zichtbaar in de opsplitsing van toestemming, de stateless PEP, de levenscyclus van de Grant, het bevroren datapakket en het EvidenceEvent. Elk van deze onderdelen kreeg zijn uiteindelijke vorm doordat de eerste ontwerpkeuze aan de praktijk werd blootgesteld en vervolgens werd gecorrigeerd.</w:t>
      </w:r>
    </w:p>
    <w:p w:rsidR="00000000" w:rsidDel="00000000" w:rsidP="00000000" w:rsidRDefault="00000000" w:rsidRPr="00000000" w14:paraId="00001427">
      <w:pPr>
        <w:spacing w:after="240" w:before="240"/>
        <w:rPr/>
      </w:pPr>
      <w:r w:rsidDel="00000000" w:rsidR="00000000" w:rsidRPr="00000000">
        <w:rPr>
          <w:rtl w:val="0"/>
        </w:rPr>
        <w:t xml:space="preserve">Groningen Pulse voegde daar een externe dimensie aan toe. Het platform laat zien hoe actuele kennis uit wetgeving, beleid, uitvoering en samenleving als informationele trigger kan worden aangeboden aan dezelfde ontwerp- en beoordelingscyclus, zonder dat informatie automatisch tot een bestuurlijk besluit wordt verheven.</w:t>
      </w:r>
    </w:p>
    <w:p w:rsidR="00000000" w:rsidDel="00000000" w:rsidP="00000000" w:rsidRDefault="00000000" w:rsidRPr="00000000" w14:paraId="00001428">
      <w:pPr>
        <w:spacing w:after="240" w:before="240"/>
        <w:rPr/>
      </w:pPr>
      <w:r w:rsidDel="00000000" w:rsidR="00000000" w:rsidRPr="00000000">
        <w:rPr>
          <w:rtl w:val="0"/>
        </w:rPr>
        <w:t xml:space="preserve">Daarmee is de referentiearchitectuur nog niet voltooid.</w:t>
      </w:r>
    </w:p>
    <w:p w:rsidR="00000000" w:rsidDel="00000000" w:rsidP="00000000" w:rsidRDefault="00000000" w:rsidRPr="00000000" w14:paraId="00001429">
      <w:pPr>
        <w:spacing w:after="240" w:before="240"/>
        <w:rPr/>
      </w:pPr>
      <w:r w:rsidDel="00000000" w:rsidR="00000000" w:rsidRPr="00000000">
        <w:rPr>
          <w:rtl w:val="0"/>
        </w:rPr>
        <w:t xml:space="preserve">Zij is wel ver genoeg ontwikkeld om operationeel te worden beproefd.</w:t>
      </w:r>
    </w:p>
    <w:p w:rsidR="00000000" w:rsidDel="00000000" w:rsidP="00000000" w:rsidRDefault="00000000" w:rsidRPr="00000000" w14:paraId="0000142A">
      <w:pPr>
        <w:spacing w:after="240" w:before="240"/>
        <w:rPr/>
      </w:pPr>
      <w:r w:rsidDel="00000000" w:rsidR="00000000" w:rsidRPr="00000000">
        <w:rPr>
          <w:rtl w:val="0"/>
        </w:rPr>
        <w:t xml:space="preserve">De volgende stap is daarom niet opnieuw ontwerpen vanuit het niets, maar de bestaande referentie-implementatie daadwerkelijk gebruiken binnen Herstelpunt. Daar kan zij worden geconfronteerd met realistische dossiers, gebruikers, uitzonderingen, informatieveranderingen en uitvoeringsprocessen.</w:t>
      </w:r>
    </w:p>
    <w:p w:rsidR="00000000" w:rsidDel="00000000" w:rsidP="00000000" w:rsidRDefault="00000000" w:rsidRPr="00000000" w14:paraId="0000142B">
      <w:pPr>
        <w:spacing w:after="240" w:before="240"/>
        <w:rPr/>
      </w:pPr>
      <w:r w:rsidDel="00000000" w:rsidR="00000000" w:rsidRPr="00000000">
        <w:rPr>
          <w:rtl w:val="0"/>
        </w:rPr>
        <w:t xml:space="preserve">Die operationele toepassing zal opnieuw inzichten opleveren.</w:t>
      </w:r>
    </w:p>
    <w:p w:rsidR="00000000" w:rsidDel="00000000" w:rsidP="00000000" w:rsidRDefault="00000000" w:rsidRPr="00000000" w14:paraId="0000142C">
      <w:pPr>
        <w:spacing w:after="240" w:before="240"/>
        <w:rPr/>
      </w:pPr>
      <w:r w:rsidDel="00000000" w:rsidR="00000000" w:rsidRPr="00000000">
        <w:rPr>
          <w:rtl w:val="0"/>
        </w:rPr>
        <w:t xml:space="preserve">Sommige zullen de bestaande ontwerpkeuzes bevestigen.</w:t>
      </w:r>
    </w:p>
    <w:p w:rsidR="00000000" w:rsidDel="00000000" w:rsidP="00000000" w:rsidRDefault="00000000" w:rsidRPr="00000000" w14:paraId="0000142D">
      <w:pPr>
        <w:spacing w:after="240" w:before="240"/>
        <w:rPr/>
      </w:pPr>
      <w:r w:rsidDel="00000000" w:rsidR="00000000" w:rsidRPr="00000000">
        <w:rPr>
          <w:rtl w:val="0"/>
        </w:rPr>
        <w:t xml:space="preserve">Andere zullen leiden tot aanvullingen, bijstellingen of modificaties.</w:t>
      </w:r>
    </w:p>
    <w:p w:rsidR="00000000" w:rsidDel="00000000" w:rsidP="00000000" w:rsidRDefault="00000000" w:rsidRPr="00000000" w14:paraId="0000142E">
      <w:pPr>
        <w:spacing w:after="240" w:before="240"/>
        <w:rPr/>
      </w:pPr>
      <w:r w:rsidDel="00000000" w:rsidR="00000000" w:rsidRPr="00000000">
        <w:rPr>
          <w:rtl w:val="0"/>
        </w:rPr>
        <w:t xml:space="preserve">Juist daarin ligt de waarde van empirische onderbouwing. Zij sluit het ontwerp niet af, maar maakt een volgende, zwaardere vorm van toetsing mogelijk.</w:t>
      </w:r>
    </w:p>
    <w:p w:rsidR="00000000" w:rsidDel="00000000" w:rsidP="00000000" w:rsidRDefault="00000000" w:rsidRPr="00000000" w14:paraId="0000142F">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430">
      <w:pPr>
        <w:pStyle w:val="Heading1"/>
        <w:keepNext w:val="0"/>
        <w:keepLines w:val="0"/>
        <w:spacing w:before="480"/>
        <w:rPr>
          <w:b w:val="1"/>
          <w:bCs w:val="1"/>
          <w:sz w:val="46"/>
          <w:szCs w:val="46"/>
        </w:rPr>
      </w:pPr>
      <w:bookmarkStart w:colFirst="0" w:colLast="0" w:name="_23j4649k8ly1" w:id="591"/>
      <w:bookmarkEnd w:id="591"/>
      <w:r w:rsidDel="00000000" w:rsidR="00000000" w:rsidRPr="00000000">
        <w:rPr>
          <w:b w:val="1"/>
          <w:bCs w:val="1"/>
          <w:sz w:val="46"/>
          <w:szCs w:val="46"/>
          <w:rtl w:val="0"/>
        </w:rPr>
        <w:t xml:space="preserve">Hoofdstuk 28</w:t>
      </w:r>
    </w:p>
    <w:p w:rsidR="00000000" w:rsidDel="00000000" w:rsidP="00000000" w:rsidRDefault="00000000" w:rsidRPr="00000000" w14:paraId="00001431">
      <w:pPr>
        <w:pStyle w:val="Heading2"/>
        <w:keepNext w:val="0"/>
        <w:keepLines w:val="0"/>
        <w:spacing w:after="80"/>
        <w:rPr>
          <w:b w:val="1"/>
          <w:bCs w:val="1"/>
          <w:sz w:val="34"/>
          <w:szCs w:val="34"/>
        </w:rPr>
      </w:pPr>
      <w:bookmarkStart w:colFirst="0" w:colLast="0" w:name="_5mhuajkxklvg" w:id="592"/>
      <w:bookmarkEnd w:id="592"/>
      <w:r w:rsidDel="00000000" w:rsidR="00000000" w:rsidRPr="00000000">
        <w:rPr>
          <w:b w:val="1"/>
          <w:bCs w:val="1"/>
          <w:sz w:val="34"/>
          <w:szCs w:val="34"/>
          <w:rtl w:val="0"/>
        </w:rPr>
        <w:t xml:space="preserve">De eerste referentie-implementatie</w:t>
      </w:r>
    </w:p>
    <w:p w:rsidR="00000000" w:rsidDel="00000000" w:rsidP="00000000" w:rsidRDefault="00000000" w:rsidRPr="00000000" w14:paraId="00001432">
      <w:pPr>
        <w:pStyle w:val="Heading3"/>
        <w:keepNext w:val="0"/>
        <w:keepLines w:val="0"/>
        <w:spacing w:before="280"/>
        <w:rPr>
          <w:b w:val="1"/>
          <w:bCs w:val="1"/>
          <w:color w:val="000000"/>
          <w:sz w:val="26"/>
          <w:szCs w:val="26"/>
        </w:rPr>
      </w:pPr>
      <w:bookmarkStart w:colFirst="0" w:colLast="0" w:name="_zhso8p3250ld" w:id="593"/>
      <w:bookmarkEnd w:id="593"/>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433">
      <w:pPr>
        <w:spacing w:after="240" w:before="240"/>
        <w:rPr/>
      </w:pPr>
      <w:r w:rsidDel="00000000" w:rsidR="00000000" w:rsidRPr="00000000">
        <w:rPr>
          <w:rtl w:val="0"/>
        </w:rPr>
        <w:t xml:space="preserve">Wanneer is een referentie-implementatie voldoende volwassen om niet alleen te worden onderzocht, maar ook daadwerkelijk in gebruik te worden genomen?</w:t>
      </w:r>
    </w:p>
    <w:p w:rsidR="00000000" w:rsidDel="00000000" w:rsidP="00000000" w:rsidRDefault="00000000" w:rsidRPr="00000000" w14:paraId="00001434">
      <w:pPr>
        <w:pStyle w:val="Heading2"/>
        <w:keepNext w:val="0"/>
        <w:keepLines w:val="0"/>
        <w:spacing w:after="80"/>
        <w:rPr>
          <w:b w:val="1"/>
          <w:bCs w:val="1"/>
          <w:sz w:val="34"/>
          <w:szCs w:val="34"/>
        </w:rPr>
      </w:pPr>
      <w:bookmarkStart w:colFirst="0" w:colLast="0" w:name="_k0dthd2zkk9m" w:id="594"/>
      <w:bookmarkEnd w:id="594"/>
      <w:r w:rsidDel="00000000" w:rsidR="00000000" w:rsidRPr="00000000">
        <w:rPr>
          <w:b w:val="1"/>
          <w:bCs w:val="1"/>
          <w:sz w:val="34"/>
          <w:szCs w:val="34"/>
          <w:rtl w:val="0"/>
        </w:rPr>
        <w:t xml:space="preserve">Bewijskaart</w:t>
      </w:r>
    </w:p>
    <w:p w:rsidR="00000000" w:rsidDel="00000000" w:rsidP="00000000" w:rsidRDefault="00000000" w:rsidRPr="00000000" w14:paraId="00001435">
      <w:pPr>
        <w:pStyle w:val="Heading3"/>
        <w:keepNext w:val="0"/>
        <w:keepLines w:val="0"/>
        <w:spacing w:before="280"/>
        <w:rPr>
          <w:b w:val="1"/>
          <w:bCs w:val="1"/>
          <w:color w:val="000000"/>
          <w:sz w:val="26"/>
          <w:szCs w:val="26"/>
        </w:rPr>
      </w:pPr>
      <w:bookmarkStart w:colFirst="0" w:colLast="0" w:name="_7tg091mqghvp" w:id="595"/>
      <w:bookmarkEnd w:id="595"/>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436">
      <w:pPr>
        <w:spacing w:after="240" w:before="240"/>
        <w:rPr/>
      </w:pPr>
      <w:r w:rsidDel="00000000" w:rsidR="00000000" w:rsidRPr="00000000">
        <w:rPr>
          <w:rtl w:val="0"/>
        </w:rPr>
        <w:t xml:space="preserve">Welke functionele, technische en organisatorische voorwaarden moeten zijn vervuld voordat de huidige implementatie operationeel kan worden ingezet?</w:t>
      </w:r>
    </w:p>
    <w:p w:rsidR="00000000" w:rsidDel="00000000" w:rsidP="00000000" w:rsidRDefault="00000000" w:rsidRPr="00000000" w14:paraId="00001437">
      <w:pPr>
        <w:pStyle w:val="Heading3"/>
        <w:keepNext w:val="0"/>
        <w:keepLines w:val="0"/>
        <w:spacing w:before="280"/>
        <w:rPr>
          <w:b w:val="1"/>
          <w:bCs w:val="1"/>
          <w:color w:val="000000"/>
          <w:sz w:val="26"/>
          <w:szCs w:val="26"/>
        </w:rPr>
      </w:pPr>
      <w:bookmarkStart w:colFirst="0" w:colLast="0" w:name="_9mr7dyb9ypj3" w:id="596"/>
      <w:bookmarkEnd w:id="596"/>
      <w:r w:rsidDel="00000000" w:rsidR="00000000" w:rsidRPr="00000000">
        <w:rPr>
          <w:b w:val="1"/>
          <w:bCs w:val="1"/>
          <w:color w:val="000000"/>
          <w:sz w:val="26"/>
          <w:szCs w:val="26"/>
          <w:rtl w:val="0"/>
        </w:rPr>
        <w:t xml:space="preserve">Constitution</w:t>
      </w:r>
    </w:p>
    <w:p w:rsidR="00000000" w:rsidDel="00000000" w:rsidP="00000000" w:rsidRDefault="00000000" w:rsidRPr="00000000" w14:paraId="00001438">
      <w:pPr>
        <w:numPr>
          <w:ilvl w:val="0"/>
          <w:numId w:val="50"/>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1439">
      <w:pPr>
        <w:numPr>
          <w:ilvl w:val="0"/>
          <w:numId w:val="50"/>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143A">
      <w:pPr>
        <w:numPr>
          <w:ilvl w:val="0"/>
          <w:numId w:val="50"/>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143B">
      <w:pPr>
        <w:numPr>
          <w:ilvl w:val="0"/>
          <w:numId w:val="50"/>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143C">
      <w:pPr>
        <w:numPr>
          <w:ilvl w:val="0"/>
          <w:numId w:val="50"/>
        </w:numPr>
        <w:spacing w:after="0" w:afterAutospacing="0" w:before="0" w:beforeAutospacing="0"/>
        <w:ind w:left="720" w:hanging="360"/>
      </w:pPr>
      <w:r w:rsidDel="00000000" w:rsidR="00000000" w:rsidRPr="00000000">
        <w:rPr>
          <w:rtl w:val="0"/>
        </w:rPr>
        <w:t xml:space="preserve">Artikel IX. Onveranderlijkheid</w:t>
      </w:r>
    </w:p>
    <w:p w:rsidR="00000000" w:rsidDel="00000000" w:rsidP="00000000" w:rsidRDefault="00000000" w:rsidRPr="00000000" w14:paraId="0000143D">
      <w:pPr>
        <w:numPr>
          <w:ilvl w:val="0"/>
          <w:numId w:val="50"/>
        </w:numPr>
        <w:spacing w:after="0" w:afterAutospacing="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43E">
      <w:pPr>
        <w:numPr>
          <w:ilvl w:val="0"/>
          <w:numId w:val="50"/>
        </w:numPr>
        <w:spacing w:after="240" w:before="0" w:beforeAutospacing="0"/>
        <w:ind w:left="720" w:hanging="360"/>
      </w:pPr>
      <w:r w:rsidDel="00000000" w:rsidR="00000000" w:rsidRPr="00000000">
        <w:rPr>
          <w:rtl w:val="0"/>
        </w:rPr>
        <w:t xml:space="preserve">Artikel XI. Continue validatie</w:t>
      </w:r>
    </w:p>
    <w:p w:rsidR="00000000" w:rsidDel="00000000" w:rsidP="00000000" w:rsidRDefault="00000000" w:rsidRPr="00000000" w14:paraId="0000143F">
      <w:pPr>
        <w:pStyle w:val="Heading3"/>
        <w:keepNext w:val="0"/>
        <w:keepLines w:val="0"/>
        <w:spacing w:before="280"/>
        <w:rPr>
          <w:b w:val="1"/>
          <w:bCs w:val="1"/>
          <w:color w:val="000000"/>
          <w:sz w:val="26"/>
          <w:szCs w:val="26"/>
        </w:rPr>
      </w:pPr>
      <w:bookmarkStart w:colFirst="0" w:colLast="0" w:name="_4tfrm9ca23o" w:id="597"/>
      <w:bookmarkEnd w:id="597"/>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440">
      <w:pPr>
        <w:numPr>
          <w:ilvl w:val="0"/>
          <w:numId w:val="46"/>
        </w:numPr>
        <w:spacing w:after="0" w:afterAutospacing="0" w:before="240"/>
        <w:ind w:left="720" w:hanging="360"/>
      </w:pPr>
      <w:r w:rsidDel="00000000" w:rsidR="00000000" w:rsidRPr="00000000">
        <w:rPr>
          <w:rtl w:val="0"/>
        </w:rPr>
        <w:t xml:space="preserve">Livegang volgt op aantoonbare functionele werking.</w:t>
      </w:r>
    </w:p>
    <w:p w:rsidR="00000000" w:rsidDel="00000000" w:rsidP="00000000" w:rsidRDefault="00000000" w:rsidRPr="00000000" w14:paraId="00001441">
      <w:pPr>
        <w:numPr>
          <w:ilvl w:val="0"/>
          <w:numId w:val="46"/>
        </w:numPr>
        <w:spacing w:after="0" w:afterAutospacing="0" w:before="0" w:beforeAutospacing="0"/>
        <w:ind w:left="720" w:hanging="360"/>
      </w:pPr>
      <w:r w:rsidDel="00000000" w:rsidR="00000000" w:rsidRPr="00000000">
        <w:rPr>
          <w:rtl w:val="0"/>
        </w:rPr>
        <w:t xml:space="preserve">Onafhankelijke toetsing gaat vooraf aan operationeel gebruik.</w:t>
      </w:r>
    </w:p>
    <w:p w:rsidR="00000000" w:rsidDel="00000000" w:rsidP="00000000" w:rsidRDefault="00000000" w:rsidRPr="00000000" w14:paraId="00001442">
      <w:pPr>
        <w:numPr>
          <w:ilvl w:val="0"/>
          <w:numId w:val="46"/>
        </w:numPr>
        <w:spacing w:after="0" w:afterAutospacing="0" w:before="0" w:beforeAutospacing="0"/>
        <w:ind w:left="720" w:hanging="360"/>
      </w:pPr>
      <w:r w:rsidDel="00000000" w:rsidR="00000000" w:rsidRPr="00000000">
        <w:rPr>
          <w:rtl w:val="0"/>
        </w:rPr>
        <w:t xml:space="preserve">Platformbeperkingen worden beoordeeld naar feitelijk risico.</w:t>
      </w:r>
    </w:p>
    <w:p w:rsidR="00000000" w:rsidDel="00000000" w:rsidP="00000000" w:rsidRDefault="00000000" w:rsidRPr="00000000" w14:paraId="00001443">
      <w:pPr>
        <w:numPr>
          <w:ilvl w:val="0"/>
          <w:numId w:val="46"/>
        </w:numPr>
        <w:spacing w:after="0" w:afterAutospacing="0" w:before="0" w:beforeAutospacing="0"/>
        <w:ind w:left="720" w:hanging="360"/>
      </w:pPr>
      <w:r w:rsidDel="00000000" w:rsidR="00000000" w:rsidRPr="00000000">
        <w:rPr>
          <w:rtl w:val="0"/>
        </w:rPr>
        <w:t xml:space="preserve">Niet ieder theoretisch schaalrisico verhindert ingebruikname.</w:t>
      </w:r>
    </w:p>
    <w:p w:rsidR="00000000" w:rsidDel="00000000" w:rsidP="00000000" w:rsidRDefault="00000000" w:rsidRPr="00000000" w14:paraId="00001444">
      <w:pPr>
        <w:numPr>
          <w:ilvl w:val="0"/>
          <w:numId w:val="46"/>
        </w:numPr>
        <w:spacing w:after="0" w:afterAutospacing="0" w:before="0" w:beforeAutospacing="0"/>
        <w:ind w:left="720" w:hanging="360"/>
      </w:pPr>
      <w:r w:rsidDel="00000000" w:rsidR="00000000" w:rsidRPr="00000000">
        <w:rPr>
          <w:rtl w:val="0"/>
        </w:rPr>
        <w:t xml:space="preserve">Productiegebruik levert een zwaardere vorm van empirische toetsing op.</w:t>
      </w:r>
    </w:p>
    <w:p w:rsidR="00000000" w:rsidDel="00000000" w:rsidP="00000000" w:rsidRDefault="00000000" w:rsidRPr="00000000" w14:paraId="00001445">
      <w:pPr>
        <w:numPr>
          <w:ilvl w:val="0"/>
          <w:numId w:val="46"/>
        </w:numPr>
        <w:spacing w:after="240" w:before="0" w:beforeAutospacing="0"/>
        <w:ind w:left="720" w:hanging="360"/>
      </w:pPr>
      <w:r w:rsidDel="00000000" w:rsidR="00000000" w:rsidRPr="00000000">
        <w:rPr>
          <w:rtl w:val="0"/>
        </w:rPr>
        <w:t xml:space="preserve">Architecturale zorgvuldigheid mag niet ontaarden in permanente terughoudendheid.</w:t>
      </w:r>
    </w:p>
    <w:p w:rsidR="00000000" w:rsidDel="00000000" w:rsidP="00000000" w:rsidRDefault="00000000" w:rsidRPr="00000000" w14:paraId="00001446">
      <w:pPr>
        <w:pStyle w:val="Heading3"/>
        <w:keepNext w:val="0"/>
        <w:keepLines w:val="0"/>
        <w:spacing w:before="280"/>
        <w:rPr>
          <w:b w:val="1"/>
          <w:bCs w:val="1"/>
          <w:color w:val="000000"/>
          <w:sz w:val="26"/>
          <w:szCs w:val="26"/>
        </w:rPr>
      </w:pPr>
      <w:bookmarkStart w:colFirst="0" w:colLast="0" w:name="_c5jd2vex5cwk" w:id="598"/>
      <w:bookmarkEnd w:id="598"/>
      <w:r w:rsidDel="00000000" w:rsidR="00000000" w:rsidRPr="00000000">
        <w:rPr>
          <w:b w:val="1"/>
          <w:bCs w:val="1"/>
          <w:color w:val="000000"/>
          <w:sz w:val="26"/>
          <w:szCs w:val="26"/>
          <w:rtl w:val="0"/>
        </w:rPr>
        <w:t xml:space="preserve">Verificatie</w:t>
      </w:r>
    </w:p>
    <w:p w:rsidR="00000000" w:rsidDel="00000000" w:rsidP="00000000" w:rsidRDefault="00000000" w:rsidRPr="00000000" w14:paraId="00001447">
      <w:pPr>
        <w:spacing w:after="240" w:before="240"/>
        <w:rPr/>
      </w:pPr>
      <w:r w:rsidDel="00000000" w:rsidR="00000000" w:rsidRPr="00000000">
        <w:rPr>
          <w:rtl w:val="0"/>
        </w:rPr>
        <w:t xml:space="preserve">De implementatie kan live worden genomen wanneer de volledige functionele keten operationeel is getest, de belangrijkste uitzonderingsscenario’s zijn doorlopen, beveiliging en privacy onafhankelijk zijn beoordeeld en eventuele restrisico’s expliciet zijn geaccepteerd.</w:t>
      </w:r>
    </w:p>
    <w:p w:rsidR="00000000" w:rsidDel="00000000" w:rsidP="00000000" w:rsidRDefault="00000000" w:rsidRPr="00000000" w14:paraId="00001448">
      <w:pPr>
        <w:pStyle w:val="Heading3"/>
        <w:keepNext w:val="0"/>
        <w:keepLines w:val="0"/>
        <w:spacing w:before="280"/>
        <w:rPr>
          <w:b w:val="1"/>
          <w:bCs w:val="1"/>
          <w:color w:val="000000"/>
          <w:sz w:val="26"/>
          <w:szCs w:val="26"/>
        </w:rPr>
      </w:pPr>
      <w:bookmarkStart w:colFirst="0" w:colLast="0" w:name="_d3t122uqa6zt" w:id="599"/>
      <w:bookmarkEnd w:id="599"/>
      <w:r w:rsidDel="00000000" w:rsidR="00000000" w:rsidRPr="00000000">
        <w:rPr>
          <w:b w:val="1"/>
          <w:bCs w:val="1"/>
          <w:color w:val="000000"/>
          <w:sz w:val="26"/>
          <w:szCs w:val="26"/>
          <w:rtl w:val="0"/>
        </w:rPr>
        <w:t xml:space="preserve">Status</w:t>
      </w:r>
    </w:p>
    <w:p w:rsidR="00000000" w:rsidDel="00000000" w:rsidP="00000000" w:rsidRDefault="00000000" w:rsidRPr="00000000" w14:paraId="00001449">
      <w:pPr>
        <w:spacing w:after="240" w:before="240"/>
        <w:rPr>
          <w:b w:val="1"/>
          <w:bCs w:val="1"/>
        </w:rPr>
      </w:pPr>
      <w:r w:rsidDel="00000000" w:rsidR="00000000" w:rsidRPr="00000000">
        <w:rPr>
          <w:b w:val="1"/>
          <w:bCs w:val="1"/>
          <w:rtl w:val="0"/>
        </w:rPr>
        <w:t xml:space="preserve">Kandidaat voor operationele ingebruikname.</w:t>
      </w:r>
    </w:p>
    <w:p w:rsidR="00000000" w:rsidDel="00000000" w:rsidP="00000000" w:rsidRDefault="00000000" w:rsidRPr="00000000" w14:paraId="0000144A">
      <w:pPr>
        <w:pStyle w:val="Heading2"/>
        <w:keepNext w:val="0"/>
        <w:keepLines w:val="0"/>
        <w:spacing w:after="80"/>
        <w:rPr>
          <w:b w:val="1"/>
          <w:bCs w:val="1"/>
          <w:sz w:val="34"/>
          <w:szCs w:val="34"/>
        </w:rPr>
      </w:pPr>
      <w:bookmarkStart w:colFirst="0" w:colLast="0" w:name="_mt3m5bbvyokp" w:id="600"/>
      <w:bookmarkEnd w:id="600"/>
      <w:r w:rsidDel="00000000" w:rsidR="00000000" w:rsidRPr="00000000">
        <w:rPr>
          <w:b w:val="1"/>
          <w:bCs w:val="1"/>
          <w:sz w:val="34"/>
          <w:szCs w:val="34"/>
          <w:rtl w:val="0"/>
        </w:rPr>
        <w:t xml:space="preserve">Inleiding</w:t>
      </w:r>
    </w:p>
    <w:p w:rsidR="00000000" w:rsidDel="00000000" w:rsidP="00000000" w:rsidRDefault="00000000" w:rsidRPr="00000000" w14:paraId="0000144B">
      <w:pPr>
        <w:spacing w:after="240" w:before="240"/>
        <w:rPr/>
      </w:pPr>
      <w:r w:rsidDel="00000000" w:rsidR="00000000" w:rsidRPr="00000000">
        <w:rPr>
          <w:rtl w:val="0"/>
        </w:rPr>
        <w:t xml:space="preserve">Een referentie-implementatie hoeft geen eeuwige proefopstelling te blijven.</w:t>
      </w:r>
    </w:p>
    <w:p w:rsidR="00000000" w:rsidDel="00000000" w:rsidP="00000000" w:rsidRDefault="00000000" w:rsidRPr="00000000" w14:paraId="0000144C">
      <w:pPr>
        <w:spacing w:after="240" w:before="240"/>
        <w:rPr/>
      </w:pPr>
      <w:r w:rsidDel="00000000" w:rsidR="00000000" w:rsidRPr="00000000">
        <w:rPr>
          <w:rtl w:val="0"/>
        </w:rPr>
        <w:t xml:space="preserve">Dat klinkt vanzelfsprekend, maar in complexe architectuurtrajecten ontstaat gemakkelijk een merkwaardige voorzichtigheid. Naarmate meer aandacht wordt besteed aan governance, bewijs, privacy en technische kwaliteit, groeit ook de neiging om de gerealiseerde oplossing voortdurend te blijven beschrijven als model, experiment of verkenning.</w:t>
      </w:r>
    </w:p>
    <w:p w:rsidR="00000000" w:rsidDel="00000000" w:rsidP="00000000" w:rsidRDefault="00000000" w:rsidRPr="00000000" w14:paraId="0000144D">
      <w:pPr>
        <w:spacing w:after="240" w:before="240"/>
        <w:rPr/>
      </w:pPr>
      <w:r w:rsidDel="00000000" w:rsidR="00000000" w:rsidRPr="00000000">
        <w:rPr>
          <w:rtl w:val="0"/>
        </w:rPr>
        <w:t xml:space="preserve">Die terughoudendheid was tijdens de ontwikkeling nuttig.</w:t>
      </w:r>
    </w:p>
    <w:p w:rsidR="00000000" w:rsidDel="00000000" w:rsidP="00000000" w:rsidRDefault="00000000" w:rsidRPr="00000000" w14:paraId="0000144E">
      <w:pPr>
        <w:spacing w:after="240" w:before="240"/>
        <w:rPr/>
      </w:pPr>
      <w:r w:rsidDel="00000000" w:rsidR="00000000" w:rsidRPr="00000000">
        <w:rPr>
          <w:rtl w:val="0"/>
        </w:rPr>
        <w:t xml:space="preserve">Zij voorkwam dat een vroege implementatie ten onrechte als voltooid product werd gepresenteerd. Zij bood ruimte om begrippen te herzien, verantwoordelijkheden opnieuw te verdelen en de bewijsketen te versterken.</w:t>
      </w:r>
    </w:p>
    <w:p w:rsidR="00000000" w:rsidDel="00000000" w:rsidP="00000000" w:rsidRDefault="00000000" w:rsidRPr="00000000" w14:paraId="0000144F">
      <w:pPr>
        <w:spacing w:after="240" w:before="240"/>
        <w:rPr/>
      </w:pPr>
      <w:r w:rsidDel="00000000" w:rsidR="00000000" w:rsidRPr="00000000">
        <w:rPr>
          <w:rtl w:val="0"/>
        </w:rPr>
        <w:t xml:space="preserve">Maar terughoudendheid heeft ook een grens.</w:t>
      </w:r>
    </w:p>
    <w:p w:rsidR="00000000" w:rsidDel="00000000" w:rsidP="00000000" w:rsidRDefault="00000000" w:rsidRPr="00000000" w14:paraId="00001450">
      <w:pPr>
        <w:spacing w:after="240" w:before="240"/>
        <w:rPr/>
      </w:pPr>
      <w:r w:rsidDel="00000000" w:rsidR="00000000" w:rsidRPr="00000000">
        <w:rPr>
          <w:rtl w:val="0"/>
        </w:rPr>
        <w:t xml:space="preserve">Wanneer de architectuur is uitgewerkt, de programmatuur functioneert, de keten aantoonbaar kan worden doorlopen en de belangrijkste risico’s zijn beheerst, verandert de vraag.</w:t>
      </w:r>
    </w:p>
    <w:p w:rsidR="00000000" w:rsidDel="00000000" w:rsidP="00000000" w:rsidRDefault="00000000" w:rsidRPr="00000000" w14:paraId="00001451">
      <w:pPr>
        <w:spacing w:after="240" w:before="240"/>
        <w:rPr/>
      </w:pPr>
      <w:r w:rsidDel="00000000" w:rsidR="00000000" w:rsidRPr="00000000">
        <w:rPr>
          <w:rtl w:val="0"/>
        </w:rPr>
        <w:t xml:space="preserve">Dan gaat het niet langer om de vraag of het systeem ooit operationeel zou kunnen worden.</w:t>
      </w:r>
    </w:p>
    <w:p w:rsidR="00000000" w:rsidDel="00000000" w:rsidP="00000000" w:rsidRDefault="00000000" w:rsidRPr="00000000" w14:paraId="00001452">
      <w:pPr>
        <w:spacing w:after="240" w:before="240"/>
        <w:rPr/>
      </w:pPr>
      <w:r w:rsidDel="00000000" w:rsidR="00000000" w:rsidRPr="00000000">
        <w:rPr>
          <w:rtl w:val="0"/>
        </w:rPr>
        <w:t xml:space="preserve">Dan gaat het om de voorwaarden waaronder het live gaat.</w:t>
      </w:r>
    </w:p>
    <w:p w:rsidR="00000000" w:rsidDel="00000000" w:rsidP="00000000" w:rsidRDefault="00000000" w:rsidRPr="00000000" w14:paraId="00001453">
      <w:pPr>
        <w:spacing w:after="240" w:before="240"/>
        <w:rPr/>
      </w:pPr>
      <w:r w:rsidDel="00000000" w:rsidR="00000000" w:rsidRPr="00000000">
        <w:rPr>
          <w:rtl w:val="0"/>
        </w:rPr>
        <w:t xml:space="preserve">De huidige referentie-implementatie heeft dat punt bereikt.</w:t>
      </w:r>
    </w:p>
    <w:p w:rsidR="00000000" w:rsidDel="00000000" w:rsidP="00000000" w:rsidRDefault="00000000" w:rsidRPr="00000000" w14:paraId="00001454">
      <w:pPr>
        <w:spacing w:after="240" w:before="240"/>
        <w:rPr/>
      </w:pPr>
      <w:r w:rsidDel="00000000" w:rsidR="00000000" w:rsidRPr="00000000">
        <w:rPr>
          <w:rtl w:val="0"/>
        </w:rPr>
        <w:t xml:space="preserve">Zij is niet langer uitsluitend een illustratie van de architectuur. De fundamentele objecten zijn geïmplementeerd. De verantwoordelijkheden zijn gescheiden. Besluitvorming, autorisatie, beleidsbeoordeling, uitvoering, bevriezing van het datapakket, verstrekking en bewijsregistratie vormen een samenhangende keten.</w:t>
      </w:r>
    </w:p>
    <w:p w:rsidR="00000000" w:rsidDel="00000000" w:rsidP="00000000" w:rsidRDefault="00000000" w:rsidRPr="00000000" w14:paraId="00001455">
      <w:pPr>
        <w:spacing w:after="240" w:before="240"/>
        <w:rPr/>
      </w:pPr>
      <w:r w:rsidDel="00000000" w:rsidR="00000000" w:rsidRPr="00000000">
        <w:rPr>
          <w:rtl w:val="0"/>
        </w:rPr>
        <w:t xml:space="preserve">Daarmee is nog niet gezegd dat de implementatie zonder verdere toetsing onmiddellijk in iedere context kan worden uitgerold.</w:t>
      </w:r>
    </w:p>
    <w:p w:rsidR="00000000" w:rsidDel="00000000" w:rsidP="00000000" w:rsidRDefault="00000000" w:rsidRPr="00000000" w14:paraId="00001456">
      <w:pPr>
        <w:spacing w:after="240" w:before="240"/>
        <w:rPr/>
      </w:pPr>
      <w:r w:rsidDel="00000000" w:rsidR="00000000" w:rsidRPr="00000000">
        <w:rPr>
          <w:rtl w:val="0"/>
        </w:rPr>
        <w:t xml:space="preserve">Wel betekent het dat operationele ingebruikname een reële en logische volgende stap is.</w:t>
      </w:r>
    </w:p>
    <w:p w:rsidR="00000000" w:rsidDel="00000000" w:rsidP="00000000" w:rsidRDefault="00000000" w:rsidRPr="00000000" w14:paraId="00001457">
      <w:pPr>
        <w:spacing w:after="240" w:before="240"/>
        <w:rPr/>
      </w:pPr>
      <w:r w:rsidDel="00000000" w:rsidR="00000000" w:rsidRPr="00000000">
        <w:rPr>
          <w:rtl w:val="0"/>
        </w:rPr>
        <w:t xml:space="preserve">Na functionele afname, operationeel testen en een onafhankelijke audit kan de huidige versie live worden gezet.</w:t>
      </w:r>
    </w:p>
    <w:p w:rsidR="00000000" w:rsidDel="00000000" w:rsidP="00000000" w:rsidRDefault="00000000" w:rsidRPr="00000000" w14:paraId="00001458">
      <w:pPr>
        <w:pStyle w:val="Heading2"/>
        <w:keepNext w:val="0"/>
        <w:keepLines w:val="0"/>
        <w:spacing w:after="80"/>
        <w:rPr>
          <w:b w:val="1"/>
          <w:bCs w:val="1"/>
          <w:sz w:val="34"/>
          <w:szCs w:val="34"/>
        </w:rPr>
      </w:pPr>
      <w:bookmarkStart w:colFirst="0" w:colLast="0" w:name="_2xmrbdx74o5w" w:id="601"/>
      <w:bookmarkEnd w:id="601"/>
      <w:r w:rsidDel="00000000" w:rsidR="00000000" w:rsidRPr="00000000">
        <w:rPr>
          <w:b w:val="1"/>
          <w:bCs w:val="1"/>
          <w:sz w:val="34"/>
          <w:szCs w:val="34"/>
          <w:rtl w:val="0"/>
        </w:rPr>
        <w:t xml:space="preserve">Eerste operationele toepassing</w:t>
      </w:r>
    </w:p>
    <w:p w:rsidR="00000000" w:rsidDel="00000000" w:rsidP="00000000" w:rsidRDefault="00000000" w:rsidRPr="00000000" w14:paraId="00001459">
      <w:pPr>
        <w:spacing w:after="240" w:before="240"/>
        <w:rPr/>
      </w:pPr>
      <w:r w:rsidDel="00000000" w:rsidR="00000000" w:rsidRPr="00000000">
        <w:rPr>
          <w:rtl w:val="0"/>
        </w:rPr>
        <w:t xml:space="preserve">De meest voor de hand liggende eerste toepassing bevindt zich binnen Herstelpunt.</w:t>
      </w:r>
    </w:p>
    <w:p w:rsidR="00000000" w:rsidDel="00000000" w:rsidP="00000000" w:rsidRDefault="00000000" w:rsidRPr="00000000" w14:paraId="0000145A">
      <w:pPr>
        <w:spacing w:after="240" w:before="240"/>
        <w:rPr/>
      </w:pPr>
      <w:r w:rsidDel="00000000" w:rsidR="00000000" w:rsidRPr="00000000">
        <w:rPr>
          <w:rtl w:val="0"/>
        </w:rPr>
        <w:t xml:space="preserve">Daar kan de referentie-implementatie worden gebruikt waarvoor zij is ontworpen: het gecontroleerd behandelen van een informatieverzoek van een individuele cliënt, het vastleggen van diens beslissing en het verstrekken van een afgebakend datapakket aan een bevoegde ontvangende partij.</w:t>
      </w:r>
    </w:p>
    <w:p w:rsidR="00000000" w:rsidDel="00000000" w:rsidP="00000000" w:rsidRDefault="00000000" w:rsidRPr="00000000" w14:paraId="0000145B">
      <w:pPr>
        <w:spacing w:after="240" w:before="240"/>
        <w:rPr/>
      </w:pPr>
      <w:r w:rsidDel="00000000" w:rsidR="00000000" w:rsidRPr="00000000">
        <w:rPr>
          <w:rtl w:val="0"/>
        </w:rPr>
        <w:t xml:space="preserve">De operationele keten begint bij een concreet verzoek.</w:t>
      </w:r>
    </w:p>
    <w:p w:rsidR="00000000" w:rsidDel="00000000" w:rsidP="00000000" w:rsidRDefault="00000000" w:rsidRPr="00000000" w14:paraId="0000145C">
      <w:pPr>
        <w:spacing w:after="240" w:before="240"/>
        <w:rPr/>
      </w:pPr>
      <w:r w:rsidDel="00000000" w:rsidR="00000000" w:rsidRPr="00000000">
        <w:rPr>
          <w:rtl w:val="0"/>
        </w:rPr>
        <w:t xml:space="preserve">Een cliënt of diens gemachtigde wil bepaalde informatie beschikbaar stellen voor een herkenbaar doel. Het systeem legt vast welke gegevens worden gevraagd, door wie, voor welk doel en onder welke voorwaarden.</w:t>
      </w:r>
    </w:p>
    <w:p w:rsidR="00000000" w:rsidDel="00000000" w:rsidP="00000000" w:rsidRDefault="00000000" w:rsidRPr="00000000" w14:paraId="0000145D">
      <w:pPr>
        <w:spacing w:after="240" w:before="240"/>
        <w:rPr/>
      </w:pPr>
      <w:r w:rsidDel="00000000" w:rsidR="00000000" w:rsidRPr="00000000">
        <w:rPr>
          <w:rtl w:val="0"/>
        </w:rPr>
        <w:t xml:space="preserve">De cliënt beoordeelt het verzoek.</w:t>
      </w:r>
    </w:p>
    <w:p w:rsidR="00000000" w:rsidDel="00000000" w:rsidP="00000000" w:rsidRDefault="00000000" w:rsidRPr="00000000" w14:paraId="0000145E">
      <w:pPr>
        <w:spacing w:after="240" w:before="240"/>
        <w:rPr/>
      </w:pPr>
      <w:r w:rsidDel="00000000" w:rsidR="00000000" w:rsidRPr="00000000">
        <w:rPr>
          <w:rtl w:val="0"/>
        </w:rPr>
        <w:t xml:space="preserve">Een goedkeuring, gedeeltelijke goedkeuring of afwijzing wordt vastgelegd als CitizenDecision. Alleen bij een passende beslissing kan een DisclosureAuthorization ontstaan. De PDP bepaalt vervolgens de toegestane omvang van de verstrekking. De Grant maakt een concrete uitvoering mogelijk. Het datapakket wordt samengesteld, gecontroleerd en bevroren. De PEP voert de verstrekking uit zonder zelf beleid te formuleren of blijvende toestand te beheren. De DisclosureTransaction registreert de feitelijke uitvoering en het EvidenceEvent legt de volledige bewijsketen vast.</w:t>
      </w:r>
    </w:p>
    <w:p w:rsidR="00000000" w:rsidDel="00000000" w:rsidP="00000000" w:rsidRDefault="00000000" w:rsidRPr="00000000" w14:paraId="0000145F">
      <w:pPr>
        <w:spacing w:after="240" w:before="240"/>
        <w:rPr/>
      </w:pPr>
      <w:r w:rsidDel="00000000" w:rsidR="00000000" w:rsidRPr="00000000">
        <w:rPr>
          <w:rtl w:val="0"/>
        </w:rPr>
        <w:t xml:space="preserve">Deze keten is niet alleen ontworpen.</w:t>
      </w:r>
    </w:p>
    <w:p w:rsidR="00000000" w:rsidDel="00000000" w:rsidP="00000000" w:rsidRDefault="00000000" w:rsidRPr="00000000" w14:paraId="00001460">
      <w:pPr>
        <w:spacing w:after="240" w:before="240"/>
        <w:rPr/>
      </w:pPr>
      <w:r w:rsidDel="00000000" w:rsidR="00000000" w:rsidRPr="00000000">
        <w:rPr>
          <w:rtl w:val="0"/>
        </w:rPr>
        <w:t xml:space="preserve">Zij is als samenhangend geheel geïmplementeerd.</w:t>
      </w:r>
    </w:p>
    <w:p w:rsidR="00000000" w:rsidDel="00000000" w:rsidP="00000000" w:rsidRDefault="00000000" w:rsidRPr="00000000" w14:paraId="00001461">
      <w:pPr>
        <w:spacing w:after="240" w:before="240"/>
        <w:rPr/>
      </w:pPr>
      <w:r w:rsidDel="00000000" w:rsidR="00000000" w:rsidRPr="00000000">
        <w:rPr>
          <w:rtl w:val="0"/>
        </w:rPr>
        <w:t xml:space="preserve">De volgende stap bestaat daarom uit operationeel testen met realistische dossiers en gebruikersscenario’s. Daarbij moet niet alleen worden onderzocht of iedere afzonderlijke functie werkt, maar vooral of de volledige keten onder normale gebruiksomstandigheden begrijpelijk, betrouwbaar en beheersbaar blijft.</w:t>
      </w:r>
    </w:p>
    <w:p w:rsidR="00000000" w:rsidDel="00000000" w:rsidP="00000000" w:rsidRDefault="00000000" w:rsidRPr="00000000" w14:paraId="00001462">
      <w:pPr>
        <w:spacing w:after="240" w:before="240"/>
        <w:rPr/>
      </w:pPr>
      <w:r w:rsidDel="00000000" w:rsidR="00000000" w:rsidRPr="00000000">
        <w:rPr>
          <w:rtl w:val="0"/>
        </w:rPr>
        <w:t xml:space="preserve">Dat betekent onder meer testen met volledige goedkeuring, gedeeltelijke goedkeuring, afwijzing, intrekking, een verlopen of reeds gebruikte Grant, een afwijking tussen PermittedScope en datapakket, een validatiefout en een mislukte verstrekking.</w:t>
      </w:r>
    </w:p>
    <w:p w:rsidR="00000000" w:rsidDel="00000000" w:rsidP="00000000" w:rsidRDefault="00000000" w:rsidRPr="00000000" w14:paraId="00001463">
      <w:pPr>
        <w:spacing w:after="240" w:before="240"/>
        <w:rPr/>
      </w:pPr>
      <w:r w:rsidDel="00000000" w:rsidR="00000000" w:rsidRPr="00000000">
        <w:rPr>
          <w:rtl w:val="0"/>
        </w:rPr>
        <w:t xml:space="preserve">Ook de menselijke kant moet worden onderzocht.</w:t>
      </w:r>
    </w:p>
    <w:p w:rsidR="00000000" w:rsidDel="00000000" w:rsidP="00000000" w:rsidRDefault="00000000" w:rsidRPr="00000000" w14:paraId="00001464">
      <w:pPr>
        <w:spacing w:after="240" w:before="240"/>
        <w:rPr/>
      </w:pPr>
      <w:r w:rsidDel="00000000" w:rsidR="00000000" w:rsidRPr="00000000">
        <w:rPr>
          <w:rtl w:val="0"/>
        </w:rPr>
        <w:t xml:space="preserve">Begrijpt de cliënt welke gegevens worden gedeeld?</w:t>
      </w:r>
    </w:p>
    <w:p w:rsidR="00000000" w:rsidDel="00000000" w:rsidP="00000000" w:rsidRDefault="00000000" w:rsidRPr="00000000" w14:paraId="00001465">
      <w:pPr>
        <w:spacing w:after="240" w:before="240"/>
        <w:rPr/>
      </w:pPr>
      <w:r w:rsidDel="00000000" w:rsidR="00000000" w:rsidRPr="00000000">
        <w:rPr>
          <w:rtl w:val="0"/>
        </w:rPr>
        <w:t xml:space="preserve">Is duidelijk met wie en voor welk doel?</w:t>
      </w:r>
    </w:p>
    <w:p w:rsidR="00000000" w:rsidDel="00000000" w:rsidP="00000000" w:rsidRDefault="00000000" w:rsidRPr="00000000" w14:paraId="00001466">
      <w:pPr>
        <w:spacing w:after="240" w:before="240"/>
        <w:rPr/>
      </w:pPr>
      <w:r w:rsidDel="00000000" w:rsidR="00000000" w:rsidRPr="00000000">
        <w:rPr>
          <w:rtl w:val="0"/>
        </w:rPr>
        <w:t xml:space="preserve">Kan een medewerker of gemachtigde de toestand van het verzoek goed volgen?</w:t>
      </w:r>
    </w:p>
    <w:p w:rsidR="00000000" w:rsidDel="00000000" w:rsidP="00000000" w:rsidRDefault="00000000" w:rsidRPr="00000000" w14:paraId="00001467">
      <w:pPr>
        <w:spacing w:after="240" w:before="240"/>
        <w:rPr/>
      </w:pPr>
      <w:r w:rsidDel="00000000" w:rsidR="00000000" w:rsidRPr="00000000">
        <w:rPr>
          <w:rtl w:val="0"/>
        </w:rPr>
        <w:t xml:space="preserve">Is achteraf zonder technische voorkennis vast te stellen wat is besloten en wat daadwerkelijk is gebeurd?</w:t>
      </w:r>
    </w:p>
    <w:p w:rsidR="00000000" w:rsidDel="00000000" w:rsidP="00000000" w:rsidRDefault="00000000" w:rsidRPr="00000000" w14:paraId="00001468">
      <w:pPr>
        <w:spacing w:after="240" w:before="240"/>
        <w:rPr/>
      </w:pPr>
      <w:r w:rsidDel="00000000" w:rsidR="00000000" w:rsidRPr="00000000">
        <w:rPr>
          <w:rtl w:val="0"/>
        </w:rPr>
        <w:t xml:space="preserve">Wanneer deze operationele test positief wordt afgerond en een onafhankelijke audit geen onaanvaardbare tekortkomingen vaststelt, is er geen inhoudelijke reden om de toepassing als proef te blijven behandelen.</w:t>
      </w:r>
    </w:p>
    <w:p w:rsidR="00000000" w:rsidDel="00000000" w:rsidP="00000000" w:rsidRDefault="00000000" w:rsidRPr="00000000" w14:paraId="00001469">
      <w:pPr>
        <w:spacing w:after="240" w:before="240"/>
        <w:rPr/>
      </w:pPr>
      <w:r w:rsidDel="00000000" w:rsidR="00000000" w:rsidRPr="00000000">
        <w:rPr>
          <w:rtl w:val="0"/>
        </w:rPr>
        <w:t xml:space="preserve">Dan kan zij live.</w:t>
      </w:r>
    </w:p>
    <w:p w:rsidR="00000000" w:rsidDel="00000000" w:rsidP="00000000" w:rsidRDefault="00000000" w:rsidRPr="00000000" w14:paraId="0000146A">
      <w:pPr>
        <w:pStyle w:val="Heading2"/>
        <w:keepNext w:val="0"/>
        <w:keepLines w:val="0"/>
        <w:spacing w:after="80"/>
        <w:rPr>
          <w:b w:val="1"/>
          <w:bCs w:val="1"/>
          <w:sz w:val="34"/>
          <w:szCs w:val="34"/>
        </w:rPr>
      </w:pPr>
      <w:bookmarkStart w:colFirst="0" w:colLast="0" w:name="_v794gyxrnpqk" w:id="602"/>
      <w:bookmarkEnd w:id="602"/>
      <w:r w:rsidDel="00000000" w:rsidR="00000000" w:rsidRPr="00000000">
        <w:rPr>
          <w:b w:val="1"/>
          <w:bCs w:val="1"/>
          <w:sz w:val="34"/>
          <w:szCs w:val="34"/>
          <w:rtl w:val="0"/>
        </w:rPr>
        <w:t xml:space="preserve">Architectuurreview</w:t>
      </w:r>
    </w:p>
    <w:tbl>
      <w:tblPr>
        <w:tblStyle w:val="Table55"/>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3.514376996805"/>
        <w:gridCol w:w="6374.568690095847"/>
        <w:gridCol w:w="961.9169329073482"/>
        <w:tblGridChange w:id="0">
          <w:tblGrid>
            <w:gridCol w:w="2023.514376996805"/>
            <w:gridCol w:w="6374.568690095847"/>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6B">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6C">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6D">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6E">
            <w:pPr>
              <w:spacing w:after="240" w:before="240"/>
              <w:rPr/>
            </w:pPr>
            <w:r w:rsidDel="00000000" w:rsidR="00000000" w:rsidRPr="00000000">
              <w:rPr>
                <w:rtl w:val="0"/>
              </w:rPr>
              <w:t xml:space="preserve">Functionele keten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6F">
            <w:pPr>
              <w:spacing w:after="240" w:before="240"/>
              <w:rPr/>
            </w:pPr>
            <w:r w:rsidDel="00000000" w:rsidR="00000000" w:rsidRPr="00000000">
              <w:rPr>
                <w:rtl w:val="0"/>
              </w:rPr>
              <w:t xml:space="preserve">De volledige route van informatieverzoek tot EvidenceEvent is geïmplementeerd.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0">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1">
            <w:pPr>
              <w:spacing w:after="240" w:before="240"/>
              <w:rPr/>
            </w:pPr>
            <w:r w:rsidDel="00000000" w:rsidR="00000000" w:rsidRPr="00000000">
              <w:rPr>
                <w:rtl w:val="0"/>
              </w:rPr>
              <w:t xml:space="preserve">Operationele inzet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2">
            <w:pPr>
              <w:spacing w:after="240" w:before="240"/>
              <w:rPr/>
            </w:pPr>
            <w:r w:rsidDel="00000000" w:rsidR="00000000" w:rsidRPr="00000000">
              <w:rPr>
                <w:rtl w:val="0"/>
              </w:rPr>
              <w:t xml:space="preserve">Herstelpunt biedt een afgebakende en beheersbare eerste gebruiksomgeving.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3">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4">
            <w:pPr>
              <w:spacing w:after="240" w:before="240"/>
              <w:rPr/>
            </w:pPr>
            <w:r w:rsidDel="00000000" w:rsidR="00000000" w:rsidRPr="00000000">
              <w:rPr>
                <w:rtl w:val="0"/>
              </w:rPr>
              <w:t xml:space="preserve">Productierijpheid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5">
            <w:pPr>
              <w:spacing w:after="240" w:before="240"/>
              <w:rPr/>
            </w:pPr>
            <w:r w:rsidDel="00000000" w:rsidR="00000000" w:rsidRPr="00000000">
              <w:rPr>
                <w:rtl w:val="0"/>
              </w:rPr>
              <w:t xml:space="preserve">Functionele afname en onafhankelijke audit vormen de resterende hoofdvoorwaarden.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6">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7">
            <w:pPr>
              <w:spacing w:after="240" w:before="240"/>
              <w:rPr/>
            </w:pPr>
            <w:r w:rsidDel="00000000" w:rsidR="00000000" w:rsidRPr="00000000">
              <w:rPr>
                <w:rtl w:val="0"/>
              </w:rPr>
              <w:t xml:space="preserve">Gebruiksprofiel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8">
            <w:pPr>
              <w:spacing w:after="240" w:before="240"/>
              <w:rPr/>
            </w:pPr>
            <w:r w:rsidDel="00000000" w:rsidR="00000000" w:rsidRPr="00000000">
              <w:rPr>
                <w:rtl w:val="0"/>
              </w:rPr>
              <w:t xml:space="preserve">Lage gelijktijdigheid en dossiergericht gebruik beperken transactierisico’s.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9">
            <w:pPr>
              <w:spacing w:after="240" w:before="240"/>
              <w:rPr/>
            </w:pPr>
            <w:r w:rsidDel="00000000" w:rsidR="00000000" w:rsidRPr="00000000">
              <w:rPr>
                <w:rtl w:val="0"/>
              </w:rPr>
              <w:t xml:space="preserve">Middel</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A">
            <w:pPr>
              <w:spacing w:after="240" w:before="240"/>
              <w:rPr/>
            </w:pPr>
            <w:r w:rsidDel="00000000" w:rsidR="00000000" w:rsidRPr="00000000">
              <w:rPr>
                <w:rtl w:val="0"/>
              </w:rPr>
              <w:t xml:space="preserve">Platformbeperking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B">
            <w:pPr>
              <w:spacing w:after="240" w:before="240"/>
              <w:rPr/>
            </w:pPr>
            <w:r w:rsidDel="00000000" w:rsidR="00000000" w:rsidRPr="00000000">
              <w:rPr>
                <w:rtl w:val="0"/>
              </w:rPr>
              <w:t xml:space="preserve">WORM-garanties zijn niet op infrastructuurniveau volledig afdwingbaar.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C">
            <w:pPr>
              <w:spacing w:after="240" w:before="240"/>
              <w:rPr/>
            </w:pPr>
            <w:r w:rsidDel="00000000" w:rsidR="00000000" w:rsidRPr="00000000">
              <w:rPr>
                <w:rtl w:val="0"/>
              </w:rPr>
              <w:t xml:space="preserve">Middel</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D">
            <w:pPr>
              <w:spacing w:after="240" w:before="240"/>
              <w:rPr/>
            </w:pPr>
            <w:r w:rsidDel="00000000" w:rsidR="00000000" w:rsidRPr="00000000">
              <w:rPr>
                <w:rtl w:val="0"/>
              </w:rPr>
              <w:t xml:space="preserve">Restrisico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E">
            <w:pPr>
              <w:spacing w:after="240" w:before="240"/>
              <w:rPr/>
            </w:pPr>
            <w:r w:rsidDel="00000000" w:rsidR="00000000" w:rsidRPr="00000000">
              <w:rPr>
                <w:rtl w:val="0"/>
              </w:rPr>
              <w:t xml:space="preserve">Voor de eerste kleinschalige inzet waarschijnlijk beheersbaar en controleerbaar.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7F">
            <w:pPr>
              <w:spacing w:after="240" w:before="240"/>
              <w:rPr/>
            </w:pPr>
            <w:r w:rsidDel="00000000" w:rsidR="00000000" w:rsidRPr="00000000">
              <w:rPr>
                <w:rtl w:val="0"/>
              </w:rPr>
              <w:t xml:space="preserve">Middel</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80">
            <w:pPr>
              <w:spacing w:after="240" w:before="240"/>
              <w:rPr/>
            </w:pPr>
            <w:r w:rsidDel="00000000" w:rsidR="00000000" w:rsidRPr="00000000">
              <w:rPr>
                <w:rtl w:val="0"/>
              </w:rPr>
              <w:t xml:space="preserve">Livegang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81">
            <w:pPr>
              <w:spacing w:after="240" w:before="240"/>
              <w:rPr/>
            </w:pPr>
            <w:r w:rsidDel="00000000" w:rsidR="00000000" w:rsidRPr="00000000">
              <w:rPr>
                <w:rtl w:val="0"/>
              </w:rPr>
              <w:t xml:space="preserve">Na toetsing reëel en verantwoord.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82">
            <w:pPr>
              <w:spacing w:after="240" w:before="240"/>
              <w:rPr/>
            </w:pPr>
            <w:r w:rsidDel="00000000" w:rsidR="00000000" w:rsidRPr="00000000">
              <w:rPr>
                <w:rtl w:val="0"/>
              </w:rPr>
              <w:t xml:space="preserve">Hoog</w:t>
            </w:r>
          </w:p>
        </w:tc>
      </w:tr>
    </w:tbl>
    <w:p w:rsidR="00000000" w:rsidDel="00000000" w:rsidP="00000000" w:rsidRDefault="00000000" w:rsidRPr="00000000" w14:paraId="00001483">
      <w:pPr>
        <w:pStyle w:val="Heading2"/>
        <w:keepNext w:val="0"/>
        <w:keepLines w:val="0"/>
        <w:spacing w:after="80"/>
        <w:rPr>
          <w:b w:val="1"/>
          <w:bCs w:val="1"/>
          <w:sz w:val="34"/>
          <w:szCs w:val="34"/>
        </w:rPr>
      </w:pPr>
      <w:bookmarkStart w:colFirst="0" w:colLast="0" w:name="_qj7wb8d7sa9j" w:id="603"/>
      <w:bookmarkEnd w:id="603"/>
      <w:r w:rsidDel="00000000" w:rsidR="00000000" w:rsidRPr="00000000">
        <w:rPr>
          <w:b w:val="1"/>
          <w:bCs w:val="1"/>
          <w:sz w:val="34"/>
          <w:szCs w:val="34"/>
          <w:rtl w:val="0"/>
        </w:rPr>
        <w:t xml:space="preserve">Analyse</w:t>
      </w:r>
    </w:p>
    <w:p w:rsidR="00000000" w:rsidDel="00000000" w:rsidP="00000000" w:rsidRDefault="00000000" w:rsidRPr="00000000" w14:paraId="00001484">
      <w:pPr>
        <w:spacing w:after="240" w:before="240"/>
        <w:rPr/>
      </w:pPr>
      <w:r w:rsidDel="00000000" w:rsidR="00000000" w:rsidRPr="00000000">
        <w:rPr>
          <w:rtl w:val="0"/>
        </w:rPr>
        <w:t xml:space="preserve">Het onderscheid tussen een referentie-implementatie en een productieomgeving ligt niet uitsluitend in de programmatuur.</w:t>
      </w:r>
    </w:p>
    <w:p w:rsidR="00000000" w:rsidDel="00000000" w:rsidP="00000000" w:rsidRDefault="00000000" w:rsidRPr="00000000" w14:paraId="00001485">
      <w:pPr>
        <w:spacing w:after="240" w:before="240"/>
        <w:rPr/>
      </w:pPr>
      <w:r w:rsidDel="00000000" w:rsidR="00000000" w:rsidRPr="00000000">
        <w:rPr>
          <w:rtl w:val="0"/>
        </w:rPr>
        <w:t xml:space="preserve">Het ligt ook in de wijze waarop de toepassing wordt beheerd, bewaakt en verantwoord.</w:t>
      </w:r>
    </w:p>
    <w:p w:rsidR="00000000" w:rsidDel="00000000" w:rsidP="00000000" w:rsidRDefault="00000000" w:rsidRPr="00000000" w14:paraId="00001486">
      <w:pPr>
        <w:spacing w:after="240" w:before="240"/>
        <w:rPr/>
      </w:pPr>
      <w:r w:rsidDel="00000000" w:rsidR="00000000" w:rsidRPr="00000000">
        <w:rPr>
          <w:rtl w:val="0"/>
        </w:rPr>
        <w:t xml:space="preserve">De huidige implementatie bevat de belangrijkste functionele en architecturale voorwaarden voor operationeel gebruik. Wat nog moet worden toegevoegd, is de zekerheid dat deze voorwaarden ook onder werkelijke gebruiksomstandigheden standhouden.</w:t>
      </w:r>
    </w:p>
    <w:p w:rsidR="00000000" w:rsidDel="00000000" w:rsidP="00000000" w:rsidRDefault="00000000" w:rsidRPr="00000000" w14:paraId="00001487">
      <w:pPr>
        <w:spacing w:after="240" w:before="240"/>
        <w:rPr/>
      </w:pPr>
      <w:r w:rsidDel="00000000" w:rsidR="00000000" w:rsidRPr="00000000">
        <w:rPr>
          <w:rtl w:val="0"/>
        </w:rPr>
        <w:t xml:space="preserve">Die zekerheid ontstaat niet door opnieuw een model te tekenen.</w:t>
      </w:r>
    </w:p>
    <w:p w:rsidR="00000000" w:rsidDel="00000000" w:rsidP="00000000" w:rsidRDefault="00000000" w:rsidRPr="00000000" w14:paraId="00001488">
      <w:pPr>
        <w:spacing w:after="240" w:before="240"/>
        <w:rPr/>
      </w:pPr>
      <w:r w:rsidDel="00000000" w:rsidR="00000000" w:rsidRPr="00000000">
        <w:rPr>
          <w:rtl w:val="0"/>
        </w:rPr>
        <w:t xml:space="preserve">Zij ontstaat door gebruik.</w:t>
      </w:r>
    </w:p>
    <w:p w:rsidR="00000000" w:rsidDel="00000000" w:rsidP="00000000" w:rsidRDefault="00000000" w:rsidRPr="00000000" w14:paraId="00001489">
      <w:pPr>
        <w:spacing w:after="240" w:before="240"/>
        <w:rPr/>
      </w:pPr>
      <w:r w:rsidDel="00000000" w:rsidR="00000000" w:rsidRPr="00000000">
        <w:rPr>
          <w:rtl w:val="0"/>
        </w:rPr>
        <w:t xml:space="preserve">Daarbij is het van belang platformbeperkingen proportioneel te beoordelen.</w:t>
      </w:r>
    </w:p>
    <w:p w:rsidR="00000000" w:rsidDel="00000000" w:rsidP="00000000" w:rsidRDefault="00000000" w:rsidRPr="00000000" w14:paraId="0000148A">
      <w:pPr>
        <w:spacing w:after="240" w:before="240"/>
        <w:rPr/>
      </w:pPr>
      <w:r w:rsidDel="00000000" w:rsidR="00000000" w:rsidRPr="00000000">
        <w:rPr>
          <w:rtl w:val="0"/>
        </w:rPr>
        <w:t xml:space="preserve">Een bekend aandachtspunt is de ondersteuning van </w:t>
      </w:r>
      <w:r w:rsidDel="00000000" w:rsidR="00000000" w:rsidRPr="00000000">
        <w:rPr>
          <w:b w:val="1"/>
          <w:bCs w:val="1"/>
          <w:rtl w:val="0"/>
        </w:rPr>
        <w:t xml:space="preserve">Write Once, Read Many</w:t>
      </w:r>
      <w:r w:rsidDel="00000000" w:rsidR="00000000" w:rsidRPr="00000000">
        <w:rPr>
          <w:rtl w:val="0"/>
        </w:rPr>
        <w:t xml:space="preserve">, of WORM. De architectuur gaat ervan uit dat bepaalde objecten, zoals een CitizenDecision, een Frozen DataPackage en een EvidenceEvent, na vaststelling inhoudelijk onveranderlijk zijn.</w:t>
      </w:r>
    </w:p>
    <w:p w:rsidR="00000000" w:rsidDel="00000000" w:rsidP="00000000" w:rsidRDefault="00000000" w:rsidRPr="00000000" w14:paraId="0000148B">
      <w:pPr>
        <w:spacing w:after="240" w:before="240"/>
        <w:rPr/>
      </w:pPr>
      <w:r w:rsidDel="00000000" w:rsidR="00000000" w:rsidRPr="00000000">
        <w:rPr>
          <w:rtl w:val="0"/>
        </w:rPr>
        <w:t xml:space="preserve">Idealiter wordt die onveranderlijkheid niet alleen door applicatielogica afgedwongen, maar ook door de onderliggende opslagtechnologie.</w:t>
      </w:r>
    </w:p>
    <w:p w:rsidR="00000000" w:rsidDel="00000000" w:rsidP="00000000" w:rsidRDefault="00000000" w:rsidRPr="00000000" w14:paraId="0000148C">
      <w:pPr>
        <w:spacing w:after="240" w:before="240"/>
        <w:rPr/>
      </w:pPr>
      <w:r w:rsidDel="00000000" w:rsidR="00000000" w:rsidRPr="00000000">
        <w:rPr>
          <w:rtl w:val="0"/>
        </w:rPr>
        <w:t xml:space="preserve">Het gebruikte platform biedt die infrastructuurgarantie niet in de sterkste denkbare vorm. De onveranderlijkheid moet daarom primair worden bewaakt door toegangsbeperking, statusregels, versiebeheer, hashes, validatie en auditregistratie.</w:t>
      </w:r>
    </w:p>
    <w:p w:rsidR="00000000" w:rsidDel="00000000" w:rsidP="00000000" w:rsidRDefault="00000000" w:rsidRPr="00000000" w14:paraId="0000148D">
      <w:pPr>
        <w:spacing w:after="240" w:before="240"/>
        <w:rPr/>
      </w:pPr>
      <w:r w:rsidDel="00000000" w:rsidR="00000000" w:rsidRPr="00000000">
        <w:rPr>
          <w:rtl w:val="0"/>
        </w:rPr>
        <w:t xml:space="preserve">Dat is een reële beperking.</w:t>
      </w:r>
    </w:p>
    <w:p w:rsidR="00000000" w:rsidDel="00000000" w:rsidP="00000000" w:rsidRDefault="00000000" w:rsidRPr="00000000" w14:paraId="0000148E">
      <w:pPr>
        <w:spacing w:after="240" w:before="240"/>
        <w:rPr/>
      </w:pPr>
      <w:r w:rsidDel="00000000" w:rsidR="00000000" w:rsidRPr="00000000">
        <w:rPr>
          <w:rtl w:val="0"/>
        </w:rPr>
        <w:t xml:space="preserve">Maar een beperking is niet automatisch een blokkade.</w:t>
      </w:r>
    </w:p>
    <w:p w:rsidR="00000000" w:rsidDel="00000000" w:rsidP="00000000" w:rsidRDefault="00000000" w:rsidRPr="00000000" w14:paraId="0000148F">
      <w:pPr>
        <w:spacing w:after="240" w:before="240"/>
        <w:rPr/>
      </w:pPr>
      <w:r w:rsidDel="00000000" w:rsidR="00000000" w:rsidRPr="00000000">
        <w:rPr>
          <w:rtl w:val="0"/>
        </w:rPr>
        <w:t xml:space="preserve">Het feitelijke risico moet worden beoordeeld in relatie tot het gebruiksprofiel van de toepassing.</w:t>
      </w:r>
    </w:p>
    <w:p w:rsidR="00000000" w:rsidDel="00000000" w:rsidP="00000000" w:rsidRDefault="00000000" w:rsidRPr="00000000" w14:paraId="00001490">
      <w:pPr>
        <w:spacing w:after="240" w:before="240"/>
        <w:rPr/>
      </w:pPr>
      <w:r w:rsidDel="00000000" w:rsidR="00000000" w:rsidRPr="00000000">
        <w:rPr>
          <w:rtl w:val="0"/>
        </w:rPr>
        <w:t xml:space="preserve">Binnen de eerste inzet gaat het naar verwachting om een beperkte groep medewerkers of gemachtigden die ieder met een individuele cliënt werken. Informatie­verzoeken ontstaan dossiergericht en worden niet voortdurend door grote aantallen gebruikers gelijktijdig verwerkt.</w:t>
      </w:r>
    </w:p>
    <w:p w:rsidR="00000000" w:rsidDel="00000000" w:rsidP="00000000" w:rsidRDefault="00000000" w:rsidRPr="00000000" w14:paraId="00001491">
      <w:pPr>
        <w:spacing w:after="240" w:before="240"/>
        <w:rPr/>
      </w:pPr>
      <w:r w:rsidDel="00000000" w:rsidR="00000000" w:rsidRPr="00000000">
        <w:rPr>
          <w:rtl w:val="0"/>
        </w:rPr>
        <w:t xml:space="preserve">De kans dat meerdere medewerkers op exact hetzelfde moment strijdige transacties op hetzelfde verzoek of hetzelfde datapakket initiëren, is daardoor beperkt.</w:t>
      </w:r>
    </w:p>
    <w:p w:rsidR="00000000" w:rsidDel="00000000" w:rsidP="00000000" w:rsidRDefault="00000000" w:rsidRPr="00000000" w14:paraId="00001492">
      <w:pPr>
        <w:spacing w:after="240" w:before="240"/>
        <w:rPr/>
      </w:pPr>
      <w:r w:rsidDel="00000000" w:rsidR="00000000" w:rsidRPr="00000000">
        <w:rPr>
          <w:rtl w:val="0"/>
        </w:rPr>
        <w:t xml:space="preserve">Nog kleiner is de kans dat zulke transacties niet alleen gelijktijdig ontstaan, maar ook alle controles passeren en ongemerkt tot een inhoudelijk inconsistente verstrekking leiden.</w:t>
      </w:r>
    </w:p>
    <w:p w:rsidR="00000000" w:rsidDel="00000000" w:rsidP="00000000" w:rsidRDefault="00000000" w:rsidRPr="00000000" w14:paraId="00001493">
      <w:pPr>
        <w:spacing w:after="240" w:before="240"/>
        <w:rPr/>
      </w:pPr>
      <w:r w:rsidDel="00000000" w:rsidR="00000000" w:rsidRPr="00000000">
        <w:rPr>
          <w:rtl w:val="0"/>
        </w:rPr>
        <w:t xml:space="preserve">Dat betekent niet dat concurrency, locking en onveranderlijkheid mogen worden genegeerd.</w:t>
      </w:r>
    </w:p>
    <w:p w:rsidR="00000000" w:rsidDel="00000000" w:rsidP="00000000" w:rsidRDefault="00000000" w:rsidRPr="00000000" w14:paraId="00001494">
      <w:pPr>
        <w:spacing w:after="240" w:before="240"/>
        <w:rPr/>
      </w:pPr>
      <w:r w:rsidDel="00000000" w:rsidR="00000000" w:rsidRPr="00000000">
        <w:rPr>
          <w:rtl w:val="0"/>
        </w:rPr>
        <w:t xml:space="preserve">Wel betekent het dat het ontbreken van infrastructuurgebonden WORM voor deze eerste implementatie waarschijnlijk geen doorslaggevend beletsel vormt.</w:t>
      </w:r>
    </w:p>
    <w:p w:rsidR="00000000" w:rsidDel="00000000" w:rsidP="00000000" w:rsidRDefault="00000000" w:rsidRPr="00000000" w14:paraId="00001495">
      <w:pPr>
        <w:spacing w:after="240" w:before="240"/>
        <w:rPr/>
      </w:pPr>
      <w:r w:rsidDel="00000000" w:rsidR="00000000" w:rsidRPr="00000000">
        <w:rPr>
          <w:rtl w:val="0"/>
        </w:rPr>
        <w:t xml:space="preserve">De bescherming moet dan aantoonbaar worden opgebouwd uit meerdere lagen:</w:t>
      </w:r>
    </w:p>
    <w:p w:rsidR="00000000" w:rsidDel="00000000" w:rsidP="00000000" w:rsidRDefault="00000000" w:rsidRPr="00000000" w14:paraId="00001496">
      <w:pPr>
        <w:numPr>
          <w:ilvl w:val="0"/>
          <w:numId w:val="39"/>
        </w:numPr>
        <w:spacing w:after="0" w:afterAutospacing="0" w:before="240"/>
        <w:ind w:left="720" w:hanging="360"/>
      </w:pPr>
      <w:r w:rsidDel="00000000" w:rsidR="00000000" w:rsidRPr="00000000">
        <w:rPr>
          <w:rtl w:val="0"/>
        </w:rPr>
        <w:t xml:space="preserve">eenmaal vastgestelde objecten krijgen geen reguliere wijzigingsroute;</w:t>
      </w:r>
    </w:p>
    <w:p w:rsidR="00000000" w:rsidDel="00000000" w:rsidP="00000000" w:rsidRDefault="00000000" w:rsidRPr="00000000" w14:paraId="00001497">
      <w:pPr>
        <w:numPr>
          <w:ilvl w:val="0"/>
          <w:numId w:val="39"/>
        </w:numPr>
        <w:spacing w:after="0" w:afterAutospacing="0" w:before="0" w:beforeAutospacing="0"/>
        <w:ind w:left="720" w:hanging="360"/>
      </w:pPr>
      <w:r w:rsidDel="00000000" w:rsidR="00000000" w:rsidRPr="00000000">
        <w:rPr>
          <w:rtl w:val="0"/>
        </w:rPr>
        <w:t xml:space="preserve">correcties ontstaan als nieuwe versies, niet als overschrijving;</w:t>
      </w:r>
    </w:p>
    <w:p w:rsidR="00000000" w:rsidDel="00000000" w:rsidP="00000000" w:rsidRDefault="00000000" w:rsidRPr="00000000" w14:paraId="00001498">
      <w:pPr>
        <w:numPr>
          <w:ilvl w:val="0"/>
          <w:numId w:val="39"/>
        </w:numPr>
        <w:spacing w:after="0" w:afterAutospacing="0" w:before="0" w:beforeAutospacing="0"/>
        <w:ind w:left="720" w:hanging="360"/>
      </w:pPr>
      <w:r w:rsidDel="00000000" w:rsidR="00000000" w:rsidRPr="00000000">
        <w:rPr>
          <w:rtl w:val="0"/>
        </w:rPr>
        <w:t xml:space="preserve">statusovergangen worden door centrale services afgedwongen;</w:t>
      </w:r>
    </w:p>
    <w:p w:rsidR="00000000" w:rsidDel="00000000" w:rsidP="00000000" w:rsidRDefault="00000000" w:rsidRPr="00000000" w14:paraId="00001499">
      <w:pPr>
        <w:numPr>
          <w:ilvl w:val="0"/>
          <w:numId w:val="39"/>
        </w:numPr>
        <w:spacing w:after="0" w:afterAutospacing="0" w:before="0" w:beforeAutospacing="0"/>
        <w:ind w:left="720" w:hanging="360"/>
      </w:pPr>
      <w:r w:rsidDel="00000000" w:rsidR="00000000" w:rsidRPr="00000000">
        <w:rPr>
          <w:rtl w:val="0"/>
        </w:rPr>
        <w:t xml:space="preserve">hashes maken inhoudelijke wijzigingen detecteerbaar;</w:t>
      </w:r>
    </w:p>
    <w:p w:rsidR="00000000" w:rsidDel="00000000" w:rsidP="00000000" w:rsidRDefault="00000000" w:rsidRPr="00000000" w14:paraId="0000149A">
      <w:pPr>
        <w:numPr>
          <w:ilvl w:val="0"/>
          <w:numId w:val="39"/>
        </w:numPr>
        <w:spacing w:after="0" w:afterAutospacing="0" w:before="0" w:beforeAutospacing="0"/>
        <w:ind w:left="720" w:hanging="360"/>
      </w:pPr>
      <w:r w:rsidDel="00000000" w:rsidR="00000000" w:rsidRPr="00000000">
        <w:rPr>
          <w:rtl w:val="0"/>
        </w:rPr>
        <w:t xml:space="preserve">audit- en EvidenceEvents registreren relevante handelingen;</w:t>
      </w:r>
    </w:p>
    <w:p w:rsidR="00000000" w:rsidDel="00000000" w:rsidP="00000000" w:rsidRDefault="00000000" w:rsidRPr="00000000" w14:paraId="0000149B">
      <w:pPr>
        <w:numPr>
          <w:ilvl w:val="0"/>
          <w:numId w:val="39"/>
        </w:numPr>
        <w:spacing w:after="0" w:afterAutospacing="0" w:before="0" w:beforeAutospacing="0"/>
        <w:ind w:left="720" w:hanging="360"/>
      </w:pPr>
      <w:r w:rsidDel="00000000" w:rsidR="00000000" w:rsidRPr="00000000">
        <w:rPr>
          <w:rtl w:val="0"/>
        </w:rPr>
        <w:t xml:space="preserve">rollen en autorisaties beperken wie een proces kan starten of afronden;</w:t>
      </w:r>
    </w:p>
    <w:p w:rsidR="00000000" w:rsidDel="00000000" w:rsidP="00000000" w:rsidRDefault="00000000" w:rsidRPr="00000000" w14:paraId="0000149C">
      <w:pPr>
        <w:numPr>
          <w:ilvl w:val="0"/>
          <w:numId w:val="39"/>
        </w:numPr>
        <w:spacing w:after="240" w:before="0" w:beforeAutospacing="0"/>
        <w:ind w:left="720" w:hanging="360"/>
      </w:pPr>
      <w:r w:rsidDel="00000000" w:rsidR="00000000" w:rsidRPr="00000000">
        <w:rPr>
          <w:rtl w:val="0"/>
        </w:rPr>
        <w:t xml:space="preserve">operationele monitoring maakt afwijkende transacties zichtbaar.</w:t>
      </w:r>
    </w:p>
    <w:p w:rsidR="00000000" w:rsidDel="00000000" w:rsidP="00000000" w:rsidRDefault="00000000" w:rsidRPr="00000000" w14:paraId="0000149D">
      <w:pPr>
        <w:spacing w:after="240" w:before="240"/>
        <w:rPr/>
      </w:pPr>
      <w:r w:rsidDel="00000000" w:rsidR="00000000" w:rsidRPr="00000000">
        <w:rPr>
          <w:rtl w:val="0"/>
        </w:rPr>
        <w:t xml:space="preserve">Bij een toekomstige grootschalige uitrol, intensief gelijktijdig gebruik of toepassing in een omgeving met een veel hoger conflictrisico kan infrastructuurgebonden WORM alsnog een harde voorwaarde worden.</w:t>
      </w:r>
    </w:p>
    <w:p w:rsidR="00000000" w:rsidDel="00000000" w:rsidP="00000000" w:rsidRDefault="00000000" w:rsidRPr="00000000" w14:paraId="0000149E">
      <w:pPr>
        <w:spacing w:after="240" w:before="240"/>
        <w:rPr/>
      </w:pPr>
      <w:r w:rsidDel="00000000" w:rsidR="00000000" w:rsidRPr="00000000">
        <w:rPr>
          <w:rtl w:val="0"/>
        </w:rPr>
        <w:t xml:space="preserve">Maar dat toekomstige schaalvraagstuk mag niet zonder nadere analyse worden gebruikt om de huidige toepassing in een permanente experimentele status te houden.</w:t>
      </w:r>
    </w:p>
    <w:p w:rsidR="00000000" w:rsidDel="00000000" w:rsidP="00000000" w:rsidRDefault="00000000" w:rsidRPr="00000000" w14:paraId="0000149F">
      <w:pPr>
        <w:spacing w:after="240" w:before="240"/>
        <w:rPr/>
      </w:pPr>
      <w:r w:rsidDel="00000000" w:rsidR="00000000" w:rsidRPr="00000000">
        <w:rPr>
          <w:rtl w:val="0"/>
        </w:rPr>
        <w:t xml:space="preserve">Architectuur moet risico’s beheersen.</w:t>
      </w:r>
    </w:p>
    <w:p w:rsidR="00000000" w:rsidDel="00000000" w:rsidP="00000000" w:rsidRDefault="00000000" w:rsidRPr="00000000" w14:paraId="000014A0">
      <w:pPr>
        <w:spacing w:after="240" w:before="240"/>
        <w:rPr/>
      </w:pPr>
      <w:r w:rsidDel="00000000" w:rsidR="00000000" w:rsidRPr="00000000">
        <w:rPr>
          <w:rtl w:val="0"/>
        </w:rPr>
        <w:t xml:space="preserve">Zij hoeft denkbeeldige risico’s niet groter te maken dan het feitelijke gebruik rechtvaardigt.</w:t>
      </w:r>
    </w:p>
    <w:p w:rsidR="00000000" w:rsidDel="00000000" w:rsidP="00000000" w:rsidRDefault="00000000" w:rsidRPr="00000000" w14:paraId="000014A1">
      <w:pPr>
        <w:pStyle w:val="Heading2"/>
        <w:keepNext w:val="0"/>
        <w:keepLines w:val="0"/>
        <w:spacing w:after="80"/>
        <w:rPr>
          <w:b w:val="1"/>
          <w:bCs w:val="1"/>
          <w:sz w:val="34"/>
          <w:szCs w:val="34"/>
        </w:rPr>
      </w:pPr>
      <w:bookmarkStart w:colFirst="0" w:colLast="0" w:name="_yc75vs68dbx" w:id="604"/>
      <w:bookmarkEnd w:id="604"/>
      <w:r w:rsidDel="00000000" w:rsidR="00000000" w:rsidRPr="00000000">
        <w:rPr>
          <w:b w:val="1"/>
          <w:bCs w:val="1"/>
          <w:sz w:val="34"/>
          <w:szCs w:val="34"/>
          <w:rtl w:val="0"/>
        </w:rPr>
        <w:t xml:space="preserve">Van toetsomgeving naar livegang</w:t>
      </w:r>
    </w:p>
    <w:p w:rsidR="00000000" w:rsidDel="00000000" w:rsidP="00000000" w:rsidRDefault="00000000" w:rsidRPr="00000000" w14:paraId="000014A2">
      <w:pPr>
        <w:spacing w:after="240" w:before="240"/>
        <w:rPr/>
      </w:pPr>
      <w:r w:rsidDel="00000000" w:rsidR="00000000" w:rsidRPr="00000000">
        <w:rPr>
          <w:rtl w:val="0"/>
        </w:rPr>
        <w:t xml:space="preserve">De overgang naar livegebruik vraagt om duidelijke toegangspoorten.</w:t>
      </w:r>
    </w:p>
    <w:p w:rsidR="00000000" w:rsidDel="00000000" w:rsidP="00000000" w:rsidRDefault="00000000" w:rsidRPr="00000000" w14:paraId="000014A3">
      <w:pPr>
        <w:spacing w:after="240" w:before="240"/>
        <w:rPr/>
      </w:pPr>
      <w:r w:rsidDel="00000000" w:rsidR="00000000" w:rsidRPr="00000000">
        <w:rPr>
          <w:rtl w:val="0"/>
        </w:rPr>
        <w:t xml:space="preserve">De eerste poort is functionele afname.</w:t>
      </w:r>
    </w:p>
    <w:p w:rsidR="00000000" w:rsidDel="00000000" w:rsidP="00000000" w:rsidRDefault="00000000" w:rsidRPr="00000000" w14:paraId="000014A4">
      <w:pPr>
        <w:spacing w:after="240" w:before="240"/>
        <w:rPr/>
      </w:pPr>
      <w:r w:rsidDel="00000000" w:rsidR="00000000" w:rsidRPr="00000000">
        <w:rPr>
          <w:rtl w:val="0"/>
        </w:rPr>
        <w:t xml:space="preserve">Daarbij moet worden vastgesteld dat de normale processen en de belangrijkste uitzonderingen correct worden afgehandeld. Niet alleen afzonderlijke schermen of services worden getest, maar de volledige keten van verzoek tot bewijs.</w:t>
      </w:r>
    </w:p>
    <w:p w:rsidR="00000000" w:rsidDel="00000000" w:rsidP="00000000" w:rsidRDefault="00000000" w:rsidRPr="00000000" w14:paraId="000014A5">
      <w:pPr>
        <w:spacing w:after="240" w:before="240"/>
        <w:rPr/>
      </w:pPr>
      <w:r w:rsidDel="00000000" w:rsidR="00000000" w:rsidRPr="00000000">
        <w:rPr>
          <w:rtl w:val="0"/>
        </w:rPr>
        <w:t xml:space="preserve">De tweede poort is operationele validatie.</w:t>
      </w:r>
    </w:p>
    <w:p w:rsidR="00000000" w:rsidDel="00000000" w:rsidP="00000000" w:rsidRDefault="00000000" w:rsidRPr="00000000" w14:paraId="000014A6">
      <w:pPr>
        <w:spacing w:after="240" w:before="240"/>
        <w:rPr/>
      </w:pPr>
      <w:r w:rsidDel="00000000" w:rsidR="00000000" w:rsidRPr="00000000">
        <w:rPr>
          <w:rtl w:val="0"/>
        </w:rPr>
        <w:t xml:space="preserve">Daarbij wordt de toepassing gebruikt met realistische dossiers, realistische rollen en realistische doorlooptijden. De aandacht verschuift van technische juistheid naar werkbaarheid, begrijpelijkheid en beheersbaarheid.</w:t>
      </w:r>
    </w:p>
    <w:p w:rsidR="00000000" w:rsidDel="00000000" w:rsidP="00000000" w:rsidRDefault="00000000" w:rsidRPr="00000000" w14:paraId="000014A7">
      <w:pPr>
        <w:spacing w:after="240" w:before="240"/>
        <w:rPr/>
      </w:pPr>
      <w:r w:rsidDel="00000000" w:rsidR="00000000" w:rsidRPr="00000000">
        <w:rPr>
          <w:rtl w:val="0"/>
        </w:rPr>
        <w:t xml:space="preserve">De derde poort is onafhankelijke toetsing.</w:t>
      </w:r>
    </w:p>
    <w:p w:rsidR="00000000" w:rsidDel="00000000" w:rsidP="00000000" w:rsidRDefault="00000000" w:rsidRPr="00000000" w14:paraId="000014A8">
      <w:pPr>
        <w:spacing w:after="240" w:before="240"/>
        <w:rPr/>
      </w:pPr>
      <w:r w:rsidDel="00000000" w:rsidR="00000000" w:rsidRPr="00000000">
        <w:rPr>
          <w:rtl w:val="0"/>
        </w:rPr>
        <w:t xml:space="preserve">Een externe partij moet beoordelen of de beveiliging, privacybescherming, autorisaties, logging, bewijsketen en beheersmaatregelen voldoende zijn voor het voorgenomen gebruik.</w:t>
      </w:r>
    </w:p>
    <w:p w:rsidR="00000000" w:rsidDel="00000000" w:rsidP="00000000" w:rsidRDefault="00000000" w:rsidRPr="00000000" w14:paraId="000014A9">
      <w:pPr>
        <w:spacing w:after="240" w:before="240"/>
        <w:rPr/>
      </w:pPr>
      <w:r w:rsidDel="00000000" w:rsidR="00000000" w:rsidRPr="00000000">
        <w:rPr>
          <w:rtl w:val="0"/>
        </w:rPr>
        <w:t xml:space="preserve">Die audit hoeft niet te bewijzen dat ieder denkbaar risico is verdwenen.</w:t>
      </w:r>
    </w:p>
    <w:p w:rsidR="00000000" w:rsidDel="00000000" w:rsidP="00000000" w:rsidRDefault="00000000" w:rsidRPr="00000000" w14:paraId="000014AA">
      <w:pPr>
        <w:spacing w:after="240" w:before="240"/>
        <w:rPr/>
      </w:pPr>
      <w:r w:rsidDel="00000000" w:rsidR="00000000" w:rsidRPr="00000000">
        <w:rPr>
          <w:rtl w:val="0"/>
        </w:rPr>
        <w:t xml:space="preserve">Zij moet vaststellen dat de relevante risico’s zijn geïdentificeerd, dat passende maatregelen zijn getroffen en dat eventuele restrisico’s bewust en verantwoord kunnen worden geaccepteerd.</w:t>
      </w:r>
    </w:p>
    <w:p w:rsidR="00000000" w:rsidDel="00000000" w:rsidP="00000000" w:rsidRDefault="00000000" w:rsidRPr="00000000" w14:paraId="000014AB">
      <w:pPr>
        <w:spacing w:after="240" w:before="240"/>
        <w:rPr/>
      </w:pPr>
      <w:r w:rsidDel="00000000" w:rsidR="00000000" w:rsidRPr="00000000">
        <w:rPr>
          <w:rtl w:val="0"/>
        </w:rPr>
        <w:t xml:space="preserve">Wanneer deze drie poorten zijn gepasseerd, verandert de status van de implementatie.</w:t>
      </w:r>
    </w:p>
    <w:p w:rsidR="00000000" w:rsidDel="00000000" w:rsidP="00000000" w:rsidRDefault="00000000" w:rsidRPr="00000000" w14:paraId="000014AC">
      <w:pPr>
        <w:spacing w:after="240" w:before="240"/>
        <w:rPr/>
      </w:pPr>
      <w:r w:rsidDel="00000000" w:rsidR="00000000" w:rsidRPr="00000000">
        <w:rPr>
          <w:rtl w:val="0"/>
        </w:rPr>
        <w:t xml:space="preserve">Dan is zij geen proefimplementatie meer.</w:t>
      </w:r>
    </w:p>
    <w:p w:rsidR="00000000" w:rsidDel="00000000" w:rsidP="00000000" w:rsidRDefault="00000000" w:rsidRPr="00000000" w14:paraId="000014AD">
      <w:pPr>
        <w:spacing w:after="240" w:before="240"/>
        <w:rPr/>
      </w:pPr>
      <w:r w:rsidDel="00000000" w:rsidR="00000000" w:rsidRPr="00000000">
        <w:rPr>
          <w:rtl w:val="0"/>
        </w:rPr>
        <w:t xml:space="preserve">Dan is zij een operationeel systeem.</w:t>
      </w:r>
    </w:p>
    <w:p w:rsidR="00000000" w:rsidDel="00000000" w:rsidP="00000000" w:rsidRDefault="00000000" w:rsidRPr="00000000" w14:paraId="000014AE">
      <w:pPr>
        <w:spacing w:after="240" w:before="240"/>
        <w:rPr/>
      </w:pPr>
      <w:r w:rsidDel="00000000" w:rsidR="00000000" w:rsidRPr="00000000">
        <w:rPr>
          <w:rtl w:val="0"/>
        </w:rPr>
        <w:t xml:space="preserve">Dat geldt niet alleen voor inzet binnen Herstelpunt.</w:t>
      </w:r>
    </w:p>
    <w:p w:rsidR="00000000" w:rsidDel="00000000" w:rsidP="00000000" w:rsidRDefault="00000000" w:rsidRPr="00000000" w14:paraId="000014AF">
      <w:pPr>
        <w:spacing w:after="240" w:before="240"/>
        <w:rPr/>
      </w:pPr>
      <w:r w:rsidDel="00000000" w:rsidR="00000000" w:rsidRPr="00000000">
        <w:rPr>
          <w:rtl w:val="0"/>
        </w:rPr>
        <w:t xml:space="preserve">Wanneer dezelfde implementatie in een private of commerciële omgeving wordt gebruikt, gelden in wezen dezelfde principes. Ook daar moeten functionaliteit, beveiliging, privacy en beheersing worden getoetst. Maar wanneer die toetsing positief is afgerond, kan de toepassing gewoon in productie worden genomen.</w:t>
      </w:r>
    </w:p>
    <w:p w:rsidR="00000000" w:rsidDel="00000000" w:rsidP="00000000" w:rsidRDefault="00000000" w:rsidRPr="00000000" w14:paraId="000014B0">
      <w:pPr>
        <w:spacing w:after="240" w:before="240"/>
        <w:rPr/>
      </w:pPr>
      <w:r w:rsidDel="00000000" w:rsidR="00000000" w:rsidRPr="00000000">
        <w:rPr>
          <w:rtl w:val="0"/>
        </w:rPr>
        <w:t xml:space="preserve">De goede architectuur en de gerealiseerde programmatuur vormen daarvoor geen theoretische belofte meer.</w:t>
      </w:r>
    </w:p>
    <w:p w:rsidR="00000000" w:rsidDel="00000000" w:rsidP="00000000" w:rsidRDefault="00000000" w:rsidRPr="00000000" w14:paraId="000014B1">
      <w:pPr>
        <w:spacing w:after="240" w:before="240"/>
        <w:rPr/>
      </w:pPr>
      <w:r w:rsidDel="00000000" w:rsidR="00000000" w:rsidRPr="00000000">
        <w:rPr>
          <w:rtl w:val="0"/>
        </w:rPr>
        <w:t xml:space="preserve">Zij vormen het vertrekpunt voor daadwerkelijke dienstverlening.</w:t>
      </w:r>
    </w:p>
    <w:p w:rsidR="00000000" w:rsidDel="00000000" w:rsidP="00000000" w:rsidRDefault="00000000" w:rsidRPr="00000000" w14:paraId="000014B2">
      <w:pPr>
        <w:pStyle w:val="Heading2"/>
        <w:keepNext w:val="0"/>
        <w:keepLines w:val="0"/>
        <w:spacing w:after="80"/>
        <w:rPr>
          <w:b w:val="1"/>
          <w:bCs w:val="1"/>
          <w:sz w:val="34"/>
          <w:szCs w:val="34"/>
        </w:rPr>
      </w:pPr>
      <w:bookmarkStart w:colFirst="0" w:colLast="0" w:name="_og13dfqc26j8" w:id="605"/>
      <w:bookmarkEnd w:id="605"/>
      <w:r w:rsidDel="00000000" w:rsidR="00000000" w:rsidRPr="00000000">
        <w:rPr>
          <w:b w:val="1"/>
          <w:bCs w:val="1"/>
          <w:sz w:val="34"/>
          <w:szCs w:val="34"/>
          <w:rtl w:val="0"/>
        </w:rPr>
        <w:t xml:space="preserve">Feedback uit de review</w:t>
      </w:r>
    </w:p>
    <w:p w:rsidR="00000000" w:rsidDel="00000000" w:rsidP="00000000" w:rsidRDefault="00000000" w:rsidRPr="00000000" w14:paraId="000014B3">
      <w:pPr>
        <w:pStyle w:val="Heading3"/>
        <w:keepNext w:val="0"/>
        <w:keepLines w:val="0"/>
        <w:spacing w:before="280"/>
        <w:rPr>
          <w:b w:val="1"/>
          <w:bCs w:val="1"/>
          <w:color w:val="000000"/>
          <w:sz w:val="26"/>
          <w:szCs w:val="26"/>
        </w:rPr>
      </w:pPr>
      <w:bookmarkStart w:colFirst="0" w:colLast="0" w:name="_nk4in0hrqyvg" w:id="606"/>
      <w:bookmarkEnd w:id="606"/>
      <w:r w:rsidDel="00000000" w:rsidR="00000000" w:rsidRPr="00000000">
        <w:rPr>
          <w:b w:val="1"/>
          <w:bCs w:val="1"/>
          <w:color w:val="000000"/>
          <w:sz w:val="26"/>
          <w:szCs w:val="26"/>
          <w:rtl w:val="0"/>
        </w:rPr>
        <w:t xml:space="preserve">Reviewbevinding 28-1</w:t>
      </w:r>
    </w:p>
    <w:p w:rsidR="00000000" w:rsidDel="00000000" w:rsidP="00000000" w:rsidRDefault="00000000" w:rsidRPr="00000000" w14:paraId="000014B4">
      <w:pPr>
        <w:spacing w:after="240" w:before="240"/>
        <w:rPr/>
      </w:pPr>
      <w:r w:rsidDel="00000000" w:rsidR="00000000" w:rsidRPr="00000000">
        <w:rPr>
          <w:rtl w:val="0"/>
        </w:rPr>
        <w:t xml:space="preserve">De huidige implementatie bevat alle essentiële bouwstenen die nodig zijn om de volledige gegevensverstrekking van burgerbesluit tot bewijsregistratie operationeel uit te voeren.</w:t>
      </w:r>
    </w:p>
    <w:p w:rsidR="00000000" w:rsidDel="00000000" w:rsidP="00000000" w:rsidRDefault="00000000" w:rsidRPr="00000000" w14:paraId="000014B5">
      <w:pPr>
        <w:pStyle w:val="Heading3"/>
        <w:keepNext w:val="0"/>
        <w:keepLines w:val="0"/>
        <w:spacing w:before="280"/>
        <w:rPr>
          <w:b w:val="1"/>
          <w:bCs w:val="1"/>
          <w:color w:val="000000"/>
          <w:sz w:val="26"/>
          <w:szCs w:val="26"/>
        </w:rPr>
      </w:pPr>
      <w:bookmarkStart w:colFirst="0" w:colLast="0" w:name="_yci33a6apfkx" w:id="607"/>
      <w:bookmarkEnd w:id="607"/>
      <w:r w:rsidDel="00000000" w:rsidR="00000000" w:rsidRPr="00000000">
        <w:rPr>
          <w:b w:val="1"/>
          <w:bCs w:val="1"/>
          <w:color w:val="000000"/>
          <w:sz w:val="26"/>
          <w:szCs w:val="26"/>
          <w:rtl w:val="0"/>
        </w:rPr>
        <w:t xml:space="preserve">Reviewbevinding 28-2</w:t>
      </w:r>
    </w:p>
    <w:p w:rsidR="00000000" w:rsidDel="00000000" w:rsidP="00000000" w:rsidRDefault="00000000" w:rsidRPr="00000000" w14:paraId="000014B6">
      <w:pPr>
        <w:spacing w:after="240" w:before="240"/>
        <w:rPr/>
      </w:pPr>
      <w:r w:rsidDel="00000000" w:rsidR="00000000" w:rsidRPr="00000000">
        <w:rPr>
          <w:rtl w:val="0"/>
        </w:rPr>
        <w:t xml:space="preserve">De resterende werkzaamheden liggen hoofdzakelijk op het gebied van functionele acceptatie, operationele validatie, onafhankelijke audit en beheerinrichting.</w:t>
      </w:r>
    </w:p>
    <w:p w:rsidR="00000000" w:rsidDel="00000000" w:rsidP="00000000" w:rsidRDefault="00000000" w:rsidRPr="00000000" w14:paraId="000014B7">
      <w:pPr>
        <w:pStyle w:val="Heading3"/>
        <w:keepNext w:val="0"/>
        <w:keepLines w:val="0"/>
        <w:spacing w:before="280"/>
        <w:rPr>
          <w:b w:val="1"/>
          <w:bCs w:val="1"/>
          <w:color w:val="000000"/>
          <w:sz w:val="26"/>
          <w:szCs w:val="26"/>
        </w:rPr>
      </w:pPr>
      <w:bookmarkStart w:colFirst="0" w:colLast="0" w:name="_fbeqfgi2uk6x" w:id="608"/>
      <w:bookmarkEnd w:id="608"/>
      <w:r w:rsidDel="00000000" w:rsidR="00000000" w:rsidRPr="00000000">
        <w:rPr>
          <w:b w:val="1"/>
          <w:bCs w:val="1"/>
          <w:color w:val="000000"/>
          <w:sz w:val="26"/>
          <w:szCs w:val="26"/>
          <w:rtl w:val="0"/>
        </w:rPr>
        <w:t xml:space="preserve">Reviewbevinding 28-3</w:t>
      </w:r>
    </w:p>
    <w:p w:rsidR="00000000" w:rsidDel="00000000" w:rsidP="00000000" w:rsidRDefault="00000000" w:rsidRPr="00000000" w14:paraId="000014B8">
      <w:pPr>
        <w:spacing w:after="240" w:before="240"/>
        <w:rPr/>
      </w:pPr>
      <w:r w:rsidDel="00000000" w:rsidR="00000000" w:rsidRPr="00000000">
        <w:rPr>
          <w:rtl w:val="0"/>
        </w:rPr>
        <w:t xml:space="preserve">De architectuur is modulair opgebouwd. Nieuwe functionaliteit kan worden toegevoegd zonder de constitutionele uitgangspunten of de bestaande bewijsketen te wijzigen.</w:t>
      </w:r>
    </w:p>
    <w:p w:rsidR="00000000" w:rsidDel="00000000" w:rsidP="00000000" w:rsidRDefault="00000000" w:rsidRPr="00000000" w14:paraId="000014B9">
      <w:pPr>
        <w:pStyle w:val="Heading3"/>
        <w:keepNext w:val="0"/>
        <w:keepLines w:val="0"/>
        <w:spacing w:before="280"/>
        <w:rPr>
          <w:b w:val="1"/>
          <w:bCs w:val="1"/>
          <w:color w:val="000000"/>
          <w:sz w:val="26"/>
          <w:szCs w:val="26"/>
        </w:rPr>
      </w:pPr>
      <w:bookmarkStart w:colFirst="0" w:colLast="0" w:name="_dfdmycv1n7t1" w:id="609"/>
      <w:bookmarkEnd w:id="609"/>
      <w:r w:rsidDel="00000000" w:rsidR="00000000" w:rsidRPr="00000000">
        <w:rPr>
          <w:b w:val="1"/>
          <w:bCs w:val="1"/>
          <w:color w:val="000000"/>
          <w:sz w:val="26"/>
          <w:szCs w:val="26"/>
          <w:rtl w:val="0"/>
        </w:rPr>
        <w:t xml:space="preserve">Reviewbevinding 28-4</w:t>
      </w:r>
    </w:p>
    <w:p w:rsidR="00000000" w:rsidDel="00000000" w:rsidP="00000000" w:rsidRDefault="00000000" w:rsidRPr="00000000" w14:paraId="000014BA">
      <w:pPr>
        <w:spacing w:after="240" w:before="240"/>
        <w:rPr/>
      </w:pPr>
      <w:r w:rsidDel="00000000" w:rsidR="00000000" w:rsidRPr="00000000">
        <w:rPr>
          <w:rtl w:val="0"/>
        </w:rPr>
        <w:t xml:space="preserve">De eerste productieomgeving vormt geen eindpunt, maar het begin van een nieuwe empirische fase waarin praktijkervaring de verdere ontwikkeling voedt.</w:t>
      </w:r>
    </w:p>
    <w:p w:rsidR="00000000" w:rsidDel="00000000" w:rsidP="00000000" w:rsidRDefault="00000000" w:rsidRPr="00000000" w14:paraId="000014BB">
      <w:pPr>
        <w:pStyle w:val="Heading2"/>
        <w:keepNext w:val="0"/>
        <w:keepLines w:val="0"/>
        <w:spacing w:after="80"/>
        <w:rPr>
          <w:b w:val="1"/>
          <w:bCs w:val="1"/>
          <w:sz w:val="34"/>
          <w:szCs w:val="34"/>
        </w:rPr>
      </w:pPr>
      <w:bookmarkStart w:colFirst="0" w:colLast="0" w:name="_xi4k3al34a0x" w:id="610"/>
      <w:bookmarkEnd w:id="610"/>
      <w:r w:rsidDel="00000000" w:rsidR="00000000" w:rsidRPr="00000000">
        <w:rPr>
          <w:b w:val="1"/>
          <w:bCs w:val="1"/>
          <w:sz w:val="34"/>
          <w:szCs w:val="34"/>
          <w:rtl w:val="0"/>
        </w:rPr>
        <w:t xml:space="preserve">Ontwerpbesluit</w:t>
      </w:r>
    </w:p>
    <w:p w:rsidR="00000000" w:rsidDel="00000000" w:rsidP="00000000" w:rsidRDefault="00000000" w:rsidRPr="00000000" w14:paraId="000014BC">
      <w:pPr>
        <w:spacing w:after="240" w:before="240"/>
        <w:rPr/>
      </w:pPr>
      <w:r w:rsidDel="00000000" w:rsidR="00000000" w:rsidRPr="00000000">
        <w:rPr>
          <w:rtl w:val="0"/>
        </w:rPr>
        <w:t xml:space="preserve">De referentie-implementatie wordt niet afgesloten met een eindversie.</w:t>
      </w:r>
    </w:p>
    <w:p w:rsidR="00000000" w:rsidDel="00000000" w:rsidP="00000000" w:rsidRDefault="00000000" w:rsidRPr="00000000" w14:paraId="000014BD">
      <w:pPr>
        <w:spacing w:after="240" w:before="240"/>
        <w:rPr/>
      </w:pPr>
      <w:r w:rsidDel="00000000" w:rsidR="00000000" w:rsidRPr="00000000">
        <w:rPr>
          <w:rtl w:val="0"/>
        </w:rPr>
        <w:t xml:space="preserve">Zij wordt voortgezet als een beheerst groeiend platform.</w:t>
      </w:r>
    </w:p>
    <w:p w:rsidR="00000000" w:rsidDel="00000000" w:rsidP="00000000" w:rsidRDefault="00000000" w:rsidRPr="00000000" w14:paraId="000014BE">
      <w:pPr>
        <w:spacing w:after="240" w:before="240"/>
        <w:rPr/>
      </w:pPr>
      <w:r w:rsidDel="00000000" w:rsidR="00000000" w:rsidRPr="00000000">
        <w:rPr>
          <w:rtl w:val="0"/>
        </w:rPr>
        <w:t xml:space="preserve">Nieuwe inzichten leiden niet tot het aanpassen van de bestaande architectuur uit opportuniteit, maar worden eerst beoordeeld op hun gevolgen voor de constitutionele uitgangspunten, de verantwoordelijkheidsverdeling en de bewijsketen.</w:t>
      </w:r>
    </w:p>
    <w:p w:rsidR="00000000" w:rsidDel="00000000" w:rsidP="00000000" w:rsidRDefault="00000000" w:rsidRPr="00000000" w14:paraId="000014BF">
      <w:pPr>
        <w:spacing w:after="240" w:before="240"/>
        <w:rPr/>
      </w:pPr>
      <w:r w:rsidDel="00000000" w:rsidR="00000000" w:rsidRPr="00000000">
        <w:rPr>
          <w:rtl w:val="0"/>
        </w:rPr>
        <w:t xml:space="preserve">Daardoor blijft stabiliteit behouden, terwijl verdere ontwikkeling mogelijk blijft.</w:t>
      </w:r>
    </w:p>
    <w:p w:rsidR="00000000" w:rsidDel="00000000" w:rsidP="00000000" w:rsidRDefault="00000000" w:rsidRPr="00000000" w14:paraId="000014C0">
      <w:pPr>
        <w:pStyle w:val="Heading2"/>
        <w:keepNext w:val="0"/>
        <w:keepLines w:val="0"/>
        <w:spacing w:after="80"/>
        <w:rPr>
          <w:b w:val="1"/>
          <w:bCs w:val="1"/>
          <w:sz w:val="34"/>
          <w:szCs w:val="34"/>
        </w:rPr>
      </w:pPr>
      <w:bookmarkStart w:colFirst="0" w:colLast="0" w:name="_8wlp7itulgmx" w:id="611"/>
      <w:bookmarkEnd w:id="611"/>
      <w:r w:rsidDel="00000000" w:rsidR="00000000" w:rsidRPr="00000000">
        <w:rPr>
          <w:b w:val="1"/>
          <w:bCs w:val="1"/>
          <w:sz w:val="34"/>
          <w:szCs w:val="34"/>
          <w:rtl w:val="0"/>
        </w:rPr>
        <w:t xml:space="preserve">Operationele volwassenheid</w:t>
      </w:r>
    </w:p>
    <w:p w:rsidR="00000000" w:rsidDel="00000000" w:rsidP="00000000" w:rsidRDefault="00000000" w:rsidRPr="00000000" w14:paraId="000014C1">
      <w:pPr>
        <w:spacing w:after="240" w:before="240"/>
        <w:rPr/>
      </w:pPr>
      <w:r w:rsidDel="00000000" w:rsidR="00000000" w:rsidRPr="00000000">
        <w:rPr>
          <w:rtl w:val="0"/>
        </w:rPr>
        <w:t xml:space="preserve">De stap naar productie verandert de aard van de feedback.</w:t>
      </w:r>
    </w:p>
    <w:p w:rsidR="00000000" w:rsidDel="00000000" w:rsidP="00000000" w:rsidRDefault="00000000" w:rsidRPr="00000000" w14:paraId="000014C2">
      <w:pPr>
        <w:spacing w:after="240" w:before="240"/>
        <w:rPr/>
      </w:pPr>
      <w:r w:rsidDel="00000000" w:rsidR="00000000" w:rsidRPr="00000000">
        <w:rPr>
          <w:rtl w:val="0"/>
        </w:rPr>
        <w:t xml:space="preserve">Tijdens de ontwikkelfase kwamen de meeste inzichten voort uit ontwerpdiscussies, implementatie en Acceptance Reviews.</w:t>
      </w:r>
    </w:p>
    <w:p w:rsidR="00000000" w:rsidDel="00000000" w:rsidP="00000000" w:rsidRDefault="00000000" w:rsidRPr="00000000" w14:paraId="000014C3">
      <w:pPr>
        <w:spacing w:after="240" w:before="240"/>
        <w:rPr/>
      </w:pPr>
      <w:r w:rsidDel="00000000" w:rsidR="00000000" w:rsidRPr="00000000">
        <w:rPr>
          <w:rtl w:val="0"/>
        </w:rPr>
        <w:t xml:space="preserve">Na livegang ontstaat een nieuwe bron van kennis.</w:t>
      </w:r>
    </w:p>
    <w:p w:rsidR="00000000" w:rsidDel="00000000" w:rsidP="00000000" w:rsidRDefault="00000000" w:rsidRPr="00000000" w14:paraId="000014C4">
      <w:pPr>
        <w:spacing w:after="240" w:before="240"/>
        <w:rPr/>
      </w:pPr>
      <w:r w:rsidDel="00000000" w:rsidR="00000000" w:rsidRPr="00000000">
        <w:rPr>
          <w:rtl w:val="0"/>
        </w:rPr>
        <w:t xml:space="preserve">Werkelijke gebruikers.</w:t>
      </w:r>
    </w:p>
    <w:p w:rsidR="00000000" w:rsidDel="00000000" w:rsidP="00000000" w:rsidRDefault="00000000" w:rsidRPr="00000000" w14:paraId="000014C5">
      <w:pPr>
        <w:spacing w:after="240" w:before="240"/>
        <w:rPr/>
      </w:pPr>
      <w:r w:rsidDel="00000000" w:rsidR="00000000" w:rsidRPr="00000000">
        <w:rPr>
          <w:rtl w:val="0"/>
        </w:rPr>
        <w:t xml:space="preserve">Werkelijke dossiers.</w:t>
      </w:r>
    </w:p>
    <w:p w:rsidR="00000000" w:rsidDel="00000000" w:rsidP="00000000" w:rsidRDefault="00000000" w:rsidRPr="00000000" w14:paraId="000014C6">
      <w:pPr>
        <w:spacing w:after="240" w:before="240"/>
        <w:rPr/>
      </w:pPr>
      <w:r w:rsidDel="00000000" w:rsidR="00000000" w:rsidRPr="00000000">
        <w:rPr>
          <w:rtl w:val="0"/>
        </w:rPr>
        <w:t xml:space="preserve">Werkelijke uitzonderingen.</w:t>
      </w:r>
    </w:p>
    <w:p w:rsidR="00000000" w:rsidDel="00000000" w:rsidP="00000000" w:rsidRDefault="00000000" w:rsidRPr="00000000" w14:paraId="000014C7">
      <w:pPr>
        <w:spacing w:after="240" w:before="240"/>
        <w:rPr/>
      </w:pPr>
      <w:r w:rsidDel="00000000" w:rsidR="00000000" w:rsidRPr="00000000">
        <w:rPr>
          <w:rtl w:val="0"/>
        </w:rPr>
        <w:t xml:space="preserve">Werkelijke organisatorische omstandigheden.</w:t>
      </w:r>
    </w:p>
    <w:p w:rsidR="00000000" w:rsidDel="00000000" w:rsidP="00000000" w:rsidRDefault="00000000" w:rsidRPr="00000000" w14:paraId="000014C8">
      <w:pPr>
        <w:spacing w:after="240" w:before="240"/>
        <w:rPr/>
      </w:pPr>
      <w:r w:rsidDel="00000000" w:rsidR="00000000" w:rsidRPr="00000000">
        <w:rPr>
          <w:rtl w:val="0"/>
        </w:rPr>
        <w:t xml:space="preserve">Juist daar zal blijken welke onderdelen van de architectuur robuust zijn en waar verdere verfijning wenselijk is.</w:t>
      </w:r>
    </w:p>
    <w:p w:rsidR="00000000" w:rsidDel="00000000" w:rsidP="00000000" w:rsidRDefault="00000000" w:rsidRPr="00000000" w14:paraId="000014C9">
      <w:pPr>
        <w:spacing w:after="240" w:before="240"/>
        <w:rPr/>
      </w:pPr>
      <w:r w:rsidDel="00000000" w:rsidR="00000000" w:rsidRPr="00000000">
        <w:rPr>
          <w:rtl w:val="0"/>
        </w:rPr>
        <w:t xml:space="preserve">Dat betekent nadrukkelijk niet dat iedere gebruikerswens automatisch tot nieuwe functionaliteit leidt.</w:t>
      </w:r>
    </w:p>
    <w:p w:rsidR="00000000" w:rsidDel="00000000" w:rsidP="00000000" w:rsidRDefault="00000000" w:rsidRPr="00000000" w14:paraId="000014CA">
      <w:pPr>
        <w:spacing w:after="240" w:before="240"/>
        <w:rPr/>
      </w:pPr>
      <w:r w:rsidDel="00000000" w:rsidR="00000000" w:rsidRPr="00000000">
        <w:rPr>
          <w:rtl w:val="0"/>
        </w:rPr>
        <w:t xml:space="preserve">De architectuur blijft leidend.</w:t>
      </w:r>
    </w:p>
    <w:p w:rsidR="00000000" w:rsidDel="00000000" w:rsidP="00000000" w:rsidRDefault="00000000" w:rsidRPr="00000000" w14:paraId="000014CB">
      <w:pPr>
        <w:spacing w:after="240" w:before="240"/>
        <w:rPr/>
      </w:pPr>
      <w:r w:rsidDel="00000000" w:rsidR="00000000" w:rsidRPr="00000000">
        <w:rPr>
          <w:rtl w:val="0"/>
        </w:rPr>
        <w:t xml:space="preserve">Nieuwe wensen worden eerst beoordeeld op hun betekenis voor de uitgangspunten van het platform.</w:t>
      </w:r>
    </w:p>
    <w:p w:rsidR="00000000" w:rsidDel="00000000" w:rsidP="00000000" w:rsidRDefault="00000000" w:rsidRPr="00000000" w14:paraId="000014CC">
      <w:pPr>
        <w:spacing w:after="240" w:before="240"/>
        <w:rPr/>
      </w:pPr>
      <w:r w:rsidDel="00000000" w:rsidR="00000000" w:rsidRPr="00000000">
        <w:rPr>
          <w:rtl w:val="0"/>
        </w:rPr>
        <w:t xml:space="preserve">Soms leidt een praktijkervaring tot een kleine verbetering van de gebruikersinterface.</w:t>
      </w:r>
    </w:p>
    <w:p w:rsidR="00000000" w:rsidDel="00000000" w:rsidP="00000000" w:rsidRDefault="00000000" w:rsidRPr="00000000" w14:paraId="000014CD">
      <w:pPr>
        <w:spacing w:after="240" w:before="240"/>
        <w:rPr/>
      </w:pPr>
      <w:r w:rsidDel="00000000" w:rsidR="00000000" w:rsidRPr="00000000">
        <w:rPr>
          <w:rtl w:val="0"/>
        </w:rPr>
        <w:t xml:space="preserve">Soms vraagt een nieuw beleidskader om uitbreiding van een kennisdomein.</w:t>
      </w:r>
    </w:p>
    <w:p w:rsidR="00000000" w:rsidDel="00000000" w:rsidP="00000000" w:rsidRDefault="00000000" w:rsidRPr="00000000" w14:paraId="000014CE">
      <w:pPr>
        <w:spacing w:after="240" w:before="240"/>
        <w:rPr/>
      </w:pPr>
      <w:r w:rsidDel="00000000" w:rsidR="00000000" w:rsidRPr="00000000">
        <w:rPr>
          <w:rtl w:val="0"/>
        </w:rPr>
        <w:t xml:space="preserve">Soms ontstaat behoefte aan een aanvullende service of een nieuw agent.</w:t>
      </w:r>
    </w:p>
    <w:p w:rsidR="00000000" w:rsidDel="00000000" w:rsidP="00000000" w:rsidRDefault="00000000" w:rsidRPr="00000000" w14:paraId="000014CF">
      <w:pPr>
        <w:spacing w:after="240" w:before="240"/>
        <w:rPr/>
      </w:pPr>
      <w:r w:rsidDel="00000000" w:rsidR="00000000" w:rsidRPr="00000000">
        <w:rPr>
          <w:rtl w:val="0"/>
        </w:rPr>
        <w:t xml:space="preserve">En soms bevestigt de praktijk juist dat een eerdere ontwerpkeuze de juiste is geweest.</w:t>
      </w:r>
    </w:p>
    <w:p w:rsidR="00000000" w:rsidDel="00000000" w:rsidP="00000000" w:rsidRDefault="00000000" w:rsidRPr="00000000" w14:paraId="000014D0">
      <w:pPr>
        <w:spacing w:after="240" w:before="240"/>
        <w:rPr/>
      </w:pPr>
      <w:r w:rsidDel="00000000" w:rsidR="00000000" w:rsidRPr="00000000">
        <w:rPr>
          <w:rtl w:val="0"/>
        </w:rPr>
        <w:t xml:space="preserve">Alle vier de uitkomsten zijn waardevol.</w:t>
      </w:r>
    </w:p>
    <w:p w:rsidR="00000000" w:rsidDel="00000000" w:rsidP="00000000" w:rsidRDefault="00000000" w:rsidRPr="00000000" w14:paraId="000014D1">
      <w:pPr>
        <w:pStyle w:val="Heading2"/>
        <w:keepNext w:val="0"/>
        <w:keepLines w:val="0"/>
        <w:spacing w:after="80"/>
        <w:rPr>
          <w:b w:val="1"/>
          <w:bCs w:val="1"/>
          <w:sz w:val="34"/>
          <w:szCs w:val="34"/>
        </w:rPr>
      </w:pPr>
      <w:bookmarkStart w:colFirst="0" w:colLast="0" w:name="_va6ljixc54fn" w:id="612"/>
      <w:bookmarkEnd w:id="612"/>
      <w:r w:rsidDel="00000000" w:rsidR="00000000" w:rsidRPr="00000000">
        <w:rPr>
          <w:b w:val="1"/>
          <w:bCs w:val="1"/>
          <w:sz w:val="34"/>
          <w:szCs w:val="34"/>
          <w:rtl w:val="0"/>
        </w:rPr>
        <w:t xml:space="preserve">Van referentie naar ecosysteem</w:t>
      </w:r>
    </w:p>
    <w:p w:rsidR="00000000" w:rsidDel="00000000" w:rsidP="00000000" w:rsidRDefault="00000000" w:rsidRPr="00000000" w14:paraId="000014D2">
      <w:pPr>
        <w:spacing w:after="240" w:before="240"/>
        <w:rPr/>
      </w:pPr>
      <w:r w:rsidDel="00000000" w:rsidR="00000000" w:rsidRPr="00000000">
        <w:rPr>
          <w:rtl w:val="0"/>
        </w:rPr>
        <w:t xml:space="preserve">De eerste productieomgeving heeft nog een tweede functie.</w:t>
      </w:r>
    </w:p>
    <w:p w:rsidR="00000000" w:rsidDel="00000000" w:rsidP="00000000" w:rsidRDefault="00000000" w:rsidRPr="00000000" w14:paraId="000014D3">
      <w:pPr>
        <w:spacing w:after="240" w:before="240"/>
        <w:rPr/>
      </w:pPr>
      <w:r w:rsidDel="00000000" w:rsidR="00000000" w:rsidRPr="00000000">
        <w:rPr>
          <w:rtl w:val="0"/>
        </w:rPr>
        <w:t xml:space="preserve">Zij vormt het uitgangspunt voor hergebruik.</w:t>
      </w:r>
    </w:p>
    <w:p w:rsidR="00000000" w:rsidDel="00000000" w:rsidP="00000000" w:rsidRDefault="00000000" w:rsidRPr="00000000" w14:paraId="000014D4">
      <w:pPr>
        <w:spacing w:after="240" w:before="240"/>
        <w:rPr/>
      </w:pPr>
      <w:r w:rsidDel="00000000" w:rsidR="00000000" w:rsidRPr="00000000">
        <w:rPr>
          <w:rtl w:val="0"/>
        </w:rPr>
        <w:t xml:space="preserve">Tijdens de ontwikkeling ontstond geleidelijk een samenhangende familie van toepassingen rond dezelfde maatschappelijke opgave.</w:t>
      </w:r>
    </w:p>
    <w:p w:rsidR="00000000" w:rsidDel="00000000" w:rsidP="00000000" w:rsidRDefault="00000000" w:rsidRPr="00000000" w14:paraId="000014D5">
      <w:pPr>
        <w:spacing w:after="240" w:before="240"/>
        <w:rPr/>
      </w:pPr>
      <w:r w:rsidDel="00000000" w:rsidR="00000000" w:rsidRPr="00000000">
        <w:rPr>
          <w:rtl w:val="0"/>
        </w:rPr>
        <w:t xml:space="preserve">Herstelpunt ondersteunt burgers bij schadeherstel, versterking, rechten, dossierregie en gecontroleerde gegevensdeling.</w:t>
      </w:r>
    </w:p>
    <w:p w:rsidR="00000000" w:rsidDel="00000000" w:rsidP="00000000" w:rsidRDefault="00000000" w:rsidRPr="00000000" w14:paraId="000014D6">
      <w:pPr>
        <w:spacing w:after="240" w:before="240"/>
        <w:rPr/>
      </w:pPr>
      <w:r w:rsidDel="00000000" w:rsidR="00000000" w:rsidRPr="00000000">
        <w:rPr>
          <w:rtl w:val="0"/>
        </w:rPr>
        <w:t xml:space="preserve">Groningen Pulse verzamelt, verrijkt en structureert actuele informatie en voedt daarmee de kennisdomeinen die binnen Herstelpunt worden gebruikt.</w:t>
      </w:r>
    </w:p>
    <w:p w:rsidR="00000000" w:rsidDel="00000000" w:rsidP="00000000" w:rsidRDefault="00000000" w:rsidRPr="00000000" w14:paraId="000014D7">
      <w:pPr>
        <w:spacing w:after="240" w:before="240"/>
        <w:rPr/>
      </w:pPr>
      <w:r w:rsidDel="00000000" w:rsidR="00000000" w:rsidRPr="00000000">
        <w:rPr>
          <w:rtl w:val="0"/>
        </w:rPr>
        <w:t xml:space="preserve">Woningcheck helpt om de positie van een woning en het bijbehorende traject inzichtelijk te maken en vormt daarmee een gerichte toegang tot dezelfde bredere informatie- en ondersteuningsomgeving.</w:t>
      </w:r>
    </w:p>
    <w:p w:rsidR="00000000" w:rsidDel="00000000" w:rsidP="00000000" w:rsidRDefault="00000000" w:rsidRPr="00000000" w14:paraId="000014D8">
      <w:pPr>
        <w:spacing w:after="240" w:before="240"/>
        <w:rPr/>
      </w:pPr>
      <w:r w:rsidDel="00000000" w:rsidR="00000000" w:rsidRPr="00000000">
        <w:rPr>
          <w:rtl w:val="0"/>
        </w:rPr>
        <w:t xml:space="preserve">Op het eerste gezicht vervullen deze toepassingen verschillende functies. De ene ondersteunt de burger bij zijn dossier en besluitvorming, de andere organiseert actuele kennis en een derde helpt de situatie van een woning te duiden.</w:t>
      </w:r>
    </w:p>
    <w:p w:rsidR="00000000" w:rsidDel="00000000" w:rsidP="00000000" w:rsidRDefault="00000000" w:rsidRPr="00000000" w14:paraId="000014D9">
      <w:pPr>
        <w:spacing w:after="240" w:before="240"/>
        <w:rPr/>
      </w:pPr>
      <w:r w:rsidDel="00000000" w:rsidR="00000000" w:rsidRPr="00000000">
        <w:rPr>
          <w:rtl w:val="0"/>
        </w:rPr>
        <w:t xml:space="preserve">Toch behoren zij tot dezelfde ontwikkellijn. Zij ondersteunen ieder een ander onderdeel van de informatiepositie van de burger en kunnen vanuit dezelfde onderliggende principes met elkaar worden verbonden.</w:t>
      </w:r>
    </w:p>
    <w:p w:rsidR="00000000" w:rsidDel="00000000" w:rsidP="00000000" w:rsidRDefault="00000000" w:rsidRPr="00000000" w14:paraId="000014DA">
      <w:pPr>
        <w:spacing w:after="240" w:before="240"/>
        <w:rPr/>
      </w:pPr>
      <w:r w:rsidDel="00000000" w:rsidR="00000000" w:rsidRPr="00000000">
        <w:rPr>
          <w:rtl w:val="0"/>
        </w:rPr>
        <w:t xml:space="preserve">Zij vormt het eerste operationele voorbeeld van een bredere familie van toepassingen.</w:t>
      </w:r>
    </w:p>
    <w:p w:rsidR="00000000" w:rsidDel="00000000" w:rsidP="00000000" w:rsidRDefault="00000000" w:rsidRPr="00000000" w14:paraId="000014DB">
      <w:pPr>
        <w:pStyle w:val="Heading2"/>
        <w:keepNext w:val="0"/>
        <w:keepLines w:val="0"/>
        <w:spacing w:after="80"/>
        <w:rPr>
          <w:b w:val="1"/>
          <w:bCs w:val="1"/>
          <w:sz w:val="34"/>
          <w:szCs w:val="34"/>
        </w:rPr>
      </w:pPr>
      <w:bookmarkStart w:colFirst="0" w:colLast="0" w:name="_fm9389a2p9yz" w:id="613"/>
      <w:bookmarkEnd w:id="613"/>
      <w:r w:rsidDel="00000000" w:rsidR="00000000" w:rsidRPr="00000000">
        <w:rPr>
          <w:b w:val="1"/>
          <w:bCs w:val="1"/>
          <w:sz w:val="34"/>
          <w:szCs w:val="34"/>
          <w:rtl w:val="0"/>
        </w:rPr>
        <w:t xml:space="preserve">Architectuurreview</w:t>
      </w:r>
    </w:p>
    <w:tbl>
      <w:tblPr>
        <w:tblStyle w:val="Table5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2.7476038338655"/>
        <w:gridCol w:w="6135.335463258785"/>
        <w:gridCol w:w="961.9169329073482"/>
        <w:tblGridChange w:id="0">
          <w:tblGrid>
            <w:gridCol w:w="2262.7476038338655"/>
            <w:gridCol w:w="6135.335463258785"/>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DC">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DD">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DE">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DF">
            <w:pPr>
              <w:spacing w:after="240" w:before="240"/>
              <w:rPr/>
            </w:pPr>
            <w:r w:rsidDel="00000000" w:rsidR="00000000" w:rsidRPr="00000000">
              <w:rPr>
                <w:rtl w:val="0"/>
              </w:rPr>
              <w:t xml:space="preserve">Productierijpheid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0">
            <w:pPr>
              <w:spacing w:after="240" w:before="240"/>
              <w:rPr/>
            </w:pPr>
            <w:r w:rsidDel="00000000" w:rsidR="00000000" w:rsidRPr="00000000">
              <w:rPr>
                <w:rtl w:val="0"/>
              </w:rPr>
              <w:t xml:space="preserve">Architectuur en implementatie ondersteunen operationeel gebruik.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1">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2">
            <w:pPr>
              <w:spacing w:after="240" w:before="240"/>
              <w:rPr/>
            </w:pPr>
            <w:r w:rsidDel="00000000" w:rsidR="00000000" w:rsidRPr="00000000">
              <w:rPr>
                <w:rtl w:val="0"/>
              </w:rPr>
              <w:t xml:space="preserve">Verdere ontwikkeling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3">
            <w:pPr>
              <w:spacing w:after="240" w:before="240"/>
              <w:rPr/>
            </w:pPr>
            <w:r w:rsidDel="00000000" w:rsidR="00000000" w:rsidRPr="00000000">
              <w:rPr>
                <w:rtl w:val="0"/>
              </w:rPr>
              <w:t xml:space="preserve">Nieuwe functionaliteit kan modulair worden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4">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5">
            <w:pPr>
              <w:spacing w:after="240" w:before="240"/>
              <w:rPr/>
            </w:pPr>
            <w:r w:rsidDel="00000000" w:rsidR="00000000" w:rsidRPr="00000000">
              <w:rPr>
                <w:rtl w:val="0"/>
              </w:rPr>
              <w:t xml:space="preserve">Stabiliteit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6">
            <w:pPr>
              <w:spacing w:after="240" w:before="240"/>
              <w:rPr/>
            </w:pPr>
            <w:r w:rsidDel="00000000" w:rsidR="00000000" w:rsidRPr="00000000">
              <w:rPr>
                <w:rtl w:val="0"/>
              </w:rPr>
              <w:t xml:space="preserve">Constitutionele uitgangspunten blijven onveranderd.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7">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8">
            <w:pPr>
              <w:spacing w:after="240" w:before="240"/>
              <w:rPr/>
            </w:pPr>
            <w:r w:rsidDel="00000000" w:rsidR="00000000" w:rsidRPr="00000000">
              <w:rPr>
                <w:rtl w:val="0"/>
              </w:rPr>
              <w:t xml:space="preserve">Hergebruik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9">
            <w:pPr>
              <w:spacing w:after="240" w:before="240"/>
              <w:rPr/>
            </w:pPr>
            <w:r w:rsidDel="00000000" w:rsidR="00000000" w:rsidRPr="00000000">
              <w:rPr>
                <w:rtl w:val="0"/>
              </w:rPr>
              <w:t xml:space="preserve">Bouwstenen zijn toepasbaar in andere toepassingen.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A">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B">
            <w:pPr>
              <w:spacing w:after="240" w:before="240"/>
              <w:rPr/>
            </w:pPr>
            <w:r w:rsidDel="00000000" w:rsidR="00000000" w:rsidRPr="00000000">
              <w:rPr>
                <w:rtl w:val="0"/>
              </w:rPr>
              <w:t xml:space="preserve">Praktijkfeedback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C">
            <w:pPr>
              <w:spacing w:after="240" w:before="240"/>
              <w:rPr/>
            </w:pPr>
            <w:r w:rsidDel="00000000" w:rsidR="00000000" w:rsidRPr="00000000">
              <w:rPr>
                <w:rtl w:val="0"/>
              </w:rPr>
              <w:t xml:space="preserve">Wordt de belangrijkste bron voor verdere verfijning.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4ED">
            <w:pPr>
              <w:spacing w:after="240" w:before="240"/>
              <w:rPr/>
            </w:pPr>
            <w:r w:rsidDel="00000000" w:rsidR="00000000" w:rsidRPr="00000000">
              <w:rPr>
                <w:rtl w:val="0"/>
              </w:rPr>
              <w:t xml:space="preserve">Hoog</w:t>
            </w:r>
          </w:p>
        </w:tc>
      </w:tr>
    </w:tbl>
    <w:p w:rsidR="00000000" w:rsidDel="00000000" w:rsidP="00000000" w:rsidRDefault="00000000" w:rsidRPr="00000000" w14:paraId="000014EE">
      <w:pPr>
        <w:pStyle w:val="Heading2"/>
        <w:keepNext w:val="0"/>
        <w:keepLines w:val="0"/>
        <w:spacing w:after="80"/>
        <w:rPr>
          <w:b w:val="1"/>
          <w:bCs w:val="1"/>
          <w:sz w:val="34"/>
          <w:szCs w:val="34"/>
        </w:rPr>
      </w:pPr>
      <w:bookmarkStart w:colFirst="0" w:colLast="0" w:name="_m9vqzkml1jc7" w:id="614"/>
      <w:bookmarkEnd w:id="614"/>
      <w:r w:rsidDel="00000000" w:rsidR="00000000" w:rsidRPr="00000000">
        <w:rPr>
          <w:b w:val="1"/>
          <w:bCs w:val="1"/>
          <w:sz w:val="34"/>
          <w:szCs w:val="34"/>
          <w:rtl w:val="0"/>
        </w:rPr>
        <w:t xml:space="preserve">Analyse</w:t>
      </w:r>
    </w:p>
    <w:p w:rsidR="00000000" w:rsidDel="00000000" w:rsidP="00000000" w:rsidRDefault="00000000" w:rsidRPr="00000000" w14:paraId="000014EF">
      <w:pPr>
        <w:spacing w:after="240" w:before="240"/>
        <w:rPr/>
      </w:pPr>
      <w:r w:rsidDel="00000000" w:rsidR="00000000" w:rsidRPr="00000000">
        <w:rPr>
          <w:rtl w:val="0"/>
        </w:rPr>
        <w:t xml:space="preserve">De ingebruikname van een systeem wordt soms gezien als het moment waarop de ontwikkeling eindigt.</w:t>
      </w:r>
    </w:p>
    <w:p w:rsidR="00000000" w:rsidDel="00000000" w:rsidP="00000000" w:rsidRDefault="00000000" w:rsidRPr="00000000" w14:paraId="000014F0">
      <w:pPr>
        <w:spacing w:after="240" w:before="240"/>
        <w:rPr/>
      </w:pPr>
      <w:r w:rsidDel="00000000" w:rsidR="00000000" w:rsidRPr="00000000">
        <w:rPr>
          <w:rtl w:val="0"/>
        </w:rPr>
        <w:t xml:space="preserve">Voor een referentie-implementatie geldt precies het omgekeerde.</w:t>
      </w:r>
    </w:p>
    <w:p w:rsidR="00000000" w:rsidDel="00000000" w:rsidP="00000000" w:rsidRDefault="00000000" w:rsidRPr="00000000" w14:paraId="000014F1">
      <w:pPr>
        <w:spacing w:after="240" w:before="240"/>
        <w:rPr/>
      </w:pPr>
      <w:r w:rsidDel="00000000" w:rsidR="00000000" w:rsidRPr="00000000">
        <w:rPr>
          <w:rtl w:val="0"/>
        </w:rPr>
        <w:t xml:space="preserve">Vanaf de eerste productieversie verschuift de bron van nieuwe kennis.</w:t>
      </w:r>
    </w:p>
    <w:p w:rsidR="00000000" w:rsidDel="00000000" w:rsidP="00000000" w:rsidRDefault="00000000" w:rsidRPr="00000000" w14:paraId="000014F2">
      <w:pPr>
        <w:spacing w:after="240" w:before="240"/>
        <w:rPr/>
      </w:pPr>
      <w:r w:rsidDel="00000000" w:rsidR="00000000" w:rsidRPr="00000000">
        <w:rPr>
          <w:rtl w:val="0"/>
        </w:rPr>
        <w:t xml:space="preserve">Waar eerder ontwerpers, ontwikkelaars en reviewers de belangrijkste gesprekspartners waren, nemen gebruikers, gemachtigden, dossierbehandelaars en organisaties die rol geleidelijk over.</w:t>
      </w:r>
    </w:p>
    <w:p w:rsidR="00000000" w:rsidDel="00000000" w:rsidP="00000000" w:rsidRDefault="00000000" w:rsidRPr="00000000" w14:paraId="000014F3">
      <w:pPr>
        <w:spacing w:after="240" w:before="240"/>
        <w:rPr/>
      </w:pPr>
      <w:r w:rsidDel="00000000" w:rsidR="00000000" w:rsidRPr="00000000">
        <w:rPr>
          <w:rtl w:val="0"/>
        </w:rPr>
        <w:t xml:space="preserve">Hun ervaringen vormen geen vervanging van de architectuur.</w:t>
      </w:r>
    </w:p>
    <w:p w:rsidR="00000000" w:rsidDel="00000000" w:rsidP="00000000" w:rsidRDefault="00000000" w:rsidRPr="00000000" w14:paraId="000014F4">
      <w:pPr>
        <w:spacing w:after="240" w:before="240"/>
        <w:rPr/>
      </w:pPr>
      <w:r w:rsidDel="00000000" w:rsidR="00000000" w:rsidRPr="00000000">
        <w:rPr>
          <w:rtl w:val="0"/>
        </w:rPr>
        <w:t xml:space="preserve">Zij vormen de praktijktoets ervan.</w:t>
      </w:r>
    </w:p>
    <w:p w:rsidR="00000000" w:rsidDel="00000000" w:rsidP="00000000" w:rsidRDefault="00000000" w:rsidRPr="00000000" w14:paraId="000014F5">
      <w:pPr>
        <w:spacing w:after="240" w:before="240"/>
        <w:rPr/>
      </w:pPr>
      <w:r w:rsidDel="00000000" w:rsidR="00000000" w:rsidRPr="00000000">
        <w:rPr>
          <w:rtl w:val="0"/>
        </w:rPr>
        <w:t xml:space="preserve">Dat maakt de volgende fase wezenlijk anders dan de ontwikkelfase.</w:t>
      </w:r>
    </w:p>
    <w:p w:rsidR="00000000" w:rsidDel="00000000" w:rsidP="00000000" w:rsidRDefault="00000000" w:rsidRPr="00000000" w14:paraId="000014F6">
      <w:pPr>
        <w:spacing w:after="240" w:before="240"/>
        <w:rPr/>
      </w:pPr>
      <w:r w:rsidDel="00000000" w:rsidR="00000000" w:rsidRPr="00000000">
        <w:rPr>
          <w:rtl w:val="0"/>
        </w:rPr>
        <w:t xml:space="preserve">Nieuwe inzichten hoeven niet langer uitsluitend uit de ontwikkelomgeving te komen.</w:t>
      </w:r>
    </w:p>
    <w:p w:rsidR="00000000" w:rsidDel="00000000" w:rsidP="00000000" w:rsidRDefault="00000000" w:rsidRPr="00000000" w14:paraId="000014F7">
      <w:pPr>
        <w:spacing w:after="240" w:before="240"/>
        <w:rPr/>
      </w:pPr>
      <w:r w:rsidDel="00000000" w:rsidR="00000000" w:rsidRPr="00000000">
        <w:rPr>
          <w:rtl w:val="0"/>
        </w:rPr>
        <w:t xml:space="preserve">Zij ontstaan tijdens het dagelijks gebruik.</w:t>
      </w:r>
    </w:p>
    <w:p w:rsidR="00000000" w:rsidDel="00000000" w:rsidP="00000000" w:rsidRDefault="00000000" w:rsidRPr="00000000" w14:paraId="000014F8">
      <w:pPr>
        <w:spacing w:after="240" w:before="240"/>
        <w:rPr/>
      </w:pPr>
      <w:r w:rsidDel="00000000" w:rsidR="00000000" w:rsidRPr="00000000">
        <w:rPr>
          <w:rtl w:val="0"/>
        </w:rPr>
        <w:t xml:space="preserve">Een vastlopende procedure.</w:t>
      </w:r>
    </w:p>
    <w:p w:rsidR="00000000" w:rsidDel="00000000" w:rsidP="00000000" w:rsidRDefault="00000000" w:rsidRPr="00000000" w14:paraId="000014F9">
      <w:pPr>
        <w:spacing w:after="240" w:before="240"/>
        <w:rPr/>
      </w:pPr>
      <w:r w:rsidDel="00000000" w:rsidR="00000000" w:rsidRPr="00000000">
        <w:rPr>
          <w:rtl w:val="0"/>
        </w:rPr>
        <w:t xml:space="preserve">Een onverwachte combinatie van regelgeving.</w:t>
      </w:r>
    </w:p>
    <w:p w:rsidR="00000000" w:rsidDel="00000000" w:rsidP="00000000" w:rsidRDefault="00000000" w:rsidRPr="00000000" w14:paraId="000014FA">
      <w:pPr>
        <w:spacing w:after="240" w:before="240"/>
        <w:rPr/>
      </w:pPr>
      <w:r w:rsidDel="00000000" w:rsidR="00000000" w:rsidRPr="00000000">
        <w:rPr>
          <w:rtl w:val="0"/>
        </w:rPr>
        <w:t xml:space="preserve">Een behoefte aan extra uitleg.</w:t>
      </w:r>
    </w:p>
    <w:p w:rsidR="00000000" w:rsidDel="00000000" w:rsidP="00000000" w:rsidRDefault="00000000" w:rsidRPr="00000000" w14:paraId="000014FB">
      <w:pPr>
        <w:spacing w:after="240" w:before="240"/>
        <w:rPr/>
      </w:pPr>
      <w:r w:rsidDel="00000000" w:rsidR="00000000" w:rsidRPr="00000000">
        <w:rPr>
          <w:rtl w:val="0"/>
        </w:rPr>
        <w:t xml:space="preserve">Een nieuwe manier waarop burgers hun gegevens willen delen.</w:t>
      </w:r>
    </w:p>
    <w:p w:rsidR="00000000" w:rsidDel="00000000" w:rsidP="00000000" w:rsidRDefault="00000000" w:rsidRPr="00000000" w14:paraId="000014FC">
      <w:pPr>
        <w:spacing w:after="240" w:before="240"/>
        <w:rPr/>
      </w:pPr>
      <w:r w:rsidDel="00000000" w:rsidR="00000000" w:rsidRPr="00000000">
        <w:rPr>
          <w:rtl w:val="0"/>
        </w:rPr>
        <w:t xml:space="preserve">Of een beleidswijziging die via Groningen Pulse als informationele trigger zichtbaar wordt.</w:t>
      </w:r>
    </w:p>
    <w:p w:rsidR="00000000" w:rsidDel="00000000" w:rsidP="00000000" w:rsidRDefault="00000000" w:rsidRPr="00000000" w14:paraId="000014FD">
      <w:pPr>
        <w:spacing w:after="240" w:before="240"/>
        <w:rPr/>
      </w:pPr>
      <w:r w:rsidDel="00000000" w:rsidR="00000000" w:rsidRPr="00000000">
        <w:rPr>
          <w:rtl w:val="0"/>
        </w:rPr>
        <w:t xml:space="preserve">Iedere dergelijke ervaring kan aanleiding zijn voor een nieuwe ontwerpvraag.</w:t>
      </w:r>
    </w:p>
    <w:p w:rsidR="00000000" w:rsidDel="00000000" w:rsidP="00000000" w:rsidRDefault="00000000" w:rsidRPr="00000000" w14:paraId="000014FE">
      <w:pPr>
        <w:spacing w:after="240" w:before="240"/>
        <w:rPr/>
      </w:pPr>
      <w:r w:rsidDel="00000000" w:rsidR="00000000" w:rsidRPr="00000000">
        <w:rPr>
          <w:rtl w:val="0"/>
        </w:rPr>
        <w:t xml:space="preserve">Daarmee blijft de referentie-implementatie zich ontwikkelen.</w:t>
      </w:r>
    </w:p>
    <w:p w:rsidR="00000000" w:rsidDel="00000000" w:rsidP="00000000" w:rsidRDefault="00000000" w:rsidRPr="00000000" w14:paraId="000014FF">
      <w:pPr>
        <w:spacing w:after="240" w:before="240"/>
        <w:rPr/>
      </w:pPr>
      <w:r w:rsidDel="00000000" w:rsidR="00000000" w:rsidRPr="00000000">
        <w:rPr>
          <w:rtl w:val="0"/>
        </w:rPr>
        <w:t xml:space="preserve">Niet omdat de oorspronkelijke architectuur tekortschiet.</w:t>
      </w:r>
    </w:p>
    <w:p w:rsidR="00000000" w:rsidDel="00000000" w:rsidP="00000000" w:rsidRDefault="00000000" w:rsidRPr="00000000" w14:paraId="00001500">
      <w:pPr>
        <w:spacing w:after="240" w:before="240"/>
        <w:rPr/>
      </w:pPr>
      <w:r w:rsidDel="00000000" w:rsidR="00000000" w:rsidRPr="00000000">
        <w:rPr>
          <w:rtl w:val="0"/>
        </w:rPr>
        <w:t xml:space="preserve">Maar omdat iedere levende omgeving nieuwe situaties voortbrengt die tijdens het ontwerp nog niet konden worden voorzien.</w:t>
      </w:r>
    </w:p>
    <w:p w:rsidR="00000000" w:rsidDel="00000000" w:rsidP="00000000" w:rsidRDefault="00000000" w:rsidRPr="00000000" w14:paraId="00001501">
      <w:pPr>
        <w:pStyle w:val="Heading2"/>
        <w:keepNext w:val="0"/>
        <w:keepLines w:val="0"/>
        <w:spacing w:after="80"/>
        <w:rPr>
          <w:b w:val="1"/>
          <w:bCs w:val="1"/>
          <w:sz w:val="34"/>
          <w:szCs w:val="34"/>
        </w:rPr>
      </w:pPr>
      <w:bookmarkStart w:colFirst="0" w:colLast="0" w:name="_183myay65tmk" w:id="615"/>
      <w:bookmarkEnd w:id="615"/>
      <w:r w:rsidDel="00000000" w:rsidR="00000000" w:rsidRPr="00000000">
        <w:rPr>
          <w:b w:val="1"/>
          <w:bCs w:val="1"/>
          <w:sz w:val="34"/>
          <w:szCs w:val="34"/>
          <w:rtl w:val="0"/>
        </w:rPr>
        <w:t xml:space="preserve">Ontwerpbesluiten</w:t>
      </w:r>
    </w:p>
    <w:tbl>
      <w:tblPr>
        <w:tblStyle w:val="Table5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24"/>
        <w:gridCol w:w="3554.3039999999996"/>
        <w:gridCol w:w="2835.4559999999997"/>
        <w:tblGridChange w:id="0">
          <w:tblGrid>
            <w:gridCol w:w="2970.24"/>
            <w:gridCol w:w="3554.3039999999996"/>
            <w:gridCol w:w="2835.4559999999997"/>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2">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3">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4">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5">
            <w:pPr>
              <w:spacing w:after="240" w:before="240"/>
              <w:rPr/>
            </w:pPr>
            <w:r w:rsidDel="00000000" w:rsidR="00000000" w:rsidRPr="00000000">
              <w:rPr>
                <w:rtl w:val="0"/>
              </w:rPr>
              <w:t xml:space="preserve">Productiegebruik vormt een nieuwe empirische fase.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6">
            <w:pPr>
              <w:spacing w:after="240" w:before="240"/>
              <w:rPr/>
            </w:pPr>
            <w:r w:rsidDel="00000000" w:rsidR="00000000" w:rsidRPr="00000000">
              <w:rPr>
                <w:rtl w:val="0"/>
              </w:rPr>
              <w:t xml:space="preserve">Werkelijk gebruik levert rijkere feedback dan laboratoriumtests.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7">
            <w:pPr>
              <w:spacing w:after="240" w:before="240"/>
              <w:rPr/>
            </w:pPr>
            <w:r w:rsidDel="00000000" w:rsidR="00000000" w:rsidRPr="00000000">
              <w:rPr>
                <w:rtl w:val="0"/>
              </w:rPr>
              <w:t xml:space="preserve">Continue kwaliteitsverbetering.</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8">
            <w:pPr>
              <w:spacing w:after="240" w:before="240"/>
              <w:rPr/>
            </w:pPr>
            <w:r w:rsidDel="00000000" w:rsidR="00000000" w:rsidRPr="00000000">
              <w:rPr>
                <w:rtl w:val="0"/>
              </w:rPr>
              <w:t xml:space="preserve">Constitutionele uitgangspunten blijven stabiel.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9">
            <w:pPr>
              <w:spacing w:after="240" w:before="240"/>
              <w:rPr/>
            </w:pPr>
            <w:r w:rsidDel="00000000" w:rsidR="00000000" w:rsidRPr="00000000">
              <w:rPr>
                <w:rtl w:val="0"/>
              </w:rPr>
              <w:t xml:space="preserve">Stabiliteit is noodzakelijk voor vertrouwen en reproduceerbaarheid.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A">
            <w:pPr>
              <w:spacing w:after="240" w:before="240"/>
              <w:rPr/>
            </w:pPr>
            <w:r w:rsidDel="00000000" w:rsidR="00000000" w:rsidRPr="00000000">
              <w:rPr>
                <w:rtl w:val="0"/>
              </w:rPr>
              <w:t xml:space="preserve">Voorspelbare verdere ontwikkeling.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B">
            <w:pPr>
              <w:spacing w:after="240" w:before="240"/>
              <w:rPr/>
            </w:pPr>
            <w:r w:rsidDel="00000000" w:rsidR="00000000" w:rsidRPr="00000000">
              <w:rPr>
                <w:rtl w:val="0"/>
              </w:rPr>
              <w:t xml:space="preserve">Nieuwe functionaliteit wordt modulair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C">
            <w:pPr>
              <w:spacing w:after="240" w:before="240"/>
              <w:rPr/>
            </w:pPr>
            <w:r w:rsidDel="00000000" w:rsidR="00000000" w:rsidRPr="00000000">
              <w:rPr>
                <w:rtl w:val="0"/>
              </w:rPr>
              <w:t xml:space="preserve">Beperkt impact op bestaande onderdelen.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D">
            <w:pPr>
              <w:spacing w:after="240" w:before="240"/>
              <w:rPr/>
            </w:pPr>
            <w:r w:rsidDel="00000000" w:rsidR="00000000" w:rsidRPr="00000000">
              <w:rPr>
                <w:rtl w:val="0"/>
              </w:rPr>
              <w:t xml:space="preserve">Hogere onderhoudbaarheid.</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E">
            <w:pPr>
              <w:spacing w:after="240" w:before="240"/>
              <w:rPr/>
            </w:pPr>
            <w:r w:rsidDel="00000000" w:rsidR="00000000" w:rsidRPr="00000000">
              <w:rPr>
                <w:rtl w:val="0"/>
              </w:rPr>
              <w:t xml:space="preserve">Hergebruik krijgt prioriteit boven opnieuw ontwikkelen.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0F">
            <w:pPr>
              <w:spacing w:after="240" w:before="240"/>
              <w:rPr/>
            </w:pPr>
            <w:r w:rsidDel="00000000" w:rsidR="00000000" w:rsidRPr="00000000">
              <w:rPr>
                <w:rtl w:val="0"/>
              </w:rPr>
              <w:t xml:space="preserve">Bewezen bouwstenen verminderen risico en ontwikkeltijd.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0">
            <w:pPr>
              <w:spacing w:after="240" w:before="240"/>
              <w:rPr/>
            </w:pPr>
            <w:r w:rsidDel="00000000" w:rsidR="00000000" w:rsidRPr="00000000">
              <w:rPr>
                <w:rtl w:val="0"/>
              </w:rPr>
              <w:t xml:space="preserve">Snellere uitbreiding van het ecosysteem.</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1">
            <w:pPr>
              <w:spacing w:after="240" w:before="240"/>
              <w:rPr/>
            </w:pPr>
            <w:r w:rsidDel="00000000" w:rsidR="00000000" w:rsidRPr="00000000">
              <w:rPr>
                <w:rtl w:val="0"/>
              </w:rPr>
              <w:t xml:space="preserve">Praktijkervaring wordt systematisch teruggekoppeld.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2">
            <w:pPr>
              <w:spacing w:after="240" w:before="240"/>
              <w:rPr/>
            </w:pPr>
            <w:r w:rsidDel="00000000" w:rsidR="00000000" w:rsidRPr="00000000">
              <w:rPr>
                <w:rtl w:val="0"/>
              </w:rPr>
              <w:t xml:space="preserve">Productiegebruik is een bron van nieuwe architectuurkennis.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3">
            <w:pPr>
              <w:spacing w:after="240" w:before="240"/>
              <w:rPr/>
            </w:pPr>
            <w:r w:rsidDel="00000000" w:rsidR="00000000" w:rsidRPr="00000000">
              <w:rPr>
                <w:rtl w:val="0"/>
              </w:rPr>
              <w:t xml:space="preserve">Doorlopende empirische onderbouwing.</w:t>
            </w:r>
          </w:p>
        </w:tc>
      </w:tr>
    </w:tbl>
    <w:p w:rsidR="00000000" w:rsidDel="00000000" w:rsidP="00000000" w:rsidRDefault="00000000" w:rsidRPr="00000000" w14:paraId="00001514">
      <w:pPr>
        <w:pStyle w:val="Heading2"/>
        <w:keepNext w:val="0"/>
        <w:keepLines w:val="0"/>
        <w:spacing w:after="80"/>
        <w:rPr>
          <w:b w:val="1"/>
          <w:bCs w:val="1"/>
          <w:sz w:val="34"/>
          <w:szCs w:val="34"/>
        </w:rPr>
      </w:pPr>
      <w:bookmarkStart w:colFirst="0" w:colLast="0" w:name="_pj66b6if1kt" w:id="616"/>
      <w:bookmarkEnd w:id="616"/>
      <w:r w:rsidDel="00000000" w:rsidR="00000000" w:rsidRPr="00000000">
        <w:rPr>
          <w:b w:val="1"/>
          <w:bCs w:val="1"/>
          <w:sz w:val="34"/>
          <w:szCs w:val="34"/>
          <w:rtl w:val="0"/>
        </w:rPr>
        <w:t xml:space="preserve">Acceptance Review</w:t>
      </w:r>
    </w:p>
    <w:tbl>
      <w:tblPr>
        <w:tblStyle w:val="Table58"/>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60"/>
        <w:gridCol w:w="1205"/>
        <w:tblGridChange w:id="0">
          <w:tblGrid>
            <w:gridCol w:w="5960"/>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5">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6">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7">
            <w:pPr>
              <w:spacing w:after="240" w:before="240"/>
              <w:rPr/>
            </w:pPr>
            <w:r w:rsidDel="00000000" w:rsidR="00000000" w:rsidRPr="00000000">
              <w:rPr>
                <w:rtl w:val="0"/>
              </w:rPr>
              <w:t xml:space="preserve">Referentie-implementatie ondersteunt operationeel gebruik.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8">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9">
            <w:pPr>
              <w:spacing w:after="240" w:before="240"/>
              <w:rPr/>
            </w:pPr>
            <w:r w:rsidDel="00000000" w:rsidR="00000000" w:rsidRPr="00000000">
              <w:rPr>
                <w:rtl w:val="0"/>
              </w:rPr>
              <w:t xml:space="preserve">Productiegebruik sluit aan op de 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A">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B">
            <w:pPr>
              <w:spacing w:after="240" w:before="240"/>
              <w:rPr/>
            </w:pPr>
            <w:r w:rsidDel="00000000" w:rsidR="00000000" w:rsidRPr="00000000">
              <w:rPr>
                <w:rtl w:val="0"/>
              </w:rPr>
              <w:t xml:space="preserve">Verdere ontwikkeling blijft beheerst.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C">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D">
            <w:pPr>
              <w:spacing w:after="240" w:before="240"/>
              <w:rPr/>
            </w:pPr>
            <w:r w:rsidDel="00000000" w:rsidR="00000000" w:rsidRPr="00000000">
              <w:rPr>
                <w:rtl w:val="0"/>
              </w:rPr>
              <w:t xml:space="preserve">Bouwstenen zijn herbruikbaar in andere toepassingen.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E">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1F">
            <w:pPr>
              <w:spacing w:after="240" w:before="240"/>
              <w:rPr/>
            </w:pPr>
            <w:r w:rsidDel="00000000" w:rsidR="00000000" w:rsidRPr="00000000">
              <w:rPr>
                <w:rtl w:val="0"/>
              </w:rPr>
              <w:t xml:space="preserve">Praktijkfeedback wordt onderdeel van de ontwikkelcyclus.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20">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521">
      <w:pPr>
        <w:pStyle w:val="Heading2"/>
        <w:keepNext w:val="0"/>
        <w:keepLines w:val="0"/>
        <w:spacing w:after="80"/>
        <w:rPr>
          <w:b w:val="1"/>
          <w:bCs w:val="1"/>
          <w:sz w:val="34"/>
          <w:szCs w:val="34"/>
        </w:rPr>
      </w:pPr>
      <w:bookmarkStart w:colFirst="0" w:colLast="0" w:name="_hlvoh9kd4tr1" w:id="617"/>
      <w:bookmarkEnd w:id="617"/>
      <w:r w:rsidDel="00000000" w:rsidR="00000000" w:rsidRPr="00000000">
        <w:rPr>
          <w:b w:val="1"/>
          <w:bCs w:val="1"/>
          <w:sz w:val="34"/>
          <w:szCs w:val="34"/>
          <w:rtl w:val="0"/>
        </w:rPr>
        <w:t xml:space="preserve">Reflectie</w:t>
      </w:r>
    </w:p>
    <w:p w:rsidR="00000000" w:rsidDel="00000000" w:rsidP="00000000" w:rsidRDefault="00000000" w:rsidRPr="00000000" w14:paraId="00001522">
      <w:pPr>
        <w:spacing w:after="240" w:before="240"/>
        <w:rPr/>
      </w:pPr>
      <w:r w:rsidDel="00000000" w:rsidR="00000000" w:rsidRPr="00000000">
        <w:rPr>
          <w:rtl w:val="0"/>
        </w:rPr>
        <w:t xml:space="preserve">Terugkijkend is misschien wel de belangrijkste conclusie dat de referentie-implementatie haar doel heeft bereikt.</w:t>
      </w:r>
    </w:p>
    <w:p w:rsidR="00000000" w:rsidDel="00000000" w:rsidP="00000000" w:rsidRDefault="00000000" w:rsidRPr="00000000" w14:paraId="00001523">
      <w:pPr>
        <w:spacing w:after="240" w:before="240"/>
        <w:rPr/>
      </w:pPr>
      <w:r w:rsidDel="00000000" w:rsidR="00000000" w:rsidRPr="00000000">
        <w:rPr>
          <w:rtl w:val="0"/>
        </w:rPr>
        <w:t xml:space="preserve">Zij heeft aangetoond dat de gekozen architectuur niet alleen conceptueel verdedigbaar is, maar ook technisch uitvoerbaar en organisatorisch toepasbaar.</w:t>
      </w:r>
    </w:p>
    <w:p w:rsidR="00000000" w:rsidDel="00000000" w:rsidP="00000000" w:rsidRDefault="00000000" w:rsidRPr="00000000" w14:paraId="00001524">
      <w:pPr>
        <w:spacing w:after="240" w:before="240"/>
        <w:rPr/>
      </w:pPr>
      <w:r w:rsidDel="00000000" w:rsidR="00000000" w:rsidRPr="00000000">
        <w:rPr>
          <w:rtl w:val="0"/>
        </w:rPr>
        <w:t xml:space="preserve">Dat betekent niet dat iedere toekomstige uitbreiding al bekend is.</w:t>
      </w:r>
    </w:p>
    <w:p w:rsidR="00000000" w:rsidDel="00000000" w:rsidP="00000000" w:rsidRDefault="00000000" w:rsidRPr="00000000" w14:paraId="00001525">
      <w:pPr>
        <w:spacing w:after="240" w:before="240"/>
        <w:rPr/>
      </w:pPr>
      <w:r w:rsidDel="00000000" w:rsidR="00000000" w:rsidRPr="00000000">
        <w:rPr>
          <w:rtl w:val="0"/>
        </w:rPr>
        <w:t xml:space="preserve">Integendeel.</w:t>
      </w:r>
    </w:p>
    <w:p w:rsidR="00000000" w:rsidDel="00000000" w:rsidP="00000000" w:rsidRDefault="00000000" w:rsidRPr="00000000" w14:paraId="00001526">
      <w:pPr>
        <w:spacing w:after="240" w:before="240"/>
        <w:rPr/>
      </w:pPr>
      <w:r w:rsidDel="00000000" w:rsidR="00000000" w:rsidRPr="00000000">
        <w:rPr>
          <w:rtl w:val="0"/>
        </w:rPr>
        <w:t xml:space="preserve">De eerste productieomgeving zal ongetwijfeld nieuwe inzichten opleveren.</w:t>
      </w:r>
    </w:p>
    <w:p w:rsidR="00000000" w:rsidDel="00000000" w:rsidP="00000000" w:rsidRDefault="00000000" w:rsidRPr="00000000" w14:paraId="00001527">
      <w:pPr>
        <w:spacing w:after="240" w:before="240"/>
        <w:rPr/>
      </w:pPr>
      <w:r w:rsidDel="00000000" w:rsidR="00000000" w:rsidRPr="00000000">
        <w:rPr>
          <w:rtl w:val="0"/>
        </w:rPr>
        <w:t xml:space="preserve">Dat is geen teken van onvolledigheid.</w:t>
      </w:r>
    </w:p>
    <w:p w:rsidR="00000000" w:rsidDel="00000000" w:rsidP="00000000" w:rsidRDefault="00000000" w:rsidRPr="00000000" w14:paraId="00001528">
      <w:pPr>
        <w:spacing w:after="240" w:before="240"/>
        <w:rPr/>
      </w:pPr>
      <w:r w:rsidDel="00000000" w:rsidR="00000000" w:rsidRPr="00000000">
        <w:rPr>
          <w:rtl w:val="0"/>
        </w:rPr>
        <w:t xml:space="preserve">Het is precies de bedoeling.</w:t>
      </w:r>
    </w:p>
    <w:p w:rsidR="00000000" w:rsidDel="00000000" w:rsidP="00000000" w:rsidRDefault="00000000" w:rsidRPr="00000000" w14:paraId="00001529">
      <w:pPr>
        <w:spacing w:after="240" w:before="240"/>
        <w:rPr/>
      </w:pPr>
      <w:r w:rsidDel="00000000" w:rsidR="00000000" w:rsidRPr="00000000">
        <w:rPr>
          <w:rtl w:val="0"/>
        </w:rPr>
        <w:t xml:space="preserve">Een goede referentie-implementatie sluit de ontwikkeling niet af.</w:t>
      </w:r>
    </w:p>
    <w:p w:rsidR="00000000" w:rsidDel="00000000" w:rsidP="00000000" w:rsidRDefault="00000000" w:rsidRPr="00000000" w14:paraId="0000152A">
      <w:pPr>
        <w:spacing w:after="240" w:before="240"/>
        <w:rPr/>
      </w:pPr>
      <w:r w:rsidDel="00000000" w:rsidR="00000000" w:rsidRPr="00000000">
        <w:rPr>
          <w:rtl w:val="0"/>
        </w:rPr>
        <w:t xml:space="preserve">Zij verplaatst haar naar een omgeving waarin nieuwe kennis ontstaat uit werkelijk gebruik.</w:t>
      </w:r>
    </w:p>
    <w:p w:rsidR="00000000" w:rsidDel="00000000" w:rsidP="00000000" w:rsidRDefault="00000000" w:rsidRPr="00000000" w14:paraId="0000152B">
      <w:pPr>
        <w:spacing w:after="240" w:before="240"/>
        <w:rPr/>
      </w:pPr>
      <w:r w:rsidDel="00000000" w:rsidR="00000000" w:rsidRPr="00000000">
        <w:rPr>
          <w:rtl w:val="0"/>
        </w:rPr>
        <w:t xml:space="preserve">Daarmee verandert ook de betekenis van empirische onderbouwing.</w:t>
      </w:r>
    </w:p>
    <w:p w:rsidR="00000000" w:rsidDel="00000000" w:rsidP="00000000" w:rsidRDefault="00000000" w:rsidRPr="00000000" w14:paraId="0000152C">
      <w:pPr>
        <w:spacing w:after="240" w:before="240"/>
        <w:rPr/>
      </w:pPr>
      <w:r w:rsidDel="00000000" w:rsidR="00000000" w:rsidRPr="00000000">
        <w:rPr>
          <w:rtl w:val="0"/>
        </w:rPr>
        <w:t xml:space="preserve">Niet langer vormt uitsluitend de ontwikkelaar de bron van nieuwe inzichten.</w:t>
      </w:r>
    </w:p>
    <w:p w:rsidR="00000000" w:rsidDel="00000000" w:rsidP="00000000" w:rsidRDefault="00000000" w:rsidRPr="00000000" w14:paraId="0000152D">
      <w:pPr>
        <w:spacing w:after="240" w:before="240"/>
        <w:rPr/>
      </w:pPr>
      <w:r w:rsidDel="00000000" w:rsidR="00000000" w:rsidRPr="00000000">
        <w:rPr>
          <w:rtl w:val="0"/>
        </w:rPr>
        <w:t xml:space="preserve">Gebruikers, organisaties, actuele wetgeving, nieuwe beleidskaders en maatschappelijke ontwikkelingen worden mede bepalend voor de verdere evolutie van het platform.</w:t>
      </w:r>
    </w:p>
    <w:p w:rsidR="00000000" w:rsidDel="00000000" w:rsidP="00000000" w:rsidRDefault="00000000" w:rsidRPr="00000000" w14:paraId="0000152E">
      <w:pPr>
        <w:spacing w:after="240" w:before="240"/>
        <w:rPr/>
      </w:pPr>
      <w:r w:rsidDel="00000000" w:rsidR="00000000" w:rsidRPr="00000000">
        <w:rPr>
          <w:rtl w:val="0"/>
        </w:rPr>
        <w:t xml:space="preserve">Juist daardoor ontstaat een architectuur die niet alleen zorgvuldig is ontworpen, maar ook duurzaam kan meegroeien met de werkelijkheid waarvoor zij is bedoeld.</w:t>
      </w:r>
    </w:p>
    <w:p w:rsidR="00000000" w:rsidDel="00000000" w:rsidP="00000000" w:rsidRDefault="00000000" w:rsidRPr="00000000" w14:paraId="0000152F">
      <w:pPr>
        <w:pStyle w:val="Heading2"/>
        <w:keepNext w:val="0"/>
        <w:keepLines w:val="0"/>
        <w:spacing w:after="80"/>
        <w:rPr>
          <w:b w:val="1"/>
          <w:bCs w:val="1"/>
          <w:sz w:val="34"/>
          <w:szCs w:val="34"/>
        </w:rPr>
      </w:pPr>
      <w:bookmarkStart w:colFirst="0" w:colLast="0" w:name="_a44qqk3h6l5l" w:id="618"/>
      <w:bookmarkEnd w:id="618"/>
      <w:r w:rsidDel="00000000" w:rsidR="00000000" w:rsidRPr="00000000">
        <w:rPr>
          <w:b w:val="1"/>
          <w:bCs w:val="1"/>
          <w:sz w:val="34"/>
          <w:szCs w:val="34"/>
          <w:rtl w:val="0"/>
        </w:rPr>
        <w:t xml:space="preserve">Resultaat</w:t>
      </w:r>
    </w:p>
    <w:p w:rsidR="00000000" w:rsidDel="00000000" w:rsidP="00000000" w:rsidRDefault="00000000" w:rsidRPr="00000000" w14:paraId="00001530">
      <w:pPr>
        <w:spacing w:after="240" w:before="240"/>
        <w:rPr/>
      </w:pPr>
      <w:r w:rsidDel="00000000" w:rsidR="00000000" w:rsidRPr="00000000">
        <w:rPr>
          <w:rtl w:val="0"/>
        </w:rPr>
        <w:t xml:space="preserve">Met de voltooiing van de eerste referentie-implementatie eindigt de ontwerp- en ontwikkelfase van dit boek.</w:t>
      </w:r>
    </w:p>
    <w:p w:rsidR="00000000" w:rsidDel="00000000" w:rsidP="00000000" w:rsidRDefault="00000000" w:rsidRPr="00000000" w14:paraId="00001531">
      <w:pPr>
        <w:spacing w:after="240" w:before="240"/>
        <w:rPr/>
      </w:pPr>
      <w:r w:rsidDel="00000000" w:rsidR="00000000" w:rsidRPr="00000000">
        <w:rPr>
          <w:rtl w:val="0"/>
        </w:rPr>
        <w:t xml:space="preserve">De beschreven architectuur is uitgewerkt, geïmplementeerd en zodanig beproefd dat zij, na afronding van de functionele acceptatie, operationele validatie en een onafhankelijke audit, verantwoord in productie kan worden genomen.</w:t>
      </w:r>
    </w:p>
    <w:p w:rsidR="00000000" w:rsidDel="00000000" w:rsidP="00000000" w:rsidRDefault="00000000" w:rsidRPr="00000000" w14:paraId="00001532">
      <w:pPr>
        <w:spacing w:after="240" w:before="240"/>
        <w:rPr/>
      </w:pPr>
      <w:r w:rsidDel="00000000" w:rsidR="00000000" w:rsidRPr="00000000">
        <w:rPr>
          <w:rtl w:val="0"/>
        </w:rPr>
        <w:t xml:space="preserve">Vanaf dat moment verschuift de aandacht.</w:t>
      </w:r>
    </w:p>
    <w:p w:rsidR="00000000" w:rsidDel="00000000" w:rsidP="00000000" w:rsidRDefault="00000000" w:rsidRPr="00000000" w14:paraId="00001533">
      <w:pPr>
        <w:spacing w:after="240" w:before="240"/>
        <w:rPr/>
      </w:pPr>
      <w:r w:rsidDel="00000000" w:rsidR="00000000" w:rsidRPr="00000000">
        <w:rPr>
          <w:rtl w:val="0"/>
        </w:rPr>
        <w:t xml:space="preserve">Niet langer staat de vraag centraal </w:t>
      </w:r>
      <w:r w:rsidDel="00000000" w:rsidR="00000000" w:rsidRPr="00000000">
        <w:rPr>
          <w:i w:val="1"/>
          <w:iCs w:val="1"/>
          <w:rtl w:val="0"/>
        </w:rPr>
        <w:t xml:space="preserve">hoe</w:t>
      </w:r>
      <w:r w:rsidDel="00000000" w:rsidR="00000000" w:rsidRPr="00000000">
        <w:rPr>
          <w:rtl w:val="0"/>
        </w:rPr>
        <w:t xml:space="preserve"> de architectuur moet worden ontworpen.</w:t>
      </w:r>
    </w:p>
    <w:p w:rsidR="00000000" w:rsidDel="00000000" w:rsidP="00000000" w:rsidRDefault="00000000" w:rsidRPr="00000000" w14:paraId="00001534">
      <w:pPr>
        <w:spacing w:after="240" w:before="240"/>
        <w:rPr/>
      </w:pPr>
      <w:r w:rsidDel="00000000" w:rsidR="00000000" w:rsidRPr="00000000">
        <w:rPr>
          <w:rtl w:val="0"/>
        </w:rPr>
        <w:t xml:space="preserve">Voortaan staat de vraag centraal hoe zij zich in de praktijk bewijst, welke nieuwe inzichten daaruit voortkomen en hoe die inzichten zorgvuldig kunnen worden verwerkt zonder de fundamentele uitgangspunten uit het oog te verliezen.</w:t>
      </w:r>
    </w:p>
    <w:p w:rsidR="00000000" w:rsidDel="00000000" w:rsidP="00000000" w:rsidRDefault="00000000" w:rsidRPr="00000000" w14:paraId="00001535">
      <w:pPr>
        <w:spacing w:after="240" w:before="240"/>
        <w:rPr/>
      </w:pPr>
      <w:r w:rsidDel="00000000" w:rsidR="00000000" w:rsidRPr="00000000">
        <w:rPr>
          <w:rtl w:val="0"/>
        </w:rPr>
        <w:t xml:space="preserve">Daarmee wordt de eerste referentie-implementatie niet het eindpunt van de ontwikkeling.</w:t>
      </w:r>
    </w:p>
    <w:p w:rsidR="00000000" w:rsidDel="00000000" w:rsidP="00000000" w:rsidRDefault="00000000" w:rsidRPr="00000000" w14:paraId="00001536">
      <w:pPr>
        <w:spacing w:after="240" w:before="240"/>
        <w:rPr/>
      </w:pPr>
      <w:r w:rsidDel="00000000" w:rsidR="00000000" w:rsidRPr="00000000">
        <w:rPr>
          <w:rtl w:val="0"/>
        </w:rPr>
        <w:t xml:space="preserve">Zij wordt het begin van een nieuwe fase waarin architectuur, praktijkervaring en maatschappelijke ontwikkelingen elkaar blijvend versterken.</w:t>
      </w:r>
    </w:p>
    <w:p w:rsidR="00000000" w:rsidDel="00000000" w:rsidP="00000000" w:rsidRDefault="00000000" w:rsidRPr="00000000" w14:paraId="00001537">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538">
      <w:pPr>
        <w:pStyle w:val="Heading1"/>
        <w:keepNext w:val="0"/>
        <w:keepLines w:val="0"/>
        <w:spacing w:before="480"/>
        <w:rPr>
          <w:b w:val="1"/>
          <w:bCs w:val="1"/>
          <w:sz w:val="46"/>
          <w:szCs w:val="46"/>
        </w:rPr>
      </w:pPr>
      <w:bookmarkStart w:colFirst="0" w:colLast="0" w:name="_rxqsxemm8o33" w:id="619"/>
      <w:bookmarkEnd w:id="619"/>
      <w:r w:rsidDel="00000000" w:rsidR="00000000" w:rsidRPr="00000000">
        <w:rPr>
          <w:b w:val="1"/>
          <w:bCs w:val="1"/>
          <w:sz w:val="46"/>
          <w:szCs w:val="46"/>
          <w:rtl w:val="0"/>
        </w:rPr>
        <w:t xml:space="preserve">Hoofdstuk 29</w:t>
      </w:r>
    </w:p>
    <w:p w:rsidR="00000000" w:rsidDel="00000000" w:rsidP="00000000" w:rsidRDefault="00000000" w:rsidRPr="00000000" w14:paraId="00001539">
      <w:pPr>
        <w:pStyle w:val="Heading2"/>
        <w:keepNext w:val="0"/>
        <w:keepLines w:val="0"/>
        <w:spacing w:after="80"/>
        <w:rPr>
          <w:b w:val="1"/>
          <w:bCs w:val="1"/>
          <w:sz w:val="34"/>
          <w:szCs w:val="34"/>
        </w:rPr>
      </w:pPr>
      <w:bookmarkStart w:colFirst="0" w:colLast="0" w:name="_or9kbko3ui6x" w:id="620"/>
      <w:bookmarkEnd w:id="620"/>
      <w:r w:rsidDel="00000000" w:rsidR="00000000" w:rsidRPr="00000000">
        <w:rPr>
          <w:b w:val="1"/>
          <w:bCs w:val="1"/>
          <w:sz w:val="34"/>
          <w:szCs w:val="34"/>
          <w:rtl w:val="0"/>
        </w:rPr>
        <w:t xml:space="preserve">Van toepassing naar infrastructuur</w:t>
      </w:r>
    </w:p>
    <w:p w:rsidR="00000000" w:rsidDel="00000000" w:rsidP="00000000" w:rsidRDefault="00000000" w:rsidRPr="00000000" w14:paraId="0000153A">
      <w:pPr>
        <w:pStyle w:val="Heading3"/>
        <w:keepNext w:val="0"/>
        <w:keepLines w:val="0"/>
        <w:spacing w:before="280"/>
        <w:rPr>
          <w:b w:val="1"/>
          <w:bCs w:val="1"/>
          <w:color w:val="000000"/>
          <w:sz w:val="26"/>
          <w:szCs w:val="26"/>
        </w:rPr>
      </w:pPr>
      <w:bookmarkStart w:colFirst="0" w:colLast="0" w:name="_nq8or036a0qc" w:id="621"/>
      <w:bookmarkEnd w:id="621"/>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53B">
      <w:pPr>
        <w:spacing w:after="240" w:before="240"/>
        <w:rPr/>
      </w:pPr>
      <w:r w:rsidDel="00000000" w:rsidR="00000000" w:rsidRPr="00000000">
        <w:rPr>
          <w:rtl w:val="0"/>
        </w:rPr>
        <w:t xml:space="preserve">Wanneer groeit een verzameling toepassingen uit tot een samenhangende digitale infrastructuur?</w:t>
      </w:r>
    </w:p>
    <w:p w:rsidR="00000000" w:rsidDel="00000000" w:rsidP="00000000" w:rsidRDefault="00000000" w:rsidRPr="00000000" w14:paraId="0000153C">
      <w:pPr>
        <w:pStyle w:val="Heading2"/>
        <w:keepNext w:val="0"/>
        <w:keepLines w:val="0"/>
        <w:spacing w:after="80"/>
        <w:rPr>
          <w:b w:val="1"/>
          <w:bCs w:val="1"/>
          <w:sz w:val="34"/>
          <w:szCs w:val="34"/>
        </w:rPr>
      </w:pPr>
      <w:bookmarkStart w:colFirst="0" w:colLast="0" w:name="_drb02ukkh14r" w:id="622"/>
      <w:bookmarkEnd w:id="622"/>
      <w:r w:rsidDel="00000000" w:rsidR="00000000" w:rsidRPr="00000000">
        <w:rPr>
          <w:b w:val="1"/>
          <w:bCs w:val="1"/>
          <w:sz w:val="34"/>
          <w:szCs w:val="34"/>
          <w:rtl w:val="0"/>
        </w:rPr>
        <w:t xml:space="preserve">Bewijskaart</w:t>
      </w:r>
    </w:p>
    <w:p w:rsidR="00000000" w:rsidDel="00000000" w:rsidP="00000000" w:rsidRDefault="00000000" w:rsidRPr="00000000" w14:paraId="0000153D">
      <w:pPr>
        <w:pStyle w:val="Heading3"/>
        <w:keepNext w:val="0"/>
        <w:keepLines w:val="0"/>
        <w:spacing w:before="280"/>
        <w:rPr>
          <w:b w:val="1"/>
          <w:bCs w:val="1"/>
          <w:color w:val="000000"/>
          <w:sz w:val="26"/>
          <w:szCs w:val="26"/>
        </w:rPr>
      </w:pPr>
      <w:bookmarkStart w:colFirst="0" w:colLast="0" w:name="_m1oihd2916v6" w:id="623"/>
      <w:bookmarkEnd w:id="623"/>
      <w:r w:rsidDel="00000000" w:rsidR="00000000" w:rsidRPr="00000000">
        <w:rPr>
          <w:b w:val="1"/>
          <w:bCs w:val="1"/>
          <w:color w:val="000000"/>
          <w:sz w:val="26"/>
          <w:szCs w:val="26"/>
          <w:rtl w:val="0"/>
        </w:rPr>
        <w:t xml:space="preserve">Architectuurvraag</w:t>
      </w:r>
    </w:p>
    <w:p w:rsidR="00000000" w:rsidDel="00000000" w:rsidP="00000000" w:rsidRDefault="00000000" w:rsidRPr="00000000" w14:paraId="0000153E">
      <w:pPr>
        <w:spacing w:after="240" w:before="240"/>
        <w:rPr/>
      </w:pPr>
      <w:r w:rsidDel="00000000" w:rsidR="00000000" w:rsidRPr="00000000">
        <w:rPr>
          <w:rtl w:val="0"/>
        </w:rPr>
        <w:t xml:space="preserve">Welke kenmerken onderscheiden een infrastructuur van een verzameling afzonderlijke applicaties?</w:t>
      </w:r>
    </w:p>
    <w:p w:rsidR="00000000" w:rsidDel="00000000" w:rsidP="00000000" w:rsidRDefault="00000000" w:rsidRPr="00000000" w14:paraId="0000153F">
      <w:pPr>
        <w:pStyle w:val="Heading3"/>
        <w:keepNext w:val="0"/>
        <w:keepLines w:val="0"/>
        <w:spacing w:before="280"/>
        <w:rPr>
          <w:b w:val="1"/>
          <w:bCs w:val="1"/>
          <w:color w:val="000000"/>
          <w:sz w:val="26"/>
          <w:szCs w:val="26"/>
        </w:rPr>
      </w:pPr>
      <w:bookmarkStart w:colFirst="0" w:colLast="0" w:name="_xm9g1wa9tz90" w:id="624"/>
      <w:bookmarkEnd w:id="624"/>
      <w:r w:rsidDel="00000000" w:rsidR="00000000" w:rsidRPr="00000000">
        <w:rPr>
          <w:b w:val="1"/>
          <w:bCs w:val="1"/>
          <w:color w:val="000000"/>
          <w:sz w:val="26"/>
          <w:szCs w:val="26"/>
          <w:rtl w:val="0"/>
        </w:rPr>
        <w:t xml:space="preserve">Constitution</w:t>
      </w:r>
    </w:p>
    <w:p w:rsidR="00000000" w:rsidDel="00000000" w:rsidP="00000000" w:rsidRDefault="00000000" w:rsidRPr="00000000" w14:paraId="00001540">
      <w:pPr>
        <w:numPr>
          <w:ilvl w:val="0"/>
          <w:numId w:val="15"/>
        </w:numPr>
        <w:spacing w:after="0" w:afterAutospacing="0" w:before="240"/>
        <w:ind w:left="720" w:hanging="360"/>
      </w:pPr>
      <w:r w:rsidDel="00000000" w:rsidR="00000000" w:rsidRPr="00000000">
        <w:rPr>
          <w:rtl w:val="0"/>
        </w:rPr>
        <w:t xml:space="preserve">Artikel I. Burgersoevereiniteit</w:t>
      </w:r>
    </w:p>
    <w:p w:rsidR="00000000" w:rsidDel="00000000" w:rsidP="00000000" w:rsidRDefault="00000000" w:rsidRPr="00000000" w14:paraId="00001541">
      <w:pPr>
        <w:numPr>
          <w:ilvl w:val="0"/>
          <w:numId w:val="15"/>
        </w:numPr>
        <w:spacing w:after="0" w:afterAutospacing="0" w:before="0" w:beforeAutospacing="0"/>
        <w:ind w:left="720" w:hanging="360"/>
      </w:pPr>
      <w:r w:rsidDel="00000000" w:rsidR="00000000" w:rsidRPr="00000000">
        <w:rPr>
          <w:rtl w:val="0"/>
        </w:rPr>
        <w:t xml:space="preserve">Artikel II. Scheiding van verantwoordelijkheden</w:t>
      </w:r>
    </w:p>
    <w:p w:rsidR="00000000" w:rsidDel="00000000" w:rsidP="00000000" w:rsidRDefault="00000000" w:rsidRPr="00000000" w14:paraId="00001542">
      <w:pPr>
        <w:numPr>
          <w:ilvl w:val="0"/>
          <w:numId w:val="15"/>
        </w:numPr>
        <w:spacing w:after="0" w:afterAutospacing="0" w:before="0" w:beforeAutospacing="0"/>
        <w:ind w:left="720" w:hanging="360"/>
      </w:pPr>
      <w:r w:rsidDel="00000000" w:rsidR="00000000" w:rsidRPr="00000000">
        <w:rPr>
          <w:rtl w:val="0"/>
        </w:rPr>
        <w:t xml:space="preserve">Artikel VII. Herleidbaarheid</w:t>
      </w:r>
    </w:p>
    <w:p w:rsidR="00000000" w:rsidDel="00000000" w:rsidP="00000000" w:rsidRDefault="00000000" w:rsidRPr="00000000" w14:paraId="00001543">
      <w:pPr>
        <w:numPr>
          <w:ilvl w:val="0"/>
          <w:numId w:val="15"/>
        </w:numPr>
        <w:spacing w:after="0" w:afterAutospacing="0" w:before="0" w:beforeAutospacing="0"/>
        <w:ind w:left="720" w:hanging="360"/>
      </w:pPr>
      <w:r w:rsidDel="00000000" w:rsidR="00000000" w:rsidRPr="00000000">
        <w:rPr>
          <w:rtl w:val="0"/>
        </w:rPr>
        <w:t xml:space="preserve">Artikel VIII. Bewijsketen</w:t>
      </w:r>
    </w:p>
    <w:p w:rsidR="00000000" w:rsidDel="00000000" w:rsidP="00000000" w:rsidRDefault="00000000" w:rsidRPr="00000000" w14:paraId="00001544">
      <w:pPr>
        <w:numPr>
          <w:ilvl w:val="0"/>
          <w:numId w:val="15"/>
        </w:numPr>
        <w:spacing w:after="240" w:before="0" w:beforeAutospacing="0"/>
        <w:ind w:left="720" w:hanging="360"/>
      </w:pPr>
      <w:r w:rsidDel="00000000" w:rsidR="00000000" w:rsidRPr="00000000">
        <w:rPr>
          <w:rtl w:val="0"/>
        </w:rPr>
        <w:t xml:space="preserve">Artikel X. Constitutionele samenhang</w:t>
      </w:r>
    </w:p>
    <w:p w:rsidR="00000000" w:rsidDel="00000000" w:rsidP="00000000" w:rsidRDefault="00000000" w:rsidRPr="00000000" w14:paraId="00001545">
      <w:pPr>
        <w:pStyle w:val="Heading3"/>
        <w:keepNext w:val="0"/>
        <w:keepLines w:val="0"/>
        <w:spacing w:before="280"/>
        <w:rPr>
          <w:b w:val="1"/>
          <w:bCs w:val="1"/>
          <w:color w:val="000000"/>
          <w:sz w:val="26"/>
          <w:szCs w:val="26"/>
        </w:rPr>
      </w:pPr>
      <w:bookmarkStart w:colFirst="0" w:colLast="0" w:name="_rlm4k76y55km" w:id="625"/>
      <w:bookmarkEnd w:id="625"/>
      <w:r w:rsidDel="00000000" w:rsidR="00000000" w:rsidRPr="00000000">
        <w:rPr>
          <w:b w:val="1"/>
          <w:bCs w:val="1"/>
          <w:color w:val="000000"/>
          <w:sz w:val="26"/>
          <w:szCs w:val="26"/>
          <w:rtl w:val="0"/>
        </w:rPr>
        <w:t xml:space="preserve">Architectuurprincipes</w:t>
      </w:r>
    </w:p>
    <w:p w:rsidR="00000000" w:rsidDel="00000000" w:rsidP="00000000" w:rsidRDefault="00000000" w:rsidRPr="00000000" w14:paraId="00001546">
      <w:pPr>
        <w:numPr>
          <w:ilvl w:val="0"/>
          <w:numId w:val="79"/>
        </w:numPr>
        <w:spacing w:after="0" w:afterAutospacing="0" w:before="240"/>
        <w:ind w:left="720" w:hanging="360"/>
      </w:pPr>
      <w:r w:rsidDel="00000000" w:rsidR="00000000" w:rsidRPr="00000000">
        <w:rPr>
          <w:rtl w:val="0"/>
        </w:rPr>
        <w:t xml:space="preserve">Iedere toepassing heeft een eigen verantwoordelijkheid.</w:t>
      </w:r>
    </w:p>
    <w:p w:rsidR="00000000" w:rsidDel="00000000" w:rsidP="00000000" w:rsidRDefault="00000000" w:rsidRPr="00000000" w14:paraId="00001547">
      <w:pPr>
        <w:numPr>
          <w:ilvl w:val="0"/>
          <w:numId w:val="79"/>
        </w:numPr>
        <w:spacing w:after="0" w:afterAutospacing="0" w:before="0" w:beforeAutospacing="0"/>
        <w:ind w:left="720" w:hanging="360"/>
      </w:pPr>
      <w:r w:rsidDel="00000000" w:rsidR="00000000" w:rsidRPr="00000000">
        <w:rPr>
          <w:rtl w:val="0"/>
        </w:rPr>
        <w:t xml:space="preserve">Bouwstenen zijn herbruikbaar.</w:t>
      </w:r>
    </w:p>
    <w:p w:rsidR="00000000" w:rsidDel="00000000" w:rsidP="00000000" w:rsidRDefault="00000000" w:rsidRPr="00000000" w14:paraId="00001548">
      <w:pPr>
        <w:numPr>
          <w:ilvl w:val="0"/>
          <w:numId w:val="79"/>
        </w:numPr>
        <w:spacing w:after="0" w:afterAutospacing="0" w:before="0" w:beforeAutospacing="0"/>
        <w:ind w:left="720" w:hanging="360"/>
      </w:pPr>
      <w:r w:rsidDel="00000000" w:rsidR="00000000" w:rsidRPr="00000000">
        <w:rPr>
          <w:rtl w:val="0"/>
        </w:rPr>
        <w:t xml:space="preserve">Kennis wordt gedeeld, niet gekopieerd.</w:t>
      </w:r>
    </w:p>
    <w:p w:rsidR="00000000" w:rsidDel="00000000" w:rsidP="00000000" w:rsidRDefault="00000000" w:rsidRPr="00000000" w14:paraId="00001549">
      <w:pPr>
        <w:numPr>
          <w:ilvl w:val="0"/>
          <w:numId w:val="79"/>
        </w:numPr>
        <w:spacing w:after="0" w:afterAutospacing="0" w:before="0" w:beforeAutospacing="0"/>
        <w:ind w:left="720" w:hanging="360"/>
      </w:pPr>
      <w:r w:rsidDel="00000000" w:rsidR="00000000" w:rsidRPr="00000000">
        <w:rPr>
          <w:rtl w:val="0"/>
        </w:rPr>
        <w:t xml:space="preserve">Nieuwe voorzieningen sluiten aan op bestaande architectuur.</w:t>
      </w:r>
    </w:p>
    <w:p w:rsidR="00000000" w:rsidDel="00000000" w:rsidP="00000000" w:rsidRDefault="00000000" w:rsidRPr="00000000" w14:paraId="0000154A">
      <w:pPr>
        <w:numPr>
          <w:ilvl w:val="0"/>
          <w:numId w:val="79"/>
        </w:numPr>
        <w:spacing w:after="240" w:before="0" w:beforeAutospacing="0"/>
        <w:ind w:left="720" w:hanging="360"/>
      </w:pPr>
      <w:r w:rsidDel="00000000" w:rsidR="00000000" w:rsidRPr="00000000">
        <w:rPr>
          <w:rtl w:val="0"/>
        </w:rPr>
        <w:t xml:space="preserve">Burgerregie blijft in iedere toepassing uitgangspunt.</w:t>
      </w:r>
    </w:p>
    <w:p w:rsidR="00000000" w:rsidDel="00000000" w:rsidP="00000000" w:rsidRDefault="00000000" w:rsidRPr="00000000" w14:paraId="0000154B">
      <w:pPr>
        <w:pStyle w:val="Heading3"/>
        <w:keepNext w:val="0"/>
        <w:keepLines w:val="0"/>
        <w:spacing w:before="280"/>
        <w:rPr>
          <w:b w:val="1"/>
          <w:bCs w:val="1"/>
          <w:color w:val="000000"/>
          <w:sz w:val="26"/>
          <w:szCs w:val="26"/>
        </w:rPr>
      </w:pPr>
      <w:bookmarkStart w:colFirst="0" w:colLast="0" w:name="_3cqjpcpqj14m" w:id="626"/>
      <w:bookmarkEnd w:id="626"/>
      <w:r w:rsidDel="00000000" w:rsidR="00000000" w:rsidRPr="00000000">
        <w:rPr>
          <w:b w:val="1"/>
          <w:bCs w:val="1"/>
          <w:color w:val="000000"/>
          <w:sz w:val="26"/>
          <w:szCs w:val="26"/>
          <w:rtl w:val="0"/>
        </w:rPr>
        <w:t xml:space="preserve">Verificatie</w:t>
      </w:r>
    </w:p>
    <w:p w:rsidR="00000000" w:rsidDel="00000000" w:rsidP="00000000" w:rsidRDefault="00000000" w:rsidRPr="00000000" w14:paraId="0000154C">
      <w:pPr>
        <w:spacing w:after="240" w:before="240"/>
        <w:rPr/>
      </w:pPr>
      <w:r w:rsidDel="00000000" w:rsidR="00000000" w:rsidRPr="00000000">
        <w:rPr>
          <w:rtl w:val="0"/>
        </w:rPr>
        <w:t xml:space="preserve">De toepassingen functioneren zelfstandig, maar kunnen gezamenlijk één samenhangende informatievoorziening vormen.</w:t>
      </w:r>
    </w:p>
    <w:p w:rsidR="00000000" w:rsidDel="00000000" w:rsidP="00000000" w:rsidRDefault="00000000" w:rsidRPr="00000000" w14:paraId="0000154D">
      <w:pPr>
        <w:pStyle w:val="Heading3"/>
        <w:keepNext w:val="0"/>
        <w:keepLines w:val="0"/>
        <w:spacing w:before="280"/>
        <w:rPr>
          <w:b w:val="1"/>
          <w:bCs w:val="1"/>
          <w:color w:val="000000"/>
          <w:sz w:val="26"/>
          <w:szCs w:val="26"/>
        </w:rPr>
      </w:pPr>
      <w:bookmarkStart w:colFirst="0" w:colLast="0" w:name="_r4vgd6navhsb" w:id="627"/>
      <w:bookmarkEnd w:id="627"/>
      <w:r w:rsidDel="00000000" w:rsidR="00000000" w:rsidRPr="00000000">
        <w:rPr>
          <w:b w:val="1"/>
          <w:bCs w:val="1"/>
          <w:color w:val="000000"/>
          <w:sz w:val="26"/>
          <w:szCs w:val="26"/>
          <w:rtl w:val="0"/>
        </w:rPr>
        <w:t xml:space="preserve">Status</w:t>
      </w:r>
    </w:p>
    <w:p w:rsidR="00000000" w:rsidDel="00000000" w:rsidP="00000000" w:rsidRDefault="00000000" w:rsidRPr="00000000" w14:paraId="0000154E">
      <w:pPr>
        <w:spacing w:after="240" w:before="240"/>
        <w:rPr>
          <w:b w:val="1"/>
          <w:bCs w:val="1"/>
        </w:rPr>
      </w:pPr>
      <w:r w:rsidDel="00000000" w:rsidR="00000000" w:rsidRPr="00000000">
        <w:rPr>
          <w:b w:val="1"/>
          <w:bCs w:val="1"/>
          <w:rtl w:val="0"/>
        </w:rPr>
        <w:t xml:space="preserve">Operationeel uitbreidbaar.</w:t>
      </w:r>
    </w:p>
    <w:p w:rsidR="00000000" w:rsidDel="00000000" w:rsidP="00000000" w:rsidRDefault="00000000" w:rsidRPr="00000000" w14:paraId="0000154F">
      <w:pPr>
        <w:pStyle w:val="Heading2"/>
        <w:keepNext w:val="0"/>
        <w:keepLines w:val="0"/>
        <w:spacing w:after="80"/>
        <w:rPr>
          <w:b w:val="1"/>
          <w:bCs w:val="1"/>
          <w:sz w:val="34"/>
          <w:szCs w:val="34"/>
        </w:rPr>
      </w:pPr>
      <w:bookmarkStart w:colFirst="0" w:colLast="0" w:name="_gpj84ktwqy3j" w:id="628"/>
      <w:bookmarkEnd w:id="628"/>
      <w:r w:rsidDel="00000000" w:rsidR="00000000" w:rsidRPr="00000000">
        <w:rPr>
          <w:b w:val="1"/>
          <w:bCs w:val="1"/>
          <w:sz w:val="34"/>
          <w:szCs w:val="34"/>
          <w:rtl w:val="0"/>
        </w:rPr>
        <w:t xml:space="preserve">Inleiding</w:t>
      </w:r>
    </w:p>
    <w:p w:rsidR="00000000" w:rsidDel="00000000" w:rsidP="00000000" w:rsidRDefault="00000000" w:rsidRPr="00000000" w14:paraId="00001550">
      <w:pPr>
        <w:spacing w:after="240" w:before="240"/>
        <w:rPr/>
      </w:pPr>
      <w:r w:rsidDel="00000000" w:rsidR="00000000" w:rsidRPr="00000000">
        <w:rPr>
          <w:rtl w:val="0"/>
        </w:rPr>
        <w:t xml:space="preserve">Gedurende de ontwikkeling van Herstelpunt veranderde geleidelijk het perspectief op het project.</w:t>
      </w:r>
    </w:p>
    <w:p w:rsidR="00000000" w:rsidDel="00000000" w:rsidP="00000000" w:rsidRDefault="00000000" w:rsidRPr="00000000" w14:paraId="00001551">
      <w:pPr>
        <w:spacing w:after="240" w:before="240"/>
        <w:rPr/>
      </w:pPr>
      <w:r w:rsidDel="00000000" w:rsidR="00000000" w:rsidRPr="00000000">
        <w:rPr>
          <w:rtl w:val="0"/>
        </w:rPr>
        <w:t xml:space="preserve">Aanvankelijk stond één concrete vraag centraal.</w:t>
      </w:r>
    </w:p>
    <w:p w:rsidR="00000000" w:rsidDel="00000000" w:rsidP="00000000" w:rsidRDefault="00000000" w:rsidRPr="00000000" w14:paraId="00001552">
      <w:pPr>
        <w:spacing w:after="240" w:before="240"/>
        <w:rPr/>
      </w:pPr>
      <w:r w:rsidDel="00000000" w:rsidR="00000000" w:rsidRPr="00000000">
        <w:rPr>
          <w:rtl w:val="0"/>
        </w:rPr>
        <w:t xml:space="preserve">Hoe kan een burger tijdens een langdurig herstelproces de regie behouden over zijn eigen gegevens, rechten en dossier?</w:t>
      </w:r>
    </w:p>
    <w:p w:rsidR="00000000" w:rsidDel="00000000" w:rsidP="00000000" w:rsidRDefault="00000000" w:rsidRPr="00000000" w14:paraId="00001553">
      <w:pPr>
        <w:spacing w:after="240" w:before="240"/>
        <w:rPr/>
      </w:pPr>
      <w:r w:rsidDel="00000000" w:rsidR="00000000" w:rsidRPr="00000000">
        <w:rPr>
          <w:rtl w:val="0"/>
        </w:rPr>
        <w:t xml:space="preserve">Die vraag leidde tot de ontwikkeling van Herstelpunt.</w:t>
      </w:r>
    </w:p>
    <w:p w:rsidR="00000000" w:rsidDel="00000000" w:rsidP="00000000" w:rsidRDefault="00000000" w:rsidRPr="00000000" w14:paraId="00001554">
      <w:pPr>
        <w:spacing w:after="240" w:before="240"/>
        <w:rPr/>
      </w:pPr>
      <w:r w:rsidDel="00000000" w:rsidR="00000000" w:rsidRPr="00000000">
        <w:rPr>
          <w:rtl w:val="0"/>
        </w:rPr>
        <w:t xml:space="preserve">Tijdens de verdere uitwerking ontstonden echter aanvullende voorzieningen die ieder een ander onderdeel van dezelfde maatschappelijke opgave ondersteunden.</w:t>
      </w:r>
    </w:p>
    <w:p w:rsidR="00000000" w:rsidDel="00000000" w:rsidP="00000000" w:rsidRDefault="00000000" w:rsidRPr="00000000" w14:paraId="00001555">
      <w:pPr>
        <w:spacing w:after="240" w:before="240"/>
        <w:rPr/>
      </w:pPr>
      <w:r w:rsidDel="00000000" w:rsidR="00000000" w:rsidRPr="00000000">
        <w:rPr>
          <w:rtl w:val="0"/>
        </w:rPr>
        <w:t xml:space="preserve">Groningen Pulse werd ontwikkeld om nieuws, beleidsinformatie, rechterlijke uitspraken en andere openbare bronnen te verzamelen, te ordenen en beschikbaar te maken binnen betekenisvolle kennisdomeinen.</w:t>
      </w:r>
    </w:p>
    <w:p w:rsidR="00000000" w:rsidDel="00000000" w:rsidP="00000000" w:rsidRDefault="00000000" w:rsidRPr="00000000" w14:paraId="00001556">
      <w:pPr>
        <w:spacing w:after="240" w:before="240"/>
        <w:rPr/>
      </w:pPr>
      <w:r w:rsidDel="00000000" w:rsidR="00000000" w:rsidRPr="00000000">
        <w:rPr>
          <w:rtl w:val="0"/>
        </w:rPr>
        <w:t xml:space="preserve">Woningcheck maakte het mogelijk de uitgangspositie van een woning snel inzichtelijk te maken en burgers beter te oriënteren op hun persoonlijke situatie.</w:t>
      </w:r>
    </w:p>
    <w:p w:rsidR="00000000" w:rsidDel="00000000" w:rsidP="00000000" w:rsidRDefault="00000000" w:rsidRPr="00000000" w14:paraId="00001557">
      <w:pPr>
        <w:spacing w:after="240" w:before="240"/>
        <w:rPr/>
      </w:pPr>
      <w:r w:rsidDel="00000000" w:rsidR="00000000" w:rsidRPr="00000000">
        <w:rPr>
          <w:rtl w:val="0"/>
        </w:rPr>
        <w:t xml:space="preserve">Aanvankelijk werden deze toepassingen beschouwd als afzonderlijke oplossingen.</w:t>
      </w:r>
    </w:p>
    <w:p w:rsidR="00000000" w:rsidDel="00000000" w:rsidP="00000000" w:rsidRDefault="00000000" w:rsidRPr="00000000" w14:paraId="00001558">
      <w:pPr>
        <w:spacing w:after="240" w:before="240"/>
        <w:rPr/>
      </w:pPr>
      <w:r w:rsidDel="00000000" w:rsidR="00000000" w:rsidRPr="00000000">
        <w:rPr>
          <w:rtl w:val="0"/>
        </w:rPr>
        <w:t xml:space="preserve">Pas later werd duidelijk dat zij gezamenlijk iets anders vormden.</w:t>
      </w:r>
    </w:p>
    <w:p w:rsidR="00000000" w:rsidDel="00000000" w:rsidP="00000000" w:rsidRDefault="00000000" w:rsidRPr="00000000" w14:paraId="00001559">
      <w:pPr>
        <w:spacing w:after="240" w:before="240"/>
        <w:rPr/>
      </w:pPr>
      <w:r w:rsidDel="00000000" w:rsidR="00000000" w:rsidRPr="00000000">
        <w:rPr>
          <w:rtl w:val="0"/>
        </w:rPr>
        <w:t xml:space="preserve">Niet een verzameling applicaties.</w:t>
      </w:r>
    </w:p>
    <w:p w:rsidR="00000000" w:rsidDel="00000000" w:rsidP="00000000" w:rsidRDefault="00000000" w:rsidRPr="00000000" w14:paraId="0000155A">
      <w:pPr>
        <w:spacing w:after="240" w:before="240"/>
        <w:rPr/>
      </w:pPr>
      <w:r w:rsidDel="00000000" w:rsidR="00000000" w:rsidRPr="00000000">
        <w:rPr>
          <w:rtl w:val="0"/>
        </w:rPr>
        <w:t xml:space="preserve">Maar een samenhangende informatie-infrastructuur.</w:t>
      </w:r>
    </w:p>
    <w:p w:rsidR="00000000" w:rsidDel="00000000" w:rsidP="00000000" w:rsidRDefault="00000000" w:rsidRPr="00000000" w14:paraId="0000155B">
      <w:pPr>
        <w:pStyle w:val="Heading2"/>
        <w:keepNext w:val="0"/>
        <w:keepLines w:val="0"/>
        <w:spacing w:after="80"/>
        <w:rPr>
          <w:b w:val="1"/>
          <w:bCs w:val="1"/>
          <w:sz w:val="34"/>
          <w:szCs w:val="34"/>
        </w:rPr>
      </w:pPr>
      <w:bookmarkStart w:colFirst="0" w:colLast="0" w:name="_bmtseclo8w0d" w:id="629"/>
      <w:bookmarkEnd w:id="629"/>
      <w:r w:rsidDel="00000000" w:rsidR="00000000" w:rsidRPr="00000000">
        <w:rPr>
          <w:b w:val="1"/>
          <w:bCs w:val="1"/>
          <w:sz w:val="34"/>
          <w:szCs w:val="34"/>
          <w:rtl w:val="0"/>
        </w:rPr>
        <w:t xml:space="preserve">Eerste observaties</w:t>
      </w:r>
    </w:p>
    <w:p w:rsidR="00000000" w:rsidDel="00000000" w:rsidP="00000000" w:rsidRDefault="00000000" w:rsidRPr="00000000" w14:paraId="0000155C">
      <w:pPr>
        <w:spacing w:after="240" w:before="240"/>
        <w:rPr/>
      </w:pPr>
      <w:r w:rsidDel="00000000" w:rsidR="00000000" w:rsidRPr="00000000">
        <w:rPr>
          <w:rtl w:val="0"/>
        </w:rPr>
        <w:t xml:space="preserve">Op het eerste gezicht vervullen de drie toepassingen verschillende functies.</w:t>
      </w:r>
    </w:p>
    <w:p w:rsidR="00000000" w:rsidDel="00000000" w:rsidP="00000000" w:rsidRDefault="00000000" w:rsidRPr="00000000" w14:paraId="0000155D">
      <w:pPr>
        <w:spacing w:after="240" w:before="240"/>
        <w:rPr/>
      </w:pPr>
      <w:r w:rsidDel="00000000" w:rsidR="00000000" w:rsidRPr="00000000">
        <w:rPr>
          <w:rtl w:val="0"/>
        </w:rPr>
        <w:t xml:space="preserve">Herstelpunt ondersteunt de behandeling van individuele dossiers.</w:t>
      </w:r>
    </w:p>
    <w:p w:rsidR="00000000" w:rsidDel="00000000" w:rsidP="00000000" w:rsidRDefault="00000000" w:rsidRPr="00000000" w14:paraId="0000155E">
      <w:pPr>
        <w:spacing w:after="240" w:before="240"/>
        <w:rPr/>
      </w:pPr>
      <w:r w:rsidDel="00000000" w:rsidR="00000000" w:rsidRPr="00000000">
        <w:rPr>
          <w:rtl w:val="0"/>
        </w:rPr>
        <w:t xml:space="preserve">Groningen Pulse ondersteunt het verzamelen en interpreteren van actuele kennis.</w:t>
      </w:r>
    </w:p>
    <w:p w:rsidR="00000000" w:rsidDel="00000000" w:rsidP="00000000" w:rsidRDefault="00000000" w:rsidRPr="00000000" w14:paraId="0000155F">
      <w:pPr>
        <w:spacing w:after="240" w:before="240"/>
        <w:rPr/>
      </w:pPr>
      <w:r w:rsidDel="00000000" w:rsidR="00000000" w:rsidRPr="00000000">
        <w:rPr>
          <w:rtl w:val="0"/>
        </w:rPr>
        <w:t xml:space="preserve">Woningcheck ondersteunt de eerste analyse van een woning en de mogelijke vervolgstappen.</w:t>
      </w:r>
    </w:p>
    <w:p w:rsidR="00000000" w:rsidDel="00000000" w:rsidP="00000000" w:rsidRDefault="00000000" w:rsidRPr="00000000" w14:paraId="00001560">
      <w:pPr>
        <w:spacing w:after="240" w:before="240"/>
        <w:rPr/>
      </w:pPr>
      <w:r w:rsidDel="00000000" w:rsidR="00000000" w:rsidRPr="00000000">
        <w:rPr>
          <w:rtl w:val="0"/>
        </w:rPr>
        <w:t xml:space="preserve">Toch maken zij gebruik van dezelfde uitgangspunten.</w:t>
      </w:r>
    </w:p>
    <w:p w:rsidR="00000000" w:rsidDel="00000000" w:rsidP="00000000" w:rsidRDefault="00000000" w:rsidRPr="00000000" w14:paraId="00001561">
      <w:pPr>
        <w:spacing w:after="240" w:before="240"/>
        <w:rPr/>
      </w:pPr>
      <w:r w:rsidDel="00000000" w:rsidR="00000000" w:rsidRPr="00000000">
        <w:rPr>
          <w:rtl w:val="0"/>
        </w:rPr>
        <w:t xml:space="preserve">Gegevens worden niet onnodig gekopieerd.</w:t>
      </w:r>
    </w:p>
    <w:p w:rsidR="00000000" w:rsidDel="00000000" w:rsidP="00000000" w:rsidRDefault="00000000" w:rsidRPr="00000000" w14:paraId="00001562">
      <w:pPr>
        <w:spacing w:after="240" w:before="240"/>
        <w:rPr/>
      </w:pPr>
      <w:r w:rsidDel="00000000" w:rsidR="00000000" w:rsidRPr="00000000">
        <w:rPr>
          <w:rtl w:val="0"/>
        </w:rPr>
        <w:t xml:space="preserve">Besluitvorming en uitvoering blijven gescheiden.</w:t>
      </w:r>
    </w:p>
    <w:p w:rsidR="00000000" w:rsidDel="00000000" w:rsidP="00000000" w:rsidRDefault="00000000" w:rsidRPr="00000000" w14:paraId="00001563">
      <w:pPr>
        <w:spacing w:after="240" w:before="240"/>
        <w:rPr/>
      </w:pPr>
      <w:r w:rsidDel="00000000" w:rsidR="00000000" w:rsidRPr="00000000">
        <w:rPr>
          <w:rtl w:val="0"/>
        </w:rPr>
        <w:t xml:space="preserve">Informatie wordt georganiseerd binnen kennisdomeinen.</w:t>
      </w:r>
    </w:p>
    <w:p w:rsidR="00000000" w:rsidDel="00000000" w:rsidP="00000000" w:rsidRDefault="00000000" w:rsidRPr="00000000" w14:paraId="00001564">
      <w:pPr>
        <w:spacing w:after="240" w:before="240"/>
        <w:rPr/>
      </w:pPr>
      <w:r w:rsidDel="00000000" w:rsidR="00000000" w:rsidRPr="00000000">
        <w:rPr>
          <w:rtl w:val="0"/>
        </w:rPr>
        <w:t xml:space="preserve">Belangrijke gebeurtenissen blijven herleidbaar.</w:t>
      </w:r>
    </w:p>
    <w:p w:rsidR="00000000" w:rsidDel="00000000" w:rsidP="00000000" w:rsidRDefault="00000000" w:rsidRPr="00000000" w14:paraId="00001565">
      <w:pPr>
        <w:spacing w:after="240" w:before="240"/>
        <w:rPr/>
      </w:pPr>
      <w:r w:rsidDel="00000000" w:rsidR="00000000" w:rsidRPr="00000000">
        <w:rPr>
          <w:rtl w:val="0"/>
        </w:rPr>
        <w:t xml:space="preserve">Nieuwe informatie wordt beoordeeld voordat zij gevolgen krijgt voor burgers of processen.</w:t>
      </w:r>
    </w:p>
    <w:p w:rsidR="00000000" w:rsidDel="00000000" w:rsidP="00000000" w:rsidRDefault="00000000" w:rsidRPr="00000000" w14:paraId="00001566">
      <w:pPr>
        <w:spacing w:after="240" w:before="240"/>
        <w:rPr/>
      </w:pPr>
      <w:r w:rsidDel="00000000" w:rsidR="00000000" w:rsidRPr="00000000">
        <w:rPr>
          <w:rtl w:val="0"/>
        </w:rPr>
        <w:t xml:space="preserve">Juist doordat deze uitgangspunten steeds opnieuw terugkeerden, ontstond een opvallend inzicht.</w:t>
      </w:r>
    </w:p>
    <w:p w:rsidR="00000000" w:rsidDel="00000000" w:rsidP="00000000" w:rsidRDefault="00000000" w:rsidRPr="00000000" w14:paraId="00001567">
      <w:pPr>
        <w:spacing w:after="240" w:before="240"/>
        <w:rPr/>
      </w:pPr>
      <w:r w:rsidDel="00000000" w:rsidR="00000000" w:rsidRPr="00000000">
        <w:rPr>
          <w:rtl w:val="0"/>
        </w:rPr>
        <w:t xml:space="preserve">De toepassingen deelden niet alleen dezelfde techniek.</w:t>
      </w:r>
    </w:p>
    <w:p w:rsidR="00000000" w:rsidDel="00000000" w:rsidP="00000000" w:rsidRDefault="00000000" w:rsidRPr="00000000" w14:paraId="00001568">
      <w:pPr>
        <w:spacing w:after="240" w:before="240"/>
        <w:rPr/>
      </w:pPr>
      <w:r w:rsidDel="00000000" w:rsidR="00000000" w:rsidRPr="00000000">
        <w:rPr>
          <w:rtl w:val="0"/>
        </w:rPr>
        <w:t xml:space="preserve">Zij deelden dezelfde manier van denken.</w:t>
      </w:r>
    </w:p>
    <w:p w:rsidR="00000000" w:rsidDel="00000000" w:rsidP="00000000" w:rsidRDefault="00000000" w:rsidRPr="00000000" w14:paraId="00001569">
      <w:pPr>
        <w:pStyle w:val="Heading2"/>
        <w:keepNext w:val="0"/>
        <w:keepLines w:val="0"/>
        <w:spacing w:after="80"/>
        <w:rPr>
          <w:b w:val="1"/>
          <w:bCs w:val="1"/>
          <w:sz w:val="34"/>
          <w:szCs w:val="34"/>
        </w:rPr>
      </w:pPr>
      <w:bookmarkStart w:colFirst="0" w:colLast="0" w:name="_ms1rpv9bilwq" w:id="630"/>
      <w:bookmarkEnd w:id="630"/>
      <w:r w:rsidDel="00000000" w:rsidR="00000000" w:rsidRPr="00000000">
        <w:rPr>
          <w:b w:val="1"/>
          <w:bCs w:val="1"/>
          <w:sz w:val="34"/>
          <w:szCs w:val="34"/>
          <w:rtl w:val="0"/>
        </w:rPr>
        <w:t xml:space="preserve">Architectuurreview</w:t>
      </w:r>
    </w:p>
    <w:tbl>
      <w:tblPr>
        <w:tblStyle w:val="Table5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7.6038338658145"/>
        <w:gridCol w:w="6090.479233226837"/>
        <w:gridCol w:w="961.9169329073482"/>
        <w:tblGridChange w:id="0">
          <w:tblGrid>
            <w:gridCol w:w="2307.6038338658145"/>
            <w:gridCol w:w="6090.479233226837"/>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A">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B">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C">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D">
            <w:pPr>
              <w:spacing w:after="240" w:before="240"/>
              <w:rPr/>
            </w:pPr>
            <w:r w:rsidDel="00000000" w:rsidR="00000000" w:rsidRPr="00000000">
              <w:rPr>
                <w:rtl w:val="0"/>
              </w:rPr>
              <w:t xml:space="preserve">Herstelpunt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E">
            <w:pPr>
              <w:spacing w:after="240" w:before="240"/>
              <w:rPr/>
            </w:pPr>
            <w:r w:rsidDel="00000000" w:rsidR="00000000" w:rsidRPr="00000000">
              <w:rPr>
                <w:rtl w:val="0"/>
              </w:rPr>
              <w:t xml:space="preserve">Centrale voorziening voor burgerregie.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6F">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0">
            <w:pPr>
              <w:spacing w:after="240" w:before="240"/>
              <w:rPr/>
            </w:pPr>
            <w:r w:rsidDel="00000000" w:rsidR="00000000" w:rsidRPr="00000000">
              <w:rPr>
                <w:rtl w:val="0"/>
              </w:rPr>
              <w:t xml:space="preserve">Groningen Pulse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1">
            <w:pPr>
              <w:spacing w:after="240" w:before="240"/>
              <w:rPr/>
            </w:pPr>
            <w:r w:rsidDel="00000000" w:rsidR="00000000" w:rsidRPr="00000000">
              <w:rPr>
                <w:rtl w:val="0"/>
              </w:rPr>
              <w:t xml:space="preserve">Centrale kennisvoorziening.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2">
            <w:pPr>
              <w:spacing w:after="240" w:before="240"/>
              <w:rPr/>
            </w:pPr>
            <w:r w:rsidDel="00000000" w:rsidR="00000000" w:rsidRPr="00000000">
              <w:rPr>
                <w:rtl w:val="0"/>
              </w:rPr>
              <w:t xml:space="preserve">Hoog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3">
            <w:pPr>
              <w:spacing w:after="240" w:before="240"/>
              <w:rPr/>
            </w:pPr>
            <w:r w:rsidDel="00000000" w:rsidR="00000000" w:rsidRPr="00000000">
              <w:rPr>
                <w:rtl w:val="0"/>
              </w:rPr>
              <w:t xml:space="preserve">Woningcheck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4">
            <w:pPr>
              <w:spacing w:after="240" w:before="240"/>
              <w:rPr/>
            </w:pPr>
            <w:r w:rsidDel="00000000" w:rsidR="00000000" w:rsidRPr="00000000">
              <w:rPr>
                <w:rtl w:val="0"/>
              </w:rPr>
              <w:t xml:space="preserve">Ondersteunt de eerste oriëntatie van burgers.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5">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6">
            <w:pPr>
              <w:spacing w:after="240" w:before="240"/>
              <w:rPr/>
            </w:pPr>
            <w:r w:rsidDel="00000000" w:rsidR="00000000" w:rsidRPr="00000000">
              <w:rPr>
                <w:rtl w:val="0"/>
              </w:rPr>
              <w:t xml:space="preserve">Gedeelde architectuur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7">
            <w:pPr>
              <w:spacing w:after="240" w:before="240"/>
              <w:rPr/>
            </w:pPr>
            <w:r w:rsidDel="00000000" w:rsidR="00000000" w:rsidRPr="00000000">
              <w:rPr>
                <w:rtl w:val="0"/>
              </w:rPr>
              <w:t xml:space="preserve">Bouwstenen zijn herbruikbaar.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8">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9">
            <w:pPr>
              <w:spacing w:after="240" w:before="240"/>
              <w:rPr/>
            </w:pPr>
            <w:r w:rsidDel="00000000" w:rsidR="00000000" w:rsidRPr="00000000">
              <w:rPr>
                <w:rtl w:val="0"/>
              </w:rPr>
              <w:t xml:space="preserve">Samenhang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A">
            <w:pPr>
              <w:spacing w:after="240" w:before="240"/>
              <w:rPr/>
            </w:pPr>
            <w:r w:rsidDel="00000000" w:rsidR="00000000" w:rsidRPr="00000000">
              <w:rPr>
                <w:rtl w:val="0"/>
              </w:rPr>
              <w:t xml:space="preserve">Voorzieningen versterken elkaar zonder afhankelijk te worden.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7B">
            <w:pPr>
              <w:spacing w:after="240" w:before="240"/>
              <w:rPr/>
            </w:pPr>
            <w:r w:rsidDel="00000000" w:rsidR="00000000" w:rsidRPr="00000000">
              <w:rPr>
                <w:rtl w:val="0"/>
              </w:rPr>
              <w:t xml:space="preserve">Hoog</w:t>
            </w:r>
          </w:p>
        </w:tc>
      </w:tr>
    </w:tbl>
    <w:p w:rsidR="00000000" w:rsidDel="00000000" w:rsidP="00000000" w:rsidRDefault="00000000" w:rsidRPr="00000000" w14:paraId="0000157C">
      <w:pPr>
        <w:pStyle w:val="Heading2"/>
        <w:keepNext w:val="0"/>
        <w:keepLines w:val="0"/>
        <w:spacing w:after="80"/>
        <w:rPr>
          <w:b w:val="1"/>
          <w:bCs w:val="1"/>
          <w:sz w:val="34"/>
          <w:szCs w:val="34"/>
        </w:rPr>
      </w:pPr>
      <w:bookmarkStart w:colFirst="0" w:colLast="0" w:name="_d70k00l0krr6" w:id="631"/>
      <w:bookmarkEnd w:id="631"/>
      <w:r w:rsidDel="00000000" w:rsidR="00000000" w:rsidRPr="00000000">
        <w:rPr>
          <w:b w:val="1"/>
          <w:bCs w:val="1"/>
          <w:sz w:val="34"/>
          <w:szCs w:val="34"/>
          <w:rtl w:val="0"/>
        </w:rPr>
        <w:t xml:space="preserve">Analyse</w:t>
      </w:r>
    </w:p>
    <w:p w:rsidR="00000000" w:rsidDel="00000000" w:rsidP="00000000" w:rsidRDefault="00000000" w:rsidRPr="00000000" w14:paraId="0000157D">
      <w:pPr>
        <w:spacing w:after="240" w:before="240"/>
        <w:rPr/>
      </w:pPr>
      <w:r w:rsidDel="00000000" w:rsidR="00000000" w:rsidRPr="00000000">
        <w:rPr>
          <w:rtl w:val="0"/>
        </w:rPr>
        <w:t xml:space="preserve">Een belangrijk omslagpunt ontstond toen niet langer iedere nieuwe vraag leidde tot een nieuwe zelfstandige oplossing.</w:t>
      </w:r>
    </w:p>
    <w:p w:rsidR="00000000" w:rsidDel="00000000" w:rsidP="00000000" w:rsidRDefault="00000000" w:rsidRPr="00000000" w14:paraId="0000157E">
      <w:pPr>
        <w:spacing w:after="240" w:before="240"/>
        <w:rPr/>
      </w:pPr>
      <w:r w:rsidDel="00000000" w:rsidR="00000000" w:rsidRPr="00000000">
        <w:rPr>
          <w:rtl w:val="0"/>
        </w:rPr>
        <w:t xml:space="preserve">Steeds vaker bleek dat een bestaande voorziening al een belangrijk deel van het antwoord bevatte.</w:t>
      </w:r>
    </w:p>
    <w:p w:rsidR="00000000" w:rsidDel="00000000" w:rsidP="00000000" w:rsidRDefault="00000000" w:rsidRPr="00000000" w14:paraId="0000157F">
      <w:pPr>
        <w:spacing w:after="240" w:before="240"/>
        <w:rPr/>
      </w:pPr>
      <w:r w:rsidDel="00000000" w:rsidR="00000000" w:rsidRPr="00000000">
        <w:rPr>
          <w:rtl w:val="0"/>
        </w:rPr>
        <w:t xml:space="preserve">Nieuwe functionaliteit werd toegevoegd aan Herstelpunt.</w:t>
      </w:r>
    </w:p>
    <w:p w:rsidR="00000000" w:rsidDel="00000000" w:rsidP="00000000" w:rsidRDefault="00000000" w:rsidRPr="00000000" w14:paraId="00001580">
      <w:pPr>
        <w:spacing w:after="240" w:before="240"/>
        <w:rPr/>
      </w:pPr>
      <w:r w:rsidDel="00000000" w:rsidR="00000000" w:rsidRPr="00000000">
        <w:rPr>
          <w:rtl w:val="0"/>
        </w:rPr>
        <w:t xml:space="preserve">Nieuwe kennis werd opgenomen in Groningen Pulse.</w:t>
      </w:r>
    </w:p>
    <w:p w:rsidR="00000000" w:rsidDel="00000000" w:rsidP="00000000" w:rsidRDefault="00000000" w:rsidRPr="00000000" w14:paraId="00001581">
      <w:pPr>
        <w:spacing w:after="240" w:before="240"/>
        <w:rPr/>
      </w:pPr>
      <w:r w:rsidDel="00000000" w:rsidR="00000000" w:rsidRPr="00000000">
        <w:rPr>
          <w:rtl w:val="0"/>
        </w:rPr>
        <w:t xml:space="preserve">Nieuwe analyses werden beschikbaar gemaakt via Woningcheck.</w:t>
      </w:r>
    </w:p>
    <w:p w:rsidR="00000000" w:rsidDel="00000000" w:rsidP="00000000" w:rsidRDefault="00000000" w:rsidRPr="00000000" w14:paraId="00001582">
      <w:pPr>
        <w:spacing w:after="240" w:before="240"/>
        <w:rPr/>
      </w:pPr>
      <w:r w:rsidDel="00000000" w:rsidR="00000000" w:rsidRPr="00000000">
        <w:rPr>
          <w:rtl w:val="0"/>
        </w:rPr>
        <w:t xml:space="preserve">Daardoor hoefden dezelfde functies niet telkens opnieuw te worden ontwikkeld.</w:t>
      </w:r>
    </w:p>
    <w:p w:rsidR="00000000" w:rsidDel="00000000" w:rsidP="00000000" w:rsidRDefault="00000000" w:rsidRPr="00000000" w14:paraId="00001583">
      <w:pPr>
        <w:spacing w:after="240" w:before="240"/>
        <w:rPr/>
      </w:pPr>
      <w:r w:rsidDel="00000000" w:rsidR="00000000" w:rsidRPr="00000000">
        <w:rPr>
          <w:rtl w:val="0"/>
        </w:rPr>
        <w:t xml:space="preserve">Dat veranderde ook de rol van de architectuur.</w:t>
      </w:r>
    </w:p>
    <w:p w:rsidR="00000000" w:rsidDel="00000000" w:rsidP="00000000" w:rsidRDefault="00000000" w:rsidRPr="00000000" w14:paraId="00001584">
      <w:pPr>
        <w:spacing w:after="240" w:before="240"/>
        <w:rPr/>
      </w:pPr>
      <w:r w:rsidDel="00000000" w:rsidR="00000000" w:rsidRPr="00000000">
        <w:rPr>
          <w:rtl w:val="0"/>
        </w:rPr>
        <w:t xml:space="preserve">Zij beschreef niet langer uitsluitend hoe één toepassing was opgebouwd.</w:t>
      </w:r>
    </w:p>
    <w:p w:rsidR="00000000" w:rsidDel="00000000" w:rsidP="00000000" w:rsidRDefault="00000000" w:rsidRPr="00000000" w14:paraId="00001585">
      <w:pPr>
        <w:spacing w:after="240" w:before="240"/>
        <w:rPr/>
      </w:pPr>
      <w:r w:rsidDel="00000000" w:rsidR="00000000" w:rsidRPr="00000000">
        <w:rPr>
          <w:rtl w:val="0"/>
        </w:rPr>
        <w:t xml:space="preserve">Zij vormde geleidelijk het gemeenschappelijke fundament waarop verschillende voorzieningen konden samenwerken.</w:t>
      </w:r>
    </w:p>
    <w:p w:rsidR="00000000" w:rsidDel="00000000" w:rsidP="00000000" w:rsidRDefault="00000000" w:rsidRPr="00000000" w14:paraId="00001586">
      <w:pPr>
        <w:spacing w:after="240" w:before="240"/>
        <w:rPr/>
      </w:pPr>
      <w:r w:rsidDel="00000000" w:rsidR="00000000" w:rsidRPr="00000000">
        <w:rPr>
          <w:rtl w:val="0"/>
        </w:rPr>
        <w:t xml:space="preserve">Dat fundament bestaat niet uit één groot systeem.</w:t>
      </w:r>
    </w:p>
    <w:p w:rsidR="00000000" w:rsidDel="00000000" w:rsidP="00000000" w:rsidRDefault="00000000" w:rsidRPr="00000000" w14:paraId="00001587">
      <w:pPr>
        <w:spacing w:after="240" w:before="240"/>
        <w:rPr/>
      </w:pPr>
      <w:r w:rsidDel="00000000" w:rsidR="00000000" w:rsidRPr="00000000">
        <w:rPr>
          <w:rtl w:val="0"/>
        </w:rPr>
        <w:t xml:space="preserve">Integendeel.</w:t>
      </w:r>
    </w:p>
    <w:p w:rsidR="00000000" w:rsidDel="00000000" w:rsidP="00000000" w:rsidRDefault="00000000" w:rsidRPr="00000000" w14:paraId="00001588">
      <w:pPr>
        <w:spacing w:after="240" w:before="240"/>
        <w:rPr/>
      </w:pPr>
      <w:r w:rsidDel="00000000" w:rsidR="00000000" w:rsidRPr="00000000">
        <w:rPr>
          <w:rtl w:val="0"/>
        </w:rPr>
        <w:t xml:space="preserve">Iedere toepassing behoudt zijn eigen verantwoordelijkheid.</w:t>
      </w:r>
    </w:p>
    <w:p w:rsidR="00000000" w:rsidDel="00000000" w:rsidP="00000000" w:rsidRDefault="00000000" w:rsidRPr="00000000" w14:paraId="00001589">
      <w:pPr>
        <w:spacing w:after="240" w:before="240"/>
        <w:rPr/>
      </w:pPr>
      <w:r w:rsidDel="00000000" w:rsidR="00000000" w:rsidRPr="00000000">
        <w:rPr>
          <w:rtl w:val="0"/>
        </w:rPr>
        <w:t xml:space="preserve">Herstelpunt begeleidt de burger.</w:t>
      </w:r>
    </w:p>
    <w:p w:rsidR="00000000" w:rsidDel="00000000" w:rsidP="00000000" w:rsidRDefault="00000000" w:rsidRPr="00000000" w14:paraId="0000158A">
      <w:pPr>
        <w:spacing w:after="240" w:before="240"/>
        <w:rPr/>
      </w:pPr>
      <w:r w:rsidDel="00000000" w:rsidR="00000000" w:rsidRPr="00000000">
        <w:rPr>
          <w:rtl w:val="0"/>
        </w:rPr>
        <w:t xml:space="preserve">Groningen Pulse beheert en verrijkt kennis.</w:t>
      </w:r>
    </w:p>
    <w:p w:rsidR="00000000" w:rsidDel="00000000" w:rsidP="00000000" w:rsidRDefault="00000000" w:rsidRPr="00000000" w14:paraId="0000158B">
      <w:pPr>
        <w:spacing w:after="240" w:before="240"/>
        <w:rPr/>
      </w:pPr>
      <w:r w:rsidDel="00000000" w:rsidR="00000000" w:rsidRPr="00000000">
        <w:rPr>
          <w:rtl w:val="0"/>
        </w:rPr>
        <w:t xml:space="preserve">Woningcheck ondersteunt de eerste analyse.</w:t>
      </w:r>
    </w:p>
    <w:p w:rsidR="00000000" w:rsidDel="00000000" w:rsidP="00000000" w:rsidRDefault="00000000" w:rsidRPr="00000000" w14:paraId="0000158C">
      <w:pPr>
        <w:spacing w:after="240" w:before="240"/>
        <w:rPr/>
      </w:pPr>
      <w:r w:rsidDel="00000000" w:rsidR="00000000" w:rsidRPr="00000000">
        <w:rPr>
          <w:rtl w:val="0"/>
        </w:rPr>
        <w:t xml:space="preserve">Juist doordat iedere voorziening haar eigen taak behoudt, ontstaat een stabiel geheel.</w:t>
      </w:r>
    </w:p>
    <w:p w:rsidR="00000000" w:rsidDel="00000000" w:rsidP="00000000" w:rsidRDefault="00000000" w:rsidRPr="00000000" w14:paraId="0000158D">
      <w:pPr>
        <w:spacing w:after="240" w:before="240"/>
        <w:rPr/>
      </w:pPr>
      <w:r w:rsidDel="00000000" w:rsidR="00000000" w:rsidRPr="00000000">
        <w:rPr>
          <w:rtl w:val="0"/>
        </w:rPr>
        <w:t xml:space="preserve">De samenhang ligt niet in één applicatie.</w:t>
      </w:r>
    </w:p>
    <w:p w:rsidR="00000000" w:rsidDel="00000000" w:rsidP="00000000" w:rsidRDefault="00000000" w:rsidRPr="00000000" w14:paraId="0000158E">
      <w:pPr>
        <w:spacing w:after="240" w:before="240"/>
        <w:rPr/>
      </w:pPr>
      <w:r w:rsidDel="00000000" w:rsidR="00000000" w:rsidRPr="00000000">
        <w:rPr>
          <w:rtl w:val="0"/>
        </w:rPr>
        <w:t xml:space="preserve">Zij ligt in de gedeelde architectuur, de gemeenschappelijke uitgangspunten en de mogelijkheid om informatie gecontroleerd tussen de verschillende voorzieningen te laten stromen.</w:t>
      </w:r>
    </w:p>
    <w:p w:rsidR="00000000" w:rsidDel="00000000" w:rsidP="00000000" w:rsidRDefault="00000000" w:rsidRPr="00000000" w14:paraId="0000158F">
      <w:pPr>
        <w:spacing w:after="240" w:before="240"/>
        <w:rPr/>
      </w:pPr>
      <w:r w:rsidDel="00000000" w:rsidR="00000000" w:rsidRPr="00000000">
        <w:rPr>
          <w:rtl w:val="0"/>
        </w:rPr>
        <w:t xml:space="preserve">Daarmee verandert ook de betekenis van het begrip infrastructuur.</w:t>
      </w:r>
    </w:p>
    <w:p w:rsidR="00000000" w:rsidDel="00000000" w:rsidP="00000000" w:rsidRDefault="00000000" w:rsidRPr="00000000" w14:paraId="00001590">
      <w:pPr>
        <w:spacing w:after="240" w:before="240"/>
        <w:rPr/>
      </w:pPr>
      <w:r w:rsidDel="00000000" w:rsidR="00000000" w:rsidRPr="00000000">
        <w:rPr>
          <w:rtl w:val="0"/>
        </w:rPr>
        <w:t xml:space="preserve">Een infrastructuur is geen groot centraal systeem.</w:t>
      </w:r>
    </w:p>
    <w:p w:rsidR="00000000" w:rsidDel="00000000" w:rsidP="00000000" w:rsidRDefault="00000000" w:rsidRPr="00000000" w14:paraId="00001591">
      <w:pPr>
        <w:spacing w:after="240" w:before="240"/>
        <w:rPr/>
      </w:pPr>
      <w:r w:rsidDel="00000000" w:rsidR="00000000" w:rsidRPr="00000000">
        <w:rPr>
          <w:rtl w:val="0"/>
        </w:rPr>
        <w:t xml:space="preserve">Een infrastructuur is een verzameling zelfstandige voorzieningen die, dankzij gedeelde uitgangspunten en herbruikbare bouwstenen, gezamenlijk functioneren als één samenhangende informatievoorziening.</w:t>
      </w:r>
    </w:p>
    <w:p w:rsidR="00000000" w:rsidDel="00000000" w:rsidP="00000000" w:rsidRDefault="00000000" w:rsidRPr="00000000" w14:paraId="00001592">
      <w:pPr>
        <w:spacing w:after="240" w:before="240"/>
        <w:rPr/>
      </w:pPr>
      <w:r w:rsidDel="00000000" w:rsidR="00000000" w:rsidRPr="00000000">
        <w:rPr>
          <w:rtl w:val="0"/>
        </w:rPr>
        <w:t xml:space="preserve">Vanuit dat perspectief vormt de ontwikkeling van Herstelpunt niet alleen de bouw van een toepassing.</w:t>
      </w:r>
    </w:p>
    <w:p w:rsidR="00000000" w:rsidDel="00000000" w:rsidP="00000000" w:rsidRDefault="00000000" w:rsidRPr="00000000" w14:paraId="00001593">
      <w:pPr>
        <w:spacing w:after="240" w:before="240"/>
        <w:rPr/>
      </w:pPr>
      <w:r w:rsidDel="00000000" w:rsidR="00000000" w:rsidRPr="00000000">
        <w:rPr>
          <w:rtl w:val="0"/>
        </w:rPr>
        <w:t xml:space="preserve">Zij markeert het begin van een digitale infrastructuur waarin burgerregie, kennis en dienstverlening elkaar duurzaam kunnen versterken.</w:t>
      </w:r>
    </w:p>
    <w:p w:rsidR="00000000" w:rsidDel="00000000" w:rsidP="00000000" w:rsidRDefault="00000000" w:rsidRPr="00000000" w14:paraId="00001594">
      <w:pPr>
        <w:pStyle w:val="Heading2"/>
        <w:keepNext w:val="0"/>
        <w:keepLines w:val="0"/>
        <w:spacing w:after="80"/>
        <w:rPr>
          <w:b w:val="1"/>
          <w:bCs w:val="1"/>
          <w:sz w:val="34"/>
          <w:szCs w:val="34"/>
        </w:rPr>
      </w:pPr>
      <w:bookmarkStart w:colFirst="0" w:colLast="0" w:name="_bzl6u57o6t2o" w:id="632"/>
      <w:bookmarkEnd w:id="632"/>
      <w:r w:rsidDel="00000000" w:rsidR="00000000" w:rsidRPr="00000000">
        <w:rPr>
          <w:b w:val="1"/>
          <w:bCs w:val="1"/>
          <w:sz w:val="34"/>
          <w:szCs w:val="34"/>
          <w:rtl w:val="0"/>
        </w:rPr>
        <w:t xml:space="preserve">Feedback uit de review</w:t>
      </w:r>
    </w:p>
    <w:p w:rsidR="00000000" w:rsidDel="00000000" w:rsidP="00000000" w:rsidRDefault="00000000" w:rsidRPr="00000000" w14:paraId="00001595">
      <w:pPr>
        <w:pStyle w:val="Heading3"/>
        <w:keepNext w:val="0"/>
        <w:keepLines w:val="0"/>
        <w:spacing w:before="280"/>
        <w:rPr>
          <w:b w:val="1"/>
          <w:bCs w:val="1"/>
          <w:color w:val="000000"/>
          <w:sz w:val="26"/>
          <w:szCs w:val="26"/>
        </w:rPr>
      </w:pPr>
      <w:bookmarkStart w:colFirst="0" w:colLast="0" w:name="_4s7pdkueeg5j" w:id="633"/>
      <w:bookmarkEnd w:id="633"/>
      <w:r w:rsidDel="00000000" w:rsidR="00000000" w:rsidRPr="00000000">
        <w:rPr>
          <w:b w:val="1"/>
          <w:bCs w:val="1"/>
          <w:color w:val="000000"/>
          <w:sz w:val="26"/>
          <w:szCs w:val="26"/>
          <w:rtl w:val="0"/>
        </w:rPr>
        <w:t xml:space="preserve">Reviewbevinding 29-1</w:t>
      </w:r>
    </w:p>
    <w:p w:rsidR="00000000" w:rsidDel="00000000" w:rsidP="00000000" w:rsidRDefault="00000000" w:rsidRPr="00000000" w14:paraId="00001596">
      <w:pPr>
        <w:spacing w:after="240" w:before="240"/>
        <w:rPr/>
      </w:pPr>
      <w:r w:rsidDel="00000000" w:rsidR="00000000" w:rsidRPr="00000000">
        <w:rPr>
          <w:rtl w:val="0"/>
        </w:rPr>
        <w:t xml:space="preserve">De samenhang tussen Herstelpunt, Groningen Pulse en Woningcheck is niet gebaseerd op technische afhankelijkheden, maar op gedeelde architectuurprincipes en een gemeenschappelijke visie op burgerregie.</w:t>
      </w:r>
    </w:p>
    <w:p w:rsidR="00000000" w:rsidDel="00000000" w:rsidP="00000000" w:rsidRDefault="00000000" w:rsidRPr="00000000" w14:paraId="00001597">
      <w:pPr>
        <w:pStyle w:val="Heading3"/>
        <w:keepNext w:val="0"/>
        <w:keepLines w:val="0"/>
        <w:spacing w:before="280"/>
        <w:rPr>
          <w:b w:val="1"/>
          <w:bCs w:val="1"/>
          <w:color w:val="000000"/>
          <w:sz w:val="26"/>
          <w:szCs w:val="26"/>
        </w:rPr>
      </w:pPr>
      <w:bookmarkStart w:colFirst="0" w:colLast="0" w:name="_qsba9srun9jb" w:id="634"/>
      <w:bookmarkEnd w:id="634"/>
      <w:r w:rsidDel="00000000" w:rsidR="00000000" w:rsidRPr="00000000">
        <w:rPr>
          <w:b w:val="1"/>
          <w:bCs w:val="1"/>
          <w:color w:val="000000"/>
          <w:sz w:val="26"/>
          <w:szCs w:val="26"/>
          <w:rtl w:val="0"/>
        </w:rPr>
        <w:t xml:space="preserve">Reviewbevinding 29-2</w:t>
      </w:r>
    </w:p>
    <w:p w:rsidR="00000000" w:rsidDel="00000000" w:rsidP="00000000" w:rsidRDefault="00000000" w:rsidRPr="00000000" w14:paraId="00001598">
      <w:pPr>
        <w:spacing w:after="240" w:before="240"/>
        <w:rPr/>
      </w:pPr>
      <w:r w:rsidDel="00000000" w:rsidR="00000000" w:rsidRPr="00000000">
        <w:rPr>
          <w:rtl w:val="0"/>
        </w:rPr>
        <w:t xml:space="preserve">De toepassingen kunnen zelfstandig functioneren en versterken elkaar juist doordat zij ieder een eigen verantwoordelijkheid behouden.</w:t>
      </w:r>
    </w:p>
    <w:p w:rsidR="00000000" w:rsidDel="00000000" w:rsidP="00000000" w:rsidRDefault="00000000" w:rsidRPr="00000000" w14:paraId="00001599">
      <w:pPr>
        <w:pStyle w:val="Heading3"/>
        <w:keepNext w:val="0"/>
        <w:keepLines w:val="0"/>
        <w:spacing w:before="280"/>
        <w:rPr>
          <w:b w:val="1"/>
          <w:bCs w:val="1"/>
          <w:color w:val="000000"/>
          <w:sz w:val="26"/>
          <w:szCs w:val="26"/>
        </w:rPr>
      </w:pPr>
      <w:bookmarkStart w:colFirst="0" w:colLast="0" w:name="_2ray1uhnhpwx" w:id="635"/>
      <w:bookmarkEnd w:id="635"/>
      <w:r w:rsidDel="00000000" w:rsidR="00000000" w:rsidRPr="00000000">
        <w:rPr>
          <w:b w:val="1"/>
          <w:bCs w:val="1"/>
          <w:color w:val="000000"/>
          <w:sz w:val="26"/>
          <w:szCs w:val="26"/>
          <w:rtl w:val="0"/>
        </w:rPr>
        <w:t xml:space="preserve">Reviewbevinding 29-3</w:t>
      </w:r>
    </w:p>
    <w:p w:rsidR="00000000" w:rsidDel="00000000" w:rsidP="00000000" w:rsidRDefault="00000000" w:rsidRPr="00000000" w14:paraId="0000159A">
      <w:pPr>
        <w:spacing w:after="240" w:before="240"/>
        <w:rPr/>
      </w:pPr>
      <w:r w:rsidDel="00000000" w:rsidR="00000000" w:rsidRPr="00000000">
        <w:rPr>
          <w:rtl w:val="0"/>
        </w:rPr>
        <w:t xml:space="preserve">Nieuwe voorzieningen kunnen worden toegevoegd zonder de bestaande architectuur fundamenteel te wijzigen.</w:t>
      </w:r>
    </w:p>
    <w:p w:rsidR="00000000" w:rsidDel="00000000" w:rsidP="00000000" w:rsidRDefault="00000000" w:rsidRPr="00000000" w14:paraId="0000159B">
      <w:pPr>
        <w:pStyle w:val="Heading3"/>
        <w:keepNext w:val="0"/>
        <w:keepLines w:val="0"/>
        <w:spacing w:before="280"/>
        <w:rPr>
          <w:b w:val="1"/>
          <w:bCs w:val="1"/>
          <w:color w:val="000000"/>
          <w:sz w:val="26"/>
          <w:szCs w:val="26"/>
        </w:rPr>
      </w:pPr>
      <w:bookmarkStart w:colFirst="0" w:colLast="0" w:name="_xdn0x0fo0w8d" w:id="636"/>
      <w:bookmarkEnd w:id="636"/>
      <w:r w:rsidDel="00000000" w:rsidR="00000000" w:rsidRPr="00000000">
        <w:rPr>
          <w:b w:val="1"/>
          <w:bCs w:val="1"/>
          <w:color w:val="000000"/>
          <w:sz w:val="26"/>
          <w:szCs w:val="26"/>
          <w:rtl w:val="0"/>
        </w:rPr>
        <w:t xml:space="preserve">Reviewbevinding 29-4</w:t>
      </w:r>
    </w:p>
    <w:p w:rsidR="00000000" w:rsidDel="00000000" w:rsidP="00000000" w:rsidRDefault="00000000" w:rsidRPr="00000000" w14:paraId="0000159C">
      <w:pPr>
        <w:spacing w:after="240" w:before="240"/>
        <w:rPr/>
      </w:pPr>
      <w:r w:rsidDel="00000000" w:rsidR="00000000" w:rsidRPr="00000000">
        <w:rPr>
          <w:rtl w:val="0"/>
        </w:rPr>
        <w:t xml:space="preserve">De eerste referentie-implementatie vormt daarmee niet alleen een werkende toepassing, maar ook het fundament voor een bredere digitale infrastructuur.</w:t>
      </w:r>
    </w:p>
    <w:p w:rsidR="00000000" w:rsidDel="00000000" w:rsidP="00000000" w:rsidRDefault="00000000" w:rsidRPr="00000000" w14:paraId="0000159D">
      <w:pPr>
        <w:pStyle w:val="Heading2"/>
        <w:keepNext w:val="0"/>
        <w:keepLines w:val="0"/>
        <w:spacing w:after="80"/>
        <w:rPr>
          <w:b w:val="1"/>
          <w:bCs w:val="1"/>
          <w:sz w:val="34"/>
          <w:szCs w:val="34"/>
        </w:rPr>
      </w:pPr>
      <w:bookmarkStart w:colFirst="0" w:colLast="0" w:name="_mmq6zfx6jrao" w:id="637"/>
      <w:bookmarkEnd w:id="637"/>
      <w:r w:rsidDel="00000000" w:rsidR="00000000" w:rsidRPr="00000000">
        <w:rPr>
          <w:b w:val="1"/>
          <w:bCs w:val="1"/>
          <w:sz w:val="34"/>
          <w:szCs w:val="34"/>
          <w:rtl w:val="0"/>
        </w:rPr>
        <w:t xml:space="preserve">Ontwerpbesluit</w:t>
      </w:r>
    </w:p>
    <w:p w:rsidR="00000000" w:rsidDel="00000000" w:rsidP="00000000" w:rsidRDefault="00000000" w:rsidRPr="00000000" w14:paraId="0000159E">
      <w:pPr>
        <w:spacing w:after="240" w:before="240"/>
        <w:rPr/>
      </w:pPr>
      <w:r w:rsidDel="00000000" w:rsidR="00000000" w:rsidRPr="00000000">
        <w:rPr>
          <w:rtl w:val="0"/>
        </w:rPr>
        <w:t xml:space="preserve">De verdere ontwikkeling van het ecosysteem vindt plaats door uitbreiding van de bestaande infrastructuur.</w:t>
      </w:r>
    </w:p>
    <w:p w:rsidR="00000000" w:rsidDel="00000000" w:rsidP="00000000" w:rsidRDefault="00000000" w:rsidRPr="00000000" w14:paraId="0000159F">
      <w:pPr>
        <w:spacing w:after="240" w:before="240"/>
        <w:rPr/>
      </w:pPr>
      <w:r w:rsidDel="00000000" w:rsidR="00000000" w:rsidRPr="00000000">
        <w:rPr>
          <w:rtl w:val="0"/>
        </w:rPr>
        <w:t xml:space="preserve">Nieuwe voorzieningen worden niet ontwikkeld als zelfstandige eilanden, maar sluiten aan op dezelfde uitgangspunten voor burgerregie, kennisdeling, herleidbaarheid en gecontroleerde gegevensuitwisseling.</w:t>
      </w:r>
    </w:p>
    <w:p w:rsidR="00000000" w:rsidDel="00000000" w:rsidP="00000000" w:rsidRDefault="00000000" w:rsidRPr="00000000" w14:paraId="000015A0">
      <w:pPr>
        <w:spacing w:after="240" w:before="240"/>
        <w:rPr/>
      </w:pPr>
      <w:r w:rsidDel="00000000" w:rsidR="00000000" w:rsidRPr="00000000">
        <w:rPr>
          <w:rtl w:val="0"/>
        </w:rPr>
        <w:t xml:space="preserve">Daardoor kan het ecosysteem groeien zonder zijn samenhang te verliezen.</w:t>
      </w:r>
    </w:p>
    <w:p w:rsidR="00000000" w:rsidDel="00000000" w:rsidP="00000000" w:rsidRDefault="00000000" w:rsidRPr="00000000" w14:paraId="000015A1">
      <w:pPr>
        <w:pStyle w:val="Heading2"/>
        <w:keepNext w:val="0"/>
        <w:keepLines w:val="0"/>
        <w:spacing w:after="80"/>
        <w:rPr>
          <w:b w:val="1"/>
          <w:bCs w:val="1"/>
          <w:sz w:val="34"/>
          <w:szCs w:val="34"/>
        </w:rPr>
      </w:pPr>
      <w:bookmarkStart w:colFirst="0" w:colLast="0" w:name="_qizh1nb3x710" w:id="638"/>
      <w:bookmarkEnd w:id="638"/>
      <w:r w:rsidDel="00000000" w:rsidR="00000000" w:rsidRPr="00000000">
        <w:rPr>
          <w:b w:val="1"/>
          <w:bCs w:val="1"/>
          <w:sz w:val="34"/>
          <w:szCs w:val="34"/>
          <w:rtl w:val="0"/>
        </w:rPr>
        <w:t xml:space="preserve">Samenhang</w:t>
      </w:r>
    </w:p>
    <w:p w:rsidR="00000000" w:rsidDel="00000000" w:rsidP="00000000" w:rsidRDefault="00000000" w:rsidRPr="00000000" w14:paraId="000015A2">
      <w:pPr>
        <w:spacing w:after="240" w:before="240"/>
        <w:rPr/>
      </w:pPr>
      <w:r w:rsidDel="00000000" w:rsidR="00000000" w:rsidRPr="00000000">
        <w:rPr>
          <w:rtl w:val="0"/>
        </w:rPr>
        <w:t xml:space="preserve">Een infrastructuur ontstaat niet doordat alle functionaliteit in één systeem wordt ondergebracht.</w:t>
      </w:r>
    </w:p>
    <w:p w:rsidR="00000000" w:rsidDel="00000000" w:rsidP="00000000" w:rsidRDefault="00000000" w:rsidRPr="00000000" w14:paraId="000015A3">
      <w:pPr>
        <w:spacing w:after="240" w:before="240"/>
        <w:rPr/>
      </w:pPr>
      <w:r w:rsidDel="00000000" w:rsidR="00000000" w:rsidRPr="00000000">
        <w:rPr>
          <w:rtl w:val="0"/>
        </w:rPr>
        <w:t xml:space="preserve">Integendeel.</w:t>
      </w:r>
    </w:p>
    <w:p w:rsidR="00000000" w:rsidDel="00000000" w:rsidP="00000000" w:rsidRDefault="00000000" w:rsidRPr="00000000" w14:paraId="000015A4">
      <w:pPr>
        <w:spacing w:after="240" w:before="240"/>
        <w:rPr/>
      </w:pPr>
      <w:r w:rsidDel="00000000" w:rsidR="00000000" w:rsidRPr="00000000">
        <w:rPr>
          <w:rtl w:val="0"/>
        </w:rPr>
        <w:t xml:space="preserve">Een goede infrastructuur bestaat uit zelfstandige voorzieningen die ieder een eigen verantwoordelijkheid hebben en elkaar aanvullen waar dat nodig is.</w:t>
      </w:r>
    </w:p>
    <w:p w:rsidR="00000000" w:rsidDel="00000000" w:rsidP="00000000" w:rsidRDefault="00000000" w:rsidRPr="00000000" w14:paraId="000015A5">
      <w:pPr>
        <w:spacing w:after="240" w:before="240"/>
        <w:rPr/>
      </w:pPr>
      <w:r w:rsidDel="00000000" w:rsidR="00000000" w:rsidRPr="00000000">
        <w:rPr>
          <w:rtl w:val="0"/>
        </w:rPr>
        <w:t xml:space="preserve">Binnen dit ecosysteem vervult Herstelpunt de rol van burgerplatform.</w:t>
      </w:r>
    </w:p>
    <w:p w:rsidR="00000000" w:rsidDel="00000000" w:rsidP="00000000" w:rsidRDefault="00000000" w:rsidRPr="00000000" w14:paraId="000015A6">
      <w:pPr>
        <w:spacing w:after="240" w:before="240"/>
        <w:rPr/>
      </w:pPr>
      <w:r w:rsidDel="00000000" w:rsidR="00000000" w:rsidRPr="00000000">
        <w:rPr>
          <w:rtl w:val="0"/>
        </w:rPr>
        <w:t xml:space="preserve">Daar wordt de persoonlijke situatie van de burger begeleid, worden rechten inzichtelijk gemaakt en vindt de gecontroleerde gegevensuitwisseling plaats.</w:t>
      </w:r>
    </w:p>
    <w:p w:rsidR="00000000" w:rsidDel="00000000" w:rsidP="00000000" w:rsidRDefault="00000000" w:rsidRPr="00000000" w14:paraId="000015A7">
      <w:pPr>
        <w:spacing w:after="240" w:before="240"/>
        <w:rPr/>
      </w:pPr>
      <w:r w:rsidDel="00000000" w:rsidR="00000000" w:rsidRPr="00000000">
        <w:rPr>
          <w:rtl w:val="0"/>
        </w:rPr>
        <w:t xml:space="preserve">Groningen Pulse vormt de kennislaag.</w:t>
      </w:r>
    </w:p>
    <w:p w:rsidR="00000000" w:rsidDel="00000000" w:rsidP="00000000" w:rsidRDefault="00000000" w:rsidRPr="00000000" w14:paraId="000015A8">
      <w:pPr>
        <w:spacing w:after="240" w:before="240"/>
        <w:rPr/>
      </w:pPr>
      <w:r w:rsidDel="00000000" w:rsidR="00000000" w:rsidRPr="00000000">
        <w:rPr>
          <w:rtl w:val="0"/>
        </w:rPr>
        <w:t xml:space="preserve">Daar worden maatschappelijke ontwikkelingen gevolgd, bronnen geanalyseerd en kennisdomeinen actueel gehouden. Vanuit die kennis kunnen informationele triggers ontstaan die aanleiding geven tot nieuwe beoordelingen of aanpassingen binnen Herstelpunt.</w:t>
      </w:r>
    </w:p>
    <w:p w:rsidR="00000000" w:rsidDel="00000000" w:rsidP="00000000" w:rsidRDefault="00000000" w:rsidRPr="00000000" w14:paraId="000015A9">
      <w:pPr>
        <w:spacing w:after="240" w:before="240"/>
        <w:rPr/>
      </w:pPr>
      <w:r w:rsidDel="00000000" w:rsidR="00000000" w:rsidRPr="00000000">
        <w:rPr>
          <w:rtl w:val="0"/>
        </w:rPr>
        <w:t xml:space="preserve">Woningcheck ondersteunt de eerste oriëntatie van burgers. Door snel inzicht te geven in de kenmerken van een woning en de mogelijke samenloop van regelingen ontstaat een laagdrempelige ingang tot de bredere ondersteuning die Herstelpunt kan bieden.</w:t>
      </w:r>
    </w:p>
    <w:p w:rsidR="00000000" w:rsidDel="00000000" w:rsidP="00000000" w:rsidRDefault="00000000" w:rsidRPr="00000000" w14:paraId="000015AA">
      <w:pPr>
        <w:spacing w:after="240" w:before="240"/>
        <w:rPr/>
      </w:pPr>
      <w:r w:rsidDel="00000000" w:rsidR="00000000" w:rsidRPr="00000000">
        <w:rPr>
          <w:rtl w:val="0"/>
        </w:rPr>
        <w:t xml:space="preserve">Geen van deze voorzieningen probeert de functie van een andere over te nemen.</w:t>
      </w:r>
    </w:p>
    <w:p w:rsidR="00000000" w:rsidDel="00000000" w:rsidP="00000000" w:rsidRDefault="00000000" w:rsidRPr="00000000" w14:paraId="000015AB">
      <w:pPr>
        <w:spacing w:after="240" w:before="240"/>
        <w:rPr/>
      </w:pPr>
      <w:r w:rsidDel="00000000" w:rsidR="00000000" w:rsidRPr="00000000">
        <w:rPr>
          <w:rtl w:val="0"/>
        </w:rPr>
        <w:t xml:space="preserve">Juist doordat iedere toepassing doet waarvoor zij is ontworpen, ontstaat een stabiel en uitbreidbaar geheel.</w:t>
      </w:r>
    </w:p>
    <w:p w:rsidR="00000000" w:rsidDel="00000000" w:rsidP="00000000" w:rsidRDefault="00000000" w:rsidRPr="00000000" w14:paraId="000015AC">
      <w:pPr>
        <w:pStyle w:val="Heading2"/>
        <w:keepNext w:val="0"/>
        <w:keepLines w:val="0"/>
        <w:spacing w:after="80"/>
        <w:rPr>
          <w:b w:val="1"/>
          <w:bCs w:val="1"/>
          <w:sz w:val="34"/>
          <w:szCs w:val="34"/>
        </w:rPr>
      </w:pPr>
      <w:bookmarkStart w:colFirst="0" w:colLast="0" w:name="_c6eczkqz2dxx" w:id="639"/>
      <w:bookmarkEnd w:id="639"/>
      <w:r w:rsidDel="00000000" w:rsidR="00000000" w:rsidRPr="00000000">
        <w:rPr>
          <w:b w:val="1"/>
          <w:bCs w:val="1"/>
          <w:sz w:val="34"/>
          <w:szCs w:val="34"/>
          <w:rtl w:val="0"/>
        </w:rPr>
        <w:t xml:space="preserve">Architectuurreview</w:t>
      </w:r>
    </w:p>
    <w:tbl>
      <w:tblPr>
        <w:tblStyle w:val="Table60"/>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1.5015974440894"/>
        <w:gridCol w:w="5746.581469648562"/>
        <w:gridCol w:w="961.9169329073482"/>
        <w:tblGridChange w:id="0">
          <w:tblGrid>
            <w:gridCol w:w="2651.5015974440894"/>
            <w:gridCol w:w="5746.581469648562"/>
            <w:gridCol w:w="961.916932907348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AD">
            <w:pPr>
              <w:spacing w:after="240" w:before="240"/>
              <w:jc w:val="center"/>
              <w:rPr/>
            </w:pPr>
            <w:r w:rsidDel="00000000" w:rsidR="00000000" w:rsidRPr="00000000">
              <w:rPr>
                <w:b w:val="1"/>
                <w:bCs w:val="1"/>
                <w:rtl w:val="0"/>
              </w:rPr>
              <w:t xml:space="preserve">Onderwerp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AE">
            <w:pPr>
              <w:spacing w:after="240" w:before="240"/>
              <w:jc w:val="center"/>
              <w:rPr/>
            </w:pPr>
            <w:r w:rsidDel="00000000" w:rsidR="00000000" w:rsidRPr="00000000">
              <w:rPr>
                <w:b w:val="1"/>
                <w:bCs w:val="1"/>
                <w:rtl w:val="0"/>
              </w:rPr>
              <w:t xml:space="preserve">Bevinding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AF">
            <w:pPr>
              <w:spacing w:after="240" w:before="240"/>
              <w:jc w:val="center"/>
              <w:rPr/>
            </w:pPr>
            <w:r w:rsidDel="00000000" w:rsidR="00000000" w:rsidRPr="00000000">
              <w:rPr>
                <w:b w:val="1"/>
                <w:bCs w:val="1"/>
                <w:rtl w:val="0"/>
              </w:rPr>
              <w:t xml:space="preserve">Impact</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0">
            <w:pPr>
              <w:spacing w:after="240" w:before="240"/>
              <w:rPr/>
            </w:pPr>
            <w:r w:rsidDel="00000000" w:rsidR="00000000" w:rsidRPr="00000000">
              <w:rPr>
                <w:rtl w:val="0"/>
              </w:rPr>
              <w:t xml:space="preserve">Zelfstandige voorzieningen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1">
            <w:pPr>
              <w:spacing w:after="240" w:before="240"/>
              <w:rPr/>
            </w:pPr>
            <w:r w:rsidDel="00000000" w:rsidR="00000000" w:rsidRPr="00000000">
              <w:rPr>
                <w:rtl w:val="0"/>
              </w:rPr>
              <w:t xml:space="preserve">Iedere toepassing behoudt een eigen verantwoordelijkheid.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2">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3">
            <w:pPr>
              <w:spacing w:after="240" w:before="240"/>
              <w:rPr/>
            </w:pPr>
            <w:r w:rsidDel="00000000" w:rsidR="00000000" w:rsidRPr="00000000">
              <w:rPr>
                <w:rtl w:val="0"/>
              </w:rPr>
              <w:t xml:space="preserve">Gedeelde uitgangspunten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4">
            <w:pPr>
              <w:spacing w:after="240" w:before="240"/>
              <w:rPr/>
            </w:pPr>
            <w:r w:rsidDel="00000000" w:rsidR="00000000" w:rsidRPr="00000000">
              <w:rPr>
                <w:rtl w:val="0"/>
              </w:rPr>
              <w:t xml:space="preserve">Burgerregie, kennis en herleidbaarheid blijven leidend.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5">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6">
            <w:pPr>
              <w:spacing w:after="240" w:before="240"/>
              <w:rPr/>
            </w:pPr>
            <w:r w:rsidDel="00000000" w:rsidR="00000000" w:rsidRPr="00000000">
              <w:rPr>
                <w:rtl w:val="0"/>
              </w:rPr>
              <w:t xml:space="preserve">Uitbreidbaarheid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7">
            <w:pPr>
              <w:spacing w:after="240" w:before="240"/>
              <w:rPr/>
            </w:pPr>
            <w:r w:rsidDel="00000000" w:rsidR="00000000" w:rsidRPr="00000000">
              <w:rPr>
                <w:rtl w:val="0"/>
              </w:rPr>
              <w:t xml:space="preserve">Nieuwe voorzieningen kunnen gecontroleerd worden toegevoegd.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8">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9">
            <w:pPr>
              <w:spacing w:after="240" w:before="240"/>
              <w:rPr/>
            </w:pPr>
            <w:r w:rsidDel="00000000" w:rsidR="00000000" w:rsidRPr="00000000">
              <w:rPr>
                <w:rtl w:val="0"/>
              </w:rPr>
              <w:t xml:space="preserve">Kennisinfrastructuur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A">
            <w:pPr>
              <w:spacing w:after="240" w:before="240"/>
              <w:rPr/>
            </w:pPr>
            <w:r w:rsidDel="00000000" w:rsidR="00000000" w:rsidRPr="00000000">
              <w:rPr>
                <w:rtl w:val="0"/>
              </w:rPr>
              <w:t xml:space="preserve">Groningen Pulse ondersteunt de verdere ontwikkeling van het ecosysteem.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B">
            <w:pPr>
              <w:spacing w:after="240" w:before="240"/>
              <w:rPr/>
            </w:pPr>
            <w:r w:rsidDel="00000000" w:rsidR="00000000" w:rsidRPr="00000000">
              <w:rPr>
                <w:rtl w:val="0"/>
              </w:rPr>
              <w:t xml:space="preserve">Hoog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C">
            <w:pPr>
              <w:spacing w:after="240" w:before="240"/>
              <w:rPr/>
            </w:pPr>
            <w:r w:rsidDel="00000000" w:rsidR="00000000" w:rsidRPr="00000000">
              <w:rPr>
                <w:rtl w:val="0"/>
              </w:rPr>
              <w:t xml:space="preserve">Samenhang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D">
            <w:pPr>
              <w:spacing w:after="240" w:before="240"/>
              <w:rPr/>
            </w:pPr>
            <w:r w:rsidDel="00000000" w:rsidR="00000000" w:rsidRPr="00000000">
              <w:rPr>
                <w:rtl w:val="0"/>
              </w:rPr>
              <w:t xml:space="preserve">Architectuur verbindt de voorzieningen zonder centralisatie.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BE">
            <w:pPr>
              <w:spacing w:after="240" w:before="240"/>
              <w:rPr/>
            </w:pPr>
            <w:r w:rsidDel="00000000" w:rsidR="00000000" w:rsidRPr="00000000">
              <w:rPr>
                <w:rtl w:val="0"/>
              </w:rPr>
              <w:t xml:space="preserve">Hoog</w:t>
            </w:r>
          </w:p>
        </w:tc>
      </w:tr>
    </w:tbl>
    <w:p w:rsidR="00000000" w:rsidDel="00000000" w:rsidP="00000000" w:rsidRDefault="00000000" w:rsidRPr="00000000" w14:paraId="000015BF">
      <w:pPr>
        <w:pStyle w:val="Heading2"/>
        <w:keepNext w:val="0"/>
        <w:keepLines w:val="0"/>
        <w:spacing w:after="80"/>
        <w:rPr>
          <w:b w:val="1"/>
          <w:bCs w:val="1"/>
          <w:sz w:val="34"/>
          <w:szCs w:val="34"/>
        </w:rPr>
      </w:pPr>
      <w:bookmarkStart w:colFirst="0" w:colLast="0" w:name="_6brxog8n9bmm" w:id="640"/>
      <w:bookmarkEnd w:id="640"/>
      <w:r w:rsidDel="00000000" w:rsidR="00000000" w:rsidRPr="00000000">
        <w:rPr>
          <w:b w:val="1"/>
          <w:bCs w:val="1"/>
          <w:sz w:val="34"/>
          <w:szCs w:val="34"/>
          <w:rtl w:val="0"/>
        </w:rPr>
        <w:t xml:space="preserve">Analyse</w:t>
      </w:r>
    </w:p>
    <w:p w:rsidR="00000000" w:rsidDel="00000000" w:rsidP="00000000" w:rsidRDefault="00000000" w:rsidRPr="00000000" w14:paraId="000015C0">
      <w:pPr>
        <w:spacing w:after="240" w:before="240"/>
        <w:rPr/>
      </w:pPr>
      <w:r w:rsidDel="00000000" w:rsidR="00000000" w:rsidRPr="00000000">
        <w:rPr>
          <w:rtl w:val="0"/>
        </w:rPr>
        <w:t xml:space="preserve">Terugkijkend blijkt dat de ontwikkeling zich in verschillende fasen heeft voltrokken.</w:t>
      </w:r>
    </w:p>
    <w:p w:rsidR="00000000" w:rsidDel="00000000" w:rsidP="00000000" w:rsidRDefault="00000000" w:rsidRPr="00000000" w14:paraId="000015C1">
      <w:pPr>
        <w:spacing w:after="240" w:before="240"/>
        <w:rPr/>
      </w:pPr>
      <w:r w:rsidDel="00000000" w:rsidR="00000000" w:rsidRPr="00000000">
        <w:rPr>
          <w:rtl w:val="0"/>
        </w:rPr>
        <w:t xml:space="preserve">Zij begon met een concrete maatschappelijke vraag.</w:t>
      </w:r>
    </w:p>
    <w:p w:rsidR="00000000" w:rsidDel="00000000" w:rsidP="00000000" w:rsidRDefault="00000000" w:rsidRPr="00000000" w14:paraId="000015C2">
      <w:pPr>
        <w:spacing w:after="240" w:before="240"/>
        <w:rPr/>
      </w:pPr>
      <w:r w:rsidDel="00000000" w:rsidR="00000000" w:rsidRPr="00000000">
        <w:rPr>
          <w:rtl w:val="0"/>
        </w:rPr>
        <w:t xml:space="preserve">Hoe kan een burger de regie behouden over zijn gegevens tijdens een ingewikkeld herstelproces?</w:t>
      </w:r>
    </w:p>
    <w:p w:rsidR="00000000" w:rsidDel="00000000" w:rsidP="00000000" w:rsidRDefault="00000000" w:rsidRPr="00000000" w14:paraId="000015C3">
      <w:pPr>
        <w:spacing w:after="240" w:before="240"/>
        <w:rPr/>
      </w:pPr>
      <w:r w:rsidDel="00000000" w:rsidR="00000000" w:rsidRPr="00000000">
        <w:rPr>
          <w:rtl w:val="0"/>
        </w:rPr>
        <w:t xml:space="preserve">Die vraag leidde tot een architectuur.</w:t>
      </w:r>
    </w:p>
    <w:p w:rsidR="00000000" w:rsidDel="00000000" w:rsidP="00000000" w:rsidRDefault="00000000" w:rsidRPr="00000000" w14:paraId="000015C4">
      <w:pPr>
        <w:spacing w:after="240" w:before="240"/>
        <w:rPr/>
      </w:pPr>
      <w:r w:rsidDel="00000000" w:rsidR="00000000" w:rsidRPr="00000000">
        <w:rPr>
          <w:rtl w:val="0"/>
        </w:rPr>
        <w:t xml:space="preserve">De architectuur leidde tot een referentie-implementatie.</w:t>
      </w:r>
    </w:p>
    <w:p w:rsidR="00000000" w:rsidDel="00000000" w:rsidP="00000000" w:rsidRDefault="00000000" w:rsidRPr="00000000" w14:paraId="000015C5">
      <w:pPr>
        <w:spacing w:after="240" w:before="240"/>
        <w:rPr/>
      </w:pPr>
      <w:r w:rsidDel="00000000" w:rsidR="00000000" w:rsidRPr="00000000">
        <w:rPr>
          <w:rtl w:val="0"/>
        </w:rPr>
        <w:t xml:space="preserve">De referentie-implementatie maakte operationeel gebruik mogelijk.</w:t>
      </w:r>
    </w:p>
    <w:p w:rsidR="00000000" w:rsidDel="00000000" w:rsidP="00000000" w:rsidRDefault="00000000" w:rsidRPr="00000000" w14:paraId="000015C6">
      <w:pPr>
        <w:spacing w:after="240" w:before="240"/>
        <w:rPr/>
      </w:pPr>
      <w:r w:rsidDel="00000000" w:rsidR="00000000" w:rsidRPr="00000000">
        <w:rPr>
          <w:rtl w:val="0"/>
        </w:rPr>
        <w:t xml:space="preserve">En tijdens dat proces ontstond geleidelijk een infrastructuur waarop meerdere voorzieningen konden aansluiten.</w:t>
      </w:r>
    </w:p>
    <w:p w:rsidR="00000000" w:rsidDel="00000000" w:rsidP="00000000" w:rsidRDefault="00000000" w:rsidRPr="00000000" w14:paraId="000015C7">
      <w:pPr>
        <w:spacing w:after="240" w:before="240"/>
        <w:rPr/>
      </w:pPr>
      <w:r w:rsidDel="00000000" w:rsidR="00000000" w:rsidRPr="00000000">
        <w:rPr>
          <w:rtl w:val="0"/>
        </w:rPr>
        <w:t xml:space="preserve">Daarmee veranderde ongemerkt ook de betekenis van het project.</w:t>
      </w:r>
    </w:p>
    <w:p w:rsidR="00000000" w:rsidDel="00000000" w:rsidP="00000000" w:rsidRDefault="00000000" w:rsidRPr="00000000" w14:paraId="000015C8">
      <w:pPr>
        <w:spacing w:after="240" w:before="240"/>
        <w:rPr/>
      </w:pPr>
      <w:r w:rsidDel="00000000" w:rsidR="00000000" w:rsidRPr="00000000">
        <w:rPr>
          <w:rtl w:val="0"/>
        </w:rPr>
        <w:t xml:space="preserve">Het ging niet langer uitsluitend over software.</w:t>
      </w:r>
    </w:p>
    <w:p w:rsidR="00000000" w:rsidDel="00000000" w:rsidP="00000000" w:rsidRDefault="00000000" w:rsidRPr="00000000" w14:paraId="000015C9">
      <w:pPr>
        <w:spacing w:after="240" w:before="240"/>
        <w:rPr/>
      </w:pPr>
      <w:r w:rsidDel="00000000" w:rsidR="00000000" w:rsidRPr="00000000">
        <w:rPr>
          <w:rtl w:val="0"/>
        </w:rPr>
        <w:t xml:space="preserve">Het ging over de inrichting van een digitale omgeving waarin burgers, kennis en dienstverlening op een controleerbare manier met elkaar samenwerken.</w:t>
      </w:r>
    </w:p>
    <w:p w:rsidR="00000000" w:rsidDel="00000000" w:rsidP="00000000" w:rsidRDefault="00000000" w:rsidRPr="00000000" w14:paraId="000015CA">
      <w:pPr>
        <w:spacing w:after="240" w:before="240"/>
        <w:rPr/>
      </w:pPr>
      <w:r w:rsidDel="00000000" w:rsidR="00000000" w:rsidRPr="00000000">
        <w:rPr>
          <w:rtl w:val="0"/>
        </w:rPr>
        <w:t xml:space="preserve">Die ontwikkeling is niet voltooid.</w:t>
      </w:r>
    </w:p>
    <w:p w:rsidR="00000000" w:rsidDel="00000000" w:rsidP="00000000" w:rsidRDefault="00000000" w:rsidRPr="00000000" w14:paraId="000015CB">
      <w:pPr>
        <w:spacing w:after="240" w:before="240"/>
        <w:rPr/>
      </w:pPr>
      <w:r w:rsidDel="00000000" w:rsidR="00000000" w:rsidRPr="00000000">
        <w:rPr>
          <w:rtl w:val="0"/>
        </w:rPr>
        <w:t xml:space="preserve">Nieuwe wetgeving zal volgen.</w:t>
      </w:r>
    </w:p>
    <w:p w:rsidR="00000000" w:rsidDel="00000000" w:rsidP="00000000" w:rsidRDefault="00000000" w:rsidRPr="00000000" w14:paraId="000015CC">
      <w:pPr>
        <w:spacing w:after="240" w:before="240"/>
        <w:rPr/>
      </w:pPr>
      <w:r w:rsidDel="00000000" w:rsidR="00000000" w:rsidRPr="00000000">
        <w:rPr>
          <w:rtl w:val="0"/>
        </w:rPr>
        <w:t xml:space="preserve">Beleid zal veranderen.</w:t>
      </w:r>
    </w:p>
    <w:p w:rsidR="00000000" w:rsidDel="00000000" w:rsidP="00000000" w:rsidRDefault="00000000" w:rsidRPr="00000000" w14:paraId="000015CD">
      <w:pPr>
        <w:spacing w:after="240" w:before="240"/>
        <w:rPr/>
      </w:pPr>
      <w:r w:rsidDel="00000000" w:rsidR="00000000" w:rsidRPr="00000000">
        <w:rPr>
          <w:rtl w:val="0"/>
        </w:rPr>
        <w:t xml:space="preserve">Nieuwe maatschappelijke vragen zullen ontstaan.</w:t>
      </w:r>
    </w:p>
    <w:p w:rsidR="00000000" w:rsidDel="00000000" w:rsidP="00000000" w:rsidRDefault="00000000" w:rsidRPr="00000000" w14:paraId="000015CE">
      <w:pPr>
        <w:spacing w:after="240" w:before="240"/>
        <w:rPr/>
      </w:pPr>
      <w:r w:rsidDel="00000000" w:rsidR="00000000" w:rsidRPr="00000000">
        <w:rPr>
          <w:rtl w:val="0"/>
        </w:rPr>
        <w:t xml:space="preserve">Juist daarom is gekozen voor een architectuur die niet afhankelijk is van één specifieke regeling, één organisatie of één beleidsperiode.</w:t>
      </w:r>
    </w:p>
    <w:p w:rsidR="00000000" w:rsidDel="00000000" w:rsidP="00000000" w:rsidRDefault="00000000" w:rsidRPr="00000000" w14:paraId="000015CF">
      <w:pPr>
        <w:spacing w:after="240" w:before="240"/>
        <w:rPr/>
      </w:pPr>
      <w:r w:rsidDel="00000000" w:rsidR="00000000" w:rsidRPr="00000000">
        <w:rPr>
          <w:rtl w:val="0"/>
        </w:rPr>
        <w:t xml:space="preserve">Wat blijvend is, zijn de uitgangspunten.</w:t>
      </w:r>
    </w:p>
    <w:p w:rsidR="00000000" w:rsidDel="00000000" w:rsidP="00000000" w:rsidRDefault="00000000" w:rsidRPr="00000000" w14:paraId="000015D0">
      <w:pPr>
        <w:spacing w:after="240" w:before="240"/>
        <w:rPr/>
      </w:pPr>
      <w:r w:rsidDel="00000000" w:rsidR="00000000" w:rsidRPr="00000000">
        <w:rPr>
          <w:rtl w:val="0"/>
        </w:rPr>
        <w:t xml:space="preserve">Dat burgers de regie behouden over hun eigen gegevens.</w:t>
      </w:r>
    </w:p>
    <w:p w:rsidR="00000000" w:rsidDel="00000000" w:rsidP="00000000" w:rsidRDefault="00000000" w:rsidRPr="00000000" w14:paraId="000015D1">
      <w:pPr>
        <w:spacing w:after="240" w:before="240"/>
        <w:rPr/>
      </w:pPr>
      <w:r w:rsidDel="00000000" w:rsidR="00000000" w:rsidRPr="00000000">
        <w:rPr>
          <w:rtl w:val="0"/>
        </w:rPr>
        <w:t xml:space="preserve">Dat verantwoordelijkheden helder zijn gescheiden.</w:t>
      </w:r>
    </w:p>
    <w:p w:rsidR="00000000" w:rsidDel="00000000" w:rsidP="00000000" w:rsidRDefault="00000000" w:rsidRPr="00000000" w14:paraId="000015D2">
      <w:pPr>
        <w:spacing w:after="240" w:before="240"/>
        <w:rPr/>
      </w:pPr>
      <w:r w:rsidDel="00000000" w:rsidR="00000000" w:rsidRPr="00000000">
        <w:rPr>
          <w:rtl w:val="0"/>
        </w:rPr>
        <w:t xml:space="preserve">Dat beslissingen herleidbaar zijn.</w:t>
      </w:r>
    </w:p>
    <w:p w:rsidR="00000000" w:rsidDel="00000000" w:rsidP="00000000" w:rsidRDefault="00000000" w:rsidRPr="00000000" w14:paraId="000015D3">
      <w:pPr>
        <w:spacing w:after="240" w:before="240"/>
        <w:rPr/>
      </w:pPr>
      <w:r w:rsidDel="00000000" w:rsidR="00000000" w:rsidRPr="00000000">
        <w:rPr>
          <w:rtl w:val="0"/>
        </w:rPr>
        <w:t xml:space="preserve">Dat bewijs controleerbaar blijft.</w:t>
      </w:r>
    </w:p>
    <w:p w:rsidR="00000000" w:rsidDel="00000000" w:rsidP="00000000" w:rsidRDefault="00000000" w:rsidRPr="00000000" w14:paraId="000015D4">
      <w:pPr>
        <w:spacing w:after="240" w:before="240"/>
        <w:rPr/>
      </w:pPr>
      <w:r w:rsidDel="00000000" w:rsidR="00000000" w:rsidRPr="00000000">
        <w:rPr>
          <w:rtl w:val="0"/>
        </w:rPr>
        <w:t xml:space="preserve">En dat nieuwe kennis zorgvuldig wordt beoordeeld voordat zij invloed krijgt op de dienstverlening.</w:t>
      </w:r>
    </w:p>
    <w:p w:rsidR="00000000" w:rsidDel="00000000" w:rsidP="00000000" w:rsidRDefault="00000000" w:rsidRPr="00000000" w14:paraId="000015D5">
      <w:pPr>
        <w:spacing w:after="240" w:before="240"/>
        <w:rPr/>
      </w:pPr>
      <w:r w:rsidDel="00000000" w:rsidR="00000000" w:rsidRPr="00000000">
        <w:rPr>
          <w:rtl w:val="0"/>
        </w:rPr>
        <w:t xml:space="preserve">Deze uitgangspunten vormen niet alleen de basis van Herstelpunt.</w:t>
      </w:r>
    </w:p>
    <w:p w:rsidR="00000000" w:rsidDel="00000000" w:rsidP="00000000" w:rsidRDefault="00000000" w:rsidRPr="00000000" w14:paraId="000015D6">
      <w:pPr>
        <w:spacing w:after="240" w:before="240"/>
        <w:rPr/>
      </w:pPr>
      <w:r w:rsidDel="00000000" w:rsidR="00000000" w:rsidRPr="00000000">
        <w:rPr>
          <w:rtl w:val="0"/>
        </w:rPr>
        <w:t xml:space="preserve">Zij maken ook verdere ontwikkeling mogelijk zonder telkens opnieuw bij het begin te hoeven starten.</w:t>
      </w:r>
    </w:p>
    <w:p w:rsidR="00000000" w:rsidDel="00000000" w:rsidP="00000000" w:rsidRDefault="00000000" w:rsidRPr="00000000" w14:paraId="000015D7">
      <w:pPr>
        <w:pStyle w:val="Heading2"/>
        <w:keepNext w:val="0"/>
        <w:keepLines w:val="0"/>
        <w:spacing w:after="80"/>
        <w:rPr>
          <w:b w:val="1"/>
          <w:bCs w:val="1"/>
          <w:sz w:val="34"/>
          <w:szCs w:val="34"/>
        </w:rPr>
      </w:pPr>
      <w:bookmarkStart w:colFirst="0" w:colLast="0" w:name="_iy6qn7kdqqck" w:id="641"/>
      <w:bookmarkEnd w:id="641"/>
      <w:r w:rsidDel="00000000" w:rsidR="00000000" w:rsidRPr="00000000">
        <w:rPr>
          <w:b w:val="1"/>
          <w:bCs w:val="1"/>
          <w:sz w:val="34"/>
          <w:szCs w:val="34"/>
          <w:rtl w:val="0"/>
        </w:rPr>
        <w:t xml:space="preserve">Ontwerpbesluiten</w:t>
      </w:r>
    </w:p>
    <w:tbl>
      <w:tblPr>
        <w:tblStyle w:val="Table6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45.8785942492013"/>
        <w:gridCol w:w="3668.2428115015973"/>
        <w:gridCol w:w="2845.8785942492013"/>
        <w:tblGridChange w:id="0">
          <w:tblGrid>
            <w:gridCol w:w="2845.8785942492013"/>
            <w:gridCol w:w="3668.2428115015973"/>
            <w:gridCol w:w="2845.878594249201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8">
            <w:pPr>
              <w:spacing w:after="240" w:before="240"/>
              <w:jc w:val="center"/>
              <w:rPr/>
            </w:pPr>
            <w:r w:rsidDel="00000000" w:rsidR="00000000" w:rsidRPr="00000000">
              <w:rPr>
                <w:b w:val="1"/>
                <w:bCs w:val="1"/>
                <w:rtl w:val="0"/>
              </w:rPr>
              <w:t xml:space="preserve">Besluit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9">
            <w:pPr>
              <w:spacing w:after="240" w:before="240"/>
              <w:jc w:val="center"/>
              <w:rPr/>
            </w:pPr>
            <w:r w:rsidDel="00000000" w:rsidR="00000000" w:rsidRPr="00000000">
              <w:rPr>
                <w:b w:val="1"/>
                <w:bCs w:val="1"/>
                <w:rtl w:val="0"/>
              </w:rPr>
              <w:t xml:space="preserve">Argument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A">
            <w:pPr>
              <w:spacing w:after="240" w:before="240"/>
              <w:jc w:val="center"/>
              <w:rPr/>
            </w:pPr>
            <w:r w:rsidDel="00000000" w:rsidR="00000000" w:rsidRPr="00000000">
              <w:rPr>
                <w:b w:val="1"/>
                <w:bCs w:val="1"/>
                <w:rtl w:val="0"/>
              </w:rPr>
              <w:t xml:space="preserve">Gevolg</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B">
            <w:pPr>
              <w:spacing w:after="240" w:before="240"/>
              <w:rPr/>
            </w:pPr>
            <w:r w:rsidDel="00000000" w:rsidR="00000000" w:rsidRPr="00000000">
              <w:rPr>
                <w:rtl w:val="0"/>
              </w:rPr>
              <w:t xml:space="preserve">Voorzieningen blijven zelfstandig.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C">
            <w:pPr>
              <w:spacing w:after="240" w:before="240"/>
              <w:rPr/>
            </w:pPr>
            <w:r w:rsidDel="00000000" w:rsidR="00000000" w:rsidRPr="00000000">
              <w:rPr>
                <w:rtl w:val="0"/>
              </w:rPr>
              <w:t xml:space="preserve">Iedere toepassing heeft een eigen doel.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D">
            <w:pPr>
              <w:spacing w:after="240" w:before="240"/>
              <w:rPr/>
            </w:pPr>
            <w:r w:rsidDel="00000000" w:rsidR="00000000" w:rsidRPr="00000000">
              <w:rPr>
                <w:rtl w:val="0"/>
              </w:rPr>
              <w:t xml:space="preserve">Duidelijke verantwoordelijkheden.</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E">
            <w:pPr>
              <w:spacing w:after="240" w:before="240"/>
              <w:rPr/>
            </w:pPr>
            <w:r w:rsidDel="00000000" w:rsidR="00000000" w:rsidRPr="00000000">
              <w:rPr>
                <w:rtl w:val="0"/>
              </w:rPr>
              <w:t xml:space="preserve">Architectuur blijft gedeeld.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DF">
            <w:pPr>
              <w:spacing w:after="240" w:before="240"/>
              <w:rPr/>
            </w:pPr>
            <w:r w:rsidDel="00000000" w:rsidR="00000000" w:rsidRPr="00000000">
              <w:rPr>
                <w:rtl w:val="0"/>
              </w:rPr>
              <w:t xml:space="preserve">Gemeenschappelijke principes verhogen de kwaliteit.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0">
            <w:pPr>
              <w:spacing w:after="240" w:before="240"/>
              <w:rPr/>
            </w:pPr>
            <w:r w:rsidDel="00000000" w:rsidR="00000000" w:rsidRPr="00000000">
              <w:rPr>
                <w:rtl w:val="0"/>
              </w:rPr>
              <w:t xml:space="preserve">Consistente ontwikkeling.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1">
            <w:pPr>
              <w:spacing w:after="240" w:before="240"/>
              <w:rPr/>
            </w:pPr>
            <w:r w:rsidDel="00000000" w:rsidR="00000000" w:rsidRPr="00000000">
              <w:rPr>
                <w:rtl w:val="0"/>
              </w:rPr>
              <w:t xml:space="preserve">Kennis wordt centraal opgebouwd.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2">
            <w:pPr>
              <w:spacing w:after="240" w:before="240"/>
              <w:rPr/>
            </w:pPr>
            <w:r w:rsidDel="00000000" w:rsidR="00000000" w:rsidRPr="00000000">
              <w:rPr>
                <w:rtl w:val="0"/>
              </w:rPr>
              <w:t xml:space="preserve">Nieuwe inzichten hoeven slechts éénmaal te worden geanalyseerd.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3">
            <w:pPr>
              <w:spacing w:after="240" w:before="240"/>
              <w:rPr/>
            </w:pPr>
            <w:r w:rsidDel="00000000" w:rsidR="00000000" w:rsidRPr="00000000">
              <w:rPr>
                <w:rtl w:val="0"/>
              </w:rPr>
              <w:t xml:space="preserve">Efficiënter onderhoud.</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4">
            <w:pPr>
              <w:spacing w:after="240" w:before="240"/>
              <w:rPr/>
            </w:pPr>
            <w:r w:rsidDel="00000000" w:rsidR="00000000" w:rsidRPr="00000000">
              <w:rPr>
                <w:rtl w:val="0"/>
              </w:rPr>
              <w:t xml:space="preserve">Nieuwe toepassingen sluiten aan op de infrastructuur.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5">
            <w:pPr>
              <w:spacing w:after="240" w:before="240"/>
              <w:rPr/>
            </w:pPr>
            <w:r w:rsidDel="00000000" w:rsidR="00000000" w:rsidRPr="00000000">
              <w:rPr>
                <w:rtl w:val="0"/>
              </w:rPr>
              <w:t xml:space="preserve">Groei mag de samenhang niet verstoren.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6">
            <w:pPr>
              <w:spacing w:after="240" w:before="240"/>
              <w:rPr/>
            </w:pPr>
            <w:r w:rsidDel="00000000" w:rsidR="00000000" w:rsidRPr="00000000">
              <w:rPr>
                <w:rtl w:val="0"/>
              </w:rPr>
              <w:t xml:space="preserve">Beheersbare uitbreiding.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7">
            <w:pPr>
              <w:spacing w:after="240" w:before="240"/>
              <w:rPr/>
            </w:pPr>
            <w:r w:rsidDel="00000000" w:rsidR="00000000" w:rsidRPr="00000000">
              <w:rPr>
                <w:rtl w:val="0"/>
              </w:rPr>
              <w:t xml:space="preserve">Burgerregie blijft leidend.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8">
            <w:pPr>
              <w:spacing w:after="240" w:before="240"/>
              <w:rPr/>
            </w:pPr>
            <w:r w:rsidDel="00000000" w:rsidR="00000000" w:rsidRPr="00000000">
              <w:rPr>
                <w:rtl w:val="0"/>
              </w:rPr>
              <w:t xml:space="preserve">De positie van de burger verandert niet per toepassing.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9">
            <w:pPr>
              <w:spacing w:after="240" w:before="240"/>
              <w:rPr/>
            </w:pPr>
            <w:r w:rsidDel="00000000" w:rsidR="00000000" w:rsidRPr="00000000">
              <w:rPr>
                <w:rtl w:val="0"/>
              </w:rPr>
              <w:t xml:space="preserve">Vertrouwen en continuïteit.</w:t>
            </w:r>
          </w:p>
        </w:tc>
      </w:tr>
    </w:tbl>
    <w:p w:rsidR="00000000" w:rsidDel="00000000" w:rsidP="00000000" w:rsidRDefault="00000000" w:rsidRPr="00000000" w14:paraId="000015EA">
      <w:pPr>
        <w:pStyle w:val="Heading2"/>
        <w:keepNext w:val="0"/>
        <w:keepLines w:val="0"/>
        <w:spacing w:after="80"/>
        <w:rPr>
          <w:b w:val="1"/>
          <w:bCs w:val="1"/>
          <w:sz w:val="34"/>
          <w:szCs w:val="34"/>
        </w:rPr>
      </w:pPr>
      <w:bookmarkStart w:colFirst="0" w:colLast="0" w:name="_99j6w07pqrdx" w:id="642"/>
      <w:bookmarkEnd w:id="642"/>
      <w:r w:rsidDel="00000000" w:rsidR="00000000" w:rsidRPr="00000000">
        <w:rPr>
          <w:b w:val="1"/>
          <w:bCs w:val="1"/>
          <w:sz w:val="34"/>
          <w:szCs w:val="34"/>
          <w:rtl w:val="0"/>
        </w:rPr>
        <w:t xml:space="preserve">Acceptance Review</w:t>
      </w:r>
    </w:p>
    <w:tbl>
      <w:tblPr>
        <w:tblStyle w:val="Table62"/>
        <w:tblW w:w="64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25"/>
        <w:gridCol w:w="1205"/>
        <w:tblGridChange w:id="0">
          <w:tblGrid>
            <w:gridCol w:w="5225"/>
            <w:gridCol w:w="12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B">
            <w:pPr>
              <w:spacing w:after="240" w:before="240"/>
              <w:jc w:val="center"/>
              <w:rPr/>
            </w:pPr>
            <w:r w:rsidDel="00000000" w:rsidR="00000000" w:rsidRPr="00000000">
              <w:rPr>
                <w:b w:val="1"/>
                <w:bCs w:val="1"/>
                <w:rtl w:val="0"/>
              </w:rPr>
              <w:t xml:space="preserve">Controlepunt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C">
            <w:pPr>
              <w:spacing w:after="240" w:before="240"/>
              <w:jc w:val="center"/>
              <w:rPr/>
            </w:pPr>
            <w:r w:rsidDel="00000000" w:rsidR="00000000" w:rsidRPr="00000000">
              <w:rPr>
                <w:b w:val="1"/>
                <w:bCs w:val="1"/>
                <w:rtl w:val="0"/>
              </w:rPr>
              <w:t xml:space="preserve">Resultaat</w:t>
            </w:r>
            <w:r w:rsidDel="00000000" w:rsidR="00000000" w:rsidRPr="00000000">
              <w:rPr>
                <w:rtl w:val="0"/>
              </w:rPr>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D">
            <w:pPr>
              <w:spacing w:after="240" w:before="240"/>
              <w:rPr/>
            </w:pPr>
            <w:r w:rsidDel="00000000" w:rsidR="00000000" w:rsidRPr="00000000">
              <w:rPr>
                <w:rtl w:val="0"/>
              </w:rPr>
              <w:t xml:space="preserve">Samenhang tussen de voorzieningen is aantoonbaar.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E">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EF">
            <w:pPr>
              <w:spacing w:after="240" w:before="240"/>
              <w:rPr/>
            </w:pPr>
            <w:r w:rsidDel="00000000" w:rsidR="00000000" w:rsidRPr="00000000">
              <w:rPr>
                <w:rtl w:val="0"/>
              </w:rPr>
              <w:t xml:space="preserve">Architectuur ondersteunt verdere uitbreiding.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0">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1">
            <w:pPr>
              <w:spacing w:after="240" w:before="240"/>
              <w:rPr/>
            </w:pPr>
            <w:r w:rsidDel="00000000" w:rsidR="00000000" w:rsidRPr="00000000">
              <w:rPr>
                <w:rtl w:val="0"/>
              </w:rPr>
              <w:t xml:space="preserve">Burgerregie blijft uitgangspunt.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2">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3">
            <w:pPr>
              <w:spacing w:after="240" w:before="240"/>
              <w:rPr/>
            </w:pPr>
            <w:r w:rsidDel="00000000" w:rsidR="00000000" w:rsidRPr="00000000">
              <w:rPr>
                <w:rtl w:val="0"/>
              </w:rPr>
              <w:t xml:space="preserve">Kennis kan meervoudig worden gebruikt.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4">
            <w:pPr>
              <w:spacing w:after="240" w:before="240"/>
              <w:rPr/>
            </w:pPr>
            <w:r w:rsidDel="00000000" w:rsidR="00000000" w:rsidRPr="00000000">
              <w:rPr>
                <w:rFonts w:ascii="Arial Unicode MS" w:cs="Arial Unicode MS" w:eastAsia="Arial Unicode MS" w:hAnsi="Arial Unicode MS"/>
                <w:rtl w:val="0"/>
              </w:rPr>
              <w:t xml:space="preserve">✅</w:t>
            </w:r>
          </w:p>
        </w:tc>
      </w:tr>
      <w:tr>
        <w:trPr>
          <w:cantSplit w:val="0"/>
          <w:trHeight w:val="6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5">
            <w:pPr>
              <w:spacing w:after="240" w:before="240"/>
              <w:rPr/>
            </w:pPr>
            <w:r w:rsidDel="00000000" w:rsidR="00000000" w:rsidRPr="00000000">
              <w:rPr>
                <w:rtl w:val="0"/>
              </w:rPr>
              <w:t xml:space="preserve">Infrastructuur is voorbereid op verdere groei.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5F6">
            <w:pPr>
              <w:spacing w:after="240" w:before="240"/>
              <w:rPr/>
            </w:pPr>
            <w:r w:rsidDel="00000000" w:rsidR="00000000" w:rsidRPr="00000000">
              <w:rPr>
                <w:rFonts w:ascii="Arial Unicode MS" w:cs="Arial Unicode MS" w:eastAsia="Arial Unicode MS" w:hAnsi="Arial Unicode MS"/>
                <w:rtl w:val="0"/>
              </w:rPr>
              <w:t xml:space="preserve">✅</w:t>
            </w:r>
          </w:p>
        </w:tc>
      </w:tr>
    </w:tbl>
    <w:p w:rsidR="00000000" w:rsidDel="00000000" w:rsidP="00000000" w:rsidRDefault="00000000" w:rsidRPr="00000000" w14:paraId="000015F7">
      <w:pPr>
        <w:pStyle w:val="Heading2"/>
        <w:keepNext w:val="0"/>
        <w:keepLines w:val="0"/>
        <w:spacing w:after="80"/>
        <w:rPr>
          <w:b w:val="1"/>
          <w:bCs w:val="1"/>
          <w:sz w:val="34"/>
          <w:szCs w:val="34"/>
        </w:rPr>
      </w:pPr>
      <w:bookmarkStart w:colFirst="0" w:colLast="0" w:name="_ppwt9ws0gv48" w:id="643"/>
      <w:bookmarkEnd w:id="643"/>
      <w:r w:rsidDel="00000000" w:rsidR="00000000" w:rsidRPr="00000000">
        <w:rPr>
          <w:b w:val="1"/>
          <w:bCs w:val="1"/>
          <w:sz w:val="34"/>
          <w:szCs w:val="34"/>
          <w:rtl w:val="0"/>
        </w:rPr>
        <w:t xml:space="preserve">Reflectie</w:t>
      </w:r>
    </w:p>
    <w:p w:rsidR="00000000" w:rsidDel="00000000" w:rsidP="00000000" w:rsidRDefault="00000000" w:rsidRPr="00000000" w14:paraId="000015F8">
      <w:pPr>
        <w:spacing w:after="240" w:before="240"/>
        <w:rPr/>
      </w:pPr>
      <w:r w:rsidDel="00000000" w:rsidR="00000000" w:rsidRPr="00000000">
        <w:rPr>
          <w:rtl w:val="0"/>
        </w:rPr>
        <w:t xml:space="preserve">Dit boek begon met een vraag over gegevensdeling.</w:t>
      </w:r>
    </w:p>
    <w:p w:rsidR="00000000" w:rsidDel="00000000" w:rsidP="00000000" w:rsidRDefault="00000000" w:rsidRPr="00000000" w14:paraId="000015F9">
      <w:pPr>
        <w:spacing w:after="240" w:before="240"/>
        <w:rPr/>
      </w:pPr>
      <w:r w:rsidDel="00000000" w:rsidR="00000000" w:rsidRPr="00000000">
        <w:rPr>
          <w:rtl w:val="0"/>
        </w:rPr>
        <w:t xml:space="preserve">Gaandeweg bleek dat het antwoord niet uitsluitend lag in techniek, wetgeving of organisatie.</w:t>
      </w:r>
    </w:p>
    <w:p w:rsidR="00000000" w:rsidDel="00000000" w:rsidP="00000000" w:rsidRDefault="00000000" w:rsidRPr="00000000" w14:paraId="000015FA">
      <w:pPr>
        <w:spacing w:after="240" w:before="240"/>
        <w:rPr/>
      </w:pPr>
      <w:r w:rsidDel="00000000" w:rsidR="00000000" w:rsidRPr="00000000">
        <w:rPr>
          <w:rtl w:val="0"/>
        </w:rPr>
        <w:t xml:space="preserve">Het lag vooral in de manier waarop deze drie met elkaar worden verbonden.</w:t>
      </w:r>
    </w:p>
    <w:p w:rsidR="00000000" w:rsidDel="00000000" w:rsidP="00000000" w:rsidRDefault="00000000" w:rsidRPr="00000000" w14:paraId="000015FB">
      <w:pPr>
        <w:spacing w:after="240" w:before="240"/>
        <w:rPr/>
      </w:pPr>
      <w:r w:rsidDel="00000000" w:rsidR="00000000" w:rsidRPr="00000000">
        <w:rPr>
          <w:rtl w:val="0"/>
        </w:rPr>
        <w:t xml:space="preserve">Een burger kan alleen werkelijk regie voeren wanneer de onderliggende architectuur die regie ondersteunt.</w:t>
      </w:r>
    </w:p>
    <w:p w:rsidR="00000000" w:rsidDel="00000000" w:rsidP="00000000" w:rsidRDefault="00000000" w:rsidRPr="00000000" w14:paraId="000015FC">
      <w:pPr>
        <w:spacing w:after="240" w:before="240"/>
        <w:rPr/>
      </w:pPr>
      <w:r w:rsidDel="00000000" w:rsidR="00000000" w:rsidRPr="00000000">
        <w:rPr>
          <w:rtl w:val="0"/>
        </w:rPr>
        <w:t xml:space="preserve">Dat vraagt om transparantie.</w:t>
      </w:r>
    </w:p>
    <w:p w:rsidR="00000000" w:rsidDel="00000000" w:rsidP="00000000" w:rsidRDefault="00000000" w:rsidRPr="00000000" w14:paraId="000015FD">
      <w:pPr>
        <w:spacing w:after="240" w:before="240"/>
        <w:rPr/>
      </w:pPr>
      <w:r w:rsidDel="00000000" w:rsidR="00000000" w:rsidRPr="00000000">
        <w:rPr>
          <w:rtl w:val="0"/>
        </w:rPr>
        <w:t xml:space="preserve">Om heldere verantwoordelijkheden.</w:t>
      </w:r>
    </w:p>
    <w:p w:rsidR="00000000" w:rsidDel="00000000" w:rsidP="00000000" w:rsidRDefault="00000000" w:rsidRPr="00000000" w14:paraId="000015FE">
      <w:pPr>
        <w:spacing w:after="240" w:before="240"/>
        <w:rPr/>
      </w:pPr>
      <w:r w:rsidDel="00000000" w:rsidR="00000000" w:rsidRPr="00000000">
        <w:rPr>
          <w:rtl w:val="0"/>
        </w:rPr>
        <w:t xml:space="preserve">Om controleerbare besluitvorming.</w:t>
      </w:r>
    </w:p>
    <w:p w:rsidR="00000000" w:rsidDel="00000000" w:rsidP="00000000" w:rsidRDefault="00000000" w:rsidRPr="00000000" w14:paraId="000015FF">
      <w:pPr>
        <w:spacing w:after="240" w:before="240"/>
        <w:rPr/>
      </w:pPr>
      <w:r w:rsidDel="00000000" w:rsidR="00000000" w:rsidRPr="00000000">
        <w:rPr>
          <w:rtl w:val="0"/>
        </w:rPr>
        <w:t xml:space="preserve">En om een kennisvoorziening die zich blijft ontwikkelen zonder de betrouwbaarheid van het systeem uit het oog te verliezen.</w:t>
      </w:r>
    </w:p>
    <w:p w:rsidR="00000000" w:rsidDel="00000000" w:rsidP="00000000" w:rsidRDefault="00000000" w:rsidRPr="00000000" w14:paraId="00001600">
      <w:pPr>
        <w:spacing w:after="240" w:before="240"/>
        <w:rPr/>
      </w:pPr>
      <w:r w:rsidDel="00000000" w:rsidR="00000000" w:rsidRPr="00000000">
        <w:rPr>
          <w:rtl w:val="0"/>
        </w:rPr>
        <w:t xml:space="preserve">De ontwikkeling van Herstelpunt, Groningen Pulse en Woningcheck laat zien dat deze uitgangspunten niet alleen theoretisch kunnen worden beschreven, maar ook praktisch kunnen worden gerealiseerd.</w:t>
      </w:r>
    </w:p>
    <w:p w:rsidR="00000000" w:rsidDel="00000000" w:rsidP="00000000" w:rsidRDefault="00000000" w:rsidRPr="00000000" w14:paraId="00001601">
      <w:pPr>
        <w:spacing w:after="240" w:before="240"/>
        <w:rPr/>
      </w:pPr>
      <w:r w:rsidDel="00000000" w:rsidR="00000000" w:rsidRPr="00000000">
        <w:rPr>
          <w:rtl w:val="0"/>
        </w:rPr>
        <w:t xml:space="preserve">Daarmee is geen eindpunt bereikt.</w:t>
      </w:r>
    </w:p>
    <w:p w:rsidR="00000000" w:rsidDel="00000000" w:rsidP="00000000" w:rsidRDefault="00000000" w:rsidRPr="00000000" w14:paraId="00001602">
      <w:pPr>
        <w:spacing w:after="240" w:before="240"/>
        <w:rPr/>
      </w:pPr>
      <w:r w:rsidDel="00000000" w:rsidR="00000000" w:rsidRPr="00000000">
        <w:rPr>
          <w:rtl w:val="0"/>
        </w:rPr>
        <w:t xml:space="preserve">Wel is een fundament gelegd waarop verder kan worden gebouwd.</w:t>
      </w:r>
    </w:p>
    <w:p w:rsidR="00000000" w:rsidDel="00000000" w:rsidP="00000000" w:rsidRDefault="00000000" w:rsidRPr="00000000" w14:paraId="00001603">
      <w:pPr>
        <w:pStyle w:val="Heading2"/>
        <w:keepNext w:val="0"/>
        <w:keepLines w:val="0"/>
        <w:spacing w:after="80"/>
        <w:rPr>
          <w:b w:val="1"/>
          <w:bCs w:val="1"/>
          <w:sz w:val="34"/>
          <w:szCs w:val="34"/>
        </w:rPr>
      </w:pPr>
      <w:bookmarkStart w:colFirst="0" w:colLast="0" w:name="_stm0qvupq63r" w:id="644"/>
      <w:bookmarkEnd w:id="644"/>
      <w:r w:rsidDel="00000000" w:rsidR="00000000" w:rsidRPr="00000000">
        <w:rPr>
          <w:b w:val="1"/>
          <w:bCs w:val="1"/>
          <w:sz w:val="34"/>
          <w:szCs w:val="34"/>
          <w:rtl w:val="0"/>
        </w:rPr>
        <w:t xml:space="preserve">Resultaat</w:t>
      </w:r>
    </w:p>
    <w:p w:rsidR="00000000" w:rsidDel="00000000" w:rsidP="00000000" w:rsidRDefault="00000000" w:rsidRPr="00000000" w14:paraId="00001604">
      <w:pPr>
        <w:spacing w:after="240" w:before="240"/>
        <w:rPr/>
      </w:pPr>
      <w:r w:rsidDel="00000000" w:rsidR="00000000" w:rsidRPr="00000000">
        <w:rPr>
          <w:rtl w:val="0"/>
        </w:rPr>
        <w:t xml:space="preserve">Met de ontwikkeling van Herstelpunt, Groningen Pulse en Woningcheck is een eerste digitale infrastructuur ontstaan waarin burgerregie, kennis en dienstverlening elkaar versterken.</w:t>
      </w:r>
    </w:p>
    <w:p w:rsidR="00000000" w:rsidDel="00000000" w:rsidP="00000000" w:rsidRDefault="00000000" w:rsidRPr="00000000" w14:paraId="00001605">
      <w:pPr>
        <w:spacing w:after="240" w:before="240"/>
        <w:rPr/>
      </w:pPr>
      <w:r w:rsidDel="00000000" w:rsidR="00000000" w:rsidRPr="00000000">
        <w:rPr>
          <w:rtl w:val="0"/>
        </w:rPr>
        <w:t xml:space="preserve">De architectuur is ontworpen, geïmplementeerd, getoetst en voorbereid op operationeel gebruik.</w:t>
      </w:r>
    </w:p>
    <w:p w:rsidR="00000000" w:rsidDel="00000000" w:rsidP="00000000" w:rsidRDefault="00000000" w:rsidRPr="00000000" w14:paraId="00001606">
      <w:pPr>
        <w:spacing w:after="240" w:before="240"/>
        <w:rPr/>
      </w:pPr>
      <w:r w:rsidDel="00000000" w:rsidR="00000000" w:rsidRPr="00000000">
        <w:rPr>
          <w:rtl w:val="0"/>
        </w:rPr>
        <w:t xml:space="preserve">De eerste referentie-implementatie vormt daarmee niet het einde van de ontwikkeling, maar het begin van een volgende fase.</w:t>
      </w:r>
    </w:p>
    <w:p w:rsidR="00000000" w:rsidDel="00000000" w:rsidP="00000000" w:rsidRDefault="00000000" w:rsidRPr="00000000" w14:paraId="00001607">
      <w:pPr>
        <w:spacing w:after="240" w:before="240"/>
        <w:rPr/>
      </w:pPr>
      <w:r w:rsidDel="00000000" w:rsidR="00000000" w:rsidRPr="00000000">
        <w:rPr>
          <w:rtl w:val="0"/>
        </w:rPr>
        <w:t xml:space="preserve">Een fase waarin praktijkervaring, maatschappelijke ontwikkelingen en nieuwe inzichten de infrastructuur verder zullen verrijken, zonder de uitgangspunten waarop zij is gebouwd uit het oog te verliezen.</w:t>
      </w:r>
    </w:p>
    <w:p w:rsidR="00000000" w:rsidDel="00000000" w:rsidP="00000000" w:rsidRDefault="00000000" w:rsidRPr="00000000" w14:paraId="00001608">
      <w:pPr>
        <w:spacing w:after="240" w:before="240"/>
        <w:rPr/>
      </w:pPr>
      <w:r w:rsidDel="00000000" w:rsidR="00000000" w:rsidRPr="00000000">
        <w:rPr>
          <w:rtl w:val="0"/>
        </w:rPr>
        <w:t xml:space="preserve">De waarde van deze infrastructuur zal uiteindelijk niet worden bepaald door de hoeveelheid software die is ontwikkeld.</w:t>
      </w:r>
    </w:p>
    <w:p w:rsidR="00000000" w:rsidDel="00000000" w:rsidP="00000000" w:rsidRDefault="00000000" w:rsidRPr="00000000" w14:paraId="00001609">
      <w:pPr>
        <w:spacing w:after="240" w:before="240"/>
        <w:rPr/>
      </w:pPr>
      <w:r w:rsidDel="00000000" w:rsidR="00000000" w:rsidRPr="00000000">
        <w:rPr>
          <w:rtl w:val="0"/>
        </w:rPr>
        <w:t xml:space="preserve">Zij zal worden bepaald door de mate waarin burgers daardoor beter in staat zijn hun positie te begrijpen, hun rechten uit te oefenen en hun gegevens onder eigen regie te gebruiken.</w:t>
      </w:r>
    </w:p>
    <w:p w:rsidR="00000000" w:rsidDel="00000000" w:rsidP="00000000" w:rsidRDefault="00000000" w:rsidRPr="00000000" w14:paraId="0000160A">
      <w:pPr>
        <w:spacing w:after="240" w:before="240"/>
        <w:rPr/>
      </w:pPr>
      <w:r w:rsidDel="00000000" w:rsidR="00000000" w:rsidRPr="00000000">
        <w:rPr>
          <w:rtl w:val="0"/>
        </w:rPr>
        <w:t xml:space="preserve">Daarmee eindigt de ontwikkeling die in dit boek is beschreven niet.</w:t>
      </w:r>
    </w:p>
    <w:p w:rsidR="00000000" w:rsidDel="00000000" w:rsidP="00000000" w:rsidRDefault="00000000" w:rsidRPr="00000000" w14:paraId="0000160B">
      <w:pPr>
        <w:spacing w:after="240" w:before="240"/>
        <w:rPr/>
      </w:pPr>
      <w:r w:rsidDel="00000000" w:rsidR="00000000" w:rsidRPr="00000000">
        <w:rPr>
          <w:rtl w:val="0"/>
        </w:rPr>
        <w:t xml:space="preserve">Zij begint pas werkelijk.</w:t>
      </w:r>
    </w:p>
    <w:p w:rsidR="00000000" w:rsidDel="00000000" w:rsidP="00000000" w:rsidRDefault="00000000" w:rsidRPr="00000000" w14:paraId="0000160C">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60D">
      <w:pPr>
        <w:pStyle w:val="Heading1"/>
        <w:keepNext w:val="0"/>
        <w:keepLines w:val="0"/>
        <w:spacing w:before="480"/>
        <w:rPr>
          <w:b w:val="1"/>
          <w:bCs w:val="1"/>
          <w:sz w:val="46"/>
          <w:szCs w:val="46"/>
        </w:rPr>
      </w:pPr>
      <w:bookmarkStart w:colFirst="0" w:colLast="0" w:name="_wz5ecbun4dzx" w:id="645"/>
      <w:bookmarkEnd w:id="645"/>
      <w:r w:rsidDel="00000000" w:rsidR="00000000" w:rsidRPr="00000000">
        <w:rPr>
          <w:b w:val="1"/>
          <w:bCs w:val="1"/>
          <w:sz w:val="46"/>
          <w:szCs w:val="46"/>
          <w:rtl w:val="0"/>
        </w:rPr>
        <w:t xml:space="preserve">Hoofdstuk 30 </w:t>
      </w:r>
    </w:p>
    <w:p w:rsidR="00000000" w:rsidDel="00000000" w:rsidP="00000000" w:rsidRDefault="00000000" w:rsidRPr="00000000" w14:paraId="0000160E">
      <w:pPr>
        <w:pStyle w:val="Heading2"/>
        <w:keepNext w:val="0"/>
        <w:keepLines w:val="0"/>
        <w:spacing w:before="480"/>
        <w:rPr>
          <w:b w:val="1"/>
          <w:bCs w:val="1"/>
          <w:sz w:val="34"/>
          <w:szCs w:val="34"/>
        </w:rPr>
      </w:pPr>
      <w:bookmarkStart w:colFirst="0" w:colLast="0" w:name="_5pmlqgqo9sxe" w:id="646"/>
      <w:bookmarkEnd w:id="646"/>
      <w:r w:rsidDel="00000000" w:rsidR="00000000" w:rsidRPr="00000000">
        <w:rPr>
          <w:b w:val="1"/>
          <w:bCs w:val="1"/>
          <w:sz w:val="34"/>
          <w:szCs w:val="34"/>
          <w:rtl w:val="0"/>
        </w:rPr>
        <w:t xml:space="preserve">Van referentiearchitectuur naar referentie-implementatie</w:t>
      </w:r>
    </w:p>
    <w:p w:rsidR="00000000" w:rsidDel="00000000" w:rsidP="00000000" w:rsidRDefault="00000000" w:rsidRPr="00000000" w14:paraId="0000160F">
      <w:pPr>
        <w:pStyle w:val="Heading2"/>
        <w:keepNext w:val="0"/>
        <w:keepLines w:val="0"/>
        <w:spacing w:after="80"/>
        <w:rPr>
          <w:b w:val="1"/>
          <w:bCs w:val="1"/>
          <w:sz w:val="34"/>
          <w:szCs w:val="34"/>
        </w:rPr>
      </w:pPr>
      <w:bookmarkStart w:colFirst="0" w:colLast="0" w:name="_pv20qozg9zwj" w:id="647"/>
      <w:bookmarkEnd w:id="647"/>
      <w:r w:rsidDel="00000000" w:rsidR="00000000" w:rsidRPr="00000000">
        <w:rPr>
          <w:b w:val="1"/>
          <w:bCs w:val="1"/>
          <w:sz w:val="34"/>
          <w:szCs w:val="34"/>
          <w:rtl w:val="0"/>
        </w:rPr>
        <w:t xml:space="preserve">De architectuur als levend document</w:t>
      </w:r>
    </w:p>
    <w:p w:rsidR="00000000" w:rsidDel="00000000" w:rsidP="00000000" w:rsidRDefault="00000000" w:rsidRPr="00000000" w14:paraId="00001610">
      <w:pPr>
        <w:spacing w:after="240" w:before="240"/>
        <w:rPr/>
      </w:pPr>
      <w:r w:rsidDel="00000000" w:rsidR="00000000" w:rsidRPr="00000000">
        <w:rPr>
          <w:rtl w:val="0"/>
        </w:rPr>
        <w:t xml:space="preserve">Een referentiearchitectuur is geen eindpunt. Zij vormt een gedeeld vertrekpunt voor ontwerp, discussie en implementatie. De architectuur die in dit document is beschreven, legt de fundamentele principes vast van een Trusted Data Intermediary waarin burgerregie, controleerbaarheid en aantoonbare gegevensverstrekking centraal staan. Daarmee biedt zij een samenhangend kader waarbinnen verschillende implementaties kunnen worden ontwikkeld.</w:t>
      </w:r>
    </w:p>
    <w:p w:rsidR="00000000" w:rsidDel="00000000" w:rsidP="00000000" w:rsidRDefault="00000000" w:rsidRPr="00000000" w14:paraId="00001611">
      <w:pPr>
        <w:spacing w:after="240" w:before="240"/>
        <w:rPr/>
      </w:pPr>
      <w:r w:rsidDel="00000000" w:rsidR="00000000" w:rsidRPr="00000000">
        <w:rPr>
          <w:rtl w:val="0"/>
        </w:rPr>
        <w:t xml:space="preserve">De praktijk leert echter dat iedere werkende implementatie nieuwe vragen oproept. Niet omdat de oorspronkelijke architectuur onjuist zou zijn, maar omdat sommige vraagstukken pas zichtbaar worden wanneer concepten daadwerkelijk worden toegepast binnen een operationele omgeving. De referentie-implementatie </w:t>
      </w:r>
      <w:r w:rsidDel="00000000" w:rsidR="00000000" w:rsidRPr="00000000">
        <w:rPr>
          <w:i w:val="1"/>
          <w:iCs w:val="1"/>
          <w:rtl w:val="0"/>
        </w:rPr>
        <w:t xml:space="preserve">Burger aan het Stuur</w:t>
      </w:r>
      <w:r w:rsidDel="00000000" w:rsidR="00000000" w:rsidRPr="00000000">
        <w:rPr>
          <w:rtl w:val="0"/>
        </w:rPr>
        <w:t xml:space="preserve"> en de daarop voortbouwende implementaties binnen Herstelpunt hebben precies die rol vervuld. Tijdens het ontwerpen, implementeren, testen en evalueren ontstonden nieuwe inzichten die buiten de oorspronkelijke scope van deze referentiearchitectuur vallen.</w:t>
      </w:r>
    </w:p>
    <w:p w:rsidR="00000000" w:rsidDel="00000000" w:rsidP="00000000" w:rsidRDefault="00000000" w:rsidRPr="00000000" w14:paraId="00001612">
      <w:pPr>
        <w:spacing w:after="240" w:before="240"/>
        <w:rPr/>
      </w:pPr>
      <w:r w:rsidDel="00000000" w:rsidR="00000000" w:rsidRPr="00000000">
        <w:rPr>
          <w:rtl w:val="0"/>
        </w:rPr>
        <w:t xml:space="preserve">Deze inzichten vormen geen correctie op de architectuur, maar een natuurlijke verdieping ervan. Om die reden wordt deze referentiearchitectuur nadrukkelijk beschouwd als een </w:t>
      </w:r>
      <w:r w:rsidDel="00000000" w:rsidR="00000000" w:rsidRPr="00000000">
        <w:rPr>
          <w:b w:val="1"/>
          <w:bCs w:val="1"/>
          <w:rtl w:val="0"/>
        </w:rPr>
        <w:t xml:space="preserve">levend document</w:t>
      </w:r>
      <w:r w:rsidDel="00000000" w:rsidR="00000000" w:rsidRPr="00000000">
        <w:rPr>
          <w:rtl w:val="0"/>
        </w:rPr>
        <w:t xml:space="preserve">. Nieuwe ontwerpprincipes worden niet uitsluitend theoretisch ontwikkeld. Waar mogelijk worden zij eerst operationeel gerealiseerd binnen een referentie-implementatie, vervolgens technisch en functioneel gevalideerd en pas daarna opgenomen in een volgende versie van de architectuur. Daarmee ontwikkelt de architectuur zich niet alleen vanuit conceptuele analyse, maar ook vanuit empirische onderbouwing.</w:t>
      </w:r>
    </w:p>
    <w:p w:rsidR="00000000" w:rsidDel="00000000" w:rsidP="00000000" w:rsidRDefault="00000000" w:rsidRPr="00000000" w14:paraId="00001613">
      <w:pPr>
        <w:spacing w:after="240" w:before="240"/>
        <w:rPr/>
      </w:pPr>
      <w:r w:rsidDel="00000000" w:rsidR="00000000" w:rsidRPr="00000000">
        <w:rPr>
          <w:rtl w:val="0"/>
        </w:rPr>
        <w:t xml:space="preserve">Deze werkwijze sluit aan bij de centrale gedachte van dit document. Vertrouwen ontstaat niet door aannames, maar door aantoonbaarheid. Dat geldt niet alleen voor gegevensverstrekking, maar ook voor de ontwikkeling van de architectuur zelf. De referentie-implementatie vormt daarmee geen illustratie van de architectuur, maar een onderzoeksomgeving waarin nieuwe architectuurprincipes gecontroleerd kunnen worden onderzocht, gevalideerd en verfijnd.</w:t>
      </w:r>
    </w:p>
    <w:p w:rsidR="00000000" w:rsidDel="00000000" w:rsidP="00000000" w:rsidRDefault="00000000" w:rsidRPr="00000000" w14:paraId="00001614">
      <w:pPr>
        <w:spacing w:after="240" w:before="240"/>
        <w:rPr/>
      </w:pPr>
      <w:r w:rsidDel="00000000" w:rsidR="00000000" w:rsidRPr="00000000">
        <w:rPr>
          <w:rtl w:val="0"/>
        </w:rPr>
        <w:t xml:space="preserve">De uitbreidingssporen die hieronder worden beschreven, zijn daarom geen openstaande tekortkomingen. Zij vormen de logische vervolgstappen in de verdere volwassenwording van de Trusted Data Intermediary.</w:t>
      </w:r>
    </w:p>
    <w:p w:rsidR="00000000" w:rsidDel="00000000" w:rsidP="00000000" w:rsidRDefault="00000000" w:rsidRPr="00000000" w14:paraId="00001615">
      <w:pPr>
        <w:spacing w:after="240" w:before="240"/>
        <w:rPr/>
      </w:pPr>
      <w:r w:rsidDel="00000000" w:rsidR="00000000" w:rsidRPr="00000000">
        <w:rPr>
          <w:rtl w:val="0"/>
        </w:rPr>
      </w:r>
    </w:p>
    <w:p w:rsidR="00000000" w:rsidDel="00000000" w:rsidP="00000000" w:rsidRDefault="00000000" w:rsidRPr="00000000" w14:paraId="00001616">
      <w:pPr>
        <w:pStyle w:val="Heading2"/>
        <w:keepNext w:val="0"/>
        <w:keepLines w:val="0"/>
        <w:spacing w:before="480"/>
        <w:rPr>
          <w:b w:val="1"/>
          <w:bCs w:val="1"/>
          <w:sz w:val="34"/>
          <w:szCs w:val="34"/>
        </w:rPr>
      </w:pPr>
      <w:bookmarkStart w:colFirst="0" w:colLast="0" w:name="_feudumjusf4x" w:id="648"/>
      <w:bookmarkEnd w:id="648"/>
      <w:r w:rsidDel="00000000" w:rsidR="00000000" w:rsidRPr="00000000">
        <w:br w:type="page"/>
      </w:r>
      <w:r w:rsidDel="00000000" w:rsidR="00000000" w:rsidRPr="00000000">
        <w:rPr>
          <w:rtl w:val="0"/>
        </w:rPr>
      </w:r>
    </w:p>
    <w:p w:rsidR="00000000" w:rsidDel="00000000" w:rsidP="00000000" w:rsidRDefault="00000000" w:rsidRPr="00000000" w14:paraId="00001617">
      <w:pPr>
        <w:pStyle w:val="Heading2"/>
        <w:keepNext w:val="0"/>
        <w:keepLines w:val="0"/>
        <w:spacing w:before="480"/>
        <w:rPr>
          <w:b w:val="1"/>
          <w:bCs w:val="1"/>
          <w:sz w:val="34"/>
          <w:szCs w:val="34"/>
        </w:rPr>
      </w:pPr>
      <w:bookmarkStart w:colFirst="0" w:colLast="0" w:name="_itx79lqe3wb0" w:id="649"/>
      <w:bookmarkEnd w:id="649"/>
      <w:r w:rsidDel="00000000" w:rsidR="00000000" w:rsidRPr="00000000">
        <w:rPr>
          <w:b w:val="1"/>
          <w:bCs w:val="1"/>
          <w:sz w:val="34"/>
          <w:szCs w:val="34"/>
          <w:rtl w:val="0"/>
        </w:rPr>
        <w:t xml:space="preserve">1. Juridische contextmodellering</w:t>
      </w:r>
    </w:p>
    <w:p w:rsidR="00000000" w:rsidDel="00000000" w:rsidP="00000000" w:rsidRDefault="00000000" w:rsidRPr="00000000" w14:paraId="00001618">
      <w:pPr>
        <w:spacing w:after="240" w:before="240"/>
        <w:rPr/>
      </w:pPr>
      <w:r w:rsidDel="00000000" w:rsidR="00000000" w:rsidRPr="00000000">
        <w:rPr>
          <w:rtl w:val="0"/>
        </w:rPr>
        <w:t xml:space="preserve">De huidige referentiearchitectuur beschrijft hoe burgerbesluiten, beleidsbesluiten en gegevensverstrekking zich tot elkaar verhouden. Tijdens de implementatie bleek echter dat achter iedere gegevensverstrekking een bredere juridische context schuilgaat. Wetgeving bepaalt niet alleen welke gegevens mogen worden verwerkt, maar ook onder welke omstandigheden een proces mag worden gestart, welke uitzonderingen bestaan en welke verplichtingen voor betrokken partijen gelden.</w:t>
      </w:r>
    </w:p>
    <w:p w:rsidR="00000000" w:rsidDel="00000000" w:rsidP="00000000" w:rsidRDefault="00000000" w:rsidRPr="00000000" w14:paraId="00001619">
      <w:pPr>
        <w:spacing w:after="240" w:before="240"/>
        <w:rPr/>
      </w:pPr>
      <w:r w:rsidDel="00000000" w:rsidR="00000000" w:rsidRPr="00000000">
        <w:rPr>
          <w:rtl w:val="0"/>
        </w:rPr>
        <w:t xml:space="preserve">Een volgende architectuurversie zal daarom voorzien in een expliciete modellering van deze juridische context, zodat wettelijke kaders, beleidsregels en productdefinities gezamenlijk een controleerbare basis vormen voor rechtmatige gegevensverstrekking.</w:t>
      </w:r>
    </w:p>
    <w:p w:rsidR="00000000" w:rsidDel="00000000" w:rsidP="00000000" w:rsidRDefault="00000000" w:rsidRPr="00000000" w14:paraId="0000161A">
      <w:pPr>
        <w:pStyle w:val="Heading1"/>
        <w:keepNext w:val="0"/>
        <w:keepLines w:val="0"/>
        <w:spacing w:before="480"/>
        <w:rPr>
          <w:b w:val="1"/>
          <w:bCs w:val="1"/>
          <w:sz w:val="34"/>
          <w:szCs w:val="34"/>
        </w:rPr>
      </w:pPr>
      <w:bookmarkStart w:colFirst="0" w:colLast="0" w:name="_v5k8petljtag" w:id="650"/>
      <w:bookmarkEnd w:id="650"/>
      <w:r w:rsidDel="00000000" w:rsidR="00000000" w:rsidRPr="00000000">
        <w:rPr>
          <w:b w:val="1"/>
          <w:bCs w:val="1"/>
          <w:sz w:val="34"/>
          <w:szCs w:val="34"/>
          <w:rtl w:val="0"/>
        </w:rPr>
        <w:t xml:space="preserve">2. Wederzijdse rechten en verplichtingen</w:t>
      </w:r>
    </w:p>
    <w:p w:rsidR="00000000" w:rsidDel="00000000" w:rsidP="00000000" w:rsidRDefault="00000000" w:rsidRPr="00000000" w14:paraId="0000161B">
      <w:pPr>
        <w:spacing w:after="240" w:before="240"/>
        <w:rPr/>
      </w:pPr>
      <w:r w:rsidDel="00000000" w:rsidR="00000000" w:rsidRPr="00000000">
        <w:rPr>
          <w:rtl w:val="0"/>
        </w:rPr>
        <w:t xml:space="preserve">De huidige architectuur richt zich terecht op de voorwaarden waaronder gegevens mogen worden gedeeld. Tijdens de uitwerking van concrete toepassingen ontstond echter het inzicht dat rechtmatigheid niet uitsluitend wordt bepaald door bevoegdheden van organisaties, maar ook door de wederzijdse rechten en verplichtingen van burger en overheid.</w:t>
      </w:r>
    </w:p>
    <w:p w:rsidR="00000000" w:rsidDel="00000000" w:rsidP="00000000" w:rsidRDefault="00000000" w:rsidRPr="00000000" w14:paraId="0000161C">
      <w:pPr>
        <w:spacing w:after="240" w:before="240"/>
        <w:rPr/>
      </w:pPr>
      <w:r w:rsidDel="00000000" w:rsidR="00000000" w:rsidRPr="00000000">
        <w:rPr>
          <w:rtl w:val="0"/>
        </w:rPr>
        <w:t xml:space="preserve">Een burger heeft in veel processen een informatie- of medewerkingsplicht. Daar tegenover staan onderzoeksplichten, motiveringsplichten, proportionaliteitseisen en zorgvuldigheidsnormen voor bestuursorganen. Door deze wederkerigheid expliciet onderdeel van de architectuur te maken ontstaat een evenwichtiger en transparanter toetsingskader, waarin niet alleen de burger, maar ook de overheid aantoonbaar binnen haar wettelijke verantwoordelijkheden handelt.</w:t>
      </w:r>
    </w:p>
    <w:p w:rsidR="00000000" w:rsidDel="00000000" w:rsidP="00000000" w:rsidRDefault="00000000" w:rsidRPr="00000000" w14:paraId="0000161D">
      <w:pPr>
        <w:pStyle w:val="Heading1"/>
        <w:keepNext w:val="0"/>
        <w:keepLines w:val="0"/>
        <w:spacing w:before="480"/>
        <w:rPr>
          <w:b w:val="1"/>
          <w:bCs w:val="1"/>
          <w:sz w:val="34"/>
          <w:szCs w:val="34"/>
        </w:rPr>
      </w:pPr>
      <w:bookmarkStart w:colFirst="0" w:colLast="0" w:name="_hl8whslpctkt" w:id="651"/>
      <w:bookmarkEnd w:id="651"/>
      <w:r w:rsidDel="00000000" w:rsidR="00000000" w:rsidRPr="00000000">
        <w:rPr>
          <w:b w:val="1"/>
          <w:bCs w:val="1"/>
          <w:sz w:val="34"/>
          <w:szCs w:val="34"/>
          <w:rtl w:val="0"/>
        </w:rPr>
        <w:t xml:space="preserve">3. Rechtmatigheidsgaranties</w:t>
      </w:r>
    </w:p>
    <w:p w:rsidR="00000000" w:rsidDel="00000000" w:rsidP="00000000" w:rsidRDefault="00000000" w:rsidRPr="00000000" w14:paraId="0000161E">
      <w:pPr>
        <w:spacing w:after="240" w:before="240"/>
        <w:rPr/>
      </w:pPr>
      <w:r w:rsidDel="00000000" w:rsidR="00000000" w:rsidRPr="00000000">
        <w:rPr>
          <w:rtl w:val="0"/>
        </w:rPr>
        <w:t xml:space="preserve">Een belangrijk nieuw inzicht is het onderscheid tussen controles en garanties.</w:t>
      </w:r>
    </w:p>
    <w:p w:rsidR="00000000" w:rsidDel="00000000" w:rsidP="00000000" w:rsidRDefault="00000000" w:rsidRPr="00000000" w14:paraId="0000161F">
      <w:pPr>
        <w:spacing w:after="240" w:before="240"/>
        <w:rPr/>
      </w:pPr>
      <w:r w:rsidDel="00000000" w:rsidR="00000000" w:rsidRPr="00000000">
        <w:rPr>
          <w:rtl w:val="0"/>
        </w:rPr>
        <w:t xml:space="preserve">De huidige architectuur bevat talrijke controlemechanismen. Tijdens de implementatie ontstond de behoefte om deze te bundelen tot expliciete rechtmatigheidsgaranties. Daarbij staat niet langer centraal welke controles worden uitgevoerd, maar welke eigenschappen het platform aantoonbaar garandeert.</w:t>
      </w:r>
    </w:p>
    <w:p w:rsidR="00000000" w:rsidDel="00000000" w:rsidP="00000000" w:rsidRDefault="00000000" w:rsidRPr="00000000" w14:paraId="00001620">
      <w:pPr>
        <w:spacing w:after="240" w:before="240"/>
        <w:rPr/>
      </w:pPr>
      <w:r w:rsidDel="00000000" w:rsidR="00000000" w:rsidRPr="00000000">
        <w:rPr>
          <w:rtl w:val="0"/>
        </w:rPr>
        <w:t xml:space="preserve">Voorbeelden zijn de garantie dat geen gegevensverstrekking kan plaatsvinden zonder geldig burgerbesluit, dat gegevensscopes uitsluitend kunnen worden verkleind en nooit verruimd, dat iedere verstrekking volledig reconstrueerbaar blijft en dat iedere betekenisvolle processtap controleerbaar bewijs oplevert.</w:t>
      </w:r>
    </w:p>
    <w:p w:rsidR="00000000" w:rsidDel="00000000" w:rsidP="00000000" w:rsidRDefault="00000000" w:rsidRPr="00000000" w14:paraId="00001621">
      <w:pPr>
        <w:pStyle w:val="Heading1"/>
        <w:keepNext w:val="0"/>
        <w:keepLines w:val="0"/>
        <w:spacing w:before="480"/>
        <w:rPr>
          <w:b w:val="1"/>
          <w:bCs w:val="1"/>
          <w:sz w:val="34"/>
          <w:szCs w:val="34"/>
        </w:rPr>
      </w:pPr>
      <w:bookmarkStart w:colFirst="0" w:colLast="0" w:name="_ckimwjej7yna" w:id="652"/>
      <w:bookmarkEnd w:id="652"/>
      <w:r w:rsidDel="00000000" w:rsidR="00000000" w:rsidRPr="00000000">
        <w:rPr>
          <w:b w:val="1"/>
          <w:bCs w:val="1"/>
          <w:sz w:val="34"/>
          <w:szCs w:val="34"/>
          <w:rtl w:val="0"/>
        </w:rPr>
        <w:t xml:space="preserve">4. Governance van producten</w:t>
      </w:r>
    </w:p>
    <w:p w:rsidR="00000000" w:rsidDel="00000000" w:rsidP="00000000" w:rsidRDefault="00000000" w:rsidRPr="00000000" w14:paraId="00001622">
      <w:pPr>
        <w:spacing w:after="240" w:before="240"/>
        <w:rPr/>
      </w:pPr>
      <w:r w:rsidDel="00000000" w:rsidR="00000000" w:rsidRPr="00000000">
        <w:rPr>
          <w:rtl w:val="0"/>
        </w:rPr>
        <w:t xml:space="preserve">Tijdens de implementatie werd duidelijk dat producten meer zijn dan technische configuraties. Zij vertegenwoordigen bestuurlijke afspraken over doelbinding, rechtsgrond, procesfasen, toegestane activiteiten en gegevensgebruik.</w:t>
      </w:r>
    </w:p>
    <w:p w:rsidR="00000000" w:rsidDel="00000000" w:rsidP="00000000" w:rsidRDefault="00000000" w:rsidRPr="00000000" w14:paraId="00001623">
      <w:pPr>
        <w:spacing w:after="240" w:before="240"/>
        <w:rPr/>
      </w:pPr>
      <w:r w:rsidDel="00000000" w:rsidR="00000000" w:rsidRPr="00000000">
        <w:rPr>
          <w:rtl w:val="0"/>
        </w:rPr>
        <w:t xml:space="preserve">Een verdere uitwerking van productgovernance zal daarom voorzien in een beheeromgeving waarin producten gedurende hun volledige levenscyclus bestuurlijk kunnen worden ingericht, gewijzigd, beoordeeld en vrijgegeven. Onboarding, versiebeheer, wijzigingsbeheer en acceptatieprocedures worden daarmee integraal onderdeel van de architectuur.</w:t>
      </w:r>
    </w:p>
    <w:p w:rsidR="00000000" w:rsidDel="00000000" w:rsidP="00000000" w:rsidRDefault="00000000" w:rsidRPr="00000000" w14:paraId="00001624">
      <w:pPr>
        <w:pStyle w:val="Heading1"/>
        <w:keepNext w:val="0"/>
        <w:keepLines w:val="0"/>
        <w:spacing w:before="480"/>
        <w:rPr>
          <w:b w:val="1"/>
          <w:bCs w:val="1"/>
          <w:sz w:val="34"/>
          <w:szCs w:val="34"/>
        </w:rPr>
      </w:pPr>
      <w:bookmarkStart w:colFirst="0" w:colLast="0" w:name="_6mx2hioeqv6r" w:id="653"/>
      <w:bookmarkEnd w:id="653"/>
      <w:r w:rsidDel="00000000" w:rsidR="00000000" w:rsidRPr="00000000">
        <w:rPr>
          <w:b w:val="1"/>
          <w:bCs w:val="1"/>
          <w:sz w:val="34"/>
          <w:szCs w:val="34"/>
          <w:rtl w:val="0"/>
        </w:rPr>
        <w:t xml:space="preserve">5. Configureerbare beleidsregistraties</w:t>
      </w:r>
    </w:p>
    <w:p w:rsidR="00000000" w:rsidDel="00000000" w:rsidP="00000000" w:rsidRDefault="00000000" w:rsidRPr="00000000" w14:paraId="00001625">
      <w:pPr>
        <w:spacing w:after="240" w:before="240"/>
        <w:rPr/>
      </w:pPr>
      <w:r w:rsidDel="00000000" w:rsidR="00000000" w:rsidRPr="00000000">
        <w:rPr>
          <w:rtl w:val="0"/>
        </w:rPr>
        <w:t xml:space="preserve">De eerste implementaties laten zien dat een belangrijk deel van de beleidskennis niet in programmatuur hoeft te worden vastgelegd, maar configureerbaar kan worden beheerd.</w:t>
      </w:r>
    </w:p>
    <w:p w:rsidR="00000000" w:rsidDel="00000000" w:rsidP="00000000" w:rsidRDefault="00000000" w:rsidRPr="00000000" w14:paraId="00001626">
      <w:pPr>
        <w:spacing w:after="240" w:before="240"/>
        <w:rPr/>
      </w:pPr>
      <w:r w:rsidDel="00000000" w:rsidR="00000000" w:rsidRPr="00000000">
        <w:rPr>
          <w:rtl w:val="0"/>
        </w:rPr>
        <w:t xml:space="preserve">Registraties voor producten, activiteiten, rechtsgronden, gegevensscopes, contextregels en acceptatiecriteria maken het mogelijk om beleidswijzigingen gecontroleerd door te voeren zonder de technische implementatie telkens te wijzigen. Daarmee verschuift de nadruk van programmeren naar bestuurlijk beheer, terwijl iedere wijziging volledig herleidbaar blijft.</w:t>
      </w:r>
    </w:p>
    <w:p w:rsidR="00000000" w:rsidDel="00000000" w:rsidP="00000000" w:rsidRDefault="00000000" w:rsidRPr="00000000" w14:paraId="00001627">
      <w:pPr>
        <w:pStyle w:val="Heading2"/>
        <w:keepNext w:val="0"/>
        <w:keepLines w:val="0"/>
        <w:spacing w:before="480"/>
        <w:rPr>
          <w:b w:val="1"/>
          <w:bCs w:val="1"/>
          <w:sz w:val="34"/>
          <w:szCs w:val="34"/>
        </w:rPr>
      </w:pPr>
      <w:bookmarkStart w:colFirst="0" w:colLast="0" w:name="_5tkri6wv86ni" w:id="654"/>
      <w:bookmarkEnd w:id="654"/>
      <w:r w:rsidDel="00000000" w:rsidR="00000000" w:rsidRPr="00000000">
        <w:rPr>
          <w:b w:val="1"/>
          <w:bCs w:val="1"/>
          <w:sz w:val="34"/>
          <w:szCs w:val="34"/>
          <w:rtl w:val="0"/>
        </w:rPr>
        <w:t xml:space="preserve">6. Continue validatie en empirische onderbouwing</w:t>
      </w:r>
    </w:p>
    <w:p w:rsidR="00000000" w:rsidDel="00000000" w:rsidP="00000000" w:rsidRDefault="00000000" w:rsidRPr="00000000" w14:paraId="00001628">
      <w:pPr>
        <w:spacing w:after="240" w:before="240"/>
        <w:rPr/>
      </w:pPr>
      <w:r w:rsidDel="00000000" w:rsidR="00000000" w:rsidRPr="00000000">
        <w:rPr>
          <w:rtl w:val="0"/>
        </w:rPr>
        <w:t xml:space="preserve">Een referentiearchitectuur is pas werkelijk waardevol wanneer zij in de praktijk kan worden getoetst.</w:t>
      </w:r>
    </w:p>
    <w:p w:rsidR="00000000" w:rsidDel="00000000" w:rsidP="00000000" w:rsidRDefault="00000000" w:rsidRPr="00000000" w14:paraId="00001629">
      <w:pPr>
        <w:spacing w:after="240" w:before="240"/>
        <w:rPr/>
      </w:pPr>
      <w:r w:rsidDel="00000000" w:rsidR="00000000" w:rsidRPr="00000000">
        <w:rPr>
          <w:rtl w:val="0"/>
        </w:rPr>
        <w:t xml:space="preserve">Toekomstige versies zullen daarom nadrukkelijk aandacht besteden aan acceptance reviews, regressietesten, shadow testing, operationele monitoring en systematische evaluatie van nieuwe ontwerpprincipes. Niet alleen de implementatie wordt daarmee voortdurend verbeterd; ook de architectuur zelf ontwikkelt zich op basis van meetbare ervaringen en reproduceerbare resultaten.</w:t>
      </w:r>
    </w:p>
    <w:p w:rsidR="00000000" w:rsidDel="00000000" w:rsidP="00000000" w:rsidRDefault="00000000" w:rsidRPr="00000000" w14:paraId="0000162A">
      <w:pPr>
        <w:pStyle w:val="Heading2"/>
        <w:keepNext w:val="0"/>
        <w:keepLines w:val="0"/>
        <w:spacing w:before="480"/>
        <w:rPr>
          <w:b w:val="1"/>
          <w:bCs w:val="1"/>
        </w:rPr>
      </w:pPr>
      <w:bookmarkStart w:colFirst="0" w:colLast="0" w:name="_41ia6r5osp5e" w:id="655"/>
      <w:bookmarkEnd w:id="655"/>
      <w:r w:rsidDel="00000000" w:rsidR="00000000" w:rsidRPr="00000000">
        <w:rPr>
          <w:b w:val="1"/>
          <w:bCs w:val="1"/>
          <w:rtl w:val="0"/>
        </w:rPr>
        <w:t xml:space="preserve">7. AI-ondersteunde rechtmatigheidsbewaking</w:t>
      </w:r>
    </w:p>
    <w:p w:rsidR="00000000" w:rsidDel="00000000" w:rsidP="00000000" w:rsidRDefault="00000000" w:rsidRPr="00000000" w14:paraId="0000162B">
      <w:pPr>
        <w:spacing w:after="240" w:before="240"/>
        <w:rPr/>
      </w:pPr>
      <w:r w:rsidDel="00000000" w:rsidR="00000000" w:rsidRPr="00000000">
        <w:rPr>
          <w:rtl w:val="0"/>
        </w:rPr>
        <w:t xml:space="preserve">Een laatste uitbreidingsspoor betreft de inzet van AI binnen de Trusted Data Intermediary.</w:t>
      </w:r>
    </w:p>
    <w:p w:rsidR="00000000" w:rsidDel="00000000" w:rsidP="00000000" w:rsidRDefault="00000000" w:rsidRPr="00000000" w14:paraId="0000162C">
      <w:pPr>
        <w:spacing w:after="240" w:before="240"/>
        <w:rPr/>
      </w:pPr>
      <w:r w:rsidDel="00000000" w:rsidR="00000000" w:rsidRPr="00000000">
        <w:rPr>
          <w:rtl w:val="0"/>
        </w:rPr>
        <w:t xml:space="preserve">De huidige architectuur gaat uit van deterministische controles voor alle harde rechtmatigheidsvoorwaarden. Daarnaast ontstaat ruimte voor begrensde veiligheidsagents die afwijkingen kunnen signaleren, risico's kunnen beoordelen en aanvullende controles kunnen initiëren. Zij vervangen de bestaande rechtmatigheidsregels niet en kunnen deze evenmin verruimen. Hun rol is ondersteunend: zij versterken de controleerbaarheid van de architectuur zonder de bestuurlijke verantwoordelijkheid van organisaties of de autonomie van de burger over te nemen.</w:t>
      </w:r>
    </w:p>
    <w:p w:rsidR="00000000" w:rsidDel="00000000" w:rsidP="00000000" w:rsidRDefault="00000000" w:rsidRPr="00000000" w14:paraId="0000162D">
      <w:pPr>
        <w:pStyle w:val="Heading2"/>
        <w:keepNext w:val="0"/>
        <w:keepLines w:val="0"/>
        <w:spacing w:after="80"/>
        <w:rPr>
          <w:b w:val="1"/>
          <w:bCs w:val="1"/>
          <w:sz w:val="34"/>
          <w:szCs w:val="34"/>
        </w:rPr>
      </w:pPr>
      <w:bookmarkStart w:colFirst="0" w:colLast="0" w:name="_5o0a5381xj3a" w:id="656"/>
      <w:bookmarkEnd w:id="656"/>
      <w:r w:rsidDel="00000000" w:rsidR="00000000" w:rsidRPr="00000000">
        <w:rPr>
          <w:b w:val="1"/>
          <w:bCs w:val="1"/>
          <w:sz w:val="34"/>
          <w:szCs w:val="34"/>
          <w:rtl w:val="0"/>
        </w:rPr>
        <w:t xml:space="preserve">8. Van vertrouwensarchitectuur naar Legality Assurance</w:t>
      </w:r>
    </w:p>
    <w:p w:rsidR="00000000" w:rsidDel="00000000" w:rsidP="00000000" w:rsidRDefault="00000000" w:rsidRPr="00000000" w14:paraId="0000162E">
      <w:pPr>
        <w:spacing w:after="240" w:before="240"/>
        <w:rPr/>
      </w:pPr>
      <w:r w:rsidDel="00000000" w:rsidR="00000000" w:rsidRPr="00000000">
        <w:rPr>
          <w:rtl w:val="0"/>
        </w:rPr>
        <w:t xml:space="preserve">De huidige referentiearchitectuur beschrijft hoe vertrouwen technisch kan worden georganiseerd. Tijdens de implementatie groeit echter het inzicht dat het uiteindelijke doel niet alleen vertrouwen is, maar aantoonbare rechtmatigheid.</w:t>
      </w:r>
    </w:p>
    <w:p w:rsidR="00000000" w:rsidDel="00000000" w:rsidP="00000000" w:rsidRDefault="00000000" w:rsidRPr="00000000" w14:paraId="0000162F">
      <w:pPr>
        <w:spacing w:after="240" w:before="240"/>
        <w:rPr/>
      </w:pPr>
      <w:r w:rsidDel="00000000" w:rsidR="00000000" w:rsidRPr="00000000">
        <w:rPr>
          <w:rtl w:val="0"/>
        </w:rPr>
        <w:t xml:space="preserve">Daarmee verschuift de aandacht geleidelijk van afzonderlijke controles naar een samenhangend stelsel van rechtmatigheidsgaranties. Partners, producten, activiteiten, rechtsgronden, gegevensscopes, beleidsregels, bewijsvoering en veiligheidsmechanismen vormen gezamenlijk een controleerbaar geheel waarin iedere gegevensverstrekking niet alleen technisch correct, maar ook juridisch en bestuurlijk verantwoord kan worden onderbouwd.</w:t>
      </w:r>
    </w:p>
    <w:p w:rsidR="00000000" w:rsidDel="00000000" w:rsidP="00000000" w:rsidRDefault="00000000" w:rsidRPr="00000000" w14:paraId="00001630">
      <w:pPr>
        <w:spacing w:after="240" w:before="240"/>
        <w:rPr/>
      </w:pPr>
      <w:r w:rsidDel="00000000" w:rsidR="00000000" w:rsidRPr="00000000">
        <w:rPr>
          <w:rtl w:val="0"/>
        </w:rPr>
        <w:t xml:space="preserve">Dit vormt geen nieuwe architectuur naast de bestaande referentiearchitectuur. Het is de natuurlijke volgende stap in haar ontwikkeling. De referentie-implementatie zal de komende periode dienen als praktijkomgeving waarin deze principes verder worden uitgewerkt, beproefd en gevalideerd. Op basis van die ervaringen kunnen zij in een volgende versie van </w:t>
      </w:r>
      <w:r w:rsidDel="00000000" w:rsidR="00000000" w:rsidRPr="00000000">
        <w:rPr>
          <w:i w:val="1"/>
          <w:iCs w:val="1"/>
          <w:rtl w:val="0"/>
        </w:rPr>
        <w:t xml:space="preserve">Vertrouwen als Architectuur</w:t>
      </w:r>
      <w:r w:rsidDel="00000000" w:rsidR="00000000" w:rsidRPr="00000000">
        <w:rPr>
          <w:rtl w:val="0"/>
        </w:rPr>
        <w:t xml:space="preserve"> worden opgenomen als een logisch vervolg op het fundament dat in deze eerste editie is gelegd.</w:t>
      </w:r>
    </w:p>
    <w:p w:rsidR="00000000" w:rsidDel="00000000" w:rsidP="00000000" w:rsidRDefault="00000000" w:rsidRPr="00000000" w14:paraId="00001631">
      <w:pPr>
        <w:spacing w:after="240" w:before="240"/>
        <w:rPr/>
      </w:pPr>
      <w:r w:rsidDel="00000000" w:rsidR="00000000" w:rsidRPr="00000000">
        <w:br w:type="page"/>
      </w:r>
      <w:r w:rsidDel="00000000" w:rsidR="00000000" w:rsidRPr="00000000">
        <w:rPr>
          <w:rtl w:val="0"/>
        </w:rPr>
      </w:r>
    </w:p>
    <w:p w:rsidR="00000000" w:rsidDel="00000000" w:rsidP="00000000" w:rsidRDefault="00000000" w:rsidRPr="00000000" w14:paraId="00001632">
      <w:pPr>
        <w:pStyle w:val="Heading1"/>
        <w:keepNext w:val="0"/>
        <w:keepLines w:val="0"/>
        <w:spacing w:before="480"/>
        <w:rPr>
          <w:b w:val="1"/>
          <w:bCs w:val="1"/>
          <w:sz w:val="46"/>
          <w:szCs w:val="46"/>
        </w:rPr>
      </w:pPr>
      <w:bookmarkStart w:colFirst="0" w:colLast="0" w:name="_nqfw1seel4ys" w:id="657"/>
      <w:bookmarkEnd w:id="657"/>
      <w:r w:rsidDel="00000000" w:rsidR="00000000" w:rsidRPr="00000000">
        <w:rPr>
          <w:b w:val="1"/>
          <w:bCs w:val="1"/>
          <w:sz w:val="46"/>
          <w:szCs w:val="46"/>
          <w:rtl w:val="0"/>
        </w:rPr>
        <w:t xml:space="preserve">Slotwoord</w:t>
      </w:r>
    </w:p>
    <w:p w:rsidR="00000000" w:rsidDel="00000000" w:rsidP="00000000" w:rsidRDefault="00000000" w:rsidRPr="00000000" w14:paraId="00001633">
      <w:pPr>
        <w:spacing w:after="240" w:before="240"/>
        <w:rPr/>
      </w:pPr>
      <w:r w:rsidDel="00000000" w:rsidR="00000000" w:rsidRPr="00000000">
        <w:rPr>
          <w:rtl w:val="0"/>
        </w:rPr>
        <w:t xml:space="preserve">Toen ik ruim dertig jaar geleden begon met het ontwerpen van de eerste Gemeentelijk Functionele Ontwerpen (GFO's), bevond de digitalisering van de overheid zich nog in een heel andere fase.</w:t>
      </w:r>
    </w:p>
    <w:p w:rsidR="00000000" w:rsidDel="00000000" w:rsidP="00000000" w:rsidRDefault="00000000" w:rsidRPr="00000000" w14:paraId="00001634">
      <w:pPr>
        <w:spacing w:after="240" w:before="240"/>
        <w:rPr/>
      </w:pPr>
      <w:r w:rsidDel="00000000" w:rsidR="00000000" w:rsidRPr="00000000">
        <w:rPr>
          <w:rtl w:val="0"/>
        </w:rPr>
        <w:t xml:space="preserve">De grote uitdaging was destijds om organisaties beter met elkaar te laten samenwerken. Gegevens moesten kunnen worden uitgewisseld, processen moesten worden gestandaardiseerd en informatiesystemen moesten betrouwbaar en beheersbaar worden. Dat was een noodzakelijke stap. Zonder die ontwikkeling zou de huidige digitale overheid eenvoudigweg niet hebben bestaan.</w:t>
      </w:r>
    </w:p>
    <w:p w:rsidR="00000000" w:rsidDel="00000000" w:rsidP="00000000" w:rsidRDefault="00000000" w:rsidRPr="00000000" w14:paraId="00001635">
      <w:pPr>
        <w:spacing w:after="240" w:before="240"/>
        <w:rPr/>
      </w:pPr>
      <w:r w:rsidDel="00000000" w:rsidR="00000000" w:rsidRPr="00000000">
        <w:rPr>
          <w:rtl w:val="0"/>
        </w:rPr>
        <w:t xml:space="preserve">Maar iedere tijd stelt zijn eigen vragen.</w:t>
      </w:r>
    </w:p>
    <w:p w:rsidR="00000000" w:rsidDel="00000000" w:rsidP="00000000" w:rsidRDefault="00000000" w:rsidRPr="00000000" w14:paraId="00001636">
      <w:pPr>
        <w:spacing w:after="240" w:before="240"/>
        <w:rPr/>
      </w:pPr>
      <w:r w:rsidDel="00000000" w:rsidR="00000000" w:rsidRPr="00000000">
        <w:rPr>
          <w:rtl w:val="0"/>
        </w:rPr>
        <w:t xml:space="preserve">Waar de vorige generatie vooral bezig was met het organiseren van de overheid, vraagt de eenentwintigste eeuw steeds nadrukkelijker hoe de overheid zich organiseert rondom de burger.</w:t>
      </w:r>
    </w:p>
    <w:p w:rsidR="00000000" w:rsidDel="00000000" w:rsidP="00000000" w:rsidRDefault="00000000" w:rsidRPr="00000000" w14:paraId="00001637">
      <w:pPr>
        <w:spacing w:after="240" w:before="240"/>
        <w:rPr/>
      </w:pPr>
      <w:r w:rsidDel="00000000" w:rsidR="00000000" w:rsidRPr="00000000">
        <w:rPr>
          <w:rtl w:val="0"/>
        </w:rPr>
        <w:t xml:space="preserve">Dat lijkt een klein verschil.</w:t>
      </w:r>
    </w:p>
    <w:p w:rsidR="00000000" w:rsidDel="00000000" w:rsidP="00000000" w:rsidRDefault="00000000" w:rsidRPr="00000000" w14:paraId="00001638">
      <w:pPr>
        <w:spacing w:after="240" w:before="240"/>
        <w:rPr/>
      </w:pPr>
      <w:r w:rsidDel="00000000" w:rsidR="00000000" w:rsidRPr="00000000">
        <w:rPr>
          <w:rtl w:val="0"/>
        </w:rPr>
        <w:t xml:space="preserve">In werkelijkheid verandert daardoor het vertrekpunt van de architectuur.</w:t>
      </w:r>
    </w:p>
    <w:p w:rsidR="00000000" w:rsidDel="00000000" w:rsidP="00000000" w:rsidRDefault="00000000" w:rsidRPr="00000000" w14:paraId="00001639">
      <w:pPr>
        <w:spacing w:after="240" w:before="240"/>
        <w:rPr/>
      </w:pPr>
      <w:r w:rsidDel="00000000" w:rsidR="00000000" w:rsidRPr="00000000">
        <w:rPr>
          <w:rtl w:val="0"/>
        </w:rPr>
        <w:t xml:space="preserve">Niet langer staat de organisatie centraal.</w:t>
      </w:r>
    </w:p>
    <w:p w:rsidR="00000000" w:rsidDel="00000000" w:rsidP="00000000" w:rsidRDefault="00000000" w:rsidRPr="00000000" w14:paraId="0000163A">
      <w:pPr>
        <w:spacing w:after="240" w:before="240"/>
        <w:rPr/>
      </w:pPr>
      <w:r w:rsidDel="00000000" w:rsidR="00000000" w:rsidRPr="00000000">
        <w:rPr>
          <w:rtl w:val="0"/>
        </w:rPr>
        <w:t xml:space="preserve">Niet langer is de gegevensverzameling het uitgangspunt.</w:t>
      </w:r>
    </w:p>
    <w:p w:rsidR="00000000" w:rsidDel="00000000" w:rsidP="00000000" w:rsidRDefault="00000000" w:rsidRPr="00000000" w14:paraId="0000163B">
      <w:pPr>
        <w:spacing w:after="240" w:before="240"/>
        <w:rPr/>
      </w:pPr>
      <w:r w:rsidDel="00000000" w:rsidR="00000000" w:rsidRPr="00000000">
        <w:rPr>
          <w:rtl w:val="0"/>
        </w:rPr>
        <w:t xml:space="preserve">Niet langer is de keten de vanzelfsprekende ordening.</w:t>
      </w:r>
    </w:p>
    <w:p w:rsidR="00000000" w:rsidDel="00000000" w:rsidP="00000000" w:rsidRDefault="00000000" w:rsidRPr="00000000" w14:paraId="0000163C">
      <w:pPr>
        <w:spacing w:after="240" w:before="240"/>
        <w:rPr/>
      </w:pPr>
      <w:r w:rsidDel="00000000" w:rsidR="00000000" w:rsidRPr="00000000">
        <w:rPr>
          <w:rtl w:val="0"/>
        </w:rPr>
        <w:t xml:space="preserve">De burger krijgt een eigen positie.</w:t>
      </w:r>
    </w:p>
    <w:p w:rsidR="00000000" w:rsidDel="00000000" w:rsidP="00000000" w:rsidRDefault="00000000" w:rsidRPr="00000000" w14:paraId="0000163D">
      <w:pPr>
        <w:spacing w:after="240" w:before="240"/>
        <w:rPr/>
      </w:pPr>
      <w:r w:rsidDel="00000000" w:rsidR="00000000" w:rsidRPr="00000000">
        <w:rPr>
          <w:rtl w:val="0"/>
        </w:rPr>
        <w:t xml:space="preserve">Dat vraagt om nieuwe architectuurprincipes.</w:t>
      </w:r>
    </w:p>
    <w:p w:rsidR="00000000" w:rsidDel="00000000" w:rsidP="00000000" w:rsidRDefault="00000000" w:rsidRPr="00000000" w14:paraId="0000163E">
      <w:pPr>
        <w:spacing w:after="240" w:before="240"/>
        <w:rPr/>
      </w:pPr>
      <w:r w:rsidDel="00000000" w:rsidR="00000000" w:rsidRPr="00000000">
        <w:rPr>
          <w:rtl w:val="0"/>
        </w:rPr>
        <w:t xml:space="preserve">Om andere verantwoordelijkheden.</w:t>
      </w:r>
    </w:p>
    <w:p w:rsidR="00000000" w:rsidDel="00000000" w:rsidP="00000000" w:rsidRDefault="00000000" w:rsidRPr="00000000" w14:paraId="0000163F">
      <w:pPr>
        <w:spacing w:after="240" w:before="240"/>
        <w:rPr/>
      </w:pPr>
      <w:r w:rsidDel="00000000" w:rsidR="00000000" w:rsidRPr="00000000">
        <w:rPr>
          <w:rtl w:val="0"/>
        </w:rPr>
        <w:t xml:space="preserve">Om transparantie.</w:t>
      </w:r>
    </w:p>
    <w:p w:rsidR="00000000" w:rsidDel="00000000" w:rsidP="00000000" w:rsidRDefault="00000000" w:rsidRPr="00000000" w14:paraId="00001640">
      <w:pPr>
        <w:spacing w:after="240" w:before="240"/>
        <w:rPr/>
      </w:pPr>
      <w:r w:rsidDel="00000000" w:rsidR="00000000" w:rsidRPr="00000000">
        <w:rPr>
          <w:rtl w:val="0"/>
        </w:rPr>
        <w:t xml:space="preserve">Om controleerbaarheid.</w:t>
      </w:r>
    </w:p>
    <w:p w:rsidR="00000000" w:rsidDel="00000000" w:rsidP="00000000" w:rsidRDefault="00000000" w:rsidRPr="00000000" w14:paraId="00001641">
      <w:pPr>
        <w:spacing w:after="240" w:before="240"/>
        <w:rPr/>
      </w:pPr>
      <w:r w:rsidDel="00000000" w:rsidR="00000000" w:rsidRPr="00000000">
        <w:rPr>
          <w:rtl w:val="0"/>
        </w:rPr>
        <w:t xml:space="preserve">En misschien wel het belangrijkste: om een digitale infrastructuur waarin burgers niet langer uitsluitend object van dienstverlening zijn, maar daadwerkelijk regie kunnen voeren over hun eigen gegevens en hun eigen positie.</w:t>
      </w:r>
    </w:p>
    <w:p w:rsidR="00000000" w:rsidDel="00000000" w:rsidP="00000000" w:rsidRDefault="00000000" w:rsidRPr="00000000" w14:paraId="00001642">
      <w:pPr>
        <w:spacing w:after="240" w:before="240"/>
        <w:rPr/>
      </w:pPr>
      <w:r w:rsidDel="00000000" w:rsidR="00000000" w:rsidRPr="00000000">
        <w:rPr>
          <w:rtl w:val="0"/>
        </w:rPr>
        <w:t xml:space="preserve">Die ontwikkeling voltrekt zich niet vanzelf.</w:t>
      </w:r>
    </w:p>
    <w:p w:rsidR="00000000" w:rsidDel="00000000" w:rsidP="00000000" w:rsidRDefault="00000000" w:rsidRPr="00000000" w14:paraId="00001643">
      <w:pPr>
        <w:spacing w:after="240" w:before="240"/>
        <w:rPr/>
      </w:pPr>
      <w:r w:rsidDel="00000000" w:rsidR="00000000" w:rsidRPr="00000000">
        <w:rPr>
          <w:rtl w:val="0"/>
        </w:rPr>
        <w:t xml:space="preserve">Technologische vooruitgang gaat vaak sneller dan maatschappelijke verandering.</w:t>
      </w:r>
    </w:p>
    <w:p w:rsidR="00000000" w:rsidDel="00000000" w:rsidP="00000000" w:rsidRDefault="00000000" w:rsidRPr="00000000" w14:paraId="00001644">
      <w:pPr>
        <w:spacing w:after="240" w:before="240"/>
        <w:rPr/>
      </w:pPr>
      <w:r w:rsidDel="00000000" w:rsidR="00000000" w:rsidRPr="00000000">
        <w:rPr>
          <w:rtl w:val="0"/>
        </w:rPr>
        <w:t xml:space="preserve">Nieuwe mogelijkheden ontstaan dagelijks, terwijl wetgeving, organisaties en werkwijzen zich veel langzamer aanpassen. Soms lijkt het alsof de techniek de samenleving vooruit trekt. Op andere momenten is het juist de samenleving die de techniek dwingt een andere richting te kiezen.</w:t>
      </w:r>
    </w:p>
    <w:p w:rsidR="00000000" w:rsidDel="00000000" w:rsidP="00000000" w:rsidRDefault="00000000" w:rsidRPr="00000000" w14:paraId="00001645">
      <w:pPr>
        <w:spacing w:after="240" w:before="240"/>
        <w:rPr/>
      </w:pPr>
      <w:r w:rsidDel="00000000" w:rsidR="00000000" w:rsidRPr="00000000">
        <w:rPr>
          <w:rtl w:val="0"/>
        </w:rPr>
        <w:t xml:space="preserve">Vooruitgang is daarom zelden een rechte lijn.</w:t>
      </w:r>
    </w:p>
    <w:p w:rsidR="00000000" w:rsidDel="00000000" w:rsidP="00000000" w:rsidRDefault="00000000" w:rsidRPr="00000000" w14:paraId="00001646">
      <w:pPr>
        <w:spacing w:after="240" w:before="240"/>
        <w:rPr/>
      </w:pPr>
      <w:r w:rsidDel="00000000" w:rsidR="00000000" w:rsidRPr="00000000">
        <w:rPr>
          <w:rtl w:val="0"/>
        </w:rPr>
        <w:t xml:space="preserve">Zij ontstaat doordat mensen vragen blijven stellen.</w:t>
      </w:r>
    </w:p>
    <w:p w:rsidR="00000000" w:rsidDel="00000000" w:rsidP="00000000" w:rsidRDefault="00000000" w:rsidRPr="00000000" w14:paraId="00001647">
      <w:pPr>
        <w:spacing w:after="240" w:before="240"/>
        <w:rPr/>
      </w:pPr>
      <w:r w:rsidDel="00000000" w:rsidR="00000000" w:rsidRPr="00000000">
        <w:rPr>
          <w:rtl w:val="0"/>
        </w:rPr>
        <w:t xml:space="preserve">Doordat bestaande vanzelfsprekendheden ter discussie worden gesteld.</w:t>
      </w:r>
    </w:p>
    <w:p w:rsidR="00000000" w:rsidDel="00000000" w:rsidP="00000000" w:rsidRDefault="00000000" w:rsidRPr="00000000" w14:paraId="00001648">
      <w:pPr>
        <w:spacing w:after="240" w:before="240"/>
        <w:rPr/>
      </w:pPr>
      <w:r w:rsidDel="00000000" w:rsidR="00000000" w:rsidRPr="00000000">
        <w:rPr>
          <w:rtl w:val="0"/>
        </w:rPr>
        <w:t xml:space="preserve">Doordat nieuwe ideeën niet alleen worden bedacht, maar ook worden uitgeprobeerd, verbeterd en opnieuw beoordeeld.</w:t>
      </w:r>
    </w:p>
    <w:p w:rsidR="00000000" w:rsidDel="00000000" w:rsidP="00000000" w:rsidRDefault="00000000" w:rsidRPr="00000000" w14:paraId="00001649">
      <w:pPr>
        <w:spacing w:after="240" w:before="240"/>
        <w:rPr/>
      </w:pPr>
      <w:r w:rsidDel="00000000" w:rsidR="00000000" w:rsidRPr="00000000">
        <w:rPr>
          <w:rtl w:val="0"/>
        </w:rPr>
        <w:t xml:space="preserve">Iedere generatie geeft daarbij een klein duwtje.</w:t>
      </w:r>
    </w:p>
    <w:p w:rsidR="00000000" w:rsidDel="00000000" w:rsidP="00000000" w:rsidRDefault="00000000" w:rsidRPr="00000000" w14:paraId="0000164A">
      <w:pPr>
        <w:spacing w:after="240" w:before="240"/>
        <w:rPr/>
      </w:pPr>
      <w:r w:rsidDel="00000000" w:rsidR="00000000" w:rsidRPr="00000000">
        <w:rPr>
          <w:rtl w:val="0"/>
        </w:rPr>
        <w:t xml:space="preserve">Soms nauwelijks zichtbaar.</w:t>
      </w:r>
    </w:p>
    <w:p w:rsidR="00000000" w:rsidDel="00000000" w:rsidP="00000000" w:rsidRDefault="00000000" w:rsidRPr="00000000" w14:paraId="0000164B">
      <w:pPr>
        <w:spacing w:after="240" w:before="240"/>
        <w:rPr/>
      </w:pPr>
      <w:r w:rsidDel="00000000" w:rsidR="00000000" w:rsidRPr="00000000">
        <w:rPr>
          <w:rtl w:val="0"/>
        </w:rPr>
        <w:t xml:space="preserve">Maar achteraf vaak van grote betekenis.</w:t>
      </w:r>
    </w:p>
    <w:p w:rsidR="00000000" w:rsidDel="00000000" w:rsidP="00000000" w:rsidRDefault="00000000" w:rsidRPr="00000000" w14:paraId="0000164C">
      <w:pPr>
        <w:spacing w:after="240" w:before="240"/>
        <w:rPr/>
      </w:pPr>
      <w:r w:rsidDel="00000000" w:rsidR="00000000" w:rsidRPr="00000000">
        <w:rPr>
          <w:rtl w:val="0"/>
        </w:rPr>
        <w:t xml:space="preserve">Ik beschouw dit boek als zo'n bescheiden bijdrage.</w:t>
      </w:r>
    </w:p>
    <w:p w:rsidR="00000000" w:rsidDel="00000000" w:rsidP="00000000" w:rsidRDefault="00000000" w:rsidRPr="00000000" w14:paraId="0000164D">
      <w:pPr>
        <w:spacing w:after="240" w:before="240"/>
        <w:rPr/>
      </w:pPr>
      <w:r w:rsidDel="00000000" w:rsidR="00000000" w:rsidRPr="00000000">
        <w:rPr>
          <w:rtl w:val="0"/>
        </w:rPr>
        <w:t xml:space="preserve">Niet omdat hiermee de definitieve architectuur voor burgerregie zou zijn gevonden.</w:t>
      </w:r>
    </w:p>
    <w:p w:rsidR="00000000" w:rsidDel="00000000" w:rsidP="00000000" w:rsidRDefault="00000000" w:rsidRPr="00000000" w14:paraId="0000164E">
      <w:pPr>
        <w:spacing w:after="240" w:before="240"/>
        <w:rPr/>
      </w:pPr>
      <w:r w:rsidDel="00000000" w:rsidR="00000000" w:rsidRPr="00000000">
        <w:rPr>
          <w:rtl w:val="0"/>
        </w:rPr>
        <w:t xml:space="preserve">Integendeel.</w:t>
      </w:r>
    </w:p>
    <w:p w:rsidR="00000000" w:rsidDel="00000000" w:rsidP="00000000" w:rsidRDefault="00000000" w:rsidRPr="00000000" w14:paraId="0000164F">
      <w:pPr>
        <w:spacing w:after="240" w:before="240"/>
        <w:rPr/>
      </w:pPr>
      <w:r w:rsidDel="00000000" w:rsidR="00000000" w:rsidRPr="00000000">
        <w:rPr>
          <w:rtl w:val="0"/>
        </w:rPr>
        <w:t xml:space="preserve">De maatschappelijke en technologische ontwikkelingen zullen ook de komende jaren doorgaan. Nieuwe inzichten zullen ontstaan. Nieuwe toepassingen zullen worden ontwikkeld. En ook deze architectuur zal zich verder moeten ontwikkelen.</w:t>
      </w:r>
    </w:p>
    <w:p w:rsidR="00000000" w:rsidDel="00000000" w:rsidP="00000000" w:rsidRDefault="00000000" w:rsidRPr="00000000" w14:paraId="00001650">
      <w:pPr>
        <w:spacing w:after="240" w:before="240"/>
        <w:rPr/>
      </w:pPr>
      <w:r w:rsidDel="00000000" w:rsidR="00000000" w:rsidRPr="00000000">
        <w:rPr>
          <w:rtl w:val="0"/>
        </w:rPr>
        <w:t xml:space="preserve">Dat is geen zwakte.</w:t>
      </w:r>
    </w:p>
    <w:p w:rsidR="00000000" w:rsidDel="00000000" w:rsidP="00000000" w:rsidRDefault="00000000" w:rsidRPr="00000000" w14:paraId="00001651">
      <w:pPr>
        <w:spacing w:after="240" w:before="240"/>
        <w:rPr/>
      </w:pPr>
      <w:r w:rsidDel="00000000" w:rsidR="00000000" w:rsidRPr="00000000">
        <w:rPr>
          <w:rtl w:val="0"/>
        </w:rPr>
        <w:t xml:space="preserve">Dat is precies zoals het hoort.</w:t>
      </w:r>
    </w:p>
    <w:p w:rsidR="00000000" w:rsidDel="00000000" w:rsidP="00000000" w:rsidRDefault="00000000" w:rsidRPr="00000000" w14:paraId="00001652">
      <w:pPr>
        <w:spacing w:after="240" w:before="240"/>
        <w:rPr/>
      </w:pPr>
      <w:r w:rsidDel="00000000" w:rsidR="00000000" w:rsidRPr="00000000">
        <w:rPr>
          <w:rtl w:val="0"/>
        </w:rPr>
        <w:t xml:space="preserve">Architectuur is geen monument dat na voltooiing onaangeroerd blijft staan.</w:t>
      </w:r>
    </w:p>
    <w:p w:rsidR="00000000" w:rsidDel="00000000" w:rsidP="00000000" w:rsidRDefault="00000000" w:rsidRPr="00000000" w14:paraId="00001653">
      <w:pPr>
        <w:spacing w:after="240" w:before="240"/>
        <w:rPr/>
      </w:pPr>
      <w:r w:rsidDel="00000000" w:rsidR="00000000" w:rsidRPr="00000000">
        <w:rPr>
          <w:rtl w:val="0"/>
        </w:rPr>
        <w:t xml:space="preserve">Zij is een levend bouwwerk dat zich moet kunnen aanpassen zonder zijn fundament te verliezen.</w:t>
      </w:r>
    </w:p>
    <w:p w:rsidR="00000000" w:rsidDel="00000000" w:rsidP="00000000" w:rsidRDefault="00000000" w:rsidRPr="00000000" w14:paraId="00001654">
      <w:pPr>
        <w:spacing w:after="240" w:before="240"/>
        <w:rPr/>
      </w:pPr>
      <w:r w:rsidDel="00000000" w:rsidR="00000000" w:rsidRPr="00000000">
        <w:rPr>
          <w:rtl w:val="0"/>
        </w:rPr>
        <w:t xml:space="preserve">Tijdens het schrijven van dit boek heb ik bovendien ervaren dat ook de manier waarop wij ontwerpen verandert.</w:t>
      </w:r>
    </w:p>
    <w:p w:rsidR="00000000" w:rsidDel="00000000" w:rsidP="00000000" w:rsidRDefault="00000000" w:rsidRPr="00000000" w14:paraId="00001655">
      <w:pPr>
        <w:spacing w:after="240" w:before="240"/>
        <w:rPr/>
      </w:pPr>
      <w:r w:rsidDel="00000000" w:rsidR="00000000" w:rsidRPr="00000000">
        <w:rPr>
          <w:rtl w:val="0"/>
        </w:rPr>
        <w:t xml:space="preserve">Waar vroeger een architect voornamelijk werkte met papier, tekeningen en langdurige ontwikkeltrajecten, ontstond tijdens dit project een nieuwe vorm van samenwerking tussen menselijke expertise, generatieve AI en een modern ontwikkelplatform.</w:t>
      </w:r>
    </w:p>
    <w:p w:rsidR="00000000" w:rsidDel="00000000" w:rsidP="00000000" w:rsidRDefault="00000000" w:rsidRPr="00000000" w14:paraId="00001656">
      <w:pPr>
        <w:spacing w:after="240" w:before="240"/>
        <w:rPr/>
      </w:pPr>
      <w:r w:rsidDel="00000000" w:rsidR="00000000" w:rsidRPr="00000000">
        <w:rPr>
          <w:rtl w:val="0"/>
        </w:rPr>
        <w:t xml:space="preserve">Niet als vervanging van de architect.</w:t>
      </w:r>
    </w:p>
    <w:p w:rsidR="00000000" w:rsidDel="00000000" w:rsidP="00000000" w:rsidRDefault="00000000" w:rsidRPr="00000000" w14:paraId="00001657">
      <w:pPr>
        <w:spacing w:after="240" w:before="240"/>
        <w:rPr/>
      </w:pPr>
      <w:r w:rsidDel="00000000" w:rsidR="00000000" w:rsidRPr="00000000">
        <w:rPr>
          <w:rtl w:val="0"/>
        </w:rPr>
        <w:t xml:space="preserve">Maar als versterking van zijn mogelijkheden.</w:t>
      </w:r>
    </w:p>
    <w:p w:rsidR="00000000" w:rsidDel="00000000" w:rsidP="00000000" w:rsidRDefault="00000000" w:rsidRPr="00000000" w14:paraId="00001658">
      <w:pPr>
        <w:spacing w:after="240" w:before="240"/>
        <w:rPr/>
      </w:pPr>
      <w:r w:rsidDel="00000000" w:rsidR="00000000" w:rsidRPr="00000000">
        <w:rPr>
          <w:rtl w:val="0"/>
        </w:rPr>
        <w:t xml:space="preserve">Ideeën konden sneller worden onderzocht.</w:t>
      </w:r>
    </w:p>
    <w:p w:rsidR="00000000" w:rsidDel="00000000" w:rsidP="00000000" w:rsidRDefault="00000000" w:rsidRPr="00000000" w14:paraId="00001659">
      <w:pPr>
        <w:spacing w:after="240" w:before="240"/>
        <w:rPr/>
      </w:pPr>
      <w:r w:rsidDel="00000000" w:rsidR="00000000" w:rsidRPr="00000000">
        <w:rPr>
          <w:rtl w:val="0"/>
        </w:rPr>
        <w:t xml:space="preserve">Alternatieven sneller worden vergeleken.</w:t>
      </w:r>
    </w:p>
    <w:p w:rsidR="00000000" w:rsidDel="00000000" w:rsidP="00000000" w:rsidRDefault="00000000" w:rsidRPr="00000000" w14:paraId="0000165A">
      <w:pPr>
        <w:spacing w:after="240" w:before="240"/>
        <w:rPr/>
      </w:pPr>
      <w:r w:rsidDel="00000000" w:rsidR="00000000" w:rsidRPr="00000000">
        <w:rPr>
          <w:rtl w:val="0"/>
        </w:rPr>
        <w:t xml:space="preserve">Architectuur kon direct worden geconfronteerd met een werkende implementatie.</w:t>
      </w:r>
    </w:p>
    <w:p w:rsidR="00000000" w:rsidDel="00000000" w:rsidP="00000000" w:rsidRDefault="00000000" w:rsidRPr="00000000" w14:paraId="0000165B">
      <w:pPr>
        <w:spacing w:after="240" w:before="240"/>
        <w:rPr/>
      </w:pPr>
      <w:r w:rsidDel="00000000" w:rsidR="00000000" w:rsidRPr="00000000">
        <w:rPr>
          <w:rtl w:val="0"/>
        </w:rPr>
        <w:t xml:space="preserve">Daardoor ontstond een ontwikkelmethode die enkele jaren geleden nauwelijks voorstelbaar was.</w:t>
      </w:r>
    </w:p>
    <w:p w:rsidR="00000000" w:rsidDel="00000000" w:rsidP="00000000" w:rsidRDefault="00000000" w:rsidRPr="00000000" w14:paraId="0000165C">
      <w:pPr>
        <w:spacing w:after="240" w:before="240"/>
        <w:rPr/>
      </w:pPr>
      <w:r w:rsidDel="00000000" w:rsidR="00000000" w:rsidRPr="00000000">
        <w:rPr>
          <w:rtl w:val="0"/>
        </w:rPr>
        <w:t xml:space="preserve">Misschien is dat wel de grootste les van deze reis.</w:t>
      </w:r>
    </w:p>
    <w:p w:rsidR="00000000" w:rsidDel="00000000" w:rsidP="00000000" w:rsidRDefault="00000000" w:rsidRPr="00000000" w14:paraId="0000165D">
      <w:pPr>
        <w:spacing w:after="240" w:before="240"/>
        <w:rPr/>
      </w:pPr>
      <w:r w:rsidDel="00000000" w:rsidR="00000000" w:rsidRPr="00000000">
        <w:rPr>
          <w:rtl w:val="0"/>
        </w:rPr>
        <w:t xml:space="preserve">Niet dat technologie de mens vervangt.</w:t>
      </w:r>
    </w:p>
    <w:p w:rsidR="00000000" w:rsidDel="00000000" w:rsidP="00000000" w:rsidRDefault="00000000" w:rsidRPr="00000000" w14:paraId="0000165E">
      <w:pPr>
        <w:spacing w:after="240" w:before="240"/>
        <w:rPr/>
      </w:pPr>
      <w:r w:rsidDel="00000000" w:rsidR="00000000" w:rsidRPr="00000000">
        <w:rPr>
          <w:rtl w:val="0"/>
        </w:rPr>
        <w:t xml:space="preserve">Maar dat nieuwe technologie ons in staat stelt betere vragen te stellen en betere antwoorden te ontwikkelen.</w:t>
      </w:r>
    </w:p>
    <w:p w:rsidR="00000000" w:rsidDel="00000000" w:rsidP="00000000" w:rsidRDefault="00000000" w:rsidRPr="00000000" w14:paraId="0000165F">
      <w:pPr>
        <w:spacing w:after="240" w:before="240"/>
        <w:rPr/>
      </w:pPr>
      <w:r w:rsidDel="00000000" w:rsidR="00000000" w:rsidRPr="00000000">
        <w:rPr>
          <w:rtl w:val="0"/>
        </w:rPr>
        <w:t xml:space="preserve">Ik hoop dat dit boek daaraan een bijdrage levert.</w:t>
      </w:r>
    </w:p>
    <w:p w:rsidR="00000000" w:rsidDel="00000000" w:rsidP="00000000" w:rsidRDefault="00000000" w:rsidRPr="00000000" w14:paraId="00001660">
      <w:pPr>
        <w:spacing w:after="240" w:before="240"/>
        <w:rPr/>
      </w:pPr>
      <w:r w:rsidDel="00000000" w:rsidR="00000000" w:rsidRPr="00000000">
        <w:rPr>
          <w:rtl w:val="0"/>
        </w:rPr>
        <w:t xml:space="preserve">Niet door een eindpunt te markeren.</w:t>
      </w:r>
    </w:p>
    <w:p w:rsidR="00000000" w:rsidDel="00000000" w:rsidP="00000000" w:rsidRDefault="00000000" w:rsidRPr="00000000" w14:paraId="00001661">
      <w:pPr>
        <w:spacing w:after="240" w:before="240"/>
        <w:rPr/>
      </w:pPr>
      <w:r w:rsidDel="00000000" w:rsidR="00000000" w:rsidRPr="00000000">
        <w:rPr>
          <w:rtl w:val="0"/>
        </w:rPr>
        <w:t xml:space="preserve">Maar door anderen uit te nodigen de volgende stap te zetten.</w:t>
      </w:r>
    </w:p>
    <w:p w:rsidR="00000000" w:rsidDel="00000000" w:rsidP="00000000" w:rsidRDefault="00000000" w:rsidRPr="00000000" w14:paraId="00001662">
      <w:pPr>
        <w:spacing w:after="240" w:before="240"/>
        <w:rPr/>
      </w:pPr>
      <w:r w:rsidDel="00000000" w:rsidR="00000000" w:rsidRPr="00000000">
        <w:rPr>
          <w:rtl w:val="0"/>
        </w:rPr>
        <w:t xml:space="preserve">Zoals iedere generatie dat uiteindelijk doet.</w:t>
      </w:r>
    </w:p>
    <w:p w:rsidR="00000000" w:rsidDel="00000000" w:rsidP="00000000" w:rsidRDefault="00000000" w:rsidRPr="00000000" w14:paraId="00001663">
      <w:pPr>
        <w:spacing w:after="240" w:before="240"/>
        <w:rPr>
          <w:b w:val="1"/>
          <w:bCs w:val="1"/>
        </w:rPr>
      </w:pPr>
      <w:r w:rsidDel="00000000" w:rsidR="00000000" w:rsidRPr="00000000">
        <w:rPr>
          <w:b w:val="1"/>
          <w:bCs w:val="1"/>
          <w:rtl w:val="0"/>
        </w:rPr>
        <w:t xml:space="preserve">Henk Bos</w:t>
      </w:r>
    </w:p>
    <w:p w:rsidR="00000000" w:rsidDel="00000000" w:rsidP="00000000" w:rsidRDefault="00000000" w:rsidRPr="00000000" w14:paraId="00001664">
      <w:pPr>
        <w:spacing w:after="240" w:before="240"/>
        <w:rPr/>
      </w:pPr>
      <w:r w:rsidDel="00000000" w:rsidR="00000000" w:rsidRPr="00000000">
        <w:rPr>
          <w:rtl w:val="0"/>
        </w:rPr>
        <w:t xml:space="preserve">2026</w:t>
      </w:r>
    </w:p>
    <w:p w:rsidR="00000000" w:rsidDel="00000000" w:rsidP="00000000" w:rsidRDefault="00000000" w:rsidRPr="00000000" w14:paraId="00001665">
      <w:pPr>
        <w:spacing w:after="240" w:before="240"/>
        <w:rPr/>
      </w:pPr>
      <w:r w:rsidDel="00000000" w:rsidR="00000000" w:rsidRPr="00000000">
        <w:rPr>
          <w:rtl w:val="0"/>
        </w:rPr>
      </w:r>
    </w:p>
    <w:sectPr>
      <w:footerReference r:id="rId6" w:type="default"/>
      <w:footerReference r:id="rId7"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66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updateFields w:val="true"/>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60" w:line="276" w:lineRule="auto"/>
    </w:pPr>
    <w:rPr>
      <w:rFonts w:ascii="Cambria" w:hAnsi="Cambria" w:cs="Cambria"/>
      <w:color w:val="auto"/>
      <w:sz w:val="22"/>
      <w:szCs w:val="22"/>
    </w:rPr>
  </w:style>
  <w:style w:type="paragraph" w:styleId="Heading1">
    <w:name w:val="heading 1"/>
    <w:basedOn w:val="Normal"/>
    <w:next w:val="Normal"/>
    <w:pPr>
      <w:keepNext/>
      <w:spacing w:before="360" w:after="120" w:line="276" w:lineRule="auto"/>
      <w:outlineLvl w:val="0"/>
    </w:pPr>
    <w:rPr>
      <w:rFonts w:ascii="Calibri" w:hAnsi="Calibri" w:cs="Calibri"/>
      <w:b/>
      <w:bCs/>
      <w:color w:val="1F3A5F"/>
      <w:sz w:val="32"/>
      <w:szCs w:val="32"/>
    </w:rPr>
  </w:style>
  <w:style w:type="paragraph" w:styleId="Heading2">
    <w:name w:val="heading 2"/>
    <w:basedOn w:val="Normal"/>
    <w:next w:val="Normal"/>
    <w:pPr>
      <w:keepNext/>
      <w:spacing w:before="280" w:after="100" w:line="276" w:lineRule="auto"/>
      <w:outlineLvl w:val="1"/>
    </w:pPr>
    <w:rPr>
      <w:rFonts w:ascii="Calibri" w:hAnsi="Calibri" w:cs="Calibri"/>
      <w:b/>
      <w:bCs/>
      <w:color w:val="2C3E5A"/>
      <w:sz w:val="28"/>
      <w:szCs w:val="28"/>
    </w:rPr>
  </w:style>
  <w:style w:type="paragraph" w:styleId="Heading3">
    <w:name w:val="heading 3"/>
    <w:basedOn w:val="Normal"/>
    <w:next w:val="Normal"/>
    <w:pPr>
      <w:keepNext/>
      <w:spacing w:before="200" w:after="80" w:line="276" w:lineRule="auto"/>
      <w:outlineLvl w:val="2"/>
    </w:pPr>
    <w:rPr>
      <w:rFonts w:ascii="Calibri" w:hAnsi="Calibri" w:cs="Calibri"/>
      <w:b/>
      <w:bCs/>
      <w:color w:val="2C3E5A"/>
      <w:sz w:val="24"/>
      <w:szCs w:val="24"/>
    </w:rPr>
  </w:style>
  <w:style w:type="paragraph" w:styleId="Heading4">
    <w:name w:val="heading 4"/>
    <w:basedOn w:val="Normal"/>
    <w:next w:val="Normal"/>
    <w:pPr>
      <w:keepNext/>
      <w:spacing w:before="160" w:after="60" w:line="276" w:lineRule="auto"/>
      <w:outlineLvl w:val="3"/>
    </w:pPr>
    <w:rPr>
      <w:rFonts w:ascii="Calibri" w:hAnsi="Calibri" w:cs="Calibri"/>
      <w:b/>
      <w:bCs/>
      <w:color w:val="4A5568"/>
      <w:sz w:val="22"/>
      <w:szCs w:val="22"/>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spacing w:before="120" w:after="240" w:line="276" w:lineRule="auto"/>
    </w:pPr>
    <w:rPr>
      <w:rFonts w:ascii="Calibri" w:hAnsi="Calibri" w:cs="Calibri"/>
      <w:b/>
      <w:bCs/>
      <w:color w:val="1F3A5F"/>
      <w:sz w:val="56"/>
      <w:szCs w:val="5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