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40" w:after="240"/>
        <w:jc w:val="center"/>
      </w:pPr>
      <w:r>
        <w:rPr>
          <w:b/>
          <w:bCs/>
          <w:color w:val="1F4788"/>
          <w:sz w:val="48"/>
          <w:szCs w:val="48"/>
        </w:rPr>
        <w:t xml:space="preserve">HOME INVENTORY &amp; STORM PREPAREDNESS GUIDE</w:t>
      </w:r>
    </w:p>
    <w:p>
      <w:pPr>
        <w:spacing w:after="360"/>
        <w:jc w:val="center"/>
      </w:pPr>
      <w:r>
        <w:rPr>
          <w:i/>
          <w:iCs/>
          <w:color w:val="2C5AA0"/>
          <w:sz w:val="28"/>
          <w:szCs w:val="28"/>
        </w:rPr>
        <w:t xml:space="preserve">Protect Your Family, Document Your Assets, Prepare for Tomorrow</w:t>
      </w:r>
    </w:p>
    <w:p>
      <w:pPr>
        <w:spacing w:before="720" w:after="1440"/>
        <w:jc w:val="center"/>
      </w:pPr>
      <w:r>
        <w:rPr>
          <w:b/>
          <w:bCs/>
          <w:sz w:val="24"/>
          <w:szCs w:val="24"/>
        </w:rPr>
        <w:t xml:space="preserve">Provided by: Steve Soyebo Insurance Agency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4E6" w:val="clear"/>
            <w:tcMar>
              <w:top w:type="dxa" w:w="240"/>
              <w:left w:type="dxa" w:w="360"/>
              <w:bottom w:type="dxa" w:w="240"/>
              <w:right w:type="dxa" w:w="360"/>
            </w:tcMar>
          </w:tcPr>
          <w:p>
            <w:pPr>
              <w:spacing w:after="120"/>
            </w:pPr>
            <w:r>
              <w:rPr>
                <w:b/>
                <w:bCs/>
                <w:color w:val="D97706"/>
                <w:sz w:val="28"/>
                <w:szCs w:val="28"/>
              </w:rPr>
              <w:t xml:space="preserve">⚠️ CRITICAL STATISTIC:</w:t>
            </w:r>
          </w:p>
          <w:p>
            <w:r>
              <w:rPr>
                <w:sz w:val="24"/>
                <w:szCs w:val="24"/>
              </w:rPr>
              <w:t xml:space="preserve">70% of homeowners forget to list valuables during insurance claims, resulting in thousands of dollars in losses. This comprehensive guide ensures you document everything and maximize your claim payout when disaster strikes.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Table of Contents</w:t>
      </w:r>
    </w:p>
    <w:p>
      <w:pPr>
        <w:spacing w:after="80"/>
      </w:pPr>
      <w:r>
        <w:t xml:space="preserve">1. Why This Document Matters</w:t>
      </w:r>
    </w:p>
    <w:p>
      <w:pPr>
        <w:spacing w:after="80"/>
      </w:pPr>
      <w:r>
        <w:t xml:space="preserve">2. How to Use This Guide</w:t>
      </w:r>
    </w:p>
    <w:p>
      <w:pPr>
        <w:spacing w:after="80"/>
      </w:pPr>
      <w:r>
        <w:t xml:space="preserve">3. Room-by-Room Home Inventory Checklist</w:t>
      </w:r>
    </w:p>
    <w:p>
      <w:pPr>
        <w:spacing w:after="80"/>
      </w:pPr>
      <w:r>
        <w:t xml:space="preserve">4. High-Value Items Documentation</w:t>
      </w:r>
    </w:p>
    <w:p>
      <w:pPr>
        <w:spacing w:after="80"/>
      </w:pPr>
      <w:r>
        <w:t xml:space="preserve">5. Home Exterior &amp; Structural Elements</w:t>
      </w:r>
    </w:p>
    <w:p>
      <w:pPr>
        <w:spacing w:after="80"/>
      </w:pPr>
      <w:r>
        <w:t xml:space="preserve">6. Important Documents Checklist</w:t>
      </w:r>
    </w:p>
    <w:p>
      <w:pPr>
        <w:spacing w:after="80"/>
      </w:pPr>
      <w:r>
        <w:t xml:space="preserve">7. Hurricane &amp; Storm Preparation Checklist</w:t>
      </w:r>
    </w:p>
    <w:p>
      <w:pPr>
        <w:spacing w:after="80"/>
      </w:pPr>
      <w:r>
        <w:t xml:space="preserve">8. Emergency Supply Kit</w:t>
      </w:r>
    </w:p>
    <w:p>
      <w:pPr>
        <w:spacing w:after="80"/>
      </w:pPr>
      <w:r>
        <w:t xml:space="preserve">9. Evacuation Planning</w:t>
      </w:r>
    </w:p>
    <w:p>
      <w:pPr>
        <w:spacing w:after="80"/>
      </w:pPr>
      <w:r>
        <w:t xml:space="preserve">10. After the Storm: Filing Your Claim</w:t>
      </w:r>
    </w:p>
    <w:p>
      <w:pPr>
        <w:spacing w:after="80"/>
      </w:pPr>
      <w:r>
        <w:t xml:space="preserve">11. Digital Backup Strategies</w:t>
      </w:r>
    </w:p>
    <w:p>
      <w:pPr>
        <w:spacing w:after="80"/>
      </w:pPr>
      <w:r>
        <w:t xml:space="preserve">12. Annual Review Schedule</w:t>
      </w:r>
    </w:p>
    <w:p>
      <w:r>
        <w:br w:type="page"/>
      </w:r>
    </w:p>
    <w:p>
      <w:pPr>
        <w:pStyle w:val="Heading1"/>
      </w:pPr>
      <w:r>
        <w:t xml:space="preserve">1. Why This Document Matters</w:t>
      </w:r>
    </w:p>
    <w:p>
      <w:pPr>
        <w:spacing w:after="240"/>
      </w:pPr>
      <w:r>
        <w:rPr>
          <w:sz w:val="24"/>
          <w:szCs w:val="24"/>
        </w:rPr>
        <w:t xml:space="preserve">Living in Houston means facing unique weather challenges. From hurricanes and tropical storms to flooding and severe thunderstorms, being prepared isn't just smart—it's essential. This guide serves two critical purposes: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Insurance Claim Maximization: </w:t>
      </w:r>
      <w:r>
        <w:t xml:space="preserve">Proper documentation can increase your claim payout by 30-50% compared to undocumented claims.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Family Safety: </w:t>
      </w:r>
      <w:r>
        <w:t xml:space="preserve">A solid emergency plan reduces stress and keeps your loved ones safe during critical situations.</w:t>
      </w:r>
    </w:p>
    <w:p>
      <w:pPr>
        <w:spacing w:before="240" w:after="120"/>
      </w:pPr>
      <w:r>
        <w:rPr>
          <w:b/>
          <w:bCs/>
          <w:color w:val="1F4788"/>
          <w:sz w:val="26"/>
          <w:szCs w:val="26"/>
        </w:rPr>
        <w:t xml:space="preserve">Real Houston Impact:</w:t>
      </w:r>
    </w:p>
    <w:p>
      <w:pPr>
        <w:spacing w:after="120"/>
      </w:pPr>
      <w:r>
        <w:t xml:space="preserve">After Hurricane Harvey, homeowners with detailed documentation received settlements 40% faster and 35% higher than those without proper records. Don't leave money on the table—or your family unprepared.</w:t>
      </w:r>
    </w:p>
    <w:p>
      <w:r>
        <w:br w:type="page"/>
      </w:r>
    </w:p>
    <w:p>
      <w:pPr>
        <w:pStyle w:val="Heading1"/>
      </w:pPr>
      <w:r>
        <w:t xml:space="preserve">2. How to Use This Guide</w:t>
      </w:r>
    </w:p>
    <w:p>
      <w:pPr>
        <w:pStyle w:val="Heading2"/>
      </w:pPr>
      <w:r>
        <w:t xml:space="preserve">Step 1: Complete Your Inventory</w:t>
      </w:r>
    </w:p>
    <w:p>
      <w:pPr>
        <w:pStyle w:val="ListParagraph"/>
        <w:numPr>
          <w:ilvl w:val="0"/>
          <w:numId w:val="2"/>
        </w:numPr>
      </w:pPr>
      <w:r>
        <w:t xml:space="preserve">Go room-by-room through your home with your smartphone or tablet</w:t>
      </w:r>
    </w:p>
    <w:p>
      <w:pPr>
        <w:pStyle w:val="ListParagraph"/>
        <w:numPr>
          <w:ilvl w:val="0"/>
          <w:numId w:val="2"/>
        </w:numPr>
      </w:pPr>
      <w:r>
        <w:t xml:space="preserve">Take clear photos or videos of all items (open drawers and closets!)</w:t>
      </w:r>
    </w:p>
    <w:p>
      <w:pPr>
        <w:pStyle w:val="ListParagraph"/>
        <w:numPr>
          <w:ilvl w:val="0"/>
          <w:numId w:val="2"/>
        </w:numPr>
      </w:pPr>
      <w:r>
        <w:t xml:space="preserve">For expensive items, capture serial numbers, model numbers, and purchase receipts</w:t>
      </w:r>
    </w:p>
    <w:p>
      <w:pPr>
        <w:pStyle w:val="ListParagraph"/>
        <w:numPr>
          <w:ilvl w:val="0"/>
          <w:numId w:val="2"/>
        </w:numPr>
      </w:pPr>
      <w:r>
        <w:t xml:space="preserve">Save all photos to cloud storage (Google Drive, iCloud, Dropbox)</w:t>
      </w:r>
    </w:p>
    <w:p>
      <w:pPr>
        <w:pStyle w:val="Heading2"/>
        <w:spacing w:before="360"/>
      </w:pPr>
      <w:r>
        <w:t xml:space="preserve">Step 2: Document High-Value Items</w:t>
      </w:r>
    </w:p>
    <w:p>
      <w:pPr>
        <w:pStyle w:val="ListParagraph"/>
        <w:numPr>
          <w:ilvl w:val="0"/>
          <w:numId w:val="2"/>
        </w:numPr>
      </w:pPr>
      <w:r>
        <w:t xml:space="preserve">Jewelry, artwork, collectibles, electronics over $500</w:t>
      </w:r>
    </w:p>
    <w:p>
      <w:pPr>
        <w:pStyle w:val="ListParagraph"/>
        <w:numPr>
          <w:ilvl w:val="0"/>
          <w:numId w:val="2"/>
        </w:numPr>
      </w:pPr>
      <w:r>
        <w:t xml:space="preserve">Get appraisals for items worth over $2,000</w:t>
      </w:r>
    </w:p>
    <w:p>
      <w:pPr>
        <w:pStyle w:val="ListParagraph"/>
        <w:numPr>
          <w:ilvl w:val="0"/>
          <w:numId w:val="2"/>
        </w:numPr>
      </w:pPr>
      <w:r>
        <w:t xml:space="preserve">Keep receipts and certificates of authenticity</w:t>
      </w:r>
    </w:p>
    <w:p>
      <w:pPr>
        <w:pStyle w:val="Heading2"/>
        <w:spacing w:before="360"/>
      </w:pPr>
      <w:r>
        <w:t xml:space="preserve">Step 3: Store Documents Safely</w:t>
      </w:r>
    </w:p>
    <w:p>
      <w:pPr>
        <w:pStyle w:val="ListParagraph"/>
        <w:numPr>
          <w:ilvl w:val="0"/>
          <w:numId w:val="2"/>
        </w:numPr>
      </w:pPr>
      <w:r>
        <w:t xml:space="preserve">Keep physical copies in a fireproof/waterproof safe</w:t>
      </w:r>
    </w:p>
    <w:p>
      <w:pPr>
        <w:pStyle w:val="ListParagraph"/>
        <w:numPr>
          <w:ilvl w:val="0"/>
          <w:numId w:val="2"/>
        </w:numPr>
      </w:pPr>
      <w:r>
        <w:t xml:space="preserve">Upload digital copies to secure cloud storage</w:t>
      </w:r>
    </w:p>
    <w:p>
      <w:pPr>
        <w:pStyle w:val="ListParagraph"/>
        <w:numPr>
          <w:ilvl w:val="0"/>
          <w:numId w:val="2"/>
        </w:numPr>
      </w:pPr>
      <w:r>
        <w:t xml:space="preserve">Share access with a trusted family member or friend outside Houston</w:t>
      </w:r>
    </w:p>
    <w:p>
      <w:pPr>
        <w:pStyle w:val="Heading2"/>
        <w:spacing w:before="360"/>
      </w:pPr>
      <w:r>
        <w:t xml:space="preserve">Step 4: Review Annually</w:t>
      </w:r>
    </w:p>
    <w:p>
      <w:r>
        <w:t xml:space="preserve">Update your inventory every year or after major purchases. Set a reminder for the same date each year—many Houston families choose April (before hurricane season) or January (new year, fresh start).</w:t>
      </w:r>
    </w:p>
    <w:p>
      <w:r>
        <w:br w:type="page"/>
      </w:r>
    </w:p>
    <w:p>
      <w:pPr>
        <w:pStyle w:val="Heading1"/>
      </w:pPr>
      <w:r>
        <w:t xml:space="preserve">3. Room-by-Room Home Inventory Checklist</w:t>
      </w:r>
    </w:p>
    <w:p>
      <w:pPr>
        <w:spacing w:after="240"/>
      </w:pPr>
      <w:r>
        <w:rPr>
          <w:sz w:val="24"/>
          <w:szCs w:val="24"/>
        </w:rPr>
        <w:t xml:space="preserve">Use this comprehensive checklist to document every area of your home. Check off items as you photograph and document them.</w:t>
      </w:r>
    </w:p>
    <w:p>
      <w:pPr>
        <w:pStyle w:val="Heading2"/>
      </w:pPr>
      <w:r>
        <w:t xml:space="preserve">Living Room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4320"/>
        <w:gridCol w:w="2160"/>
        <w:gridCol w:w="2160"/>
      </w:tblGrid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✓</w:t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Item Description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Brand/Model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Est. Value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Television(s)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Sound system/speakers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Gaming consoles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Streaming devices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Sofa/couch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Chairs/recliners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Coffee table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End tables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Entertainment center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Lamps/lighting fixtures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Artwork/wall decor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Curtains/blinds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Area rugs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Decorative items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Books/magazines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Remote controls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</w:tbl>
    <w:p>
      <w:pPr>
        <w:spacing w:before="240"/>
      </w:pPr>
    </w:p>
    <w:p>
      <w:pPr>
        <w:pStyle w:val="Heading2"/>
      </w:pPr>
      <w:r>
        <w:t xml:space="preserve">Kitchen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4320"/>
        <w:gridCol w:w="2160"/>
        <w:gridCol w:w="2160"/>
      </w:tblGrid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✓</w:t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Item Description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Brand/Model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Est. Value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Refrigerator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Stove/oven/range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Microwave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Dishwasher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Garbage disposal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Coffee maker/espresso machine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Blender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Food processor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Stand mixer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Toaster/toaster oven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Air fryer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Slow cooker/Instant Pot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Cookware set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Knife set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Dishes/dinnerware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Glassware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Silverware/flatware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Small appliances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Kitchen table &amp; chairs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Bar stools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</w:tbl>
    <w:p>
      <w:r>
        <w:br w:type="page"/>
      </w:r>
    </w:p>
    <w:p>
      <w:pPr>
        <w:pStyle w:val="Heading2"/>
      </w:pPr>
      <w:r>
        <w:t xml:space="preserve">Master Bedroom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4320"/>
        <w:gridCol w:w="2160"/>
        <w:gridCol w:w="2160"/>
      </w:tblGrid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✓</w:t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Item Description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Brand/Model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Est. Value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Bed frame/mattress/box spring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Nightstands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Dresser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Chest of drawers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Armoire/wardrobe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Bedding (sheets, comforters)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Pillows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Lamps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Television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Jewelry (document separately)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Watches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Clothing (estimate by category)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Shoes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Luggage/suitcases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</w:tbl>
    <w:p>
      <w:pPr>
        <w:spacing w:before="240"/>
      </w:pPr>
    </w:p>
    <w:p>
      <w:pPr>
        <w:pStyle w:val="Heading2"/>
      </w:pPr>
      <w:r>
        <w:t xml:space="preserve">Home Office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4320"/>
        <w:gridCol w:w="2160"/>
        <w:gridCol w:w="2160"/>
      </w:tblGrid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✓</w:t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Item Description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Brand/Model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Est. Value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Desktop computer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Laptop computer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Monitor(s)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Printer/scanner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Keyboard/mouse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Desk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Office chair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Bookshelf/filing cabinet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Software/subscriptions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Webcam/microphone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Router/networking equipment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</w:tbl>
    <w:p>
      <w:r>
        <w:br w:type="page"/>
      </w:r>
    </w:p>
    <w:p>
      <w:pPr>
        <w:pStyle w:val="Heading2"/>
      </w:pPr>
      <w:r>
        <w:t xml:space="preserve">Garage &amp; Storage Areas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4320"/>
        <w:gridCol w:w="2160"/>
        <w:gridCol w:w="2160"/>
      </w:tblGrid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✓</w:t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Item Description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Brand/Model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Est. Value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Vehicles (list separately)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Lawn mower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Power tools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Hand tools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Tool chest/workbench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Bicycle(s)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Sports equipment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Camping gear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Holiday decorations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Paint/supplies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Ladders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Garden tools/equipment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Pressure washer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  <w:tr>
        <w:tc>
          <w:tcPr>
            <w:tcW w:type="dxa" w:w="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4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Generator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4. High-Value Items Documentation</w:t>
      </w:r>
    </w:p>
    <w:p>
      <w:pPr>
        <w:spacing w:after="240"/>
      </w:pPr>
      <w:r>
        <w:rPr>
          <w:b/>
          <w:bCs/>
          <w:sz w:val="24"/>
          <w:szCs w:val="24"/>
        </w:rPr>
        <w:t xml:space="preserve">Items worth over $500 require special attention. For each high-value item, document the following:</w:t>
      </w:r>
    </w:p>
    <w:p>
      <w:pPr>
        <w:pStyle w:val="ListParagraph"/>
        <w:numPr>
          <w:ilvl w:val="0"/>
          <w:numId w:val="2"/>
        </w:numPr>
      </w:pPr>
      <w:r>
        <w:t xml:space="preserve">Clear photographs from multiple angles</w:t>
      </w:r>
    </w:p>
    <w:p>
      <w:pPr>
        <w:pStyle w:val="ListParagraph"/>
        <w:numPr>
          <w:ilvl w:val="0"/>
          <w:numId w:val="2"/>
        </w:numPr>
      </w:pPr>
      <w:r>
        <w:t xml:space="preserve">Serial numbers, model numbers, and unique identifiers</w:t>
      </w:r>
    </w:p>
    <w:p>
      <w:pPr>
        <w:pStyle w:val="ListParagraph"/>
        <w:numPr>
          <w:ilvl w:val="0"/>
          <w:numId w:val="2"/>
        </w:numPr>
      </w:pPr>
      <w:r>
        <w:t xml:space="preserve">Original purchase receipt or credit card statement</w:t>
      </w:r>
    </w:p>
    <w:p>
      <w:pPr>
        <w:pStyle w:val="ListParagraph"/>
        <w:numPr>
          <w:ilvl w:val="0"/>
          <w:numId w:val="2"/>
        </w:numPr>
      </w:pPr>
      <w:r>
        <w:t xml:space="preserve">Professional appraisal (for items over $2,000)</w:t>
      </w:r>
    </w:p>
    <w:p>
      <w:pPr>
        <w:pStyle w:val="ListParagraph"/>
        <w:numPr>
          <w:ilvl w:val="0"/>
          <w:numId w:val="2"/>
        </w:numPr>
        <w:spacing w:after="360"/>
      </w:pPr>
      <w:r>
        <w:t xml:space="preserve">Certificate of authenticity (if applicable)</w:t>
      </w:r>
    </w:p>
    <w:p>
      <w:pPr>
        <w:pStyle w:val="Heading2"/>
      </w:pPr>
      <w:r>
        <w:t xml:space="preserve">High-Value Items Tracking Table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1560"/>
        <w:gridCol w:w="1560"/>
        <w:gridCol w:w="1560"/>
        <w:gridCol w:w="156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Item Description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Serial #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Purchase Date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Value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Photos Saved?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$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$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$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$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$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$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$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$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$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$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t xml:space="preserve">5. Home Exterior &amp; Structural Elements</w:t>
      </w:r>
    </w:p>
    <w:p>
      <w:pPr>
        <w:spacing w:after="240"/>
      </w:pPr>
      <w:r>
        <w:rPr>
          <w:sz w:val="24"/>
          <w:szCs w:val="24"/>
        </w:rPr>
        <w:t xml:space="preserve">Document your home's exterior before storm season. Take wide-angle photos of each side of your house, your roof, and all structures.</w:t>
      </w:r>
    </w:p>
    <w:p>
      <w:pPr>
        <w:pStyle w:val="Heading2"/>
      </w:pPr>
      <w:r>
        <w:t xml:space="preserve">Exterior Checklist</w:t>
      </w:r>
    </w:p>
    <w:p>
      <w:pPr>
        <w:pStyle w:val="ListParagraph"/>
        <w:numPr>
          <w:ilvl w:val="0"/>
          <w:numId w:val="3"/>
        </w:numPr>
      </w:pPr>
      <w:r>
        <w:t xml:space="preserve">Front of house (wide angle)</w:t>
      </w:r>
    </w:p>
    <w:p>
      <w:pPr>
        <w:pStyle w:val="ListParagraph"/>
        <w:numPr>
          <w:ilvl w:val="0"/>
          <w:numId w:val="3"/>
        </w:numPr>
      </w:pPr>
      <w:r>
        <w:t xml:space="preserve">Back of house</w:t>
      </w:r>
    </w:p>
    <w:p>
      <w:pPr>
        <w:pStyle w:val="ListParagraph"/>
        <w:numPr>
          <w:ilvl w:val="0"/>
          <w:numId w:val="3"/>
        </w:numPr>
      </w:pPr>
      <w:r>
        <w:t xml:space="preserve">Left side of house</w:t>
      </w:r>
    </w:p>
    <w:p>
      <w:pPr>
        <w:pStyle w:val="ListParagraph"/>
        <w:numPr>
          <w:ilvl w:val="0"/>
          <w:numId w:val="3"/>
        </w:numPr>
      </w:pPr>
      <w:r>
        <w:t xml:space="preserve">Right side of house</w:t>
      </w:r>
    </w:p>
    <w:p>
      <w:pPr>
        <w:pStyle w:val="ListParagraph"/>
        <w:numPr>
          <w:ilvl w:val="0"/>
          <w:numId w:val="3"/>
        </w:numPr>
      </w:pPr>
      <w:r>
        <w:t xml:space="preserve">Roof condition (all angles)</w:t>
      </w:r>
    </w:p>
    <w:p>
      <w:pPr>
        <w:pStyle w:val="ListParagraph"/>
        <w:numPr>
          <w:ilvl w:val="0"/>
          <w:numId w:val="3"/>
        </w:numPr>
      </w:pPr>
      <w:r>
        <w:t xml:space="preserve">Windows (all, including frames)</w:t>
      </w:r>
    </w:p>
    <w:p>
      <w:pPr>
        <w:pStyle w:val="ListParagraph"/>
        <w:numPr>
          <w:ilvl w:val="0"/>
          <w:numId w:val="3"/>
        </w:numPr>
      </w:pPr>
      <w:r>
        <w:t xml:space="preserve">Doors (front, back, garage)</w:t>
      </w:r>
    </w:p>
    <w:p>
      <w:pPr>
        <w:pStyle w:val="ListParagraph"/>
        <w:numPr>
          <w:ilvl w:val="0"/>
          <w:numId w:val="3"/>
        </w:numPr>
      </w:pPr>
      <w:r>
        <w:t xml:space="preserve">Garage door</w:t>
      </w:r>
    </w:p>
    <w:p>
      <w:pPr>
        <w:pStyle w:val="ListParagraph"/>
        <w:numPr>
          <w:ilvl w:val="0"/>
          <w:numId w:val="3"/>
        </w:numPr>
      </w:pPr>
      <w:r>
        <w:t xml:space="preserve">Fence/gate</w:t>
      </w:r>
    </w:p>
    <w:p>
      <w:pPr>
        <w:pStyle w:val="ListParagraph"/>
        <w:numPr>
          <w:ilvl w:val="0"/>
          <w:numId w:val="3"/>
        </w:numPr>
      </w:pPr>
      <w:r>
        <w:t xml:space="preserve">Driveway/walkways</w:t>
      </w:r>
    </w:p>
    <w:p>
      <w:pPr>
        <w:pStyle w:val="ListParagraph"/>
        <w:numPr>
          <w:ilvl w:val="0"/>
          <w:numId w:val="3"/>
        </w:numPr>
      </w:pPr>
      <w:r>
        <w:t xml:space="preserve">Deck/patio</w:t>
      </w:r>
    </w:p>
    <w:p>
      <w:pPr>
        <w:pStyle w:val="ListParagraph"/>
        <w:numPr>
          <w:ilvl w:val="0"/>
          <w:numId w:val="3"/>
        </w:numPr>
      </w:pPr>
      <w:r>
        <w:t xml:space="preserve">Pool/spa (if applicable)</w:t>
      </w:r>
    </w:p>
    <w:p>
      <w:pPr>
        <w:pStyle w:val="ListParagraph"/>
        <w:numPr>
          <w:ilvl w:val="0"/>
          <w:numId w:val="3"/>
        </w:numPr>
      </w:pPr>
      <w:r>
        <w:t xml:space="preserve">HVAC unit (exterior)</w:t>
      </w:r>
    </w:p>
    <w:p>
      <w:pPr>
        <w:pStyle w:val="ListParagraph"/>
        <w:numPr>
          <w:ilvl w:val="0"/>
          <w:numId w:val="3"/>
        </w:numPr>
      </w:pPr>
      <w:r>
        <w:t xml:space="preserve">Outdoor lighting fixtures</w:t>
      </w:r>
    </w:p>
    <w:p>
      <w:pPr>
        <w:pStyle w:val="ListParagraph"/>
        <w:numPr>
          <w:ilvl w:val="0"/>
          <w:numId w:val="3"/>
        </w:numPr>
      </w:pPr>
      <w:r>
        <w:t xml:space="preserve">Mailbox</w:t>
      </w:r>
    </w:p>
    <w:p>
      <w:pPr>
        <w:pStyle w:val="ListParagraph"/>
        <w:numPr>
          <w:ilvl w:val="0"/>
          <w:numId w:val="3"/>
        </w:numPr>
      </w:pPr>
      <w:r>
        <w:t xml:space="preserve">Landscaping features</w:t>
      </w:r>
    </w:p>
    <w:p>
      <w:pPr>
        <w:pStyle w:val="ListParagraph"/>
        <w:numPr>
          <w:ilvl w:val="0"/>
          <w:numId w:val="3"/>
        </w:numPr>
      </w:pPr>
      <w:r>
        <w:t xml:space="preserve">Shed/outbuildings</w:t>
      </w:r>
    </w:p>
    <w:p>
      <w:r>
        <w:br w:type="page"/>
      </w:r>
    </w:p>
    <w:p>
      <w:pPr>
        <w:pStyle w:val="Heading1"/>
      </w:pPr>
      <w:r>
        <w:t xml:space="preserve">6. Important Documents Checklist</w:t>
      </w:r>
    </w:p>
    <w:p>
      <w:pPr>
        <w:spacing w:after="240"/>
      </w:pPr>
      <w:r>
        <w:rPr>
          <w:b/>
          <w:bCs/>
          <w:sz w:val="24"/>
          <w:szCs w:val="24"/>
        </w:rPr>
        <w:t xml:space="preserve">Keep physical copies in a fireproof safe and digital copies in secure cloud storage. Update annually.</w:t>
      </w:r>
    </w:p>
    <w:p>
      <w:pPr>
        <w:pStyle w:val="Heading2"/>
      </w:pPr>
      <w:r>
        <w:t xml:space="preserve">Insurance &amp; Financial</w:t>
      </w:r>
    </w:p>
    <w:p>
      <w:pPr>
        <w:pStyle w:val="ListParagraph"/>
        <w:numPr>
          <w:ilvl w:val="0"/>
          <w:numId w:val="3"/>
        </w:numPr>
      </w:pPr>
      <w:r>
        <w:t xml:space="preserve">Homeowners insurance policy (full document)</w:t>
      </w:r>
    </w:p>
    <w:p>
      <w:pPr>
        <w:pStyle w:val="ListParagraph"/>
        <w:numPr>
          <w:ilvl w:val="0"/>
          <w:numId w:val="3"/>
        </w:numPr>
      </w:pPr>
      <w:r>
        <w:t xml:space="preserve">Auto insurance policies</w:t>
      </w:r>
    </w:p>
    <w:p>
      <w:pPr>
        <w:pStyle w:val="ListParagraph"/>
        <w:numPr>
          <w:ilvl w:val="0"/>
          <w:numId w:val="3"/>
        </w:numPr>
      </w:pPr>
      <w:r>
        <w:t xml:space="preserve">Life insurance policies</w:t>
      </w:r>
    </w:p>
    <w:p>
      <w:pPr>
        <w:pStyle w:val="ListParagraph"/>
        <w:numPr>
          <w:ilvl w:val="0"/>
          <w:numId w:val="3"/>
        </w:numPr>
      </w:pPr>
      <w:r>
        <w:t xml:space="preserve">Health insurance cards/documents</w:t>
      </w:r>
    </w:p>
    <w:p>
      <w:pPr>
        <w:pStyle w:val="ListParagraph"/>
        <w:numPr>
          <w:ilvl w:val="0"/>
          <w:numId w:val="3"/>
        </w:numPr>
      </w:pPr>
      <w:r>
        <w:t xml:space="preserve">Bank account information</w:t>
      </w:r>
    </w:p>
    <w:p>
      <w:pPr>
        <w:pStyle w:val="ListParagraph"/>
        <w:numPr>
          <w:ilvl w:val="0"/>
          <w:numId w:val="3"/>
        </w:numPr>
      </w:pPr>
      <w:r>
        <w:t xml:space="preserve">Investment account statements</w:t>
      </w:r>
    </w:p>
    <w:p>
      <w:pPr>
        <w:pStyle w:val="ListParagraph"/>
        <w:numPr>
          <w:ilvl w:val="0"/>
          <w:numId w:val="3"/>
        </w:numPr>
      </w:pPr>
      <w:r>
        <w:t xml:space="preserve">Credit card information</w:t>
      </w:r>
    </w:p>
    <w:p>
      <w:pPr>
        <w:pStyle w:val="ListParagraph"/>
        <w:numPr>
          <w:ilvl w:val="0"/>
          <w:numId w:val="3"/>
        </w:numPr>
        <w:spacing w:after="240"/>
      </w:pPr>
      <w:r>
        <w:t xml:space="preserve">Tax returns (last 3 years)</w:t>
      </w:r>
    </w:p>
    <w:p>
      <w:pPr>
        <w:pStyle w:val="Heading2"/>
      </w:pPr>
      <w:r>
        <w:t xml:space="preserve">Property &amp; Legal</w:t>
      </w:r>
    </w:p>
    <w:p>
      <w:pPr>
        <w:pStyle w:val="ListParagraph"/>
        <w:numPr>
          <w:ilvl w:val="0"/>
          <w:numId w:val="3"/>
        </w:numPr>
      </w:pPr>
      <w:r>
        <w:t xml:space="preserve">Home deed/title</w:t>
      </w:r>
    </w:p>
    <w:p>
      <w:pPr>
        <w:pStyle w:val="ListParagraph"/>
        <w:numPr>
          <w:ilvl w:val="0"/>
          <w:numId w:val="3"/>
        </w:numPr>
      </w:pPr>
      <w:r>
        <w:t xml:space="preserve">Mortgage documents</w:t>
      </w:r>
    </w:p>
    <w:p>
      <w:pPr>
        <w:pStyle w:val="ListParagraph"/>
        <w:numPr>
          <w:ilvl w:val="0"/>
          <w:numId w:val="3"/>
        </w:numPr>
      </w:pPr>
      <w:r>
        <w:t xml:space="preserve">Vehicle titles</w:t>
      </w:r>
    </w:p>
    <w:p>
      <w:pPr>
        <w:pStyle w:val="ListParagraph"/>
        <w:numPr>
          <w:ilvl w:val="0"/>
          <w:numId w:val="3"/>
        </w:numPr>
      </w:pPr>
      <w:r>
        <w:t xml:space="preserve">Will and estate documents</w:t>
      </w:r>
    </w:p>
    <w:p>
      <w:pPr>
        <w:pStyle w:val="ListParagraph"/>
        <w:numPr>
          <w:ilvl w:val="0"/>
          <w:numId w:val="3"/>
        </w:numPr>
      </w:pPr>
      <w:r>
        <w:t xml:space="preserve">Power of attorney documents</w:t>
      </w:r>
    </w:p>
    <w:p>
      <w:pPr>
        <w:pStyle w:val="ListParagraph"/>
        <w:numPr>
          <w:ilvl w:val="0"/>
          <w:numId w:val="3"/>
        </w:numPr>
        <w:spacing w:after="240"/>
      </w:pPr>
      <w:r>
        <w:t xml:space="preserve">Birth certificates</w:t>
      </w:r>
    </w:p>
    <w:p>
      <w:pPr>
        <w:pStyle w:val="Heading2"/>
      </w:pPr>
      <w:r>
        <w:t xml:space="preserve">Personal Identification</w:t>
      </w:r>
    </w:p>
    <w:p>
      <w:pPr>
        <w:pStyle w:val="ListParagraph"/>
        <w:numPr>
          <w:ilvl w:val="0"/>
          <w:numId w:val="3"/>
        </w:numPr>
      </w:pPr>
      <w:r>
        <w:t xml:space="preserve">Driver's licenses (front &amp; back copies)</w:t>
      </w:r>
    </w:p>
    <w:p>
      <w:pPr>
        <w:pStyle w:val="ListParagraph"/>
        <w:numPr>
          <w:ilvl w:val="0"/>
          <w:numId w:val="3"/>
        </w:numPr>
      </w:pPr>
      <w:r>
        <w:t xml:space="preserve">Social Security cards</w:t>
      </w:r>
    </w:p>
    <w:p>
      <w:pPr>
        <w:pStyle w:val="ListParagraph"/>
        <w:numPr>
          <w:ilvl w:val="0"/>
          <w:numId w:val="3"/>
        </w:numPr>
      </w:pPr>
      <w:r>
        <w:t xml:space="preserve">Passports</w:t>
      </w:r>
    </w:p>
    <w:p>
      <w:pPr>
        <w:pStyle w:val="ListParagraph"/>
        <w:numPr>
          <w:ilvl w:val="0"/>
          <w:numId w:val="3"/>
        </w:numPr>
      </w:pPr>
      <w:r>
        <w:t xml:space="preserve">Marriage certificate</w:t>
      </w:r>
    </w:p>
    <w:p>
      <w:pPr>
        <w:pStyle w:val="ListParagraph"/>
        <w:numPr>
          <w:ilvl w:val="0"/>
          <w:numId w:val="3"/>
        </w:numPr>
      </w:pPr>
      <w:r>
        <w:t xml:space="preserve">Military discharge papers (DD214)</w:t>
      </w:r>
    </w:p>
    <w:p>
      <w:r>
        <w:br w:type="page"/>
      </w:r>
    </w:p>
    <w:p>
      <w:pPr>
        <w:pStyle w:val="Heading1"/>
      </w:pPr>
      <w:r>
        <w:t xml:space="preserve">7. Hurricane &amp; Storm Preparation Checklist</w:t>
      </w:r>
    </w:p>
    <w:p>
      <w:pPr>
        <w:spacing w:after="240"/>
      </w:pPr>
      <w:r>
        <w:rPr>
          <w:b/>
          <w:bCs/>
          <w:sz w:val="24"/>
          <w:szCs w:val="24"/>
        </w:rPr>
        <w:t xml:space="preserve">Houston residents should complete this checklist before June 1st (start of hurricane season) and update supplies in November.</w:t>
      </w:r>
    </w:p>
    <w:p>
      <w:pPr>
        <w:pStyle w:val="Heading2"/>
      </w:pPr>
      <w:r>
        <w:t xml:space="preserve">72 Hours Before Storm</w:t>
      </w:r>
    </w:p>
    <w:p>
      <w:pPr>
        <w:pStyle w:val="ListParagraph"/>
        <w:numPr>
          <w:ilvl w:val="0"/>
          <w:numId w:val="3"/>
        </w:numPr>
      </w:pPr>
      <w:r>
        <w:t xml:space="preserve">Fill vehicles with gas</w:t>
      </w:r>
    </w:p>
    <w:p>
      <w:pPr>
        <w:pStyle w:val="ListParagraph"/>
        <w:numPr>
          <w:ilvl w:val="0"/>
          <w:numId w:val="3"/>
        </w:numPr>
      </w:pPr>
      <w:r>
        <w:t xml:space="preserve">Withdraw cash ($500+ recommended)</w:t>
      </w:r>
    </w:p>
    <w:p>
      <w:pPr>
        <w:pStyle w:val="ListParagraph"/>
        <w:numPr>
          <w:ilvl w:val="0"/>
          <w:numId w:val="3"/>
        </w:numPr>
      </w:pPr>
      <w:r>
        <w:t xml:space="preserve">Charge all electronic devices and power banks</w:t>
      </w:r>
    </w:p>
    <w:p>
      <w:pPr>
        <w:pStyle w:val="ListParagraph"/>
        <w:numPr>
          <w:ilvl w:val="0"/>
          <w:numId w:val="3"/>
        </w:numPr>
      </w:pPr>
      <w:r>
        <w:t xml:space="preserve">Fill bathtubs with water (for toilet flushing)</w:t>
      </w:r>
    </w:p>
    <w:p>
      <w:pPr>
        <w:pStyle w:val="ListParagraph"/>
        <w:numPr>
          <w:ilvl w:val="0"/>
          <w:numId w:val="3"/>
        </w:numPr>
      </w:pPr>
      <w:r>
        <w:t xml:space="preserve">Stock up on non-perishable food and water</w:t>
      </w:r>
    </w:p>
    <w:p>
      <w:pPr>
        <w:pStyle w:val="ListParagraph"/>
        <w:numPr>
          <w:ilvl w:val="0"/>
          <w:numId w:val="3"/>
        </w:numPr>
      </w:pPr>
      <w:r>
        <w:t xml:space="preserve">Fill prescriptions</w:t>
      </w:r>
    </w:p>
    <w:p>
      <w:pPr>
        <w:pStyle w:val="ListParagraph"/>
        <w:numPr>
          <w:ilvl w:val="0"/>
          <w:numId w:val="3"/>
        </w:numPr>
      </w:pPr>
      <w:r>
        <w:t xml:space="preserve">Secure outdoor furniture, grills, trash cans</w:t>
      </w:r>
    </w:p>
    <w:p>
      <w:pPr>
        <w:pStyle w:val="ListParagraph"/>
        <w:numPr>
          <w:ilvl w:val="0"/>
          <w:numId w:val="3"/>
        </w:numPr>
      </w:pPr>
      <w:r>
        <w:t xml:space="preserve">Trim loose branches from trees</w:t>
      </w:r>
    </w:p>
    <w:p>
      <w:pPr>
        <w:pStyle w:val="ListParagraph"/>
        <w:numPr>
          <w:ilvl w:val="0"/>
          <w:numId w:val="3"/>
        </w:numPr>
      </w:pPr>
      <w:r>
        <w:t xml:space="preserve">Clear gutters and downspouts</w:t>
      </w:r>
    </w:p>
    <w:p>
      <w:pPr>
        <w:pStyle w:val="ListParagraph"/>
        <w:numPr>
          <w:ilvl w:val="0"/>
          <w:numId w:val="3"/>
        </w:numPr>
        <w:spacing w:after="240"/>
      </w:pPr>
      <w:r>
        <w:t xml:space="preserve">Test generator (if you have one)</w:t>
      </w:r>
    </w:p>
    <w:p>
      <w:pPr>
        <w:pStyle w:val="Heading2"/>
      </w:pPr>
      <w:r>
        <w:t xml:space="preserve">24 Hours Before Storm</w:t>
      </w:r>
    </w:p>
    <w:p>
      <w:pPr>
        <w:pStyle w:val="ListParagraph"/>
        <w:numPr>
          <w:ilvl w:val="0"/>
          <w:numId w:val="3"/>
        </w:numPr>
      </w:pPr>
      <w:r>
        <w:t xml:space="preserve">Board up windows or install storm shutters</w:t>
      </w:r>
    </w:p>
    <w:p>
      <w:pPr>
        <w:pStyle w:val="ListParagraph"/>
        <w:numPr>
          <w:ilvl w:val="0"/>
          <w:numId w:val="3"/>
        </w:numPr>
      </w:pPr>
      <w:r>
        <w:t xml:space="preserve">Move vehicles to high ground (not under trees)</w:t>
      </w:r>
    </w:p>
    <w:p>
      <w:pPr>
        <w:pStyle w:val="ListParagraph"/>
        <w:numPr>
          <w:ilvl w:val="0"/>
          <w:numId w:val="3"/>
        </w:numPr>
      </w:pPr>
      <w:r>
        <w:t xml:space="preserve">Turn refrigerator to coldest setting</w:t>
      </w:r>
    </w:p>
    <w:p>
      <w:pPr>
        <w:pStyle w:val="ListParagraph"/>
        <w:numPr>
          <w:ilvl w:val="0"/>
          <w:numId w:val="3"/>
        </w:numPr>
      </w:pPr>
      <w:r>
        <w:t xml:space="preserve">Fill clean containers with drinking water</w:t>
      </w:r>
    </w:p>
    <w:p>
      <w:pPr>
        <w:pStyle w:val="ListParagraph"/>
        <w:numPr>
          <w:ilvl w:val="0"/>
          <w:numId w:val="3"/>
        </w:numPr>
      </w:pPr>
      <w:r>
        <w:t xml:space="preserve">Move valuables to upper floors (if flooding expected)</w:t>
      </w:r>
    </w:p>
    <w:p>
      <w:pPr>
        <w:pStyle w:val="ListParagraph"/>
        <w:numPr>
          <w:ilvl w:val="0"/>
          <w:numId w:val="3"/>
        </w:numPr>
      </w:pPr>
      <w:r>
        <w:t xml:space="preserve">Take photos/video of home interior and exterior</w:t>
      </w:r>
    </w:p>
    <w:p>
      <w:pPr>
        <w:pStyle w:val="ListParagraph"/>
        <w:numPr>
          <w:ilvl w:val="0"/>
          <w:numId w:val="3"/>
        </w:numPr>
      </w:pPr>
      <w:r>
        <w:t xml:space="preserve">Locate important documents in waterproof container</w:t>
      </w:r>
    </w:p>
    <w:p>
      <w:pPr>
        <w:pStyle w:val="ListParagraph"/>
        <w:numPr>
          <w:ilvl w:val="0"/>
          <w:numId w:val="3"/>
        </w:numPr>
      </w:pPr>
      <w:r>
        <w:t xml:space="preserve">Know your evacuation zone and route</w:t>
      </w:r>
    </w:p>
    <w:p>
      <w:pPr>
        <w:pStyle w:val="ListParagraph"/>
        <w:numPr>
          <w:ilvl w:val="0"/>
          <w:numId w:val="3"/>
        </w:numPr>
      </w:pPr>
      <w:r>
        <w:t xml:space="preserve">Contact Steve Soyebo Insurance (832-XXX-XXXX) with any coverage questions</w:t>
      </w:r>
    </w:p>
    <w:p>
      <w:r>
        <w:br w:type="page"/>
      </w:r>
    </w:p>
    <w:p>
      <w:pPr>
        <w:pStyle w:val="Heading1"/>
      </w:pPr>
      <w:r>
        <w:t xml:space="preserve">8. Emergency Supply Kit</w:t>
      </w:r>
    </w:p>
    <w:p>
      <w:pPr>
        <w:spacing w:after="240"/>
      </w:pPr>
      <w:r>
        <w:rPr>
          <w:sz w:val="24"/>
          <w:szCs w:val="24"/>
        </w:rPr>
        <w:t xml:space="preserve">Prepare a kit for each family member. Store in waterproof containers in an easily accessible location.</w:t>
      </w:r>
    </w:p>
    <w:p>
      <w:pPr>
        <w:pStyle w:val="Heading2"/>
      </w:pPr>
      <w:r>
        <w:t xml:space="preserve">Water &amp; Food (3-7 day supply)</w:t>
      </w:r>
    </w:p>
    <w:p>
      <w:pPr>
        <w:pStyle w:val="ListParagraph"/>
        <w:numPr>
          <w:ilvl w:val="0"/>
          <w:numId w:val="3"/>
        </w:numPr>
      </w:pPr>
      <w:r>
        <w:t xml:space="preserve">1 gallon of water per person per day</w:t>
      </w:r>
    </w:p>
    <w:p>
      <w:pPr>
        <w:pStyle w:val="ListParagraph"/>
        <w:numPr>
          <w:ilvl w:val="0"/>
          <w:numId w:val="3"/>
        </w:numPr>
      </w:pPr>
      <w:r>
        <w:t xml:space="preserve">Non-perishable food (canned goods, protein bars, dried fruit)</w:t>
      </w:r>
    </w:p>
    <w:p>
      <w:pPr>
        <w:pStyle w:val="ListParagraph"/>
        <w:numPr>
          <w:ilvl w:val="0"/>
          <w:numId w:val="3"/>
        </w:numPr>
      </w:pPr>
      <w:r>
        <w:t xml:space="preserve">Manual can opener</w:t>
      </w:r>
    </w:p>
    <w:p>
      <w:pPr>
        <w:pStyle w:val="ListParagraph"/>
        <w:numPr>
          <w:ilvl w:val="0"/>
          <w:numId w:val="3"/>
        </w:numPr>
      </w:pPr>
      <w:r>
        <w:t xml:space="preserve">Paper plates, cups, plastic utensils</w:t>
      </w:r>
    </w:p>
    <w:p>
      <w:pPr>
        <w:pStyle w:val="ListParagraph"/>
        <w:numPr>
          <w:ilvl w:val="0"/>
          <w:numId w:val="3"/>
        </w:numPr>
        <w:spacing w:after="240"/>
      </w:pPr>
      <w:r>
        <w:t xml:space="preserve">Baby formula and food (if applicable)</w:t>
      </w:r>
    </w:p>
    <w:p>
      <w:pPr>
        <w:pStyle w:val="Heading2"/>
      </w:pPr>
      <w:r>
        <w:t xml:space="preserve">Power &amp; Communication</w:t>
      </w:r>
    </w:p>
    <w:p>
      <w:pPr>
        <w:pStyle w:val="ListParagraph"/>
        <w:numPr>
          <w:ilvl w:val="0"/>
          <w:numId w:val="3"/>
        </w:numPr>
      </w:pPr>
      <w:r>
        <w:t xml:space="preserve">Flashlights (one per person) + extra batteries</w:t>
      </w:r>
    </w:p>
    <w:p>
      <w:pPr>
        <w:pStyle w:val="ListParagraph"/>
        <w:numPr>
          <w:ilvl w:val="0"/>
          <w:numId w:val="3"/>
        </w:numPr>
      </w:pPr>
      <w:r>
        <w:t xml:space="preserve">Battery-powered or hand-crank radio</w:t>
      </w:r>
    </w:p>
    <w:p>
      <w:pPr>
        <w:pStyle w:val="ListParagraph"/>
        <w:numPr>
          <w:ilvl w:val="0"/>
          <w:numId w:val="3"/>
        </w:numPr>
      </w:pPr>
      <w:r>
        <w:t xml:space="preserve">Portable phone chargers (fully charged)</w:t>
      </w:r>
    </w:p>
    <w:p>
      <w:pPr>
        <w:pStyle w:val="ListParagraph"/>
        <w:numPr>
          <w:ilvl w:val="0"/>
          <w:numId w:val="3"/>
        </w:numPr>
      </w:pPr>
      <w:r>
        <w:t xml:space="preserve">Solar chargers (if available)</w:t>
      </w:r>
    </w:p>
    <w:p>
      <w:pPr>
        <w:pStyle w:val="ListParagraph"/>
        <w:numPr>
          <w:ilvl w:val="0"/>
          <w:numId w:val="3"/>
        </w:numPr>
        <w:spacing w:after="240"/>
      </w:pPr>
      <w:r>
        <w:t xml:space="preserve">Car phone chargers</w:t>
      </w:r>
    </w:p>
    <w:p>
      <w:pPr>
        <w:pStyle w:val="Heading2"/>
      </w:pPr>
      <w:r>
        <w:t xml:space="preserve">Medical &amp; First Aid</w:t>
      </w:r>
    </w:p>
    <w:p>
      <w:pPr>
        <w:pStyle w:val="ListParagraph"/>
        <w:numPr>
          <w:ilvl w:val="0"/>
          <w:numId w:val="3"/>
        </w:numPr>
      </w:pPr>
      <w:r>
        <w:t xml:space="preserve">First aid kit (bandages, antiseptic, gauze)</w:t>
      </w:r>
    </w:p>
    <w:p>
      <w:pPr>
        <w:pStyle w:val="ListParagraph"/>
        <w:numPr>
          <w:ilvl w:val="0"/>
          <w:numId w:val="3"/>
        </w:numPr>
      </w:pPr>
      <w:r>
        <w:t xml:space="preserve">Prescription medications (7-day supply minimum)</w:t>
      </w:r>
    </w:p>
    <w:p>
      <w:pPr>
        <w:pStyle w:val="ListParagraph"/>
        <w:numPr>
          <w:ilvl w:val="0"/>
          <w:numId w:val="3"/>
        </w:numPr>
      </w:pPr>
      <w:r>
        <w:t xml:space="preserve">Over-the-counter medications (pain relievers, antacids)</w:t>
      </w:r>
    </w:p>
    <w:p>
      <w:pPr>
        <w:pStyle w:val="ListParagraph"/>
        <w:numPr>
          <w:ilvl w:val="0"/>
          <w:numId w:val="3"/>
        </w:numPr>
      </w:pPr>
      <w:r>
        <w:t xml:space="preserve">Medical equipment (hearing aids, glasses, mobility devices)</w:t>
      </w:r>
    </w:p>
    <w:p>
      <w:pPr>
        <w:pStyle w:val="ListParagraph"/>
        <w:numPr>
          <w:ilvl w:val="0"/>
          <w:numId w:val="3"/>
        </w:numPr>
      </w:pPr>
      <w:r>
        <w:t xml:space="preserve">Medical records and prescription list</w:t>
      </w:r>
    </w:p>
    <w:p>
      <w:pPr>
        <w:pStyle w:val="ListParagraph"/>
        <w:numPr>
          <w:ilvl w:val="0"/>
          <w:numId w:val="3"/>
        </w:numPr>
        <w:spacing w:after="240"/>
      </w:pPr>
      <w:r>
        <w:t xml:space="preserve">Pet medications and supplies</w:t>
      </w:r>
    </w:p>
    <w:p>
      <w:pPr>
        <w:pStyle w:val="Heading2"/>
      </w:pPr>
      <w:r>
        <w:t xml:space="preserve">Personal Items &amp; Sanitation</w:t>
      </w:r>
    </w:p>
    <w:p>
      <w:pPr>
        <w:pStyle w:val="ListParagraph"/>
        <w:numPr>
          <w:ilvl w:val="0"/>
          <w:numId w:val="3"/>
        </w:numPr>
      </w:pPr>
      <w:r>
        <w:t xml:space="preserve">Change of clothes and sturdy shoes for each person</w:t>
      </w:r>
    </w:p>
    <w:p>
      <w:pPr>
        <w:pStyle w:val="ListParagraph"/>
        <w:numPr>
          <w:ilvl w:val="0"/>
          <w:numId w:val="3"/>
        </w:numPr>
      </w:pPr>
      <w:r>
        <w:t xml:space="preserve">Toiletries (toothbrush, soap, deodorant)</w:t>
      </w:r>
    </w:p>
    <w:p>
      <w:pPr>
        <w:pStyle w:val="ListParagraph"/>
        <w:numPr>
          <w:ilvl w:val="0"/>
          <w:numId w:val="3"/>
        </w:numPr>
      </w:pPr>
      <w:r>
        <w:t xml:space="preserve">Moist towelettes, garbage bags, plastic ties</w:t>
      </w:r>
    </w:p>
    <w:p>
      <w:pPr>
        <w:pStyle w:val="ListParagraph"/>
        <w:numPr>
          <w:ilvl w:val="0"/>
          <w:numId w:val="3"/>
        </w:numPr>
      </w:pPr>
      <w:r>
        <w:t xml:space="preserve">Feminine hygiene products</w:t>
      </w:r>
    </w:p>
    <w:p>
      <w:pPr>
        <w:pStyle w:val="ListParagraph"/>
        <w:numPr>
          <w:ilvl w:val="0"/>
          <w:numId w:val="3"/>
        </w:numPr>
      </w:pPr>
      <w:r>
        <w:t xml:space="preserve">Diapers (if needed)</w:t>
      </w:r>
    </w:p>
    <w:p>
      <w:pPr>
        <w:pStyle w:val="ListParagraph"/>
        <w:numPr>
          <w:ilvl w:val="0"/>
          <w:numId w:val="3"/>
        </w:numPr>
        <w:spacing w:after="240"/>
      </w:pPr>
      <w:r>
        <w:t xml:space="preserve">Disinfectant and household bleach</w:t>
      </w:r>
    </w:p>
    <w:p>
      <w:pPr>
        <w:pStyle w:val="Heading2"/>
      </w:pPr>
      <w:r>
        <w:t xml:space="preserve">Tools &amp; Safety</w:t>
      </w:r>
    </w:p>
    <w:p>
      <w:pPr>
        <w:pStyle w:val="ListParagraph"/>
        <w:numPr>
          <w:ilvl w:val="0"/>
          <w:numId w:val="3"/>
        </w:numPr>
      </w:pPr>
      <w:r>
        <w:t xml:space="preserve">Whistle (to signal for help)</w:t>
      </w:r>
    </w:p>
    <w:p>
      <w:pPr>
        <w:pStyle w:val="ListParagraph"/>
        <w:numPr>
          <w:ilvl w:val="0"/>
          <w:numId w:val="3"/>
        </w:numPr>
      </w:pPr>
      <w:r>
        <w:t xml:space="preserve">Duct tape and plastic sheeting</w:t>
      </w:r>
    </w:p>
    <w:p>
      <w:pPr>
        <w:pStyle w:val="ListParagraph"/>
        <w:numPr>
          <w:ilvl w:val="0"/>
          <w:numId w:val="3"/>
        </w:numPr>
      </w:pPr>
      <w:r>
        <w:t xml:space="preserve">Basic tools (wrench, pliers, screwdriver)</w:t>
      </w:r>
    </w:p>
    <w:p>
      <w:pPr>
        <w:pStyle w:val="ListParagraph"/>
        <w:numPr>
          <w:ilvl w:val="0"/>
          <w:numId w:val="3"/>
        </w:numPr>
      </w:pPr>
      <w:r>
        <w:t xml:space="preserve">Matches in waterproof container</w:t>
      </w:r>
    </w:p>
    <w:p>
      <w:pPr>
        <w:pStyle w:val="ListParagraph"/>
        <w:numPr>
          <w:ilvl w:val="0"/>
          <w:numId w:val="3"/>
        </w:numPr>
      </w:pPr>
      <w:r>
        <w:t xml:space="preserve">Fire extinguisher</w:t>
      </w:r>
    </w:p>
    <w:p>
      <w:pPr>
        <w:pStyle w:val="ListParagraph"/>
        <w:numPr>
          <w:ilvl w:val="0"/>
          <w:numId w:val="3"/>
        </w:numPr>
      </w:pPr>
      <w:r>
        <w:t xml:space="preserve">Work gloves</w:t>
      </w:r>
    </w:p>
    <w:p>
      <w:r>
        <w:br w:type="page"/>
      </w:r>
    </w:p>
    <w:p>
      <w:pPr>
        <w:pStyle w:val="Heading1"/>
      </w:pPr>
      <w:r>
        <w:t xml:space="preserve">9. Evacuation Planning</w:t>
      </w:r>
    </w:p>
    <w:p>
      <w:pPr>
        <w:spacing w:after="240"/>
      </w:pPr>
      <w:r>
        <w:rPr>
          <w:b/>
          <w:bCs/>
          <w:sz w:val="24"/>
          <w:szCs w:val="24"/>
        </w:rPr>
        <w:t xml:space="preserve">Know your evacuation zone and have multiple routes planned. Visit ReadyHarris.org to find your zone.</w:t>
      </w:r>
    </w:p>
    <w:p>
      <w:pPr>
        <w:pStyle w:val="Heading2"/>
      </w:pPr>
      <w:r>
        <w:t xml:space="preserve">Evacuation Information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</w:rPr>
              <w:t xml:space="preserve">My Evacuation Zone: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</w:rPr>
              <w:t xml:space="preserve">Primary Evacuation Route: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</w:rPr>
              <w:t xml:space="preserve">Alternate Route: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</w:rPr>
              <w:t xml:space="preserve">Destination Address: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</w:rPr>
              <w:t xml:space="preserve">Out-of-Town Contact: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Name: _________________ Phone: _________________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</w:rPr>
              <w:t xml:space="preserve">Meeting Location: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t xml:space="preserve">(If family separated)</w:t>
            </w:r>
          </w:p>
        </w:tc>
      </w:tr>
    </w:tbl>
    <w:p>
      <w:pPr>
        <w:pStyle w:val="Heading2"/>
        <w:spacing w:before="360"/>
      </w:pPr>
      <w:r>
        <w:t xml:space="preserve">Pet Evacuation Planning</w:t>
      </w:r>
    </w:p>
    <w:p>
      <w:pPr>
        <w:pStyle w:val="ListParagraph"/>
        <w:numPr>
          <w:ilvl w:val="0"/>
          <w:numId w:val="3"/>
        </w:numPr>
      </w:pPr>
      <w:r>
        <w:t xml:space="preserve">Most shelters do NOT allow pets—plan ahead</w:t>
      </w:r>
    </w:p>
    <w:p>
      <w:pPr>
        <w:pStyle w:val="ListParagraph"/>
        <w:numPr>
          <w:ilvl w:val="0"/>
          <w:numId w:val="3"/>
        </w:numPr>
      </w:pPr>
      <w:r>
        <w:t xml:space="preserve">Locate pet-friendly hotels along evacuation routes</w:t>
      </w:r>
    </w:p>
    <w:p>
      <w:pPr>
        <w:pStyle w:val="ListParagraph"/>
        <w:numPr>
          <w:ilvl w:val="0"/>
          <w:numId w:val="3"/>
        </w:numPr>
      </w:pPr>
      <w:r>
        <w:t xml:space="preserve">Have carrier/crate for each pet</w:t>
      </w:r>
    </w:p>
    <w:p>
      <w:pPr>
        <w:pStyle w:val="ListParagraph"/>
        <w:numPr>
          <w:ilvl w:val="0"/>
          <w:numId w:val="3"/>
        </w:numPr>
      </w:pPr>
      <w:r>
        <w:t xml:space="preserve">Keep vaccination records and medications accessible</w:t>
      </w:r>
    </w:p>
    <w:p>
      <w:pPr>
        <w:pStyle w:val="ListParagraph"/>
        <w:numPr>
          <w:ilvl w:val="0"/>
          <w:numId w:val="3"/>
        </w:numPr>
      </w:pPr>
      <w:r>
        <w:t xml:space="preserve">7-day supply of pet food and water</w:t>
      </w:r>
    </w:p>
    <w:p>
      <w:pPr>
        <w:pStyle w:val="ListParagraph"/>
        <w:numPr>
          <w:ilvl w:val="0"/>
          <w:numId w:val="3"/>
        </w:numPr>
      </w:pPr>
      <w:r>
        <w:t xml:space="preserve">Collar with ID tag and microchip registration</w:t>
      </w:r>
    </w:p>
    <w:p>
      <w:pPr>
        <w:pStyle w:val="ListParagraph"/>
        <w:numPr>
          <w:ilvl w:val="0"/>
          <w:numId w:val="3"/>
        </w:numPr>
      </w:pPr>
      <w:r>
        <w:t xml:space="preserve">Recent photos of pets (for lost pet recovery)</w:t>
      </w:r>
    </w:p>
    <w:p>
      <w:r>
        <w:br w:type="page"/>
      </w:r>
    </w:p>
    <w:p>
      <w:pPr>
        <w:pStyle w:val="Heading1"/>
      </w:pPr>
      <w:r>
        <w:t xml:space="preserve">10. After the Storm: Filing Your Claim</w:t>
      </w:r>
    </w:p>
    <w:p>
      <w:pPr>
        <w:spacing w:after="240"/>
      </w:pPr>
      <w:r>
        <w:rPr>
          <w:b/>
          <w:bCs/>
          <w:sz w:val="24"/>
          <w:szCs w:val="24"/>
        </w:rPr>
        <w:t xml:space="preserve">Quick action after a disaster can significantly impact your claim settlement. Follow these steps immediately after it's safe to return home.</w:t>
      </w:r>
    </w:p>
    <w:p>
      <w:pPr>
        <w:pStyle w:val="Heading2"/>
      </w:pPr>
      <w:r>
        <w:t xml:space="preserve">Immediate Actions (First 48 Hours)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Contact Steve Soyebo Insurance immediately: (832) XXX-XXXX</w:t>
      </w:r>
    </w:p>
    <w:p>
      <w:pPr>
        <w:pStyle w:val="ListParagraph"/>
        <w:numPr>
          <w:ilvl w:val="0"/>
          <w:numId w:val="2"/>
        </w:numPr>
      </w:pPr>
      <w:r>
        <w:t xml:space="preserve">Document all damage with photos and videos BEFORE cleanup</w:t>
      </w:r>
    </w:p>
    <w:p>
      <w:pPr>
        <w:pStyle w:val="ListParagraph"/>
        <w:numPr>
          <w:ilvl w:val="0"/>
          <w:numId w:val="2"/>
        </w:numPr>
      </w:pPr>
      <w:r>
        <w:t xml:space="preserve">Take photos from multiple angles of each damaged area</w:t>
      </w:r>
    </w:p>
    <w:p>
      <w:pPr>
        <w:pStyle w:val="ListParagraph"/>
        <w:numPr>
          <w:ilvl w:val="0"/>
          <w:numId w:val="2"/>
        </w:numPr>
      </w:pPr>
      <w:r>
        <w:t xml:space="preserve">Keep all damaged items until adjuster inspects</w:t>
      </w:r>
    </w:p>
    <w:p>
      <w:pPr>
        <w:pStyle w:val="ListParagraph"/>
        <w:numPr>
          <w:ilvl w:val="0"/>
          <w:numId w:val="2"/>
        </w:numPr>
      </w:pPr>
      <w:r>
        <w:t xml:space="preserve">Make temporary repairs to prevent further damage (save all receipts)</w:t>
      </w:r>
    </w:p>
    <w:p>
      <w:pPr>
        <w:pStyle w:val="ListParagraph"/>
        <w:numPr>
          <w:ilvl w:val="0"/>
          <w:numId w:val="2"/>
        </w:numPr>
      </w:pPr>
      <w:r>
        <w:t xml:space="preserve">Board up broken windows, cover holes in roof with tarps</w:t>
      </w:r>
    </w:p>
    <w:p>
      <w:pPr>
        <w:pStyle w:val="ListParagraph"/>
        <w:numPr>
          <w:ilvl w:val="0"/>
          <w:numId w:val="2"/>
        </w:numPr>
        <w:spacing w:after="240"/>
      </w:pPr>
      <w:r>
        <w:t xml:space="preserve">Create detailed inventory list of damaged/destroyed items</w:t>
      </w:r>
    </w:p>
    <w:p>
      <w:pPr>
        <w:pStyle w:val="Heading2"/>
      </w:pPr>
      <w:r>
        <w:t xml:space="preserve">Working with the Insurance Adjuster</w:t>
      </w:r>
    </w:p>
    <w:p>
      <w:pPr>
        <w:pStyle w:val="ListParagraph"/>
        <w:numPr>
          <w:ilvl w:val="0"/>
          <w:numId w:val="2"/>
        </w:numPr>
      </w:pPr>
      <w:r>
        <w:t xml:space="preserve">Schedule adjuster visit as soon as possible</w:t>
      </w:r>
    </w:p>
    <w:p>
      <w:pPr>
        <w:pStyle w:val="ListParagraph"/>
        <w:numPr>
          <w:ilvl w:val="0"/>
          <w:numId w:val="2"/>
        </w:numPr>
      </w:pPr>
      <w:r>
        <w:t xml:space="preserve">Be present during inspection to point out all damage</w:t>
      </w:r>
    </w:p>
    <w:p>
      <w:pPr>
        <w:pStyle w:val="ListParagraph"/>
        <w:numPr>
          <w:ilvl w:val="0"/>
          <w:numId w:val="2"/>
        </w:numPr>
      </w:pPr>
      <w:r>
        <w:t xml:space="preserve">Show before-storm photos from this guide</w:t>
      </w:r>
    </w:p>
    <w:p>
      <w:pPr>
        <w:pStyle w:val="ListParagraph"/>
        <w:numPr>
          <w:ilvl w:val="0"/>
          <w:numId w:val="2"/>
        </w:numPr>
      </w:pPr>
      <w:r>
        <w:t xml:space="preserve">Take notes during the inspection</w:t>
      </w:r>
    </w:p>
    <w:p>
      <w:pPr>
        <w:pStyle w:val="ListParagraph"/>
        <w:numPr>
          <w:ilvl w:val="0"/>
          <w:numId w:val="2"/>
        </w:numPr>
      </w:pPr>
      <w:r>
        <w:t xml:space="preserve">Ask questions if you don't understand something</w:t>
      </w:r>
    </w:p>
    <w:p>
      <w:pPr>
        <w:pStyle w:val="ListParagraph"/>
        <w:numPr>
          <w:ilvl w:val="0"/>
          <w:numId w:val="2"/>
        </w:numPr>
        <w:spacing w:after="240"/>
      </w:pPr>
      <w:r>
        <w:t xml:space="preserve">Request a copy of the adjuster's report</w:t>
      </w:r>
    </w:p>
    <w:p>
      <w:pPr>
        <w:pStyle w:val="Heading2"/>
      </w:pPr>
      <w:r>
        <w:t xml:space="preserve">What to Keep for Your Claim</w:t>
      </w:r>
    </w:p>
    <w:p>
      <w:pPr>
        <w:pStyle w:val="ListParagraph"/>
        <w:numPr>
          <w:ilvl w:val="0"/>
          <w:numId w:val="2"/>
        </w:numPr>
      </w:pPr>
      <w:r>
        <w:t xml:space="preserve">All receipts for emergency repairs and supplies</w:t>
      </w:r>
    </w:p>
    <w:p>
      <w:pPr>
        <w:pStyle w:val="ListParagraph"/>
        <w:numPr>
          <w:ilvl w:val="0"/>
          <w:numId w:val="2"/>
        </w:numPr>
      </w:pPr>
      <w:r>
        <w:t xml:space="preserve">Contractor estimates (get at least 3 quotes)</w:t>
      </w:r>
    </w:p>
    <w:p>
      <w:pPr>
        <w:pStyle w:val="ListParagraph"/>
        <w:numPr>
          <w:ilvl w:val="0"/>
          <w:numId w:val="2"/>
        </w:numPr>
      </w:pPr>
      <w:r>
        <w:t xml:space="preserve">Hotel/lodging receipts if displaced from home</w:t>
      </w:r>
    </w:p>
    <w:p>
      <w:pPr>
        <w:pStyle w:val="ListParagraph"/>
        <w:numPr>
          <w:ilvl w:val="0"/>
          <w:numId w:val="2"/>
        </w:numPr>
      </w:pPr>
      <w:r>
        <w:t xml:space="preserve">Food/meal receipts if applicable to your policy</w:t>
      </w:r>
    </w:p>
    <w:p>
      <w:pPr>
        <w:pStyle w:val="ListParagraph"/>
        <w:numPr>
          <w:ilvl w:val="0"/>
          <w:numId w:val="2"/>
        </w:numPr>
      </w:pPr>
      <w:r>
        <w:t xml:space="preserve">All written communication with insurance company</w:t>
      </w:r>
    </w:p>
    <w:p>
      <w:pPr>
        <w:pStyle w:val="ListParagraph"/>
        <w:numPr>
          <w:ilvl w:val="0"/>
          <w:numId w:val="2"/>
        </w:numPr>
      </w:pPr>
      <w:r>
        <w:t xml:space="preserve">Photos of damaged items next to receipts/documentation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4E6" w:val="clear"/>
            <w:tcMar>
              <w:top w:type="dxa" w:w="240"/>
              <w:left w:type="dxa" w:w="360"/>
              <w:bottom w:type="dxa" w:w="240"/>
              <w:right w:type="dxa" w:w="360"/>
            </w:tcMar>
          </w:tcPr>
          <w:p>
            <w:pPr>
              <w:spacing w:after="120"/>
            </w:pPr>
            <w:r>
              <w:rPr>
                <w:b/>
                <w:bCs/>
                <w:color w:val="D97706"/>
                <w:sz w:val="26"/>
                <w:szCs w:val="26"/>
              </w:rPr>
              <w:t xml:space="preserve">💡 PRO TIP:</w:t>
            </w:r>
          </w:p>
          <w:p>
            <w:r>
              <w:rPr>
                <w:sz w:val="24"/>
                <w:szCs w:val="24"/>
              </w:rPr>
              <w:t xml:space="preserve">Homeowners who use this guide typically see 30-40% faster claim processing and settlements that are 35% higher than those without documentation. Your preparation directly impacts your financial recovery.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11. Digital Backup Strategies</w:t>
      </w:r>
    </w:p>
    <w:p>
      <w:pPr>
        <w:spacing w:after="240"/>
      </w:pPr>
      <w:r>
        <w:rPr>
          <w:sz w:val="24"/>
          <w:szCs w:val="24"/>
        </w:rPr>
        <w:t xml:space="preserve">Your documentation is only valuable if it survives the disaster. Use these strategies to protect your records.</w:t>
      </w:r>
    </w:p>
    <w:p>
      <w:pPr>
        <w:pStyle w:val="Heading2"/>
      </w:pPr>
      <w:r>
        <w:t xml:space="preserve">Cloud Storage Options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Google Drive: </w:t>
      </w:r>
      <w:r>
        <w:t xml:space="preserve">Free 15GB storage, accessible from any device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iCloud: </w:t>
      </w:r>
      <w:r>
        <w:t xml:space="preserve">5GB free (Apple users)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Dropbox: </w:t>
      </w:r>
      <w:r>
        <w:t xml:space="preserve">2GB free, easy sharing</w:t>
      </w:r>
    </w:p>
    <w:p>
      <w:pPr>
        <w:pStyle w:val="ListParagraph"/>
        <w:numPr>
          <w:ilvl w:val="0"/>
          <w:numId w:val="2"/>
        </w:numPr>
        <w:spacing w:after="240"/>
      </w:pPr>
      <w:r>
        <w:rPr>
          <w:b/>
          <w:bCs/>
        </w:rPr>
        <w:t xml:space="preserve">OneDrive: </w:t>
      </w:r>
      <w:r>
        <w:t xml:space="preserve">5GB free (Microsoft users)</w:t>
      </w:r>
    </w:p>
    <w:p>
      <w:pPr>
        <w:pStyle w:val="Heading2"/>
      </w:pPr>
      <w:r>
        <w:t xml:space="preserve">Organization Tips</w:t>
      </w:r>
    </w:p>
    <w:p>
      <w:pPr>
        <w:pStyle w:val="ListParagraph"/>
        <w:numPr>
          <w:ilvl w:val="0"/>
          <w:numId w:val="2"/>
        </w:numPr>
      </w:pPr>
      <w:r>
        <w:t xml:space="preserve">Create main folder: 'Home Insurance Documentation'</w:t>
      </w:r>
    </w:p>
    <w:p>
      <w:pPr>
        <w:pStyle w:val="ListParagraph"/>
        <w:numPr>
          <w:ilvl w:val="0"/>
          <w:numId w:val="2"/>
        </w:numPr>
      </w:pPr>
      <w:r>
        <w:t xml:space="preserve">Subfolders: 'Home Inventory', 'Important Documents', 'Receipts', 'Before Storm Photos'</w:t>
      </w:r>
    </w:p>
    <w:p>
      <w:pPr>
        <w:pStyle w:val="ListParagraph"/>
        <w:numPr>
          <w:ilvl w:val="0"/>
          <w:numId w:val="2"/>
        </w:numPr>
      </w:pPr>
      <w:r>
        <w:t xml:space="preserve">Name files clearly: '2026-01-Living-Room-Inventory.jpg'</w:t>
      </w:r>
    </w:p>
    <w:p>
      <w:pPr>
        <w:pStyle w:val="ListParagraph"/>
        <w:numPr>
          <w:ilvl w:val="0"/>
          <w:numId w:val="2"/>
        </w:numPr>
      </w:pPr>
      <w:r>
        <w:t xml:space="preserve">Update photos quarterly or after major purchases</w:t>
      </w:r>
    </w:p>
    <w:p>
      <w:pPr>
        <w:pStyle w:val="ListParagraph"/>
        <w:numPr>
          <w:ilvl w:val="0"/>
          <w:numId w:val="2"/>
        </w:numPr>
      </w:pPr>
      <w:r>
        <w:t xml:space="preserve">Share folder access with trusted family member outside Houston</w:t>
      </w:r>
    </w:p>
    <w:p>
      <w:pPr>
        <w:pStyle w:val="Heading2"/>
        <w:spacing w:before="360"/>
      </w:pPr>
      <w:r>
        <w:t xml:space="preserve">Physical Backup</w:t>
      </w:r>
    </w:p>
    <w:p>
      <w:pPr>
        <w:pStyle w:val="ListParagraph"/>
        <w:numPr>
          <w:ilvl w:val="0"/>
          <w:numId w:val="2"/>
        </w:numPr>
      </w:pPr>
      <w:r>
        <w:t xml:space="preserve">Store USB drive with all documents in bank safety deposit box</w:t>
      </w:r>
    </w:p>
    <w:p>
      <w:pPr>
        <w:pStyle w:val="ListParagraph"/>
        <w:numPr>
          <w:ilvl w:val="0"/>
          <w:numId w:val="2"/>
        </w:numPr>
      </w:pPr>
      <w:r>
        <w:t xml:space="preserve">Keep waterproof/fireproof safe at home with copies of critical documents</w:t>
      </w:r>
    </w:p>
    <w:p>
      <w:pPr>
        <w:pStyle w:val="ListParagraph"/>
        <w:numPr>
          <w:ilvl w:val="0"/>
          <w:numId w:val="2"/>
        </w:numPr>
      </w:pPr>
      <w:r>
        <w:t xml:space="preserve">Give copy of documents to trusted friend/family in different city</w:t>
      </w:r>
    </w:p>
    <w:p>
      <w:r>
        <w:br w:type="page"/>
      </w:r>
    </w:p>
    <w:p>
      <w:pPr>
        <w:pStyle w:val="Heading1"/>
      </w:pPr>
      <w:r>
        <w:t xml:space="preserve">12. Annual Review Schedule</w:t>
      </w:r>
    </w:p>
    <w:p>
      <w:pPr>
        <w:spacing w:after="240"/>
      </w:pPr>
      <w:r>
        <w:rPr>
          <w:sz w:val="24"/>
          <w:szCs w:val="24"/>
        </w:rPr>
        <w:t xml:space="preserve">Set a recurring calendar reminder to update this guide every year. Here's your maintenance checklist:</w:t>
      </w:r>
    </w:p>
    <w:p>
      <w:pPr>
        <w:pStyle w:val="Heading2"/>
      </w:pPr>
      <w:r>
        <w:t xml:space="preserve">January Review</w:t>
      </w:r>
    </w:p>
    <w:p>
      <w:pPr>
        <w:pStyle w:val="ListParagraph"/>
        <w:numPr>
          <w:ilvl w:val="0"/>
          <w:numId w:val="3"/>
        </w:numPr>
      </w:pPr>
      <w:r>
        <w:t xml:space="preserve">Schedule policy review with Steve Soyebo Insurance</w:t>
      </w:r>
    </w:p>
    <w:p>
      <w:pPr>
        <w:pStyle w:val="ListParagraph"/>
        <w:numPr>
          <w:ilvl w:val="0"/>
          <w:numId w:val="3"/>
        </w:numPr>
      </w:pPr>
      <w:r>
        <w:t xml:space="preserve">Update coverage amounts based on new purchases</w:t>
      </w:r>
    </w:p>
    <w:p>
      <w:pPr>
        <w:pStyle w:val="ListParagraph"/>
        <w:numPr>
          <w:ilvl w:val="0"/>
          <w:numId w:val="3"/>
        </w:numPr>
        <w:spacing w:after="240"/>
      </w:pPr>
      <w:r>
        <w:t xml:space="preserve">Review deductibles and adjust if needed</w:t>
      </w:r>
    </w:p>
    <w:p>
      <w:pPr>
        <w:pStyle w:val="Heading2"/>
      </w:pPr>
      <w:r>
        <w:t xml:space="preserve">April/May Preparation</w:t>
      </w:r>
    </w:p>
    <w:p>
      <w:pPr>
        <w:pStyle w:val="ListParagraph"/>
        <w:numPr>
          <w:ilvl w:val="0"/>
          <w:numId w:val="3"/>
        </w:numPr>
      </w:pPr>
      <w:r>
        <w:t xml:space="preserve">Walk through home taking updated photos</w:t>
      </w:r>
    </w:p>
    <w:p>
      <w:pPr>
        <w:pStyle w:val="ListParagraph"/>
        <w:numPr>
          <w:ilvl w:val="0"/>
          <w:numId w:val="3"/>
        </w:numPr>
      </w:pPr>
      <w:r>
        <w:t xml:space="preserve">Check/restock emergency supply kit</w:t>
      </w:r>
    </w:p>
    <w:p>
      <w:pPr>
        <w:pStyle w:val="ListParagraph"/>
        <w:numPr>
          <w:ilvl w:val="0"/>
          <w:numId w:val="3"/>
        </w:numPr>
      </w:pPr>
      <w:r>
        <w:t xml:space="preserve">Replace expired food, water, medications</w:t>
      </w:r>
    </w:p>
    <w:p>
      <w:pPr>
        <w:pStyle w:val="ListParagraph"/>
        <w:numPr>
          <w:ilvl w:val="0"/>
          <w:numId w:val="3"/>
        </w:numPr>
      </w:pPr>
      <w:r>
        <w:t xml:space="preserve">Test flashlights, radio, replace batteries</w:t>
      </w:r>
    </w:p>
    <w:p>
      <w:pPr>
        <w:pStyle w:val="ListParagraph"/>
        <w:numPr>
          <w:ilvl w:val="0"/>
          <w:numId w:val="3"/>
        </w:numPr>
      </w:pPr>
      <w:r>
        <w:t xml:space="preserve">Schedule any needed home maintenance (tree trimming, roof inspection)</w:t>
      </w:r>
    </w:p>
    <w:p>
      <w:pPr>
        <w:pStyle w:val="ListParagraph"/>
        <w:numPr>
          <w:ilvl w:val="0"/>
          <w:numId w:val="3"/>
        </w:numPr>
        <w:spacing w:after="240"/>
      </w:pPr>
      <w:r>
        <w:t xml:space="preserve">Review evacuation plan with family</w:t>
      </w:r>
    </w:p>
    <w:p>
      <w:pPr>
        <w:pStyle w:val="Heading2"/>
      </w:pPr>
      <w:r>
        <w:t xml:space="preserve">After Major Purchases</w:t>
      </w:r>
    </w:p>
    <w:p>
      <w:pPr>
        <w:pStyle w:val="ListParagraph"/>
        <w:numPr>
          <w:ilvl w:val="0"/>
          <w:numId w:val="3"/>
        </w:numPr>
      </w:pPr>
      <w:r>
        <w:t xml:space="preserve">Photograph new item immediately</w:t>
      </w:r>
    </w:p>
    <w:p>
      <w:pPr>
        <w:pStyle w:val="ListParagraph"/>
        <w:numPr>
          <w:ilvl w:val="0"/>
          <w:numId w:val="3"/>
        </w:numPr>
      </w:pPr>
      <w:r>
        <w:t xml:space="preserve">Save receipt to cloud storage</w:t>
      </w:r>
    </w:p>
    <w:p>
      <w:pPr>
        <w:pStyle w:val="ListParagraph"/>
        <w:numPr>
          <w:ilvl w:val="0"/>
          <w:numId w:val="3"/>
        </w:numPr>
      </w:pPr>
      <w:r>
        <w:t xml:space="preserve">Note serial numbers/model information</w:t>
      </w:r>
    </w:p>
    <w:p>
      <w:pPr>
        <w:pStyle w:val="ListParagraph"/>
        <w:numPr>
          <w:ilvl w:val="0"/>
          <w:numId w:val="3"/>
        </w:numPr>
      </w:pPr>
      <w:r>
        <w:t xml:space="preserve">Contact agent if purchase exceeds $2,000 to discuss coverage</w:t>
      </w:r>
    </w:p>
    <w:p>
      <w:r>
        <w:br w:type="page"/>
      </w:r>
    </w:p>
    <w:p>
      <w:pPr>
        <w:spacing w:before="720" w:after="360"/>
        <w:jc w:val="center"/>
      </w:pPr>
      <w:r>
        <w:rPr>
          <w:b/>
          <w:bCs/>
          <w:color w:val="1F4788"/>
          <w:sz w:val="44"/>
          <w:szCs w:val="44"/>
        </w:rPr>
        <w:t xml:space="preserve">You're Now Prepared!</w:t>
      </w:r>
    </w:p>
    <w:p>
      <w:pPr>
        <w:spacing w:after="480"/>
        <w:jc w:val="center"/>
      </w:pPr>
      <w:r>
        <w:rPr>
          <w:i/>
          <w:iCs/>
          <w:sz w:val="26"/>
          <w:szCs w:val="26"/>
        </w:rPr>
        <w:t xml:space="preserve">By completing this guide, you've taken the most important step in protecting your family and your financial future.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3FF" w:val="clear"/>
            <w:tcMar>
              <w:top w:type="dxa" w:w="360"/>
              <w:left w:type="dxa" w:w="360"/>
              <w:bottom w:type="dxa" w:w="360"/>
              <w:right w:type="dxa" w:w="360"/>
            </w:tcMar>
          </w:tcPr>
          <w:p>
            <w:pPr>
              <w:spacing w:after="240"/>
              <w:jc w:val="center"/>
            </w:pPr>
            <w:r>
              <w:rPr>
                <w:b/>
                <w:bCs/>
                <w:color w:val="1F4788"/>
                <w:sz w:val="32"/>
                <w:szCs w:val="32"/>
              </w:rPr>
              <w:t xml:space="preserve">STEVE SOYEBO INSURANCE AGENCY</w:t>
            </w:r>
          </w:p>
          <w:p>
            <w:pPr>
              <w:spacing w:after="120"/>
              <w:jc w:val="center"/>
            </w:pPr>
            <w:r>
              <w:rPr>
                <w:sz w:val="26"/>
                <w:szCs w:val="26"/>
              </w:rPr>
              <w:t xml:space="preserve">Protecting Houston Families Since [Year]</w:t>
            </w:r>
          </w:p>
          <w:p>
            <w:pPr>
              <w:spacing w:after="120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📞 (832) XXX-XXXX</w:t>
            </w:r>
          </w:p>
          <w:p>
            <w:pPr>
              <w:spacing w:after="120"/>
              <w:jc w:val="center"/>
            </w:pPr>
            <w:r>
              <w:rPr>
                <w:sz w:val="24"/>
                <w:szCs w:val="24"/>
              </w:rPr>
              <w:t xml:space="preserve">📧 steve@soyeboinsurance.com</w:t>
            </w:r>
          </w:p>
          <w:p>
            <w:pPr>
              <w:spacing w:after="240"/>
              <w:jc w:val="center"/>
            </w:pPr>
            <w:r>
              <w:rPr>
                <w:sz w:val="24"/>
                <w:szCs w:val="24"/>
              </w:rPr>
              <w:t xml:space="preserve">🌐 www.soyeboinsurance.com</w:t>
            </w:r>
          </w:p>
          <w:p>
            <w:pPr>
              <w:jc w:val="center"/>
            </w:pPr>
            <w:r>
              <w:rPr>
                <w:i/>
                <w:iCs/>
                <w:color w:val="666666"/>
                <w:sz w:val="24"/>
                <w:szCs w:val="24"/>
              </w:rPr>
              <w:t xml:space="preserve">Available 24/7 for emergencies</w:t>
            </w:r>
          </w:p>
        </w:tc>
      </w:tr>
    </w:tbl>
    <w:p>
      <w:pPr>
        <w:spacing w:before="480" w:after="120"/>
        <w:jc w:val="center"/>
      </w:pPr>
      <w:r>
        <w:rPr>
          <w:b/>
          <w:bCs/>
          <w:sz w:val="28"/>
          <w:szCs w:val="28"/>
        </w:rPr>
        <w:t xml:space="preserve">Questions About Your Coverage?</w:t>
      </w:r>
    </w:p>
    <w:p>
      <w:pPr>
        <w:spacing w:after="480"/>
        <w:jc w:val="center"/>
      </w:pPr>
      <w:r>
        <w:rPr>
          <w:sz w:val="24"/>
          <w:szCs w:val="24"/>
        </w:rPr>
        <w:t xml:space="preserve">Schedule your free policy review today. We'll ensure you have the right coverage to protect everything you've documented in this guide.</w:t>
      </w:r>
    </w:p>
    <w:p>
      <w:pPr>
        <w:jc w:val="center"/>
      </w:pPr>
      <w:r>
        <w:rPr>
          <w:color w:val="999999"/>
          <w:sz w:val="20"/>
          <w:szCs w:val="20"/>
        </w:rPr>
        <w:t xml:space="preserve">© 2026 Steve Soyebo Insurance Agency. All rights reserved.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20"/>
        <w:szCs w:val="20"/>
      </w:rPr>
      <w:t xml:space="preserve">Page </w:t>
    </w:r>
    <w:r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20"/>
        <w:szCs w:val="20"/>
      </w:rPr>
      <w:t xml:space="preserve"> | Protecting Houston Families Since [Year] | (832) XXX-XXXX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rPr>
        <w:color w:val="666666"/>
        <w:sz w:val="20"/>
        <w:szCs w:val="20"/>
      </w:rPr>
      <w:t xml:space="preserve">Steve Soyebo Insurance Agency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40"/>
      <w:outlineLvl w:val="0"/>
    </w:pPr>
    <w:rPr>
      <w:rFonts w:ascii="Arial" w:cs="Arial" w:eastAsia="Arial" w:hAnsi="Arial"/>
      <w:b/>
      <w:bCs/>
      <w:color w:val="1F4788"/>
      <w:sz w:val="36"/>
      <w:szCs w:val="36"/>
    </w:rPr>
  </w:style>
  <w:style w:type="paragraph" w:styleId="Heading2">
    <w:name w:val="Heading 2"/>
    <w:basedOn w:val="Normal"/>
    <w:next w:val="Normal"/>
    <w:qFormat/>
    <w:pPr>
      <w:spacing w:before="280" w:after="180"/>
      <w:outlineLvl w:val="1"/>
    </w:pPr>
    <w:rPr>
      <w:rFonts w:ascii="Arial" w:cs="Arial" w:eastAsia="Arial" w:hAnsi="Arial"/>
      <w:b/>
      <w:bCs/>
      <w:color w:val="2C5AA0"/>
      <w:sz w:val="30"/>
      <w:szCs w:val="30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rFonts w:ascii="Arial" w:cs="Arial" w:eastAsia="Arial" w:hAnsi="Arial"/>
      <w:b/>
      <w:bCs/>
      <w:color w:val="2C5AA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2026-01-11T03:36:59.335Z</dcterms:created>
  <dcterms:modified xsi:type="dcterms:W3CDTF">2026-01-11T03:36:59.336Z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