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C02B" w14:textId="6CD17D3E" w:rsidR="00D06046" w:rsidRPr="00D06046" w:rsidRDefault="00D06046" w:rsidP="00100A54">
      <w:pPr>
        <w:pStyle w:val="ListParagraph"/>
        <w:numPr>
          <w:ilvl w:val="0"/>
          <w:numId w:val="2"/>
        </w:numPr>
        <w:spacing w:before="36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06046">
        <w:rPr>
          <w:rFonts w:ascii="Calibri" w:hAnsi="Calibri" w:cs="Calibri"/>
          <w:b/>
          <w:bCs/>
          <w:sz w:val="28"/>
          <w:szCs w:val="28"/>
        </w:rPr>
        <w:t>Purpose</w:t>
      </w:r>
    </w:p>
    <w:p w14:paraId="52B8B604" w14:textId="7D988812" w:rsidR="00EF4088" w:rsidRDefault="00D06046" w:rsidP="00EF4088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06046">
        <w:rPr>
          <w:rFonts w:ascii="Calibri" w:hAnsi="Calibri" w:cs="Calibri"/>
          <w:sz w:val="22"/>
          <w:szCs w:val="22"/>
        </w:rPr>
        <w:t xml:space="preserve">The </w:t>
      </w:r>
      <w:r w:rsidR="00BC1B56">
        <w:rPr>
          <w:rFonts w:ascii="Calibri" w:hAnsi="Calibri" w:cs="Calibri"/>
          <w:sz w:val="22"/>
          <w:szCs w:val="22"/>
        </w:rPr>
        <w:t xml:space="preserve">Bearspaw </w:t>
      </w:r>
      <w:r w:rsidRPr="00D06046">
        <w:rPr>
          <w:rFonts w:ascii="Calibri" w:hAnsi="Calibri" w:cs="Calibri"/>
          <w:sz w:val="22"/>
          <w:szCs w:val="22"/>
        </w:rPr>
        <w:t>Community Association</w:t>
      </w:r>
      <w:r w:rsidR="00001C3F" w:rsidRPr="00001C3F">
        <w:rPr>
          <w:rFonts w:ascii="Calibri" w:hAnsi="Calibri" w:cs="Calibri"/>
          <w:sz w:val="22"/>
          <w:szCs w:val="22"/>
        </w:rPr>
        <w:t xml:space="preserve"> </w:t>
      </w:r>
      <w:r w:rsidR="004C1888">
        <w:rPr>
          <w:rFonts w:ascii="Calibri" w:hAnsi="Calibri" w:cs="Calibri"/>
          <w:sz w:val="22"/>
          <w:szCs w:val="22"/>
        </w:rPr>
        <w:t xml:space="preserve">(“BCA”) </w:t>
      </w:r>
      <w:r w:rsidR="00001C3F" w:rsidRPr="002615AB">
        <w:rPr>
          <w:rFonts w:ascii="Calibri" w:hAnsi="Calibri" w:cs="Calibri"/>
          <w:sz w:val="22"/>
          <w:szCs w:val="22"/>
        </w:rPr>
        <w:t xml:space="preserve">is </w:t>
      </w:r>
      <w:r w:rsidR="00EF4088" w:rsidRPr="00D45DA8">
        <w:rPr>
          <w:rFonts w:ascii="Calibri" w:hAnsi="Calibri" w:cs="Calibri"/>
          <w:sz w:val="22"/>
          <w:szCs w:val="22"/>
        </w:rPr>
        <w:t xml:space="preserve">committed to making decisions in the best interests of </w:t>
      </w:r>
      <w:r w:rsidR="00561282">
        <w:rPr>
          <w:rFonts w:ascii="Calibri" w:hAnsi="Calibri" w:cs="Calibri"/>
          <w:sz w:val="22"/>
          <w:szCs w:val="22"/>
        </w:rPr>
        <w:t>BCA</w:t>
      </w:r>
      <w:r w:rsidR="00EF4088" w:rsidRPr="00D45DA8">
        <w:rPr>
          <w:rFonts w:ascii="Calibri" w:hAnsi="Calibri" w:cs="Calibri"/>
          <w:sz w:val="22"/>
          <w:szCs w:val="22"/>
        </w:rPr>
        <w:t xml:space="preserve">. This policy </w:t>
      </w:r>
      <w:r w:rsidR="009127AD">
        <w:rPr>
          <w:rFonts w:ascii="Calibri" w:hAnsi="Calibri" w:cs="Calibri"/>
          <w:sz w:val="22"/>
          <w:szCs w:val="22"/>
        </w:rPr>
        <w:t xml:space="preserve">ensures that all </w:t>
      </w:r>
      <w:r w:rsidR="000D293D">
        <w:rPr>
          <w:rFonts w:ascii="Calibri" w:hAnsi="Calibri" w:cs="Calibri"/>
          <w:sz w:val="22"/>
          <w:szCs w:val="22"/>
        </w:rPr>
        <w:t>e</w:t>
      </w:r>
      <w:r w:rsidR="000D293D" w:rsidRPr="00857B1B">
        <w:rPr>
          <w:rFonts w:ascii="Calibri" w:hAnsi="Calibri" w:cs="Calibri"/>
          <w:sz w:val="22"/>
          <w:szCs w:val="22"/>
        </w:rPr>
        <w:t>mployees</w:t>
      </w:r>
      <w:r w:rsidR="000D293D">
        <w:rPr>
          <w:rFonts w:ascii="Calibri" w:hAnsi="Calibri" w:cs="Calibri"/>
          <w:sz w:val="22"/>
          <w:szCs w:val="22"/>
        </w:rPr>
        <w:t xml:space="preserve">, </w:t>
      </w:r>
      <w:r w:rsidR="000D293D" w:rsidRPr="00857B1B">
        <w:rPr>
          <w:rFonts w:ascii="Calibri" w:hAnsi="Calibri" w:cs="Calibri"/>
          <w:sz w:val="22"/>
          <w:szCs w:val="22"/>
        </w:rPr>
        <w:t>Board members</w:t>
      </w:r>
      <w:r w:rsidR="000D293D">
        <w:rPr>
          <w:rFonts w:ascii="Calibri" w:hAnsi="Calibri" w:cs="Calibri"/>
          <w:sz w:val="22"/>
          <w:szCs w:val="22"/>
        </w:rPr>
        <w:t>, v</w:t>
      </w:r>
      <w:r w:rsidR="000D293D" w:rsidRPr="00857B1B">
        <w:rPr>
          <w:rFonts w:ascii="Calibri" w:hAnsi="Calibri" w:cs="Calibri"/>
          <w:sz w:val="22"/>
          <w:szCs w:val="22"/>
        </w:rPr>
        <w:t>olunteers</w:t>
      </w:r>
      <w:r w:rsidR="000D293D">
        <w:rPr>
          <w:rFonts w:ascii="Calibri" w:hAnsi="Calibri" w:cs="Calibri"/>
          <w:sz w:val="22"/>
          <w:szCs w:val="22"/>
        </w:rPr>
        <w:t>, c</w:t>
      </w:r>
      <w:r w:rsidR="000D293D" w:rsidRPr="00857B1B">
        <w:rPr>
          <w:rFonts w:ascii="Calibri" w:hAnsi="Calibri" w:cs="Calibri"/>
          <w:sz w:val="22"/>
          <w:szCs w:val="22"/>
        </w:rPr>
        <w:t xml:space="preserve">ontractors and representatives of </w:t>
      </w:r>
      <w:r w:rsidR="000D293D">
        <w:rPr>
          <w:rFonts w:ascii="Calibri" w:hAnsi="Calibri" w:cs="Calibri"/>
          <w:sz w:val="22"/>
          <w:szCs w:val="22"/>
        </w:rPr>
        <w:t xml:space="preserve">BCA </w:t>
      </w:r>
      <w:r w:rsidR="007D5593" w:rsidRPr="008734DF">
        <w:rPr>
          <w:rFonts w:ascii="Calibri" w:hAnsi="Calibri" w:cs="Calibri"/>
          <w:sz w:val="22"/>
          <w:szCs w:val="22"/>
        </w:rPr>
        <w:t>understand what constitutes a</w:t>
      </w:r>
      <w:r w:rsidR="007D5593">
        <w:rPr>
          <w:rFonts w:ascii="Calibri" w:hAnsi="Calibri" w:cs="Calibri"/>
          <w:sz w:val="22"/>
          <w:szCs w:val="22"/>
        </w:rPr>
        <w:t xml:space="preserve"> </w:t>
      </w:r>
      <w:r w:rsidR="007D5593" w:rsidRPr="008734DF">
        <w:rPr>
          <w:rFonts w:ascii="Calibri" w:hAnsi="Calibri" w:cs="Calibri"/>
          <w:sz w:val="22"/>
          <w:szCs w:val="22"/>
        </w:rPr>
        <w:t>real, potential or perceived Conflict of Interest (as defined and described below) which may</w:t>
      </w:r>
      <w:r w:rsidR="007D5593">
        <w:rPr>
          <w:rFonts w:ascii="Calibri" w:hAnsi="Calibri" w:cs="Calibri"/>
          <w:sz w:val="22"/>
          <w:szCs w:val="22"/>
        </w:rPr>
        <w:t xml:space="preserve"> </w:t>
      </w:r>
      <w:r w:rsidR="007D5593" w:rsidRPr="008734DF">
        <w:rPr>
          <w:rFonts w:ascii="Calibri" w:hAnsi="Calibri" w:cs="Calibri"/>
          <w:sz w:val="22"/>
          <w:szCs w:val="22"/>
        </w:rPr>
        <w:t xml:space="preserve">arise during their service of or representation of </w:t>
      </w:r>
      <w:r w:rsidR="005E3045">
        <w:rPr>
          <w:rFonts w:ascii="Calibri" w:hAnsi="Calibri" w:cs="Calibri"/>
          <w:sz w:val="22"/>
          <w:szCs w:val="22"/>
        </w:rPr>
        <w:t>BCA</w:t>
      </w:r>
      <w:r w:rsidR="007D5593" w:rsidRPr="008734DF">
        <w:rPr>
          <w:rFonts w:ascii="Calibri" w:hAnsi="Calibri" w:cs="Calibri"/>
          <w:sz w:val="22"/>
          <w:szCs w:val="22"/>
        </w:rPr>
        <w:t>, and the appropriate procedures</w:t>
      </w:r>
      <w:r w:rsidR="007D5593">
        <w:rPr>
          <w:rFonts w:ascii="Calibri" w:hAnsi="Calibri" w:cs="Calibri"/>
          <w:sz w:val="22"/>
          <w:szCs w:val="22"/>
        </w:rPr>
        <w:t xml:space="preserve"> </w:t>
      </w:r>
      <w:r w:rsidR="007D5593" w:rsidRPr="008734DF">
        <w:rPr>
          <w:rFonts w:ascii="Calibri" w:hAnsi="Calibri" w:cs="Calibri"/>
          <w:sz w:val="22"/>
          <w:szCs w:val="22"/>
        </w:rPr>
        <w:t xml:space="preserve">to be followed when a conflict is </w:t>
      </w:r>
      <w:r w:rsidR="005E0F3A">
        <w:rPr>
          <w:rFonts w:ascii="Calibri" w:hAnsi="Calibri" w:cs="Calibri"/>
          <w:sz w:val="22"/>
          <w:szCs w:val="22"/>
        </w:rPr>
        <w:t xml:space="preserve">identified, declared or </w:t>
      </w:r>
      <w:r w:rsidR="007D5593" w:rsidRPr="008734DF">
        <w:rPr>
          <w:rFonts w:ascii="Calibri" w:hAnsi="Calibri" w:cs="Calibri"/>
          <w:sz w:val="22"/>
          <w:szCs w:val="22"/>
        </w:rPr>
        <w:t>perceived.</w:t>
      </w:r>
      <w:r w:rsidR="0010104C">
        <w:rPr>
          <w:rFonts w:ascii="Calibri" w:hAnsi="Calibri" w:cs="Calibri"/>
          <w:sz w:val="22"/>
          <w:szCs w:val="22"/>
        </w:rPr>
        <w:t xml:space="preserve"> This policy </w:t>
      </w:r>
      <w:r w:rsidR="00EF4088" w:rsidRPr="00D45DA8">
        <w:rPr>
          <w:rFonts w:ascii="Calibri" w:hAnsi="Calibri" w:cs="Calibri"/>
          <w:sz w:val="22"/>
          <w:szCs w:val="22"/>
        </w:rPr>
        <w:t>ensures that all decisions</w:t>
      </w:r>
      <w:r w:rsidR="008734DF">
        <w:rPr>
          <w:rFonts w:ascii="Calibri" w:hAnsi="Calibri" w:cs="Calibri"/>
          <w:sz w:val="22"/>
          <w:szCs w:val="22"/>
        </w:rPr>
        <w:t xml:space="preserve"> </w:t>
      </w:r>
      <w:r w:rsidR="00EF4088" w:rsidRPr="00D45DA8">
        <w:rPr>
          <w:rFonts w:ascii="Calibri" w:hAnsi="Calibri" w:cs="Calibri"/>
          <w:sz w:val="22"/>
          <w:szCs w:val="22"/>
        </w:rPr>
        <w:t>are made free from personal bias, undue influence, or personal gain.</w:t>
      </w:r>
    </w:p>
    <w:p w14:paraId="599CB241" w14:textId="74AF212C" w:rsidR="005E2C76" w:rsidRDefault="005E2C76" w:rsidP="005E2C76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5E2C76">
        <w:rPr>
          <w:rFonts w:ascii="Calibri" w:hAnsi="Calibri" w:cs="Calibri"/>
          <w:sz w:val="22"/>
          <w:szCs w:val="22"/>
        </w:rPr>
        <w:t xml:space="preserve">It is fundamentally important that all decisions </w:t>
      </w:r>
      <w:r w:rsidR="00B25C22">
        <w:rPr>
          <w:rFonts w:ascii="Calibri" w:hAnsi="Calibri" w:cs="Calibri"/>
          <w:sz w:val="22"/>
          <w:szCs w:val="22"/>
        </w:rPr>
        <w:t xml:space="preserve">made by </w:t>
      </w:r>
      <w:r w:rsidRPr="005E2C76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5E2C76">
        <w:rPr>
          <w:rFonts w:ascii="Calibri" w:hAnsi="Calibri" w:cs="Calibri"/>
          <w:sz w:val="22"/>
          <w:szCs w:val="22"/>
        </w:rPr>
        <w:t xml:space="preserve">Board </w:t>
      </w:r>
      <w:r w:rsidR="001460BD">
        <w:rPr>
          <w:rFonts w:ascii="Calibri" w:hAnsi="Calibri" w:cs="Calibri"/>
          <w:sz w:val="22"/>
          <w:szCs w:val="22"/>
        </w:rPr>
        <w:t xml:space="preserve">of Directors (“the Board”) and </w:t>
      </w:r>
      <w:r w:rsidR="00B25C22">
        <w:rPr>
          <w:rFonts w:ascii="Calibri" w:hAnsi="Calibri" w:cs="Calibri"/>
          <w:sz w:val="22"/>
          <w:szCs w:val="22"/>
        </w:rPr>
        <w:t xml:space="preserve">anyone else who represents or makes decisions on behalf of BCA </w:t>
      </w:r>
      <w:r w:rsidRPr="005E2C76">
        <w:rPr>
          <w:rFonts w:ascii="Calibri" w:hAnsi="Calibri" w:cs="Calibri"/>
          <w:sz w:val="22"/>
          <w:szCs w:val="22"/>
        </w:rPr>
        <w:t>are fairly and impartially determined. High standards of ethical conduct</w:t>
      </w:r>
      <w:r>
        <w:rPr>
          <w:rFonts w:ascii="Calibri" w:hAnsi="Calibri" w:cs="Calibri"/>
          <w:sz w:val="22"/>
          <w:szCs w:val="22"/>
        </w:rPr>
        <w:t xml:space="preserve"> </w:t>
      </w:r>
      <w:r w:rsidRPr="005E2C76">
        <w:rPr>
          <w:rFonts w:ascii="Calibri" w:hAnsi="Calibri" w:cs="Calibri"/>
          <w:sz w:val="22"/>
          <w:szCs w:val="22"/>
        </w:rPr>
        <w:t xml:space="preserve">shall be maintained by </w:t>
      </w:r>
      <w:r w:rsidR="00AF4205">
        <w:rPr>
          <w:rFonts w:ascii="Calibri" w:hAnsi="Calibri" w:cs="Calibri"/>
          <w:sz w:val="22"/>
          <w:szCs w:val="22"/>
        </w:rPr>
        <w:t xml:space="preserve">any person designated to make decisions on behalf of BCA </w:t>
      </w:r>
      <w:r w:rsidRPr="005E2C76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Pr="005E2C76">
        <w:rPr>
          <w:rFonts w:ascii="Calibri" w:hAnsi="Calibri" w:cs="Calibri"/>
          <w:sz w:val="22"/>
          <w:szCs w:val="22"/>
        </w:rPr>
        <w:t xml:space="preserve">promote and maintain public trust and confidence in </w:t>
      </w:r>
      <w:r w:rsidR="00561282">
        <w:rPr>
          <w:rFonts w:ascii="Calibri" w:hAnsi="Calibri" w:cs="Calibri"/>
          <w:sz w:val="22"/>
          <w:szCs w:val="22"/>
        </w:rPr>
        <w:t>BCA</w:t>
      </w:r>
      <w:r w:rsidRPr="005E2C76">
        <w:rPr>
          <w:rFonts w:ascii="Calibri" w:hAnsi="Calibri" w:cs="Calibri"/>
          <w:sz w:val="22"/>
          <w:szCs w:val="22"/>
        </w:rPr>
        <w:t xml:space="preserve">. </w:t>
      </w:r>
      <w:r w:rsidR="00561282">
        <w:rPr>
          <w:rFonts w:ascii="Calibri" w:hAnsi="Calibri" w:cs="Calibri"/>
          <w:sz w:val="22"/>
          <w:szCs w:val="22"/>
        </w:rPr>
        <w:t>BCA</w:t>
      </w:r>
      <w:r w:rsidRPr="005E2C76">
        <w:rPr>
          <w:rFonts w:ascii="Calibri" w:hAnsi="Calibri" w:cs="Calibri"/>
          <w:sz w:val="22"/>
          <w:szCs w:val="22"/>
        </w:rPr>
        <w:t xml:space="preserve"> expects all</w:t>
      </w:r>
      <w:r>
        <w:rPr>
          <w:rFonts w:ascii="Calibri" w:hAnsi="Calibri" w:cs="Calibri"/>
          <w:sz w:val="22"/>
          <w:szCs w:val="22"/>
        </w:rPr>
        <w:t xml:space="preserve"> </w:t>
      </w:r>
      <w:r w:rsidR="000D293D">
        <w:rPr>
          <w:rFonts w:ascii="Calibri" w:hAnsi="Calibri" w:cs="Calibri"/>
          <w:sz w:val="22"/>
          <w:szCs w:val="22"/>
        </w:rPr>
        <w:t>Representatives</w:t>
      </w:r>
      <w:r w:rsidR="00AF4205">
        <w:rPr>
          <w:rFonts w:ascii="Calibri" w:hAnsi="Calibri" w:cs="Calibri"/>
          <w:sz w:val="22"/>
          <w:szCs w:val="22"/>
        </w:rPr>
        <w:t xml:space="preserve"> </w:t>
      </w:r>
      <w:r w:rsidRPr="005E2C76">
        <w:rPr>
          <w:rFonts w:ascii="Calibri" w:hAnsi="Calibri" w:cs="Calibri"/>
          <w:sz w:val="22"/>
          <w:szCs w:val="22"/>
        </w:rPr>
        <w:t>to honour their duty of good faith, fidelity, and to perform</w:t>
      </w:r>
      <w:r>
        <w:rPr>
          <w:rFonts w:ascii="Calibri" w:hAnsi="Calibri" w:cs="Calibri"/>
          <w:sz w:val="22"/>
          <w:szCs w:val="22"/>
        </w:rPr>
        <w:t xml:space="preserve"> </w:t>
      </w:r>
      <w:r w:rsidRPr="005E2C76">
        <w:rPr>
          <w:rFonts w:ascii="Calibri" w:hAnsi="Calibri" w:cs="Calibri"/>
          <w:sz w:val="22"/>
          <w:szCs w:val="22"/>
        </w:rPr>
        <w:t xml:space="preserve">their duties in a manner which </w:t>
      </w:r>
      <w:r w:rsidR="0050044E">
        <w:rPr>
          <w:rFonts w:ascii="Calibri" w:hAnsi="Calibri" w:cs="Calibri"/>
          <w:sz w:val="22"/>
          <w:szCs w:val="22"/>
        </w:rPr>
        <w:t>fulfills</w:t>
      </w:r>
      <w:r w:rsidRPr="005E2C76">
        <w:rPr>
          <w:rFonts w:ascii="Calibri" w:hAnsi="Calibri" w:cs="Calibri"/>
          <w:sz w:val="22"/>
          <w:szCs w:val="22"/>
        </w:rPr>
        <w:t xml:space="preserve"> the interests of </w:t>
      </w:r>
      <w:r w:rsidR="00561282">
        <w:rPr>
          <w:rFonts w:ascii="Calibri" w:hAnsi="Calibri" w:cs="Calibri"/>
          <w:sz w:val="22"/>
          <w:szCs w:val="22"/>
        </w:rPr>
        <w:t>BCA</w:t>
      </w:r>
      <w:r w:rsidRPr="005E2C76">
        <w:rPr>
          <w:rFonts w:ascii="Calibri" w:hAnsi="Calibri" w:cs="Calibri"/>
          <w:sz w:val="22"/>
          <w:szCs w:val="22"/>
        </w:rPr>
        <w:t>.</w:t>
      </w:r>
    </w:p>
    <w:p w14:paraId="1C271324" w14:textId="2C88DCB3" w:rsidR="00D06046" w:rsidRPr="007D5593" w:rsidRDefault="00D06046" w:rsidP="00100A54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7D5593">
        <w:rPr>
          <w:rFonts w:ascii="Calibri" w:hAnsi="Calibri" w:cs="Calibri"/>
          <w:b/>
          <w:bCs/>
          <w:sz w:val="28"/>
          <w:szCs w:val="28"/>
        </w:rPr>
        <w:t>Scope</w:t>
      </w:r>
    </w:p>
    <w:p w14:paraId="4504DFE2" w14:textId="1E078B61" w:rsidR="0024445A" w:rsidRDefault="00D06046" w:rsidP="0024445A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06046">
        <w:rPr>
          <w:rFonts w:ascii="Calibri" w:hAnsi="Calibri" w:cs="Calibri"/>
          <w:sz w:val="22"/>
          <w:szCs w:val="22"/>
        </w:rPr>
        <w:t>This policy applies to</w:t>
      </w:r>
      <w:r w:rsidR="00D63D5D">
        <w:rPr>
          <w:rFonts w:ascii="Calibri" w:hAnsi="Calibri" w:cs="Calibri"/>
          <w:sz w:val="22"/>
          <w:szCs w:val="22"/>
        </w:rPr>
        <w:t xml:space="preserve"> all employees, Board members, </w:t>
      </w:r>
      <w:r w:rsidR="004A0A0A">
        <w:rPr>
          <w:rFonts w:ascii="Calibri" w:hAnsi="Calibri" w:cs="Calibri"/>
          <w:sz w:val="22"/>
          <w:szCs w:val="22"/>
        </w:rPr>
        <w:t>v</w:t>
      </w:r>
      <w:r w:rsidRPr="00D06046">
        <w:rPr>
          <w:rFonts w:ascii="Calibri" w:hAnsi="Calibri" w:cs="Calibri"/>
          <w:sz w:val="22"/>
          <w:szCs w:val="22"/>
        </w:rPr>
        <w:t>olunteers</w:t>
      </w:r>
      <w:r w:rsidR="004A0A0A">
        <w:rPr>
          <w:rFonts w:ascii="Calibri" w:hAnsi="Calibri" w:cs="Calibri"/>
          <w:sz w:val="22"/>
          <w:szCs w:val="22"/>
        </w:rPr>
        <w:t xml:space="preserve">, </w:t>
      </w:r>
      <w:r w:rsidR="0024445A">
        <w:rPr>
          <w:rFonts w:ascii="Calibri" w:hAnsi="Calibri" w:cs="Calibri"/>
          <w:sz w:val="22"/>
          <w:szCs w:val="22"/>
        </w:rPr>
        <w:t xml:space="preserve">and </w:t>
      </w:r>
      <w:r w:rsidR="004A0A0A">
        <w:rPr>
          <w:rFonts w:ascii="Calibri" w:hAnsi="Calibri" w:cs="Calibri"/>
          <w:sz w:val="22"/>
          <w:szCs w:val="22"/>
        </w:rPr>
        <w:t>c</w:t>
      </w:r>
      <w:r w:rsidRPr="00D06046">
        <w:rPr>
          <w:rFonts w:ascii="Calibri" w:hAnsi="Calibri" w:cs="Calibri"/>
          <w:sz w:val="22"/>
          <w:szCs w:val="22"/>
        </w:rPr>
        <w:t>ontractors</w:t>
      </w:r>
      <w:r w:rsidR="0024445A">
        <w:rPr>
          <w:rFonts w:ascii="Calibri" w:hAnsi="Calibri" w:cs="Calibri"/>
          <w:sz w:val="22"/>
          <w:szCs w:val="22"/>
        </w:rPr>
        <w:t xml:space="preserve"> acting on behalf of</w:t>
      </w:r>
      <w:r w:rsidRPr="00D06046">
        <w:rPr>
          <w:rFonts w:ascii="Calibri" w:hAnsi="Calibri" w:cs="Calibri"/>
          <w:sz w:val="22"/>
          <w:szCs w:val="22"/>
        </w:rPr>
        <w:t xml:space="preserve"> </w:t>
      </w:r>
      <w:r w:rsidR="00561282">
        <w:rPr>
          <w:rFonts w:ascii="Calibri" w:hAnsi="Calibri" w:cs="Calibri"/>
          <w:sz w:val="22"/>
          <w:szCs w:val="22"/>
        </w:rPr>
        <w:t>BCA</w:t>
      </w:r>
      <w:r w:rsidR="00C67512">
        <w:rPr>
          <w:rFonts w:ascii="Calibri" w:hAnsi="Calibri" w:cs="Calibri"/>
          <w:sz w:val="22"/>
          <w:szCs w:val="22"/>
        </w:rPr>
        <w:t xml:space="preserve"> (“Representatives”)</w:t>
      </w:r>
      <w:r w:rsidR="004A0A0A">
        <w:rPr>
          <w:rFonts w:ascii="Calibri" w:hAnsi="Calibri" w:cs="Calibri"/>
          <w:sz w:val="22"/>
          <w:szCs w:val="22"/>
        </w:rPr>
        <w:t xml:space="preserve">. </w:t>
      </w:r>
    </w:p>
    <w:p w14:paraId="10716E73" w14:textId="612E3BB4" w:rsidR="00D45DA8" w:rsidRPr="00D45DA8" w:rsidRDefault="00D45DA8" w:rsidP="00100A54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t>Definition of Conflict of Interest</w:t>
      </w:r>
    </w:p>
    <w:p w14:paraId="6C95CC9D" w14:textId="37434E80" w:rsidR="00471BD1" w:rsidRPr="00471BD1" w:rsidRDefault="00471BD1" w:rsidP="00797351">
      <w:pPr>
        <w:tabs>
          <w:tab w:val="num" w:pos="1440"/>
        </w:tabs>
        <w:spacing w:before="240" w:after="120" w:line="240" w:lineRule="auto"/>
        <w:rPr>
          <w:rFonts w:ascii="Calibri" w:hAnsi="Calibri" w:cs="Calibri"/>
          <w:sz w:val="22"/>
          <w:szCs w:val="22"/>
        </w:rPr>
      </w:pPr>
      <w:r w:rsidRPr="0051414A">
        <w:rPr>
          <w:rFonts w:ascii="Calibri" w:hAnsi="Calibri" w:cs="Calibri"/>
          <w:sz w:val="22"/>
          <w:szCs w:val="22"/>
        </w:rPr>
        <w:t xml:space="preserve">A Conflict of Interest occurs where a reasonable person would consider a </w:t>
      </w:r>
      <w:r w:rsidR="00C67512">
        <w:rPr>
          <w:rFonts w:ascii="Calibri" w:hAnsi="Calibri" w:cs="Calibri"/>
          <w:sz w:val="22"/>
          <w:szCs w:val="22"/>
        </w:rPr>
        <w:t xml:space="preserve">Representative’s </w:t>
      </w:r>
      <w:r w:rsidRPr="00471BD1">
        <w:rPr>
          <w:rFonts w:ascii="Calibri" w:hAnsi="Calibri" w:cs="Calibri"/>
          <w:sz w:val="22"/>
          <w:szCs w:val="22"/>
        </w:rPr>
        <w:t xml:space="preserve">personal or financial interests to influence or potentially influence the </w:t>
      </w:r>
      <w:r w:rsidR="00D15309">
        <w:rPr>
          <w:rFonts w:ascii="Calibri" w:hAnsi="Calibri" w:cs="Calibri"/>
          <w:sz w:val="22"/>
          <w:szCs w:val="22"/>
        </w:rPr>
        <w:t xml:space="preserve">Representative’s </w:t>
      </w:r>
      <w:r w:rsidRPr="00471BD1">
        <w:rPr>
          <w:rFonts w:ascii="Calibri" w:hAnsi="Calibri" w:cs="Calibri"/>
          <w:sz w:val="22"/>
          <w:szCs w:val="22"/>
        </w:rPr>
        <w:t xml:space="preserve">decisions in the performance of their duties with </w:t>
      </w:r>
      <w:r w:rsidR="00561282">
        <w:rPr>
          <w:rFonts w:ascii="Calibri" w:hAnsi="Calibri" w:cs="Calibri"/>
          <w:sz w:val="22"/>
          <w:szCs w:val="22"/>
        </w:rPr>
        <w:t>BCA</w:t>
      </w:r>
      <w:r w:rsidRPr="00471BD1">
        <w:rPr>
          <w:rFonts w:ascii="Calibri" w:hAnsi="Calibri" w:cs="Calibri"/>
          <w:sz w:val="22"/>
          <w:szCs w:val="22"/>
        </w:rPr>
        <w:t xml:space="preserve"> and their</w:t>
      </w:r>
      <w:r w:rsidR="00C92F1C">
        <w:rPr>
          <w:rFonts w:ascii="Calibri" w:hAnsi="Calibri" w:cs="Calibri"/>
          <w:sz w:val="22"/>
          <w:szCs w:val="22"/>
        </w:rPr>
        <w:t xml:space="preserve"> </w:t>
      </w:r>
      <w:r w:rsidRPr="00471BD1">
        <w:rPr>
          <w:rFonts w:ascii="Calibri" w:hAnsi="Calibri" w:cs="Calibri"/>
          <w:sz w:val="22"/>
          <w:szCs w:val="22"/>
        </w:rPr>
        <w:t xml:space="preserve">ability to act in good faith and in the best interests of </w:t>
      </w:r>
      <w:r w:rsidR="00561282">
        <w:rPr>
          <w:rFonts w:ascii="Calibri" w:hAnsi="Calibri" w:cs="Calibri"/>
          <w:sz w:val="22"/>
          <w:szCs w:val="22"/>
        </w:rPr>
        <w:t>BCA</w:t>
      </w:r>
      <w:r w:rsidRPr="00471BD1">
        <w:rPr>
          <w:rFonts w:ascii="Calibri" w:hAnsi="Calibri" w:cs="Calibri"/>
          <w:sz w:val="22"/>
          <w:szCs w:val="22"/>
        </w:rPr>
        <w:t>.</w:t>
      </w:r>
    </w:p>
    <w:p w14:paraId="6CB2FA1D" w14:textId="6B7D671F" w:rsidR="00471BD1" w:rsidRPr="00471BD1" w:rsidRDefault="00471BD1" w:rsidP="00F25528">
      <w:pPr>
        <w:tabs>
          <w:tab w:val="num" w:pos="1440"/>
        </w:tabs>
        <w:spacing w:before="240" w:after="120" w:line="240" w:lineRule="auto"/>
        <w:rPr>
          <w:rFonts w:ascii="Calibri" w:hAnsi="Calibri" w:cs="Calibri"/>
          <w:sz w:val="22"/>
          <w:szCs w:val="22"/>
        </w:rPr>
      </w:pPr>
      <w:r w:rsidRPr="00F25528">
        <w:rPr>
          <w:rFonts w:ascii="Calibri" w:hAnsi="Calibri" w:cs="Calibri"/>
          <w:sz w:val="22"/>
          <w:szCs w:val="22"/>
        </w:rPr>
        <w:t>The following are examples of a Conflict of Interest but not intended as a comprehensive</w:t>
      </w:r>
      <w:r w:rsidR="00F25528">
        <w:rPr>
          <w:rFonts w:ascii="Calibri" w:hAnsi="Calibri" w:cs="Calibri"/>
          <w:sz w:val="22"/>
          <w:szCs w:val="22"/>
        </w:rPr>
        <w:t xml:space="preserve"> </w:t>
      </w:r>
      <w:r w:rsidRPr="00471BD1">
        <w:rPr>
          <w:rFonts w:ascii="Calibri" w:hAnsi="Calibri" w:cs="Calibri"/>
          <w:sz w:val="22"/>
          <w:szCs w:val="22"/>
        </w:rPr>
        <w:t>statement of all Conflicts of Interest:</w:t>
      </w:r>
    </w:p>
    <w:p w14:paraId="03B590F6" w14:textId="79CEAA24" w:rsidR="00471BD1" w:rsidRPr="00797351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 xml:space="preserve">membership in an interest group seeking to influence </w:t>
      </w:r>
      <w:r w:rsidR="00561282">
        <w:rPr>
          <w:rFonts w:ascii="Calibri" w:hAnsi="Calibri" w:cs="Calibri"/>
          <w:sz w:val="22"/>
          <w:szCs w:val="22"/>
        </w:rPr>
        <w:t>BCA</w:t>
      </w:r>
      <w:r w:rsidR="00797351">
        <w:rPr>
          <w:rFonts w:ascii="Calibri" w:hAnsi="Calibri" w:cs="Calibri"/>
          <w:sz w:val="22"/>
          <w:szCs w:val="22"/>
        </w:rPr>
        <w:t>’s</w:t>
      </w:r>
      <w:r w:rsidRPr="00471BD1">
        <w:rPr>
          <w:rFonts w:ascii="Calibri" w:hAnsi="Calibri" w:cs="Calibri"/>
          <w:sz w:val="22"/>
          <w:szCs w:val="22"/>
        </w:rPr>
        <w:t xml:space="preserve"> strategies,</w:t>
      </w:r>
      <w:r w:rsidR="00797351">
        <w:rPr>
          <w:rFonts w:ascii="Calibri" w:hAnsi="Calibri" w:cs="Calibri"/>
          <w:sz w:val="22"/>
          <w:szCs w:val="22"/>
        </w:rPr>
        <w:t xml:space="preserve"> operations, </w:t>
      </w:r>
      <w:r w:rsidRPr="00797351">
        <w:rPr>
          <w:rFonts w:ascii="Calibri" w:hAnsi="Calibri" w:cs="Calibri"/>
          <w:sz w:val="22"/>
          <w:szCs w:val="22"/>
        </w:rPr>
        <w:t xml:space="preserve">policies or </w:t>
      </w:r>
      <w:proofErr w:type="gramStart"/>
      <w:r w:rsidRPr="00797351">
        <w:rPr>
          <w:rFonts w:ascii="Calibri" w:hAnsi="Calibri" w:cs="Calibri"/>
          <w:sz w:val="22"/>
          <w:szCs w:val="22"/>
        </w:rPr>
        <w:t>procedures;</w:t>
      </w:r>
      <w:proofErr w:type="gramEnd"/>
    </w:p>
    <w:p w14:paraId="3CBA2CA6" w14:textId="769368C0" w:rsidR="00471BD1" w:rsidRPr="00797351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 xml:space="preserve">participation in decision making about an issue when the </w:t>
      </w:r>
      <w:r w:rsidR="00A2331E">
        <w:rPr>
          <w:rFonts w:ascii="Calibri" w:hAnsi="Calibri" w:cs="Calibri"/>
          <w:sz w:val="22"/>
          <w:szCs w:val="22"/>
        </w:rPr>
        <w:t>Representative</w:t>
      </w:r>
      <w:r w:rsidRPr="00797351">
        <w:rPr>
          <w:rFonts w:ascii="Calibri" w:hAnsi="Calibri" w:cs="Calibri"/>
          <w:sz w:val="22"/>
          <w:szCs w:val="22"/>
        </w:rPr>
        <w:t xml:space="preserve"> has a direct financial interest in the </w:t>
      </w:r>
      <w:proofErr w:type="gramStart"/>
      <w:r w:rsidRPr="00797351">
        <w:rPr>
          <w:rFonts w:ascii="Calibri" w:hAnsi="Calibri" w:cs="Calibri"/>
          <w:sz w:val="22"/>
          <w:szCs w:val="22"/>
        </w:rPr>
        <w:t>outcome;</w:t>
      </w:r>
      <w:proofErr w:type="gramEnd"/>
    </w:p>
    <w:p w14:paraId="22D6A58E" w14:textId="4EB86673" w:rsidR="00AC1364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>ownership of property or shares in a company, partnership or other organization which</w:t>
      </w:r>
      <w:r w:rsidR="00AC1364">
        <w:rPr>
          <w:rFonts w:ascii="Calibri" w:hAnsi="Calibri" w:cs="Calibri"/>
          <w:sz w:val="22"/>
          <w:szCs w:val="22"/>
        </w:rPr>
        <w:t xml:space="preserve"> </w:t>
      </w:r>
      <w:r w:rsidRPr="00AC1364">
        <w:rPr>
          <w:rFonts w:ascii="Calibri" w:hAnsi="Calibri" w:cs="Calibri"/>
          <w:sz w:val="22"/>
          <w:szCs w:val="22"/>
        </w:rPr>
        <w:t xml:space="preserve">will profit from outcomes of decision making or tender </w:t>
      </w:r>
      <w:proofErr w:type="gramStart"/>
      <w:r w:rsidRPr="00AC1364">
        <w:rPr>
          <w:rFonts w:ascii="Calibri" w:hAnsi="Calibri" w:cs="Calibri"/>
          <w:sz w:val="22"/>
          <w:szCs w:val="22"/>
        </w:rPr>
        <w:t>award;</w:t>
      </w:r>
      <w:proofErr w:type="gramEnd"/>
    </w:p>
    <w:p w14:paraId="0FF1CB73" w14:textId="6AFC54EB" w:rsidR="00471BD1" w:rsidRPr="00AC1364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AC1364">
        <w:rPr>
          <w:rFonts w:ascii="Calibri" w:hAnsi="Calibri" w:cs="Calibri"/>
          <w:sz w:val="22"/>
          <w:szCs w:val="22"/>
        </w:rPr>
        <w:t>participation in decision</w:t>
      </w:r>
      <w:r w:rsidR="007B2129">
        <w:rPr>
          <w:rFonts w:ascii="Calibri" w:hAnsi="Calibri" w:cs="Calibri"/>
          <w:sz w:val="22"/>
          <w:szCs w:val="22"/>
        </w:rPr>
        <w:t>-</w:t>
      </w:r>
      <w:r w:rsidRPr="00AC1364">
        <w:rPr>
          <w:rFonts w:ascii="Calibri" w:hAnsi="Calibri" w:cs="Calibri"/>
          <w:sz w:val="22"/>
          <w:szCs w:val="22"/>
        </w:rPr>
        <w:t>making about an issue affecting the employment, remuneration</w:t>
      </w:r>
      <w:r w:rsidR="00AC1364">
        <w:rPr>
          <w:rFonts w:ascii="Calibri" w:hAnsi="Calibri" w:cs="Calibri"/>
          <w:sz w:val="22"/>
          <w:szCs w:val="22"/>
        </w:rPr>
        <w:t xml:space="preserve"> </w:t>
      </w:r>
      <w:r w:rsidRPr="00AC1364">
        <w:rPr>
          <w:rFonts w:ascii="Calibri" w:hAnsi="Calibri" w:cs="Calibri"/>
          <w:sz w:val="22"/>
          <w:szCs w:val="22"/>
        </w:rPr>
        <w:t>or profit of a spouse, family member, close relat</w:t>
      </w:r>
      <w:r w:rsidR="006E2096">
        <w:rPr>
          <w:rFonts w:ascii="Calibri" w:hAnsi="Calibri" w:cs="Calibri"/>
          <w:sz w:val="22"/>
          <w:szCs w:val="22"/>
        </w:rPr>
        <w:t>ive</w:t>
      </w:r>
      <w:r w:rsidRPr="00AC1364">
        <w:rPr>
          <w:rFonts w:ascii="Calibri" w:hAnsi="Calibri" w:cs="Calibri"/>
          <w:sz w:val="22"/>
          <w:szCs w:val="22"/>
        </w:rPr>
        <w:t xml:space="preserve"> or </w:t>
      </w:r>
      <w:proofErr w:type="gramStart"/>
      <w:r w:rsidRPr="00AC1364">
        <w:rPr>
          <w:rFonts w:ascii="Calibri" w:hAnsi="Calibri" w:cs="Calibri"/>
          <w:sz w:val="22"/>
          <w:szCs w:val="22"/>
        </w:rPr>
        <w:t>friend;</w:t>
      </w:r>
      <w:proofErr w:type="gramEnd"/>
    </w:p>
    <w:p w14:paraId="3C78A8CF" w14:textId="10269333" w:rsidR="00471BD1" w:rsidRPr="00AC1364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>acceptance of cash, gifts, accommodation, equipment or travel from a company which</w:t>
      </w:r>
      <w:r w:rsidR="00AC1364">
        <w:rPr>
          <w:rFonts w:ascii="Calibri" w:hAnsi="Calibri" w:cs="Calibri"/>
          <w:sz w:val="22"/>
          <w:szCs w:val="22"/>
        </w:rPr>
        <w:t xml:space="preserve"> </w:t>
      </w:r>
      <w:r w:rsidRPr="00AC1364">
        <w:rPr>
          <w:rFonts w:ascii="Calibri" w:hAnsi="Calibri" w:cs="Calibri"/>
          <w:sz w:val="22"/>
          <w:szCs w:val="22"/>
        </w:rPr>
        <w:t xml:space="preserve">has or seeks to establish a close working relationship with </w:t>
      </w:r>
      <w:r w:rsidR="0077247B">
        <w:rPr>
          <w:rFonts w:ascii="Calibri" w:hAnsi="Calibri" w:cs="Calibri"/>
          <w:sz w:val="22"/>
          <w:szCs w:val="22"/>
        </w:rPr>
        <w:t xml:space="preserve">a </w:t>
      </w:r>
      <w:proofErr w:type="gramStart"/>
      <w:r w:rsidR="0077247B">
        <w:rPr>
          <w:rFonts w:ascii="Calibri" w:hAnsi="Calibri" w:cs="Calibri"/>
          <w:sz w:val="22"/>
          <w:szCs w:val="22"/>
        </w:rPr>
        <w:t>Represen</w:t>
      </w:r>
      <w:r w:rsidR="00A2331E">
        <w:rPr>
          <w:rFonts w:ascii="Calibri" w:hAnsi="Calibri" w:cs="Calibri"/>
          <w:sz w:val="22"/>
          <w:szCs w:val="22"/>
        </w:rPr>
        <w:t>t</w:t>
      </w:r>
      <w:r w:rsidR="0077247B">
        <w:rPr>
          <w:rFonts w:ascii="Calibri" w:hAnsi="Calibri" w:cs="Calibri"/>
          <w:sz w:val="22"/>
          <w:szCs w:val="22"/>
        </w:rPr>
        <w:t>ative</w:t>
      </w:r>
      <w:r w:rsidRPr="00AC1364">
        <w:rPr>
          <w:rFonts w:ascii="Calibri" w:hAnsi="Calibri" w:cs="Calibri"/>
          <w:sz w:val="22"/>
          <w:szCs w:val="22"/>
        </w:rPr>
        <w:t>;</w:t>
      </w:r>
      <w:proofErr w:type="gramEnd"/>
    </w:p>
    <w:p w14:paraId="3C2A2E23" w14:textId="34D9D4BD" w:rsidR="00471BD1" w:rsidRPr="00471BD1" w:rsidRDefault="00471BD1" w:rsidP="00D979DF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>use or release of confidential information for personal interests, benefit or gain; or</w:t>
      </w:r>
    </w:p>
    <w:p w14:paraId="56C28E9C" w14:textId="0D48333E" w:rsidR="00AC1364" w:rsidRDefault="00471BD1" w:rsidP="00D979DF">
      <w:pPr>
        <w:pStyle w:val="ListParagraph"/>
        <w:numPr>
          <w:ilvl w:val="0"/>
          <w:numId w:val="4"/>
        </w:numPr>
        <w:tabs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471BD1">
        <w:rPr>
          <w:rFonts w:ascii="Calibri" w:hAnsi="Calibri" w:cs="Calibri"/>
          <w:sz w:val="22"/>
          <w:szCs w:val="22"/>
        </w:rPr>
        <w:t xml:space="preserve">use of </w:t>
      </w:r>
      <w:r w:rsidR="00611DE4">
        <w:rPr>
          <w:rFonts w:ascii="Calibri" w:hAnsi="Calibri" w:cs="Calibri"/>
          <w:sz w:val="22"/>
          <w:szCs w:val="22"/>
        </w:rPr>
        <w:t>Association</w:t>
      </w:r>
      <w:r w:rsidRPr="00471BD1">
        <w:rPr>
          <w:rFonts w:ascii="Calibri" w:hAnsi="Calibri" w:cs="Calibri"/>
          <w:sz w:val="22"/>
          <w:szCs w:val="22"/>
        </w:rPr>
        <w:t xml:space="preserve"> property, equipment or resources for personal interests or profit.</w:t>
      </w:r>
    </w:p>
    <w:p w14:paraId="0C715846" w14:textId="77777777" w:rsidR="00AC1364" w:rsidRDefault="00AC1364" w:rsidP="00AC1364">
      <w:pPr>
        <w:pStyle w:val="ListParagraph"/>
        <w:tabs>
          <w:tab w:val="num" w:pos="720"/>
          <w:tab w:val="num" w:pos="1440"/>
        </w:tabs>
        <w:spacing w:before="240" w:after="120" w:line="240" w:lineRule="auto"/>
        <w:rPr>
          <w:rFonts w:ascii="Calibri" w:hAnsi="Calibri" w:cs="Calibri"/>
          <w:sz w:val="22"/>
          <w:szCs w:val="22"/>
        </w:rPr>
      </w:pPr>
    </w:p>
    <w:p w14:paraId="7A713277" w14:textId="6E9A9BE8" w:rsidR="00D964D3" w:rsidRDefault="00D45DA8" w:rsidP="00D964D3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lastRenderedPageBreak/>
        <w:t>Disclosure Requirements</w:t>
      </w:r>
      <w:r w:rsidR="005C3159">
        <w:rPr>
          <w:rFonts w:ascii="Calibri" w:hAnsi="Calibri" w:cs="Calibri"/>
          <w:b/>
          <w:bCs/>
          <w:sz w:val="28"/>
          <w:szCs w:val="28"/>
        </w:rPr>
        <w:t xml:space="preserve"> for Board Members</w:t>
      </w:r>
    </w:p>
    <w:p w14:paraId="24A9788C" w14:textId="77777777" w:rsidR="00D964D3" w:rsidRPr="00B46ED2" w:rsidRDefault="00D964D3" w:rsidP="00D964D3">
      <w:pPr>
        <w:pStyle w:val="ListParagraph"/>
        <w:spacing w:before="240" w:after="120" w:line="240" w:lineRule="auto"/>
        <w:ind w:left="714"/>
        <w:rPr>
          <w:rFonts w:ascii="Calibri" w:hAnsi="Calibri" w:cs="Calibri"/>
          <w:b/>
          <w:bCs/>
          <w:sz w:val="28"/>
          <w:szCs w:val="28"/>
        </w:rPr>
      </w:pPr>
    </w:p>
    <w:p w14:paraId="7A5A8988" w14:textId="77777777" w:rsidR="007C0489" w:rsidRDefault="007E5A57" w:rsidP="00A2331E">
      <w:pPr>
        <w:pStyle w:val="ListParagraph"/>
        <w:numPr>
          <w:ilvl w:val="0"/>
          <w:numId w:val="7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>A Board Member must immediately disclose any Conflict of Interest to the Board Chair</w:t>
      </w:r>
      <w:r w:rsidR="00E77A3C" w:rsidRPr="007C0489">
        <w:rPr>
          <w:rFonts w:ascii="Calibri" w:hAnsi="Calibri" w:cs="Calibri"/>
          <w:sz w:val="22"/>
          <w:szCs w:val="22"/>
        </w:rPr>
        <w:t>.  In the event the Board Chair has a Conflict of Interest,</w:t>
      </w:r>
      <w:r w:rsidRPr="007C0489">
        <w:rPr>
          <w:rFonts w:ascii="Calibri" w:hAnsi="Calibri" w:cs="Calibri"/>
          <w:sz w:val="22"/>
          <w:szCs w:val="22"/>
        </w:rPr>
        <w:t xml:space="preserve"> the</w:t>
      </w:r>
      <w:r w:rsidR="00E77A3C" w:rsidRPr="007C0489">
        <w:rPr>
          <w:rFonts w:ascii="Calibri" w:hAnsi="Calibri" w:cs="Calibri"/>
          <w:sz w:val="22"/>
          <w:szCs w:val="22"/>
        </w:rPr>
        <w:t xml:space="preserve"> disclosure should be provided to the</w:t>
      </w:r>
      <w:r w:rsidRPr="007C0489">
        <w:rPr>
          <w:rFonts w:ascii="Calibri" w:hAnsi="Calibri" w:cs="Calibri"/>
          <w:sz w:val="22"/>
          <w:szCs w:val="22"/>
        </w:rPr>
        <w:t xml:space="preserve"> Vice-Chair or Treasurer. The onus for Disclosure is on the </w:t>
      </w:r>
      <w:r w:rsidR="007C0489" w:rsidRPr="007C0489">
        <w:rPr>
          <w:rFonts w:ascii="Calibri" w:hAnsi="Calibri" w:cs="Calibri"/>
          <w:sz w:val="22"/>
          <w:szCs w:val="22"/>
        </w:rPr>
        <w:t xml:space="preserve">Board Member </w:t>
      </w:r>
      <w:r w:rsidRPr="007C0489">
        <w:rPr>
          <w:rFonts w:ascii="Calibri" w:hAnsi="Calibri" w:cs="Calibri"/>
          <w:sz w:val="22"/>
          <w:szCs w:val="22"/>
        </w:rPr>
        <w:t xml:space="preserve">with the </w:t>
      </w:r>
      <w:r w:rsidR="00F821B7" w:rsidRPr="007C0489">
        <w:rPr>
          <w:rFonts w:ascii="Calibri" w:hAnsi="Calibri" w:cs="Calibri"/>
          <w:sz w:val="22"/>
          <w:szCs w:val="22"/>
        </w:rPr>
        <w:t xml:space="preserve">real, possible or perceived </w:t>
      </w:r>
      <w:r w:rsidRPr="007C0489">
        <w:rPr>
          <w:rFonts w:ascii="Calibri" w:hAnsi="Calibri" w:cs="Calibri"/>
          <w:sz w:val="22"/>
          <w:szCs w:val="22"/>
        </w:rPr>
        <w:t>Conflict</w:t>
      </w:r>
      <w:r w:rsidR="00F821B7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of Interest.</w:t>
      </w:r>
    </w:p>
    <w:p w14:paraId="387AD09E" w14:textId="614A2A38" w:rsidR="007C0489" w:rsidRDefault="007E5A57" w:rsidP="00A2331E">
      <w:pPr>
        <w:pStyle w:val="ListParagraph"/>
        <w:numPr>
          <w:ilvl w:val="0"/>
          <w:numId w:val="7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 xml:space="preserve">When a </w:t>
      </w:r>
      <w:r w:rsidR="00D41F92" w:rsidRPr="007C0489">
        <w:rPr>
          <w:rFonts w:ascii="Calibri" w:hAnsi="Calibri" w:cs="Calibri"/>
          <w:sz w:val="22"/>
          <w:szCs w:val="22"/>
        </w:rPr>
        <w:t>Board</w:t>
      </w:r>
      <w:r w:rsidRPr="007C0489">
        <w:rPr>
          <w:rFonts w:ascii="Calibri" w:hAnsi="Calibri" w:cs="Calibri"/>
          <w:sz w:val="22"/>
          <w:szCs w:val="22"/>
        </w:rPr>
        <w:t xml:space="preserve"> Member perceives that another </w:t>
      </w:r>
      <w:r w:rsidR="00D41F92" w:rsidRPr="007C0489">
        <w:rPr>
          <w:rFonts w:ascii="Calibri" w:hAnsi="Calibri" w:cs="Calibri"/>
          <w:sz w:val="22"/>
          <w:szCs w:val="22"/>
        </w:rPr>
        <w:t xml:space="preserve">Board </w:t>
      </w:r>
      <w:r w:rsidRPr="007C0489">
        <w:rPr>
          <w:rFonts w:ascii="Calibri" w:hAnsi="Calibri" w:cs="Calibri"/>
          <w:sz w:val="22"/>
          <w:szCs w:val="22"/>
        </w:rPr>
        <w:t>Member</w:t>
      </w:r>
      <w:r w:rsidR="00D41F92" w:rsidRPr="007C0489">
        <w:rPr>
          <w:rFonts w:ascii="Calibri" w:hAnsi="Calibri" w:cs="Calibri"/>
          <w:sz w:val="22"/>
          <w:szCs w:val="22"/>
        </w:rPr>
        <w:t xml:space="preserve"> or employee </w:t>
      </w:r>
      <w:r w:rsidRPr="007C0489">
        <w:rPr>
          <w:rFonts w:ascii="Calibri" w:hAnsi="Calibri" w:cs="Calibri"/>
          <w:sz w:val="22"/>
          <w:szCs w:val="22"/>
        </w:rPr>
        <w:t xml:space="preserve">has a Conflict of Interest which has not been subject to Disclosure by the affected </w:t>
      </w:r>
      <w:r w:rsidR="008653E6" w:rsidRPr="007C0489">
        <w:rPr>
          <w:rFonts w:ascii="Calibri" w:hAnsi="Calibri" w:cs="Calibri"/>
          <w:sz w:val="22"/>
          <w:szCs w:val="22"/>
        </w:rPr>
        <w:t>Board Member</w:t>
      </w:r>
      <w:r w:rsidRPr="007C0489">
        <w:rPr>
          <w:rFonts w:ascii="Calibri" w:hAnsi="Calibri" w:cs="Calibri"/>
          <w:sz w:val="22"/>
          <w:szCs w:val="22"/>
        </w:rPr>
        <w:t xml:space="preserve">, the concerned </w:t>
      </w:r>
      <w:r w:rsidR="008653E6" w:rsidRPr="007C0489">
        <w:rPr>
          <w:rFonts w:ascii="Calibri" w:hAnsi="Calibri" w:cs="Calibri"/>
          <w:sz w:val="22"/>
          <w:szCs w:val="22"/>
        </w:rPr>
        <w:t>Board Member</w:t>
      </w:r>
      <w:r w:rsidRPr="007C0489">
        <w:rPr>
          <w:rFonts w:ascii="Calibri" w:hAnsi="Calibri" w:cs="Calibri"/>
          <w:sz w:val="22"/>
          <w:szCs w:val="22"/>
        </w:rPr>
        <w:t xml:space="preserve"> may request the </w:t>
      </w:r>
      <w:r w:rsidR="008653E6" w:rsidRPr="007C0489">
        <w:rPr>
          <w:rFonts w:ascii="Calibri" w:hAnsi="Calibri" w:cs="Calibri"/>
          <w:sz w:val="22"/>
          <w:szCs w:val="22"/>
        </w:rPr>
        <w:t>Board Chair</w:t>
      </w:r>
      <w:r w:rsidRPr="007C0489">
        <w:rPr>
          <w:rFonts w:ascii="Calibri" w:hAnsi="Calibri" w:cs="Calibri"/>
          <w:sz w:val="22"/>
          <w:szCs w:val="22"/>
        </w:rPr>
        <w:t xml:space="preserve"> (or the Vice-</w:t>
      </w:r>
      <w:r w:rsidR="008653E6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Chair </w:t>
      </w:r>
      <w:r w:rsidR="008653E6" w:rsidRPr="007C0489">
        <w:rPr>
          <w:rFonts w:ascii="Calibri" w:hAnsi="Calibri" w:cs="Calibri"/>
          <w:sz w:val="22"/>
          <w:szCs w:val="22"/>
        </w:rPr>
        <w:t xml:space="preserve">or Treasurer </w:t>
      </w:r>
      <w:r w:rsidRPr="007C0489">
        <w:rPr>
          <w:rFonts w:ascii="Calibri" w:hAnsi="Calibri" w:cs="Calibri"/>
          <w:sz w:val="22"/>
          <w:szCs w:val="22"/>
        </w:rPr>
        <w:t>in the event the</w:t>
      </w:r>
      <w:r w:rsidR="008653E6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President or Chair has a Conflict of Interest) to rule on the Conflict of Interest (the Request for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Ruling).</w:t>
      </w:r>
    </w:p>
    <w:p w14:paraId="6B19F588" w14:textId="639E2382" w:rsidR="007C0489" w:rsidRDefault="007E5A57" w:rsidP="00A2331E">
      <w:pPr>
        <w:pStyle w:val="ListParagraph"/>
        <w:numPr>
          <w:ilvl w:val="0"/>
          <w:numId w:val="7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>The Board Chair (or the Vice-Chair</w:t>
      </w:r>
      <w:r w:rsidR="007C0489" w:rsidRPr="007C0489">
        <w:rPr>
          <w:rFonts w:ascii="Calibri" w:hAnsi="Calibri" w:cs="Calibri"/>
          <w:sz w:val="22"/>
          <w:szCs w:val="22"/>
        </w:rPr>
        <w:t xml:space="preserve"> or Treasurer</w:t>
      </w:r>
      <w:r w:rsidRPr="007C0489">
        <w:rPr>
          <w:rFonts w:ascii="Calibri" w:hAnsi="Calibri" w:cs="Calibri"/>
          <w:sz w:val="22"/>
          <w:szCs w:val="22"/>
        </w:rPr>
        <w:t xml:space="preserve"> in the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event the </w:t>
      </w:r>
      <w:r w:rsidR="007C0489" w:rsidRPr="007C0489">
        <w:rPr>
          <w:rFonts w:ascii="Calibri" w:hAnsi="Calibri" w:cs="Calibri"/>
          <w:sz w:val="22"/>
          <w:szCs w:val="22"/>
        </w:rPr>
        <w:t>Board</w:t>
      </w:r>
      <w:r w:rsidRPr="007C0489">
        <w:rPr>
          <w:rFonts w:ascii="Calibri" w:hAnsi="Calibri" w:cs="Calibri"/>
          <w:sz w:val="22"/>
          <w:szCs w:val="22"/>
        </w:rPr>
        <w:t xml:space="preserve"> Chair has a Conflict of Interest) shall investigate and review the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Disclosure or Request for Ruling to determine whether a Conflict of Interest exists. This may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include interview, document review or other investigations as the </w:t>
      </w:r>
      <w:r w:rsidR="007C0489" w:rsidRPr="007C0489">
        <w:rPr>
          <w:rFonts w:ascii="Calibri" w:hAnsi="Calibri" w:cs="Calibri"/>
          <w:sz w:val="22"/>
          <w:szCs w:val="22"/>
        </w:rPr>
        <w:t>Board</w:t>
      </w:r>
      <w:r w:rsidRPr="007C0489">
        <w:rPr>
          <w:rFonts w:ascii="Calibri" w:hAnsi="Calibri" w:cs="Calibri"/>
          <w:sz w:val="22"/>
          <w:szCs w:val="22"/>
        </w:rPr>
        <w:t xml:space="preserve"> Chair deems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necessary. Following a fair and appropriate investigation, the </w:t>
      </w:r>
      <w:r w:rsidR="007C0489" w:rsidRPr="007C0489">
        <w:rPr>
          <w:rFonts w:ascii="Calibri" w:hAnsi="Calibri" w:cs="Calibri"/>
          <w:sz w:val="22"/>
          <w:szCs w:val="22"/>
        </w:rPr>
        <w:t>Board</w:t>
      </w:r>
      <w:r w:rsidRPr="007C0489">
        <w:rPr>
          <w:rFonts w:ascii="Calibri" w:hAnsi="Calibri" w:cs="Calibri"/>
          <w:sz w:val="22"/>
          <w:szCs w:val="22"/>
        </w:rPr>
        <w:t xml:space="preserve"> Chair shall rule on the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Disclosure or Request for Ruling and determine whether a Conflict of Interest exists (the Ruling)</w:t>
      </w:r>
      <w:r w:rsidR="007C0489" w:rsidRPr="007C0489">
        <w:rPr>
          <w:rFonts w:ascii="Calibri" w:hAnsi="Calibri" w:cs="Calibri"/>
          <w:sz w:val="22"/>
          <w:szCs w:val="22"/>
        </w:rPr>
        <w:t xml:space="preserve">. </w:t>
      </w:r>
    </w:p>
    <w:p w14:paraId="44A7A9C6" w14:textId="24490B4F" w:rsidR="007C0489" w:rsidRDefault="007E5A57" w:rsidP="00A2331E">
      <w:pPr>
        <w:pStyle w:val="ListParagraph"/>
        <w:numPr>
          <w:ilvl w:val="0"/>
          <w:numId w:val="7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 xml:space="preserve">If the </w:t>
      </w:r>
      <w:r w:rsidR="007C0489" w:rsidRPr="007C0489">
        <w:rPr>
          <w:rFonts w:ascii="Calibri" w:hAnsi="Calibri" w:cs="Calibri"/>
          <w:sz w:val="22"/>
          <w:szCs w:val="22"/>
        </w:rPr>
        <w:t>Board</w:t>
      </w:r>
      <w:r w:rsidRPr="007C0489">
        <w:rPr>
          <w:rFonts w:ascii="Calibri" w:hAnsi="Calibri" w:cs="Calibri"/>
          <w:sz w:val="22"/>
          <w:szCs w:val="22"/>
        </w:rPr>
        <w:t xml:space="preserve"> Chair rules that a Conflict of Interest exists arising from a Disclosure or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Request for Ruling, the Director or Committee Member shall not engage in discussion or vote in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respect of the subject of the Conflict of Interest and shall be required to withdraw from the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meeting for the duration of debate on such matters.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</w:p>
    <w:p w14:paraId="4C1D70BD" w14:textId="4141D5F1" w:rsidR="007E5A57" w:rsidRDefault="007E5A57" w:rsidP="00A2331E">
      <w:pPr>
        <w:pStyle w:val="ListParagraph"/>
        <w:numPr>
          <w:ilvl w:val="0"/>
          <w:numId w:val="7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>A Disclosure, a Request for Ruling, and the Ruling shall be noted in the minutes of the meeting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immediately following the Disclosure or Request for Ruling by the </w:t>
      </w:r>
      <w:r w:rsidR="007C0489" w:rsidRPr="007C0489">
        <w:rPr>
          <w:rFonts w:ascii="Calibri" w:hAnsi="Calibri" w:cs="Calibri"/>
          <w:sz w:val="22"/>
          <w:szCs w:val="22"/>
        </w:rPr>
        <w:t xml:space="preserve">Board </w:t>
      </w:r>
      <w:r w:rsidRPr="007C0489">
        <w:rPr>
          <w:rFonts w:ascii="Calibri" w:hAnsi="Calibri" w:cs="Calibri"/>
          <w:sz w:val="22"/>
          <w:szCs w:val="22"/>
        </w:rPr>
        <w:t>Chair. In</w:t>
      </w:r>
      <w:r w:rsidR="007C0489" w:rsidRP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 xml:space="preserve">addition, the minutes of the meeting shall note the withdrawal of the </w:t>
      </w:r>
      <w:r w:rsidR="007C0489" w:rsidRPr="007C0489">
        <w:rPr>
          <w:rFonts w:ascii="Calibri" w:hAnsi="Calibri" w:cs="Calibri"/>
          <w:sz w:val="22"/>
          <w:szCs w:val="22"/>
        </w:rPr>
        <w:t xml:space="preserve">Board </w:t>
      </w:r>
      <w:r w:rsidRPr="007C0489">
        <w:rPr>
          <w:rFonts w:ascii="Calibri" w:hAnsi="Calibri" w:cs="Calibri"/>
          <w:sz w:val="22"/>
          <w:szCs w:val="22"/>
        </w:rPr>
        <w:t xml:space="preserve">Member from the meeting during the discussion, debate or vote </w:t>
      </w:r>
      <w:proofErr w:type="gramStart"/>
      <w:r w:rsidRPr="007C0489">
        <w:rPr>
          <w:rFonts w:ascii="Calibri" w:hAnsi="Calibri" w:cs="Calibri"/>
          <w:sz w:val="22"/>
          <w:szCs w:val="22"/>
        </w:rPr>
        <w:t>on the subject of the</w:t>
      </w:r>
      <w:proofErr w:type="gramEnd"/>
      <w:r w:rsidRPr="007C0489">
        <w:rPr>
          <w:rFonts w:ascii="Calibri" w:hAnsi="Calibri" w:cs="Calibri"/>
          <w:sz w:val="22"/>
          <w:szCs w:val="22"/>
        </w:rPr>
        <w:t xml:space="preserve"> Conflict of</w:t>
      </w:r>
      <w:r w:rsidR="007C0489">
        <w:rPr>
          <w:rFonts w:ascii="Calibri" w:hAnsi="Calibri" w:cs="Calibri"/>
          <w:sz w:val="22"/>
          <w:szCs w:val="22"/>
        </w:rPr>
        <w:t xml:space="preserve"> </w:t>
      </w:r>
      <w:r w:rsidRPr="007C0489">
        <w:rPr>
          <w:rFonts w:ascii="Calibri" w:hAnsi="Calibri" w:cs="Calibri"/>
          <w:sz w:val="22"/>
          <w:szCs w:val="22"/>
        </w:rPr>
        <w:t>Interest, as noted above</w:t>
      </w:r>
      <w:r w:rsidR="005517D5">
        <w:rPr>
          <w:rFonts w:ascii="Calibri" w:hAnsi="Calibri" w:cs="Calibri"/>
          <w:sz w:val="22"/>
          <w:szCs w:val="22"/>
        </w:rPr>
        <w:t>.</w:t>
      </w:r>
    </w:p>
    <w:p w14:paraId="3FC3BC5D" w14:textId="77777777" w:rsidR="005517D5" w:rsidRPr="007C0489" w:rsidRDefault="005517D5" w:rsidP="005517D5">
      <w:pPr>
        <w:pStyle w:val="ListParagraph"/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</w:p>
    <w:p w14:paraId="17EC8A67" w14:textId="3AAFE43E" w:rsidR="008D2041" w:rsidRDefault="008D2041" w:rsidP="008D2041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t>Disclosure Requirements</w:t>
      </w:r>
      <w:r>
        <w:rPr>
          <w:rFonts w:ascii="Calibri" w:hAnsi="Calibri" w:cs="Calibri"/>
          <w:b/>
          <w:bCs/>
          <w:sz w:val="28"/>
          <w:szCs w:val="28"/>
        </w:rPr>
        <w:t xml:space="preserve"> for </w:t>
      </w:r>
      <w:r w:rsidR="002637C3">
        <w:rPr>
          <w:rFonts w:ascii="Calibri" w:hAnsi="Calibri" w:cs="Calibri"/>
          <w:b/>
          <w:bCs/>
          <w:sz w:val="28"/>
          <w:szCs w:val="28"/>
        </w:rPr>
        <w:t>Employees, Volunteers and Contractors</w:t>
      </w:r>
    </w:p>
    <w:p w14:paraId="68864CD5" w14:textId="77777777" w:rsidR="008D2041" w:rsidRPr="00B46ED2" w:rsidRDefault="008D2041" w:rsidP="008D2041">
      <w:pPr>
        <w:pStyle w:val="ListParagraph"/>
        <w:spacing w:before="240" w:after="120" w:line="240" w:lineRule="auto"/>
        <w:ind w:left="714"/>
        <w:rPr>
          <w:rFonts w:ascii="Calibri" w:hAnsi="Calibri" w:cs="Calibri"/>
          <w:b/>
          <w:bCs/>
          <w:sz w:val="28"/>
          <w:szCs w:val="28"/>
        </w:rPr>
      </w:pPr>
    </w:p>
    <w:p w14:paraId="033E8929" w14:textId="591C50A4" w:rsidR="008D2041" w:rsidRDefault="008D2041" w:rsidP="00A2331E">
      <w:pPr>
        <w:pStyle w:val="ListParagraph"/>
        <w:numPr>
          <w:ilvl w:val="0"/>
          <w:numId w:val="8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>A</w:t>
      </w:r>
      <w:r w:rsidR="00222CBF">
        <w:rPr>
          <w:rFonts w:ascii="Calibri" w:hAnsi="Calibri" w:cs="Calibri"/>
          <w:sz w:val="22"/>
          <w:szCs w:val="22"/>
        </w:rPr>
        <w:t>n employee, volunteer or contractor</w:t>
      </w:r>
      <w:r w:rsidRPr="007C0489">
        <w:rPr>
          <w:rFonts w:ascii="Calibri" w:hAnsi="Calibri" w:cs="Calibri"/>
          <w:sz w:val="22"/>
          <w:szCs w:val="22"/>
        </w:rPr>
        <w:t xml:space="preserve"> </w:t>
      </w:r>
      <w:r w:rsidR="00723666">
        <w:rPr>
          <w:rFonts w:ascii="Calibri" w:hAnsi="Calibri" w:cs="Calibri"/>
          <w:sz w:val="22"/>
          <w:szCs w:val="22"/>
        </w:rPr>
        <w:t>(</w:t>
      </w:r>
      <w:r w:rsidR="004219F7">
        <w:rPr>
          <w:rFonts w:ascii="Calibri" w:hAnsi="Calibri" w:cs="Calibri"/>
          <w:sz w:val="22"/>
          <w:szCs w:val="22"/>
        </w:rPr>
        <w:t xml:space="preserve">“non-Board Members”) </w:t>
      </w:r>
      <w:r w:rsidRPr="007C0489">
        <w:rPr>
          <w:rFonts w:ascii="Calibri" w:hAnsi="Calibri" w:cs="Calibri"/>
          <w:sz w:val="22"/>
          <w:szCs w:val="22"/>
        </w:rPr>
        <w:t>must immediately disclose any Conflict of Interest to the</w:t>
      </w:r>
      <w:r w:rsidR="00DD2025">
        <w:rPr>
          <w:rFonts w:ascii="Calibri" w:hAnsi="Calibri" w:cs="Calibri"/>
          <w:sz w:val="22"/>
          <w:szCs w:val="22"/>
        </w:rPr>
        <w:t xml:space="preserve"> General Manager</w:t>
      </w:r>
      <w:r w:rsidRPr="007C0489">
        <w:rPr>
          <w:rFonts w:ascii="Calibri" w:hAnsi="Calibri" w:cs="Calibri"/>
          <w:sz w:val="22"/>
          <w:szCs w:val="22"/>
        </w:rPr>
        <w:t xml:space="preserve">.  In the event the </w:t>
      </w:r>
      <w:r w:rsidR="00DD2025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>has a Conflict of Interest, the disclosure should be provided to the</w:t>
      </w:r>
      <w:r w:rsidR="00DD2025">
        <w:rPr>
          <w:rFonts w:ascii="Calibri" w:hAnsi="Calibri" w:cs="Calibri"/>
          <w:sz w:val="22"/>
          <w:szCs w:val="22"/>
        </w:rPr>
        <w:t xml:space="preserve"> Board Chair</w:t>
      </w:r>
      <w:r w:rsidRPr="007C0489">
        <w:rPr>
          <w:rFonts w:ascii="Calibri" w:hAnsi="Calibri" w:cs="Calibri"/>
          <w:sz w:val="22"/>
          <w:szCs w:val="22"/>
        </w:rPr>
        <w:t xml:space="preserve">. The onus for Disclosure is on the </w:t>
      </w:r>
      <w:r w:rsidR="00723666">
        <w:rPr>
          <w:rFonts w:ascii="Calibri" w:hAnsi="Calibri" w:cs="Calibri"/>
          <w:sz w:val="22"/>
          <w:szCs w:val="22"/>
        </w:rPr>
        <w:t xml:space="preserve">employee, volunteer or contractor </w:t>
      </w:r>
      <w:r w:rsidRPr="007C0489">
        <w:rPr>
          <w:rFonts w:ascii="Calibri" w:hAnsi="Calibri" w:cs="Calibri"/>
          <w:sz w:val="22"/>
          <w:szCs w:val="22"/>
        </w:rPr>
        <w:t>with the real, possible or perceived Conflict of Interest.</w:t>
      </w:r>
    </w:p>
    <w:p w14:paraId="11208E17" w14:textId="49278DC3" w:rsidR="008D2041" w:rsidRDefault="008D2041" w:rsidP="00A2331E">
      <w:pPr>
        <w:pStyle w:val="ListParagraph"/>
        <w:numPr>
          <w:ilvl w:val="0"/>
          <w:numId w:val="8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 xml:space="preserve">When a </w:t>
      </w:r>
      <w:r w:rsidR="004219F7">
        <w:rPr>
          <w:rFonts w:ascii="Calibri" w:hAnsi="Calibri" w:cs="Calibri"/>
          <w:sz w:val="22"/>
          <w:szCs w:val="22"/>
        </w:rPr>
        <w:t xml:space="preserve">non-Board Member </w:t>
      </w:r>
      <w:r w:rsidRPr="007C0489">
        <w:rPr>
          <w:rFonts w:ascii="Calibri" w:hAnsi="Calibri" w:cs="Calibri"/>
          <w:sz w:val="22"/>
          <w:szCs w:val="22"/>
        </w:rPr>
        <w:t xml:space="preserve">perceives that another </w:t>
      </w:r>
      <w:r w:rsidR="004219F7">
        <w:rPr>
          <w:rFonts w:ascii="Calibri" w:hAnsi="Calibri" w:cs="Calibri"/>
          <w:sz w:val="22"/>
          <w:szCs w:val="22"/>
        </w:rPr>
        <w:t xml:space="preserve">non-Board Member </w:t>
      </w:r>
      <w:r w:rsidRPr="007C0489">
        <w:rPr>
          <w:rFonts w:ascii="Calibri" w:hAnsi="Calibri" w:cs="Calibri"/>
          <w:sz w:val="22"/>
          <w:szCs w:val="22"/>
        </w:rPr>
        <w:t xml:space="preserve">has a Conflict of Interest which has not been </w:t>
      </w:r>
      <w:r w:rsidR="0026722F">
        <w:rPr>
          <w:rFonts w:ascii="Calibri" w:hAnsi="Calibri" w:cs="Calibri"/>
          <w:sz w:val="22"/>
          <w:szCs w:val="22"/>
        </w:rPr>
        <w:t>d</w:t>
      </w:r>
      <w:r w:rsidRPr="007C0489">
        <w:rPr>
          <w:rFonts w:ascii="Calibri" w:hAnsi="Calibri" w:cs="Calibri"/>
          <w:sz w:val="22"/>
          <w:szCs w:val="22"/>
        </w:rPr>
        <w:t>isclos</w:t>
      </w:r>
      <w:r w:rsidR="0026722F">
        <w:rPr>
          <w:rFonts w:ascii="Calibri" w:hAnsi="Calibri" w:cs="Calibri"/>
          <w:sz w:val="22"/>
          <w:szCs w:val="22"/>
        </w:rPr>
        <w:t>ed</w:t>
      </w:r>
      <w:r w:rsidRPr="007C0489">
        <w:rPr>
          <w:rFonts w:ascii="Calibri" w:hAnsi="Calibri" w:cs="Calibri"/>
          <w:sz w:val="22"/>
          <w:szCs w:val="22"/>
        </w:rPr>
        <w:t xml:space="preserve"> by the affected</w:t>
      </w:r>
      <w:r w:rsidR="0026722F">
        <w:rPr>
          <w:rFonts w:ascii="Calibri" w:hAnsi="Calibri" w:cs="Calibri"/>
          <w:sz w:val="22"/>
          <w:szCs w:val="22"/>
        </w:rPr>
        <w:t xml:space="preserve"> non-Board Member</w:t>
      </w:r>
      <w:r w:rsidRPr="007C0489">
        <w:rPr>
          <w:rFonts w:ascii="Calibri" w:hAnsi="Calibri" w:cs="Calibri"/>
          <w:sz w:val="22"/>
          <w:szCs w:val="22"/>
        </w:rPr>
        <w:t xml:space="preserve">, the concerned </w:t>
      </w:r>
      <w:r w:rsidR="00986186">
        <w:rPr>
          <w:rFonts w:ascii="Calibri" w:hAnsi="Calibri" w:cs="Calibri"/>
          <w:sz w:val="22"/>
          <w:szCs w:val="22"/>
        </w:rPr>
        <w:t xml:space="preserve">party </w:t>
      </w:r>
      <w:r w:rsidRPr="007C0489">
        <w:rPr>
          <w:rFonts w:ascii="Calibri" w:hAnsi="Calibri" w:cs="Calibri"/>
          <w:sz w:val="22"/>
          <w:szCs w:val="22"/>
        </w:rPr>
        <w:t xml:space="preserve">may request the </w:t>
      </w:r>
      <w:r w:rsidR="00986186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(or </w:t>
      </w:r>
      <w:r w:rsidR="00986186">
        <w:rPr>
          <w:rFonts w:ascii="Calibri" w:hAnsi="Calibri" w:cs="Calibri"/>
          <w:sz w:val="22"/>
          <w:szCs w:val="22"/>
        </w:rPr>
        <w:t xml:space="preserve">Board </w:t>
      </w:r>
      <w:r w:rsidRPr="007C0489">
        <w:rPr>
          <w:rFonts w:ascii="Calibri" w:hAnsi="Calibri" w:cs="Calibri"/>
          <w:sz w:val="22"/>
          <w:szCs w:val="22"/>
        </w:rPr>
        <w:t xml:space="preserve">Chair in the event the </w:t>
      </w:r>
      <w:r w:rsidR="00986186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>has a Conflict of Interest) to rule on the Conflict of Interest (the Request for Ruling).</w:t>
      </w:r>
    </w:p>
    <w:p w14:paraId="28F7B192" w14:textId="771B03A6" w:rsidR="008D2041" w:rsidRDefault="008D2041" w:rsidP="00A2331E">
      <w:pPr>
        <w:pStyle w:val="ListParagraph"/>
        <w:numPr>
          <w:ilvl w:val="0"/>
          <w:numId w:val="8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 xml:space="preserve">The </w:t>
      </w:r>
      <w:r w:rsidR="00986186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(or </w:t>
      </w:r>
      <w:r w:rsidR="00986186">
        <w:rPr>
          <w:rFonts w:ascii="Calibri" w:hAnsi="Calibri" w:cs="Calibri"/>
          <w:sz w:val="22"/>
          <w:szCs w:val="22"/>
        </w:rPr>
        <w:t xml:space="preserve">Board </w:t>
      </w:r>
      <w:r w:rsidRPr="007C0489">
        <w:rPr>
          <w:rFonts w:ascii="Calibri" w:hAnsi="Calibri" w:cs="Calibri"/>
          <w:sz w:val="22"/>
          <w:szCs w:val="22"/>
        </w:rPr>
        <w:t xml:space="preserve">Chair in the event the </w:t>
      </w:r>
      <w:r w:rsidR="00986186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has a Conflict of Interest) shall investigate and review the Disclosure or Request for Ruling to determine whether a Conflict of Interest exists. This may include interview, document review or other investigations as the </w:t>
      </w:r>
      <w:r w:rsidR="00A70FC2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deems necessary. Following a fair and appropriate investigation, the </w:t>
      </w:r>
      <w:r w:rsidR="00A70FC2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shall rule on the Disclosure or Request for Ruling and determine whether a Conflict of Interest exists (the Ruling). </w:t>
      </w:r>
    </w:p>
    <w:p w14:paraId="4163F4C6" w14:textId="24EF7365" w:rsidR="008D2041" w:rsidRDefault="008D2041" w:rsidP="00A2331E">
      <w:pPr>
        <w:pStyle w:val="ListParagraph"/>
        <w:numPr>
          <w:ilvl w:val="0"/>
          <w:numId w:val="8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lastRenderedPageBreak/>
        <w:t xml:space="preserve">If the </w:t>
      </w:r>
      <w:r w:rsidR="009A5C32">
        <w:rPr>
          <w:rFonts w:ascii="Calibri" w:hAnsi="Calibri" w:cs="Calibri"/>
          <w:sz w:val="22"/>
          <w:szCs w:val="22"/>
        </w:rPr>
        <w:t xml:space="preserve">General Manager </w:t>
      </w:r>
      <w:r w:rsidRPr="007C0489">
        <w:rPr>
          <w:rFonts w:ascii="Calibri" w:hAnsi="Calibri" w:cs="Calibri"/>
          <w:sz w:val="22"/>
          <w:szCs w:val="22"/>
        </w:rPr>
        <w:t xml:space="preserve">rules that a Conflict of Interest exists arising from a Disclosure or Request for Ruling, the </w:t>
      </w:r>
      <w:r w:rsidR="00AC5FFE">
        <w:rPr>
          <w:rFonts w:ascii="Calibri" w:hAnsi="Calibri" w:cs="Calibri"/>
          <w:sz w:val="22"/>
          <w:szCs w:val="22"/>
        </w:rPr>
        <w:t xml:space="preserve">non-Board Member </w:t>
      </w:r>
      <w:r w:rsidRPr="007C0489">
        <w:rPr>
          <w:rFonts w:ascii="Calibri" w:hAnsi="Calibri" w:cs="Calibri"/>
          <w:sz w:val="22"/>
          <w:szCs w:val="22"/>
        </w:rPr>
        <w:t>shall not engage in discussion</w:t>
      </w:r>
      <w:r w:rsidR="00AC5FFE">
        <w:rPr>
          <w:rFonts w:ascii="Calibri" w:hAnsi="Calibri" w:cs="Calibri"/>
          <w:sz w:val="22"/>
          <w:szCs w:val="22"/>
        </w:rPr>
        <w:t xml:space="preserve"> or partake </w:t>
      </w:r>
      <w:r w:rsidRPr="007C0489">
        <w:rPr>
          <w:rFonts w:ascii="Calibri" w:hAnsi="Calibri" w:cs="Calibri"/>
          <w:sz w:val="22"/>
          <w:szCs w:val="22"/>
        </w:rPr>
        <w:t>in respect of the subject of the Conflict of Interest</w:t>
      </w:r>
      <w:r w:rsidR="0076214A">
        <w:rPr>
          <w:rFonts w:ascii="Calibri" w:hAnsi="Calibri" w:cs="Calibri"/>
          <w:sz w:val="22"/>
          <w:szCs w:val="22"/>
        </w:rPr>
        <w:t>.</w:t>
      </w:r>
      <w:r w:rsidRPr="007C0489">
        <w:rPr>
          <w:rFonts w:ascii="Calibri" w:hAnsi="Calibri" w:cs="Calibri"/>
          <w:sz w:val="22"/>
          <w:szCs w:val="22"/>
        </w:rPr>
        <w:t xml:space="preserve"> </w:t>
      </w:r>
    </w:p>
    <w:p w14:paraId="32B21564" w14:textId="189C7A4A" w:rsidR="008D2041" w:rsidRPr="007C0489" w:rsidRDefault="008D2041" w:rsidP="00A2331E">
      <w:pPr>
        <w:pStyle w:val="ListParagraph"/>
        <w:numPr>
          <w:ilvl w:val="0"/>
          <w:numId w:val="8"/>
        </w:numPr>
        <w:tabs>
          <w:tab w:val="num" w:pos="720"/>
          <w:tab w:val="num" w:pos="1440"/>
        </w:tabs>
        <w:spacing w:before="240"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7C0489">
        <w:rPr>
          <w:rFonts w:ascii="Calibri" w:hAnsi="Calibri" w:cs="Calibri"/>
          <w:sz w:val="22"/>
          <w:szCs w:val="22"/>
        </w:rPr>
        <w:t>A Disclosure, a Request for Ruling, and the Ruling shall be</w:t>
      </w:r>
      <w:r w:rsidR="0076214A">
        <w:rPr>
          <w:rFonts w:ascii="Calibri" w:hAnsi="Calibri" w:cs="Calibri"/>
          <w:sz w:val="22"/>
          <w:szCs w:val="22"/>
        </w:rPr>
        <w:t xml:space="preserve"> documented and filed appropriately.</w:t>
      </w:r>
      <w:r w:rsidRPr="007C0489">
        <w:rPr>
          <w:rFonts w:ascii="Calibri" w:hAnsi="Calibri" w:cs="Calibri"/>
          <w:sz w:val="22"/>
          <w:szCs w:val="22"/>
        </w:rPr>
        <w:t xml:space="preserve"> </w:t>
      </w:r>
    </w:p>
    <w:p w14:paraId="6CC31B08" w14:textId="7407B7CE" w:rsidR="00D41F92" w:rsidRPr="00D45DA8" w:rsidRDefault="00D41F92" w:rsidP="00D41F92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45DA8">
        <w:rPr>
          <w:rFonts w:ascii="Calibri" w:hAnsi="Calibri" w:cs="Calibri"/>
          <w:sz w:val="22"/>
          <w:szCs w:val="22"/>
        </w:rPr>
        <w:t xml:space="preserve">All </w:t>
      </w:r>
      <w:r w:rsidR="00C021DE">
        <w:rPr>
          <w:rFonts w:ascii="Calibri" w:hAnsi="Calibri" w:cs="Calibri"/>
          <w:sz w:val="22"/>
          <w:szCs w:val="22"/>
        </w:rPr>
        <w:t xml:space="preserve">Representatives are required to </w:t>
      </w:r>
      <w:r>
        <w:rPr>
          <w:rFonts w:ascii="Calibri" w:hAnsi="Calibri" w:cs="Calibri"/>
          <w:sz w:val="22"/>
          <w:szCs w:val="22"/>
        </w:rPr>
        <w:t>d</w:t>
      </w:r>
      <w:r w:rsidRPr="00D45DA8">
        <w:rPr>
          <w:rFonts w:ascii="Calibri" w:hAnsi="Calibri" w:cs="Calibri"/>
          <w:sz w:val="22"/>
          <w:szCs w:val="22"/>
        </w:rPr>
        <w:t>isclose any actual, potential, or perceived conflict of interest as soon as it arises</w:t>
      </w:r>
      <w:r>
        <w:rPr>
          <w:rFonts w:ascii="Calibri" w:hAnsi="Calibri" w:cs="Calibri"/>
          <w:sz w:val="22"/>
          <w:szCs w:val="22"/>
        </w:rPr>
        <w:t>. All individuals must u</w:t>
      </w:r>
      <w:r w:rsidRPr="00D45DA8">
        <w:rPr>
          <w:rFonts w:ascii="Calibri" w:hAnsi="Calibri" w:cs="Calibri"/>
          <w:sz w:val="22"/>
          <w:szCs w:val="22"/>
        </w:rPr>
        <w:t>pdate disclosures if circumstances change</w:t>
      </w:r>
      <w:r>
        <w:rPr>
          <w:rFonts w:ascii="Calibri" w:hAnsi="Calibri" w:cs="Calibri"/>
          <w:sz w:val="22"/>
          <w:szCs w:val="22"/>
        </w:rPr>
        <w:t>.</w:t>
      </w:r>
    </w:p>
    <w:p w14:paraId="13F0F11A" w14:textId="712D5AF7" w:rsidR="00D41F92" w:rsidRPr="004E1485" w:rsidRDefault="004E1485" w:rsidP="004E1485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Annual Acknowledgment: </w:t>
      </w:r>
      <w:r w:rsidRPr="004E1485">
        <w:rPr>
          <w:rFonts w:ascii="Calibri" w:hAnsi="Calibri" w:cs="Calibri"/>
          <w:sz w:val="22"/>
          <w:szCs w:val="22"/>
        </w:rPr>
        <w:t xml:space="preserve">Each </w:t>
      </w:r>
      <w:r w:rsidR="009F2806">
        <w:rPr>
          <w:rFonts w:ascii="Calibri" w:hAnsi="Calibri" w:cs="Calibri"/>
          <w:sz w:val="22"/>
          <w:szCs w:val="22"/>
        </w:rPr>
        <w:t xml:space="preserve">Representative </w:t>
      </w:r>
      <w:r w:rsidR="002F6AC3">
        <w:rPr>
          <w:rFonts w:ascii="Calibri" w:hAnsi="Calibri" w:cs="Calibri"/>
          <w:sz w:val="22"/>
          <w:szCs w:val="22"/>
        </w:rPr>
        <w:t xml:space="preserve">must </w:t>
      </w:r>
      <w:r w:rsidRPr="004E1485">
        <w:rPr>
          <w:rFonts w:ascii="Calibri" w:hAnsi="Calibri" w:cs="Calibri"/>
          <w:sz w:val="22"/>
          <w:szCs w:val="22"/>
        </w:rPr>
        <w:t xml:space="preserve">annually review and sign the </w:t>
      </w:r>
      <w:proofErr w:type="gramStart"/>
      <w:r>
        <w:rPr>
          <w:rFonts w:ascii="Calibri" w:hAnsi="Calibri" w:cs="Calibri"/>
          <w:sz w:val="22"/>
          <w:szCs w:val="22"/>
        </w:rPr>
        <w:t>Conflict of Interest</w:t>
      </w:r>
      <w:proofErr w:type="gramEnd"/>
      <w:r>
        <w:rPr>
          <w:rFonts w:ascii="Calibri" w:hAnsi="Calibri" w:cs="Calibri"/>
          <w:sz w:val="22"/>
          <w:szCs w:val="22"/>
        </w:rPr>
        <w:t xml:space="preserve"> Declaration Form </w:t>
      </w:r>
      <w:r w:rsidRPr="004E1485">
        <w:rPr>
          <w:rFonts w:ascii="Calibri" w:hAnsi="Calibri" w:cs="Calibri"/>
          <w:sz w:val="22"/>
          <w:szCs w:val="22"/>
        </w:rPr>
        <w:t xml:space="preserve">and return </w:t>
      </w:r>
      <w:r w:rsidR="002F6AC3">
        <w:rPr>
          <w:rFonts w:ascii="Calibri" w:hAnsi="Calibri" w:cs="Calibri"/>
          <w:sz w:val="22"/>
          <w:szCs w:val="22"/>
        </w:rPr>
        <w:t>the signed</w:t>
      </w:r>
      <w:r w:rsidR="00967203">
        <w:rPr>
          <w:rFonts w:ascii="Calibri" w:hAnsi="Calibri" w:cs="Calibri"/>
          <w:sz w:val="22"/>
          <w:szCs w:val="22"/>
        </w:rPr>
        <w:t xml:space="preserve"> acknowledgement </w:t>
      </w:r>
      <w:r w:rsidRPr="004E1485">
        <w:rPr>
          <w:rFonts w:ascii="Calibri" w:hAnsi="Calibri" w:cs="Calibri"/>
          <w:sz w:val="22"/>
          <w:szCs w:val="22"/>
        </w:rPr>
        <w:t xml:space="preserve">to the </w:t>
      </w:r>
      <w:r>
        <w:rPr>
          <w:rFonts w:ascii="Calibri" w:hAnsi="Calibri" w:cs="Calibri"/>
          <w:sz w:val="22"/>
          <w:szCs w:val="22"/>
        </w:rPr>
        <w:t>General Manager</w:t>
      </w:r>
      <w:r w:rsidR="007D695D">
        <w:rPr>
          <w:rFonts w:ascii="Calibri" w:hAnsi="Calibri" w:cs="Calibri"/>
          <w:sz w:val="22"/>
          <w:szCs w:val="22"/>
        </w:rPr>
        <w:t xml:space="preserve">. </w:t>
      </w:r>
      <w:r w:rsidRPr="004E1485">
        <w:rPr>
          <w:rFonts w:ascii="Calibri" w:hAnsi="Calibri" w:cs="Calibri"/>
          <w:sz w:val="22"/>
          <w:szCs w:val="22"/>
        </w:rPr>
        <w:t xml:space="preserve">The </w:t>
      </w:r>
      <w:r w:rsidR="007D695D">
        <w:rPr>
          <w:rFonts w:ascii="Calibri" w:hAnsi="Calibri" w:cs="Calibri"/>
          <w:sz w:val="22"/>
          <w:szCs w:val="22"/>
        </w:rPr>
        <w:t xml:space="preserve">General Manager </w:t>
      </w:r>
      <w:r w:rsidRPr="004E1485">
        <w:rPr>
          <w:rFonts w:ascii="Calibri" w:hAnsi="Calibri" w:cs="Calibri"/>
          <w:sz w:val="22"/>
          <w:szCs w:val="22"/>
        </w:rPr>
        <w:t>shall retain on file the documents signifying such review and commitment.</w:t>
      </w:r>
      <w:r w:rsidR="00D41F92" w:rsidRPr="004E1485">
        <w:rPr>
          <w:rFonts w:ascii="Calibri" w:hAnsi="Calibri" w:cs="Calibri"/>
          <w:sz w:val="22"/>
          <w:szCs w:val="22"/>
        </w:rPr>
        <w:t xml:space="preserve"> </w:t>
      </w:r>
    </w:p>
    <w:p w14:paraId="356173C2" w14:textId="2C9564B5" w:rsidR="00D45DA8" w:rsidRPr="00D45DA8" w:rsidRDefault="00D45DA8" w:rsidP="00100A54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t>Managing Conflicts</w:t>
      </w:r>
    </w:p>
    <w:p w14:paraId="61C6E44F" w14:textId="77777777" w:rsidR="00CD4C2A" w:rsidRDefault="00D45DA8" w:rsidP="00CD4C2A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45DA8">
        <w:rPr>
          <w:rFonts w:ascii="Calibri" w:hAnsi="Calibri" w:cs="Calibri"/>
          <w:sz w:val="22"/>
          <w:szCs w:val="22"/>
        </w:rPr>
        <w:t>When a conflict is identified</w:t>
      </w:r>
      <w:r w:rsidR="00CD4C2A">
        <w:rPr>
          <w:rFonts w:ascii="Calibri" w:hAnsi="Calibri" w:cs="Calibri"/>
          <w:sz w:val="22"/>
          <w:szCs w:val="22"/>
        </w:rPr>
        <w:t>, t</w:t>
      </w:r>
      <w:r w:rsidRPr="00D45DA8">
        <w:rPr>
          <w:rFonts w:ascii="Calibri" w:hAnsi="Calibri" w:cs="Calibri"/>
          <w:sz w:val="22"/>
          <w:szCs w:val="22"/>
        </w:rPr>
        <w:t>he</w:t>
      </w:r>
      <w:r w:rsidR="00CD4C2A">
        <w:rPr>
          <w:rFonts w:ascii="Calibri" w:hAnsi="Calibri" w:cs="Calibri"/>
          <w:sz w:val="22"/>
          <w:szCs w:val="22"/>
        </w:rPr>
        <w:t xml:space="preserve"> following steps must be followed: </w:t>
      </w:r>
    </w:p>
    <w:p w14:paraId="349BEA55" w14:textId="21ED408D" w:rsidR="00CD4C2A" w:rsidRDefault="00CD4C2A" w:rsidP="00100A54">
      <w:pPr>
        <w:pStyle w:val="ListParagraph"/>
        <w:numPr>
          <w:ilvl w:val="1"/>
          <w:numId w:val="2"/>
        </w:numPr>
        <w:tabs>
          <w:tab w:val="num" w:pos="720"/>
        </w:tabs>
        <w:spacing w:before="120" w:after="120" w:line="240" w:lineRule="auto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D45DA8" w:rsidRPr="00CD4C2A">
        <w:rPr>
          <w:rFonts w:ascii="Calibri" w:hAnsi="Calibri" w:cs="Calibri"/>
          <w:sz w:val="22"/>
          <w:szCs w:val="22"/>
        </w:rPr>
        <w:t xml:space="preserve">individual must disclose the conflict to the </w:t>
      </w:r>
      <w:r w:rsidR="0084520F">
        <w:rPr>
          <w:rFonts w:ascii="Calibri" w:hAnsi="Calibri" w:cs="Calibri"/>
          <w:sz w:val="22"/>
          <w:szCs w:val="22"/>
        </w:rPr>
        <w:t xml:space="preserve">General Manager or </w:t>
      </w:r>
      <w:r w:rsidR="00D45DA8" w:rsidRPr="00CD4C2A">
        <w:rPr>
          <w:rFonts w:ascii="Calibri" w:hAnsi="Calibri" w:cs="Calibri"/>
          <w:sz w:val="22"/>
          <w:szCs w:val="22"/>
        </w:rPr>
        <w:t>Board Chair (or designate)</w:t>
      </w:r>
      <w:r w:rsidR="0084520F">
        <w:rPr>
          <w:rFonts w:ascii="Calibri" w:hAnsi="Calibri" w:cs="Calibri"/>
          <w:sz w:val="22"/>
          <w:szCs w:val="22"/>
        </w:rPr>
        <w:t>, as outlined above</w:t>
      </w:r>
    </w:p>
    <w:p w14:paraId="3D304914" w14:textId="43B912B1" w:rsidR="00566986" w:rsidRDefault="00D45DA8" w:rsidP="00100A54">
      <w:pPr>
        <w:pStyle w:val="ListParagraph"/>
        <w:numPr>
          <w:ilvl w:val="1"/>
          <w:numId w:val="2"/>
        </w:numPr>
        <w:tabs>
          <w:tab w:val="num" w:pos="720"/>
        </w:tabs>
        <w:spacing w:before="120" w:after="120" w:line="240" w:lineRule="auto"/>
        <w:ind w:left="709"/>
        <w:rPr>
          <w:rFonts w:ascii="Calibri" w:hAnsi="Calibri" w:cs="Calibri"/>
          <w:sz w:val="22"/>
          <w:szCs w:val="22"/>
        </w:rPr>
      </w:pPr>
      <w:r w:rsidRPr="00CD4C2A">
        <w:rPr>
          <w:rFonts w:ascii="Calibri" w:hAnsi="Calibri" w:cs="Calibri"/>
          <w:sz w:val="22"/>
          <w:szCs w:val="22"/>
        </w:rPr>
        <w:t xml:space="preserve">The conflict must be recorded (e.g., in meeting minutes </w:t>
      </w:r>
      <w:r w:rsidR="0084520F">
        <w:rPr>
          <w:rFonts w:ascii="Calibri" w:hAnsi="Calibri" w:cs="Calibri"/>
          <w:sz w:val="22"/>
          <w:szCs w:val="22"/>
        </w:rPr>
        <w:t xml:space="preserve">or in the form of documentation, </w:t>
      </w:r>
      <w:r w:rsidRPr="00CD4C2A">
        <w:rPr>
          <w:rFonts w:ascii="Calibri" w:hAnsi="Calibri" w:cs="Calibri"/>
          <w:sz w:val="22"/>
          <w:szCs w:val="22"/>
        </w:rPr>
        <w:t xml:space="preserve">where applicable) </w:t>
      </w:r>
    </w:p>
    <w:p w14:paraId="6E121EA7" w14:textId="03FA8796" w:rsidR="00D45DA8" w:rsidRDefault="00D45DA8" w:rsidP="00100A54">
      <w:pPr>
        <w:pStyle w:val="ListParagraph"/>
        <w:numPr>
          <w:ilvl w:val="1"/>
          <w:numId w:val="2"/>
        </w:numPr>
        <w:tabs>
          <w:tab w:val="num" w:pos="720"/>
        </w:tabs>
        <w:spacing w:before="120" w:after="120" w:line="240" w:lineRule="auto"/>
        <w:ind w:left="709"/>
        <w:rPr>
          <w:rFonts w:ascii="Calibri" w:hAnsi="Calibri" w:cs="Calibri"/>
          <w:sz w:val="22"/>
          <w:szCs w:val="22"/>
        </w:rPr>
      </w:pPr>
      <w:r w:rsidRPr="00A6211A">
        <w:rPr>
          <w:rFonts w:ascii="Calibri" w:hAnsi="Calibri" w:cs="Calibri"/>
          <w:sz w:val="22"/>
          <w:szCs w:val="22"/>
        </w:rPr>
        <w:t>The individual must</w:t>
      </w:r>
      <w:r w:rsidR="00CD4C2A" w:rsidRPr="00A6211A">
        <w:rPr>
          <w:rFonts w:ascii="Calibri" w:hAnsi="Calibri" w:cs="Calibri"/>
          <w:sz w:val="22"/>
          <w:szCs w:val="22"/>
        </w:rPr>
        <w:t xml:space="preserve"> r</w:t>
      </w:r>
      <w:r w:rsidRPr="00A6211A">
        <w:rPr>
          <w:rFonts w:ascii="Calibri" w:hAnsi="Calibri" w:cs="Calibri"/>
          <w:sz w:val="22"/>
          <w:szCs w:val="22"/>
        </w:rPr>
        <w:t xml:space="preserve">efrain from participating in discussions </w:t>
      </w:r>
      <w:r w:rsidR="00CD4C2A" w:rsidRPr="00A6211A">
        <w:rPr>
          <w:rFonts w:ascii="Calibri" w:hAnsi="Calibri" w:cs="Calibri"/>
          <w:sz w:val="22"/>
          <w:szCs w:val="22"/>
        </w:rPr>
        <w:t xml:space="preserve">related to the conflict, </w:t>
      </w:r>
      <w:r w:rsidR="00975223" w:rsidRPr="00A6211A">
        <w:rPr>
          <w:rFonts w:ascii="Calibri" w:hAnsi="Calibri" w:cs="Calibri"/>
          <w:sz w:val="22"/>
          <w:szCs w:val="22"/>
        </w:rPr>
        <w:t>recuse themselves from any decision making and not influence decision making, and abstain from voting on the matter.</w:t>
      </w:r>
    </w:p>
    <w:p w14:paraId="231933BF" w14:textId="06CF4A83" w:rsidR="0084520F" w:rsidRPr="00A6211A" w:rsidRDefault="0084520F" w:rsidP="00100A54">
      <w:pPr>
        <w:pStyle w:val="ListParagraph"/>
        <w:numPr>
          <w:ilvl w:val="1"/>
          <w:numId w:val="2"/>
        </w:numPr>
        <w:tabs>
          <w:tab w:val="num" w:pos="720"/>
        </w:tabs>
        <w:spacing w:before="120" w:after="120" w:line="240" w:lineRule="auto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If you are not sure if a</w:t>
      </w:r>
      <w:r w:rsidR="00AF32CE">
        <w:rPr>
          <w:rFonts w:ascii="Calibri" w:hAnsi="Calibri" w:cs="Calibri"/>
          <w:sz w:val="22"/>
          <w:szCs w:val="22"/>
        </w:rPr>
        <w:t xml:space="preserve"> conflict exists</w:t>
      </w:r>
      <w:r w:rsidR="006F4C7D">
        <w:rPr>
          <w:rFonts w:ascii="Calibri" w:hAnsi="Calibri" w:cs="Calibri"/>
          <w:sz w:val="22"/>
          <w:szCs w:val="22"/>
        </w:rPr>
        <w:t>, please ask the General Manager or Board Chair, as is appropriate.</w:t>
      </w:r>
      <w:r w:rsidR="00852017">
        <w:rPr>
          <w:rFonts w:ascii="Calibri" w:hAnsi="Calibri" w:cs="Calibri"/>
          <w:sz w:val="22"/>
          <w:szCs w:val="22"/>
        </w:rPr>
        <w:t xml:space="preserve"> </w:t>
      </w:r>
    </w:p>
    <w:p w14:paraId="656529C2" w14:textId="16D83C31" w:rsidR="00D45DA8" w:rsidRPr="00D45DA8" w:rsidRDefault="00D45DA8" w:rsidP="00100A54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t>Gifts and Benefits</w:t>
      </w:r>
    </w:p>
    <w:p w14:paraId="1AAE014F" w14:textId="026BEFDA" w:rsidR="00D45DA8" w:rsidRPr="00D45DA8" w:rsidRDefault="00D45DA8" w:rsidP="00D45DA8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45DA8">
        <w:rPr>
          <w:rFonts w:ascii="Calibri" w:hAnsi="Calibri" w:cs="Calibri"/>
          <w:sz w:val="22"/>
          <w:szCs w:val="22"/>
        </w:rPr>
        <w:t>Individuals must not accept gifts, benefits, or hospitality that could influence, or appear to influence, their decision-making.</w:t>
      </w:r>
      <w:r w:rsidR="00975223">
        <w:rPr>
          <w:rFonts w:ascii="Calibri" w:hAnsi="Calibri" w:cs="Calibri"/>
          <w:sz w:val="22"/>
          <w:szCs w:val="22"/>
        </w:rPr>
        <w:t xml:space="preserve">  </w:t>
      </w:r>
      <w:r w:rsidRPr="00D45DA8">
        <w:rPr>
          <w:rFonts w:ascii="Calibri" w:hAnsi="Calibri" w:cs="Calibri"/>
          <w:sz w:val="22"/>
          <w:szCs w:val="22"/>
        </w:rPr>
        <w:t xml:space="preserve">Nominal or customary items of </w:t>
      </w:r>
      <w:r w:rsidR="009224B6">
        <w:rPr>
          <w:rFonts w:ascii="Calibri" w:hAnsi="Calibri" w:cs="Calibri"/>
          <w:sz w:val="22"/>
          <w:szCs w:val="22"/>
        </w:rPr>
        <w:t xml:space="preserve">low value (under $25) </w:t>
      </w:r>
      <w:r w:rsidRPr="00D45DA8">
        <w:rPr>
          <w:rFonts w:ascii="Calibri" w:hAnsi="Calibri" w:cs="Calibri"/>
          <w:sz w:val="22"/>
          <w:szCs w:val="22"/>
        </w:rPr>
        <w:t>may be accepted where appropriate and not in conflict with this policy.</w:t>
      </w:r>
    </w:p>
    <w:p w14:paraId="40D26FA4" w14:textId="6B43DC07" w:rsidR="00D45DA8" w:rsidRPr="00D45DA8" w:rsidRDefault="00D45DA8" w:rsidP="00100A54">
      <w:pPr>
        <w:pStyle w:val="ListParagraph"/>
        <w:numPr>
          <w:ilvl w:val="0"/>
          <w:numId w:val="2"/>
        </w:numPr>
        <w:tabs>
          <w:tab w:val="num" w:pos="720"/>
          <w:tab w:val="num" w:pos="1440"/>
        </w:tabs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D45DA8">
        <w:rPr>
          <w:rFonts w:ascii="Calibri" w:hAnsi="Calibri" w:cs="Calibri"/>
          <w:b/>
          <w:bCs/>
          <w:sz w:val="28"/>
          <w:szCs w:val="28"/>
        </w:rPr>
        <w:t>Confidentiality</w:t>
      </w:r>
    </w:p>
    <w:p w14:paraId="6411AE95" w14:textId="1A3EAA9A" w:rsidR="00D45DA8" w:rsidRPr="00D45DA8" w:rsidRDefault="00D45DA8" w:rsidP="00D45DA8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45DA8">
        <w:rPr>
          <w:rFonts w:ascii="Calibri" w:hAnsi="Calibri" w:cs="Calibri"/>
          <w:sz w:val="22"/>
          <w:szCs w:val="22"/>
        </w:rPr>
        <w:t>Conflicts of interest often involve sensitive information. All disclosures will be handled respectfully and with appropriate confidentiality.</w:t>
      </w:r>
    </w:p>
    <w:p w14:paraId="34638D77" w14:textId="75122CA0" w:rsidR="00D06046" w:rsidRPr="00D06046" w:rsidRDefault="00D06046" w:rsidP="00100A54">
      <w:pPr>
        <w:pStyle w:val="ListParagraph"/>
        <w:numPr>
          <w:ilvl w:val="0"/>
          <w:numId w:val="2"/>
        </w:numPr>
        <w:spacing w:before="36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D06046">
        <w:rPr>
          <w:rFonts w:ascii="Calibri" w:hAnsi="Calibri" w:cs="Calibri"/>
          <w:b/>
          <w:bCs/>
          <w:sz w:val="28"/>
          <w:szCs w:val="28"/>
        </w:rPr>
        <w:t>Policy Compliance</w:t>
      </w:r>
    </w:p>
    <w:p w14:paraId="6A65DD69" w14:textId="77777777" w:rsidR="00B82BCD" w:rsidRPr="00B82BCD" w:rsidRDefault="00B82BCD" w:rsidP="0062487A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B82BCD">
        <w:rPr>
          <w:rFonts w:ascii="Calibri" w:eastAsia="Calibri" w:hAnsi="Calibri" w:cs="Calibri"/>
          <w:color w:val="000000" w:themeColor="text1"/>
          <w:sz w:val="22"/>
          <w:szCs w:val="22"/>
        </w:rPr>
        <w:t>Failure to comply with this policy may result in corrective action appropriate to the individual’s role, including:</w:t>
      </w:r>
      <w:r w:rsidRPr="00B82BCD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 </w:t>
      </w:r>
    </w:p>
    <w:p w14:paraId="60EBF16A" w14:textId="77777777" w:rsidR="00B82BCD" w:rsidRPr="00B82BCD" w:rsidRDefault="00B82BCD" w:rsidP="00100A54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eastAsia="Calibri" w:hAnsi="Calibri" w:cs="Calibri"/>
          <w:color w:val="000000" w:themeColor="text1"/>
          <w:sz w:val="22"/>
          <w:szCs w:val="22"/>
        </w:rPr>
        <w:t>Edu</w:t>
      </w:r>
      <w:r w:rsidRPr="00B82BCD">
        <w:rPr>
          <w:rFonts w:ascii="Calibri" w:hAnsi="Calibri" w:cs="Calibri"/>
          <w:sz w:val="22"/>
          <w:szCs w:val="22"/>
        </w:rPr>
        <w:t>cation or coaching  </w:t>
      </w:r>
    </w:p>
    <w:p w14:paraId="56995B67" w14:textId="77777777" w:rsidR="00B82BCD" w:rsidRPr="00B82BCD" w:rsidRDefault="00B82BCD" w:rsidP="00100A54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Removal of responsibilities  </w:t>
      </w:r>
    </w:p>
    <w:p w14:paraId="54546DD6" w14:textId="08D3ED47" w:rsidR="00B82BCD" w:rsidRPr="00B82BCD" w:rsidRDefault="00B82BCD" w:rsidP="00100A54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Board action (e.g.,</w:t>
      </w:r>
      <w:r w:rsidR="0084520F">
        <w:rPr>
          <w:rFonts w:ascii="Calibri" w:hAnsi="Calibri" w:cs="Calibri"/>
          <w:sz w:val="22"/>
          <w:szCs w:val="22"/>
        </w:rPr>
        <w:t xml:space="preserve"> discipline or removal from the Board)</w:t>
      </w:r>
    </w:p>
    <w:p w14:paraId="46068867" w14:textId="43F37FF1" w:rsidR="00B82BCD" w:rsidRPr="00B82BCD" w:rsidRDefault="00B82BCD" w:rsidP="00100A54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Disciplinary action, up to and including termination (for employees</w:t>
      </w:r>
      <w:r w:rsidR="00B2441E">
        <w:rPr>
          <w:rFonts w:ascii="Calibri" w:hAnsi="Calibri" w:cs="Calibri"/>
          <w:sz w:val="22"/>
          <w:szCs w:val="22"/>
        </w:rPr>
        <w:t>, volunteers and contractors</w:t>
      </w:r>
      <w:r w:rsidRPr="00B82BCD">
        <w:rPr>
          <w:rFonts w:ascii="Calibri" w:hAnsi="Calibri" w:cs="Calibri"/>
          <w:sz w:val="22"/>
          <w:szCs w:val="22"/>
        </w:rPr>
        <w:t>) </w:t>
      </w:r>
    </w:p>
    <w:p w14:paraId="03ABB336" w14:textId="77777777" w:rsidR="00B82BCD" w:rsidRPr="00B82BCD" w:rsidRDefault="00B82BCD" w:rsidP="00100A54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Other corrective action as determined by the Board  </w:t>
      </w:r>
    </w:p>
    <w:p w14:paraId="1EB194F8" w14:textId="7E3D1AE2" w:rsidR="00EF4B2A" w:rsidRPr="006E38DB" w:rsidRDefault="00EF4B2A" w:rsidP="00100A54">
      <w:pPr>
        <w:pStyle w:val="ListParagraph"/>
        <w:numPr>
          <w:ilvl w:val="0"/>
          <w:numId w:val="2"/>
        </w:numPr>
        <w:spacing w:before="360" w:after="120" w:line="240" w:lineRule="auto"/>
        <w:ind w:left="714" w:hanging="357"/>
        <w:rPr>
          <w:rFonts w:ascii="Calibri" w:hAnsi="Calibri" w:cs="Calibri"/>
          <w:b/>
          <w:bCs/>
          <w:sz w:val="28"/>
          <w:szCs w:val="28"/>
        </w:rPr>
      </w:pPr>
      <w:r w:rsidRPr="006E38DB">
        <w:rPr>
          <w:rFonts w:ascii="Calibri" w:hAnsi="Calibri" w:cs="Calibri"/>
          <w:b/>
          <w:bCs/>
          <w:sz w:val="28"/>
          <w:szCs w:val="28"/>
        </w:rPr>
        <w:t>Review of Policy</w:t>
      </w:r>
    </w:p>
    <w:p w14:paraId="1DACABFD" w14:textId="77777777" w:rsidR="00EF4B2A" w:rsidRPr="00EF4B2A" w:rsidRDefault="00EF4B2A" w:rsidP="004F411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4B2A">
        <w:rPr>
          <w:rFonts w:ascii="Calibri" w:hAnsi="Calibri" w:cs="Calibri"/>
          <w:sz w:val="22"/>
          <w:szCs w:val="22"/>
        </w:rPr>
        <w:t>This policy will be reviewed periodically and updated as required to reflect changes in operations, risks, or legislation.</w:t>
      </w:r>
    </w:p>
    <w:p w14:paraId="0A34C5DD" w14:textId="77777777" w:rsidR="00B82BCD" w:rsidRDefault="00B82BCD" w:rsidP="00CE6D44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F989C4B" w14:textId="77777777" w:rsidR="00B82BCD" w:rsidRPr="00621851" w:rsidRDefault="00B82BCD" w:rsidP="00CE6D44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CF792D" w14:textId="77777777" w:rsidR="00621851" w:rsidRPr="00621851" w:rsidRDefault="00621851" w:rsidP="00CE6D44">
      <w:pPr>
        <w:spacing w:before="240" w:after="12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Approvals and Reviews</w:t>
      </w:r>
    </w:p>
    <w:p w14:paraId="3D16663D" w14:textId="04CDFF6C" w:rsidR="113551A2" w:rsidRDefault="113551A2" w:rsidP="1A5EEBCD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1A5EEBCD">
        <w:rPr>
          <w:rFonts w:ascii="Calibri" w:eastAsia="Calibri" w:hAnsi="Calibri" w:cs="Calibri"/>
          <w:color w:val="000000" w:themeColor="text1"/>
          <w:sz w:val="22"/>
          <w:szCs w:val="22"/>
        </w:rPr>
        <w:t>This policy has been reviewed and approved by the Board of Directors of the Bearspaw Community Association.</w:t>
      </w:r>
    </w:p>
    <w:p w14:paraId="1F630828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53C9FDA" w14:textId="68B48660" w:rsidR="00621851" w:rsidRPr="00621851" w:rsidRDefault="00CE6D44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Board Chair</w:t>
      </w:r>
      <w:r w:rsidR="00621851" w:rsidRPr="00621851">
        <w:rPr>
          <w:rFonts w:ascii="Calibri" w:hAnsi="Calibri" w:cs="Calibri"/>
          <w:b/>
          <w:bCs/>
          <w:sz w:val="22"/>
          <w:szCs w:val="22"/>
        </w:rPr>
        <w:t>:</w:t>
      </w:r>
      <w:r w:rsidR="00621851" w:rsidRPr="00621851">
        <w:rPr>
          <w:rFonts w:ascii="Calibri" w:hAnsi="Calibri" w:cs="Calibri"/>
          <w:sz w:val="22"/>
          <w:szCs w:val="22"/>
        </w:rPr>
        <w:t xml:space="preserve"> _______________________________ </w:t>
      </w:r>
    </w:p>
    <w:p w14:paraId="71CD464F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0F35EA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Secretary: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_______________________________</w:t>
      </w:r>
    </w:p>
    <w:p w14:paraId="41943D88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F09570E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Date Adopted: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545DAD52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8CEF8BC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Date Updated: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4A71AE00" w14:textId="77777777" w:rsidR="00621851" w:rsidRPr="004F4112" w:rsidRDefault="00621851" w:rsidP="004F411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621851" w:rsidRPr="004F4112" w:rsidSect="00BB66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713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CA97" w14:textId="77777777" w:rsidR="00347CFD" w:rsidRDefault="00347CFD" w:rsidP="00A14996">
      <w:pPr>
        <w:spacing w:after="0" w:line="240" w:lineRule="auto"/>
      </w:pPr>
      <w:r>
        <w:separator/>
      </w:r>
    </w:p>
  </w:endnote>
  <w:endnote w:type="continuationSeparator" w:id="0">
    <w:p w14:paraId="18EC1FEC" w14:textId="77777777" w:rsidR="00347CFD" w:rsidRDefault="00347CFD" w:rsidP="00A1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F753" w14:textId="77777777" w:rsidR="00A7300A" w:rsidRDefault="00A73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15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95C66" w14:textId="107E8AD8" w:rsidR="00C41E10" w:rsidRDefault="00C41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16393" w14:textId="77777777" w:rsidR="00C41E10" w:rsidRDefault="00C41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F6BE" w14:textId="77777777" w:rsidR="00A7300A" w:rsidRDefault="00A73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48D1" w14:textId="77777777" w:rsidR="00347CFD" w:rsidRDefault="00347CFD" w:rsidP="00A14996">
      <w:pPr>
        <w:spacing w:after="0" w:line="240" w:lineRule="auto"/>
      </w:pPr>
      <w:r>
        <w:separator/>
      </w:r>
    </w:p>
  </w:footnote>
  <w:footnote w:type="continuationSeparator" w:id="0">
    <w:p w14:paraId="34A5D01E" w14:textId="77777777" w:rsidR="00347CFD" w:rsidRDefault="00347CFD" w:rsidP="00A1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7A9D" w14:textId="77777777" w:rsidR="00A7300A" w:rsidRDefault="00A73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2326" w14:textId="1EF82B97" w:rsidR="00A14996" w:rsidRPr="00CE2D44" w:rsidRDefault="00347CFD" w:rsidP="00CE2D44">
    <w:pPr>
      <w:tabs>
        <w:tab w:val="num" w:pos="720"/>
        <w:tab w:val="num" w:pos="1440"/>
      </w:tabs>
      <w:spacing w:before="120" w:after="120" w:line="240" w:lineRule="auto"/>
      <w:jc w:val="center"/>
      <w:rPr>
        <w:rFonts w:ascii="Calibri" w:hAnsi="Calibri" w:cs="Calibri"/>
        <w:b/>
        <w:bCs/>
        <w:sz w:val="22"/>
        <w:szCs w:val="22"/>
      </w:rPr>
    </w:pPr>
    <w:sdt>
      <w:sdtPr>
        <w:rPr>
          <w:rFonts w:ascii="Calibri" w:hAnsi="Calibri" w:cs="Calibri"/>
          <w:b/>
          <w:bCs/>
          <w:color w:val="204513"/>
          <w:sz w:val="36"/>
          <w:szCs w:val="36"/>
        </w:rPr>
        <w:id w:val="1666819410"/>
        <w:docPartObj>
          <w:docPartGallery w:val="Watermarks"/>
          <w:docPartUnique/>
        </w:docPartObj>
      </w:sdtPr>
      <w:sdtEndPr/>
      <w:sdtContent>
        <w:r>
          <w:rPr>
            <w:rFonts w:ascii="Calibri" w:hAnsi="Calibri" w:cs="Calibri"/>
            <w:b/>
            <w:bCs/>
            <w:noProof/>
            <w:color w:val="204513"/>
            <w:sz w:val="36"/>
            <w:szCs w:val="36"/>
          </w:rPr>
          <w:pict w14:anchorId="36E779F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01078" w:rsidRPr="00F417E7">
      <w:rPr>
        <w:noProof/>
      </w:rPr>
      <w:drawing>
        <wp:anchor distT="0" distB="0" distL="114300" distR="114300" simplePos="0" relativeHeight="251657216" behindDoc="0" locked="0" layoutInCell="1" allowOverlap="1" wp14:anchorId="5CAE9E6C" wp14:editId="1F125F1A">
          <wp:simplePos x="0" y="0"/>
          <wp:positionH relativeFrom="column">
            <wp:posOffset>-109220</wp:posOffset>
          </wp:positionH>
          <wp:positionV relativeFrom="paragraph">
            <wp:posOffset>-327660</wp:posOffset>
          </wp:positionV>
          <wp:extent cx="1097280" cy="867045"/>
          <wp:effectExtent l="0" t="0" r="7620" b="9525"/>
          <wp:wrapNone/>
          <wp:docPr id="1400877236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78" r="34324"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67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45A">
      <w:rPr>
        <w:rFonts w:ascii="Calibri" w:hAnsi="Calibri" w:cs="Calibri"/>
        <w:b/>
        <w:bCs/>
        <w:color w:val="204513"/>
        <w:sz w:val="36"/>
        <w:szCs w:val="36"/>
      </w:rPr>
      <w:t>Conflict of Interest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5C09" w14:textId="77777777" w:rsidR="00A7300A" w:rsidRDefault="00A73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D1C5F"/>
    <w:multiLevelType w:val="hybridMultilevel"/>
    <w:tmpl w:val="2FB0F0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80EBC"/>
    <w:multiLevelType w:val="hybridMultilevel"/>
    <w:tmpl w:val="0A1E5B9E"/>
    <w:lvl w:ilvl="0" w:tplc="A2AACD86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33E4A9F"/>
    <w:multiLevelType w:val="multilevel"/>
    <w:tmpl w:val="05C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46BA9"/>
    <w:multiLevelType w:val="hybridMultilevel"/>
    <w:tmpl w:val="DD20BFC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852A7"/>
    <w:multiLevelType w:val="hybridMultilevel"/>
    <w:tmpl w:val="F3D276F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C22CC"/>
    <w:multiLevelType w:val="hybridMultilevel"/>
    <w:tmpl w:val="2FB0F0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47BED"/>
    <w:multiLevelType w:val="hybridMultilevel"/>
    <w:tmpl w:val="2FB0F0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44F8D"/>
    <w:multiLevelType w:val="hybridMultilevel"/>
    <w:tmpl w:val="F3D276F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95255">
    <w:abstractNumId w:val="2"/>
  </w:num>
  <w:num w:numId="2" w16cid:durableId="1882590070">
    <w:abstractNumId w:val="3"/>
  </w:num>
  <w:num w:numId="3" w16cid:durableId="2018925911">
    <w:abstractNumId w:val="7"/>
  </w:num>
  <w:num w:numId="4" w16cid:durableId="931351840">
    <w:abstractNumId w:val="0"/>
  </w:num>
  <w:num w:numId="5" w16cid:durableId="1199587534">
    <w:abstractNumId w:val="1"/>
  </w:num>
  <w:num w:numId="6" w16cid:durableId="201403307">
    <w:abstractNumId w:val="4"/>
  </w:num>
  <w:num w:numId="7" w16cid:durableId="528489632">
    <w:abstractNumId w:val="5"/>
  </w:num>
  <w:num w:numId="8" w16cid:durableId="142351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49"/>
    <w:rsid w:val="00001C3F"/>
    <w:rsid w:val="00002FBC"/>
    <w:rsid w:val="0000626A"/>
    <w:rsid w:val="00034FDB"/>
    <w:rsid w:val="00084580"/>
    <w:rsid w:val="0009489E"/>
    <w:rsid w:val="000A0256"/>
    <w:rsid w:val="000A5391"/>
    <w:rsid w:val="000C75DF"/>
    <w:rsid w:val="000C7873"/>
    <w:rsid w:val="000D293D"/>
    <w:rsid w:val="000E3D7A"/>
    <w:rsid w:val="000F5610"/>
    <w:rsid w:val="000F611C"/>
    <w:rsid w:val="00100A54"/>
    <w:rsid w:val="0010104C"/>
    <w:rsid w:val="001021CB"/>
    <w:rsid w:val="00104788"/>
    <w:rsid w:val="001050EF"/>
    <w:rsid w:val="00110D70"/>
    <w:rsid w:val="00113E5E"/>
    <w:rsid w:val="00117566"/>
    <w:rsid w:val="00117AC1"/>
    <w:rsid w:val="00122777"/>
    <w:rsid w:val="00127134"/>
    <w:rsid w:val="00130982"/>
    <w:rsid w:val="0013784F"/>
    <w:rsid w:val="001460BD"/>
    <w:rsid w:val="00157415"/>
    <w:rsid w:val="00170D55"/>
    <w:rsid w:val="001801B7"/>
    <w:rsid w:val="001C7415"/>
    <w:rsid w:val="001D38EE"/>
    <w:rsid w:val="001D3C13"/>
    <w:rsid w:val="001E7D5A"/>
    <w:rsid w:val="001F6EF2"/>
    <w:rsid w:val="00222CBF"/>
    <w:rsid w:val="002368E3"/>
    <w:rsid w:val="0024445A"/>
    <w:rsid w:val="00253635"/>
    <w:rsid w:val="00260ABC"/>
    <w:rsid w:val="002615AB"/>
    <w:rsid w:val="002637C3"/>
    <w:rsid w:val="00264A94"/>
    <w:rsid w:val="0026722F"/>
    <w:rsid w:val="00270B39"/>
    <w:rsid w:val="00287343"/>
    <w:rsid w:val="002A2184"/>
    <w:rsid w:val="002C61D9"/>
    <w:rsid w:val="002E4420"/>
    <w:rsid w:val="002E7290"/>
    <w:rsid w:val="002F6AC3"/>
    <w:rsid w:val="00300E2C"/>
    <w:rsid w:val="00305EBA"/>
    <w:rsid w:val="00335C1A"/>
    <w:rsid w:val="003450F0"/>
    <w:rsid w:val="00347CFD"/>
    <w:rsid w:val="00360C60"/>
    <w:rsid w:val="00363021"/>
    <w:rsid w:val="00377C16"/>
    <w:rsid w:val="00384AE2"/>
    <w:rsid w:val="00392415"/>
    <w:rsid w:val="003A7610"/>
    <w:rsid w:val="003B1461"/>
    <w:rsid w:val="003D19F0"/>
    <w:rsid w:val="003D1FB4"/>
    <w:rsid w:val="003F7E8F"/>
    <w:rsid w:val="00400A4A"/>
    <w:rsid w:val="00405849"/>
    <w:rsid w:val="00407810"/>
    <w:rsid w:val="0041458F"/>
    <w:rsid w:val="00414A9F"/>
    <w:rsid w:val="00420EE0"/>
    <w:rsid w:val="004219F7"/>
    <w:rsid w:val="00430E22"/>
    <w:rsid w:val="00442C10"/>
    <w:rsid w:val="00446D4E"/>
    <w:rsid w:val="004546CD"/>
    <w:rsid w:val="00471BD1"/>
    <w:rsid w:val="00477B2D"/>
    <w:rsid w:val="004A0323"/>
    <w:rsid w:val="004A0A0A"/>
    <w:rsid w:val="004B7CC6"/>
    <w:rsid w:val="004C1888"/>
    <w:rsid w:val="004E091D"/>
    <w:rsid w:val="004E1485"/>
    <w:rsid w:val="004E1B2D"/>
    <w:rsid w:val="004E588E"/>
    <w:rsid w:val="004F16A6"/>
    <w:rsid w:val="004F2302"/>
    <w:rsid w:val="004F4112"/>
    <w:rsid w:val="004F429C"/>
    <w:rsid w:val="0050044E"/>
    <w:rsid w:val="00501078"/>
    <w:rsid w:val="005020E9"/>
    <w:rsid w:val="0050479A"/>
    <w:rsid w:val="0051414A"/>
    <w:rsid w:val="005155DD"/>
    <w:rsid w:val="0053103E"/>
    <w:rsid w:val="00532A65"/>
    <w:rsid w:val="00543641"/>
    <w:rsid w:val="005517D5"/>
    <w:rsid w:val="00561282"/>
    <w:rsid w:val="00563ADA"/>
    <w:rsid w:val="00566986"/>
    <w:rsid w:val="005937B1"/>
    <w:rsid w:val="005B009B"/>
    <w:rsid w:val="005B4672"/>
    <w:rsid w:val="005C0657"/>
    <w:rsid w:val="005C3159"/>
    <w:rsid w:val="005E0F3A"/>
    <w:rsid w:val="005E2C76"/>
    <w:rsid w:val="005E3045"/>
    <w:rsid w:val="005E3246"/>
    <w:rsid w:val="005E343F"/>
    <w:rsid w:val="006013AB"/>
    <w:rsid w:val="0060466C"/>
    <w:rsid w:val="00611DE4"/>
    <w:rsid w:val="006205A0"/>
    <w:rsid w:val="00621851"/>
    <w:rsid w:val="0062487A"/>
    <w:rsid w:val="006521DF"/>
    <w:rsid w:val="006625B1"/>
    <w:rsid w:val="00673814"/>
    <w:rsid w:val="00680419"/>
    <w:rsid w:val="00692379"/>
    <w:rsid w:val="0069391D"/>
    <w:rsid w:val="006E2096"/>
    <w:rsid w:val="006E38DB"/>
    <w:rsid w:val="006F231F"/>
    <w:rsid w:val="006F473D"/>
    <w:rsid w:val="006F4C7D"/>
    <w:rsid w:val="00723666"/>
    <w:rsid w:val="00725138"/>
    <w:rsid w:val="0074089B"/>
    <w:rsid w:val="00746BAB"/>
    <w:rsid w:val="00750D8D"/>
    <w:rsid w:val="007556EA"/>
    <w:rsid w:val="0076214A"/>
    <w:rsid w:val="0077247B"/>
    <w:rsid w:val="007924C5"/>
    <w:rsid w:val="00797351"/>
    <w:rsid w:val="007B2129"/>
    <w:rsid w:val="007B6D2D"/>
    <w:rsid w:val="007C0489"/>
    <w:rsid w:val="007D4F02"/>
    <w:rsid w:val="007D5593"/>
    <w:rsid w:val="007D695D"/>
    <w:rsid w:val="007E5A57"/>
    <w:rsid w:val="007F5672"/>
    <w:rsid w:val="008028D1"/>
    <w:rsid w:val="00821585"/>
    <w:rsid w:val="008430B4"/>
    <w:rsid w:val="00843190"/>
    <w:rsid w:val="0084520F"/>
    <w:rsid w:val="008504D1"/>
    <w:rsid w:val="00852017"/>
    <w:rsid w:val="00855FE1"/>
    <w:rsid w:val="008632A1"/>
    <w:rsid w:val="008653E6"/>
    <w:rsid w:val="008734DF"/>
    <w:rsid w:val="00881DE9"/>
    <w:rsid w:val="00885861"/>
    <w:rsid w:val="00897AA0"/>
    <w:rsid w:val="008B36F6"/>
    <w:rsid w:val="008B60F4"/>
    <w:rsid w:val="008D2041"/>
    <w:rsid w:val="008E49E5"/>
    <w:rsid w:val="009127AD"/>
    <w:rsid w:val="009146D4"/>
    <w:rsid w:val="009224B6"/>
    <w:rsid w:val="009265B4"/>
    <w:rsid w:val="00937AE4"/>
    <w:rsid w:val="00967203"/>
    <w:rsid w:val="00975223"/>
    <w:rsid w:val="00981789"/>
    <w:rsid w:val="00986186"/>
    <w:rsid w:val="009A0FB6"/>
    <w:rsid w:val="009A1EA7"/>
    <w:rsid w:val="009A5C32"/>
    <w:rsid w:val="009B3AD0"/>
    <w:rsid w:val="009C3784"/>
    <w:rsid w:val="009D1B2C"/>
    <w:rsid w:val="009E6BB3"/>
    <w:rsid w:val="009F2806"/>
    <w:rsid w:val="00A034BC"/>
    <w:rsid w:val="00A03532"/>
    <w:rsid w:val="00A14996"/>
    <w:rsid w:val="00A14EFD"/>
    <w:rsid w:val="00A1779B"/>
    <w:rsid w:val="00A2331E"/>
    <w:rsid w:val="00A47145"/>
    <w:rsid w:val="00A6211A"/>
    <w:rsid w:val="00A70FC2"/>
    <w:rsid w:val="00A72AA2"/>
    <w:rsid w:val="00A7300A"/>
    <w:rsid w:val="00A73179"/>
    <w:rsid w:val="00A83B99"/>
    <w:rsid w:val="00A90845"/>
    <w:rsid w:val="00AA0597"/>
    <w:rsid w:val="00AA53DE"/>
    <w:rsid w:val="00AA7ECB"/>
    <w:rsid w:val="00AB062A"/>
    <w:rsid w:val="00AB06BB"/>
    <w:rsid w:val="00AC1364"/>
    <w:rsid w:val="00AC5FFE"/>
    <w:rsid w:val="00AE3297"/>
    <w:rsid w:val="00AE7348"/>
    <w:rsid w:val="00AF32CE"/>
    <w:rsid w:val="00AF4205"/>
    <w:rsid w:val="00B1274B"/>
    <w:rsid w:val="00B16D4F"/>
    <w:rsid w:val="00B17453"/>
    <w:rsid w:val="00B2441E"/>
    <w:rsid w:val="00B25C22"/>
    <w:rsid w:val="00B34D62"/>
    <w:rsid w:val="00B46ED2"/>
    <w:rsid w:val="00B62932"/>
    <w:rsid w:val="00B82BCD"/>
    <w:rsid w:val="00B90592"/>
    <w:rsid w:val="00BA1713"/>
    <w:rsid w:val="00BB1E96"/>
    <w:rsid w:val="00BB66E6"/>
    <w:rsid w:val="00BC1B56"/>
    <w:rsid w:val="00BD0291"/>
    <w:rsid w:val="00BD6891"/>
    <w:rsid w:val="00BF3CD1"/>
    <w:rsid w:val="00BF49EC"/>
    <w:rsid w:val="00C021DE"/>
    <w:rsid w:val="00C04162"/>
    <w:rsid w:val="00C133B1"/>
    <w:rsid w:val="00C20451"/>
    <w:rsid w:val="00C2372E"/>
    <w:rsid w:val="00C41E10"/>
    <w:rsid w:val="00C60187"/>
    <w:rsid w:val="00C672DF"/>
    <w:rsid w:val="00C67512"/>
    <w:rsid w:val="00C708CD"/>
    <w:rsid w:val="00C72C60"/>
    <w:rsid w:val="00C746BD"/>
    <w:rsid w:val="00C82581"/>
    <w:rsid w:val="00C915BC"/>
    <w:rsid w:val="00C92F1C"/>
    <w:rsid w:val="00C94033"/>
    <w:rsid w:val="00C94AE0"/>
    <w:rsid w:val="00C95274"/>
    <w:rsid w:val="00CD4C2A"/>
    <w:rsid w:val="00CE0EB8"/>
    <w:rsid w:val="00CE2D44"/>
    <w:rsid w:val="00CE688A"/>
    <w:rsid w:val="00CE6D44"/>
    <w:rsid w:val="00CF62B5"/>
    <w:rsid w:val="00D027C8"/>
    <w:rsid w:val="00D06046"/>
    <w:rsid w:val="00D10743"/>
    <w:rsid w:val="00D15309"/>
    <w:rsid w:val="00D16B6F"/>
    <w:rsid w:val="00D221FF"/>
    <w:rsid w:val="00D242CA"/>
    <w:rsid w:val="00D35FC3"/>
    <w:rsid w:val="00D412DD"/>
    <w:rsid w:val="00D41F92"/>
    <w:rsid w:val="00D45DA8"/>
    <w:rsid w:val="00D63D5D"/>
    <w:rsid w:val="00D71EDA"/>
    <w:rsid w:val="00D74778"/>
    <w:rsid w:val="00D82CA9"/>
    <w:rsid w:val="00D95310"/>
    <w:rsid w:val="00D964D3"/>
    <w:rsid w:val="00D979DF"/>
    <w:rsid w:val="00DA582F"/>
    <w:rsid w:val="00DD2025"/>
    <w:rsid w:val="00DD6A89"/>
    <w:rsid w:val="00DE0DD9"/>
    <w:rsid w:val="00DE7828"/>
    <w:rsid w:val="00DF7512"/>
    <w:rsid w:val="00E2770A"/>
    <w:rsid w:val="00E72C08"/>
    <w:rsid w:val="00E77A3C"/>
    <w:rsid w:val="00E83D20"/>
    <w:rsid w:val="00E856F9"/>
    <w:rsid w:val="00EA4766"/>
    <w:rsid w:val="00EB2D01"/>
    <w:rsid w:val="00EB42EE"/>
    <w:rsid w:val="00EC1CE6"/>
    <w:rsid w:val="00EE082B"/>
    <w:rsid w:val="00EF3FAF"/>
    <w:rsid w:val="00EF4088"/>
    <w:rsid w:val="00EF4B2A"/>
    <w:rsid w:val="00F25528"/>
    <w:rsid w:val="00F52B7E"/>
    <w:rsid w:val="00F54DC5"/>
    <w:rsid w:val="00F71333"/>
    <w:rsid w:val="00F75F45"/>
    <w:rsid w:val="00F821B7"/>
    <w:rsid w:val="00F83AC8"/>
    <w:rsid w:val="00F944A8"/>
    <w:rsid w:val="00F95ADA"/>
    <w:rsid w:val="00FC2866"/>
    <w:rsid w:val="00FE0F02"/>
    <w:rsid w:val="00FE4489"/>
    <w:rsid w:val="00FF742F"/>
    <w:rsid w:val="113551A2"/>
    <w:rsid w:val="1A5EEBCD"/>
    <w:rsid w:val="35EA535D"/>
    <w:rsid w:val="3685B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6702F"/>
  <w15:chartTrackingRefBased/>
  <w15:docId w15:val="{5F5EE001-502D-4AFA-9EB1-A5071A41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8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996"/>
  </w:style>
  <w:style w:type="paragraph" w:styleId="Footer">
    <w:name w:val="footer"/>
    <w:basedOn w:val="Normal"/>
    <w:link w:val="FooterChar"/>
    <w:uiPriority w:val="99"/>
    <w:unhideWhenUsed/>
    <w:rsid w:val="00A1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996"/>
  </w:style>
  <w:style w:type="character" w:styleId="CommentReference">
    <w:name w:val="annotation reference"/>
    <w:basedOn w:val="DefaultParagraphFont"/>
    <w:uiPriority w:val="99"/>
    <w:semiHidden/>
    <w:unhideWhenUsed/>
    <w:rsid w:val="005B4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6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67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672DF"/>
    <w:rPr>
      <w:b/>
      <w:bCs/>
    </w:rPr>
  </w:style>
  <w:style w:type="paragraph" w:styleId="Revision">
    <w:name w:val="Revision"/>
    <w:hidden/>
    <w:uiPriority w:val="99"/>
    <w:semiHidden/>
    <w:rsid w:val="004C1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3821D07902740864F5A2EBA295011" ma:contentTypeVersion="22" ma:contentTypeDescription="Create a new document." ma:contentTypeScope="" ma:versionID="a0481ec2682ac8702a34f7cc2533b699">
  <xsd:schema xmlns:xsd="http://www.w3.org/2001/XMLSchema" xmlns:xs="http://www.w3.org/2001/XMLSchema" xmlns:p="http://schemas.microsoft.com/office/2006/metadata/properties" xmlns:ns2="a054a4da-aaa4-4e2d-9366-efe94782e06a" xmlns:ns3="9881772b-e1a2-4720-a916-56ade9992c98" targetNamespace="http://schemas.microsoft.com/office/2006/metadata/properties" ma:root="true" ma:fieldsID="87daf1a9e97264c08b8fd7775d8df63e" ns2:_="" ns3:_="">
    <xsd:import namespace="a054a4da-aaa4-4e2d-9366-efe94782e06a"/>
    <xsd:import namespace="9881772b-e1a2-4720-a916-56ade9992c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_Flow_SignoffStatu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4a4da-aaa4-4e2d-9366-efe94782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35401a19-0428-4d8e-8f35-7bc894e5dd90}" ma:internalName="TaxCatchAll" ma:showField="CatchAllData" ma:web="a054a4da-aaa4-4e2d-9366-efe94782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1772b-e1a2-4720-a916-56ade9992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_x003b_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87c156e-69b5-4509-9cc8-9d26a3250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81772b-e1a2-4720-a916-56ade9992c98" xsi:nil="true"/>
    <lcf76f155ced4ddcb4097134ff3c332f xmlns="9881772b-e1a2-4720-a916-56ade9992c98">
      <Terms xmlns="http://schemas.microsoft.com/office/infopath/2007/PartnerControls"/>
    </lcf76f155ced4ddcb4097134ff3c332f>
    <TaxCatchAll xmlns="a054a4da-aaa4-4e2d-9366-efe94782e06a" xsi:nil="true"/>
  </documentManagement>
</p:properties>
</file>

<file path=customXml/itemProps1.xml><?xml version="1.0" encoding="utf-8"?>
<ds:datastoreItem xmlns:ds="http://schemas.openxmlformats.org/officeDocument/2006/customXml" ds:itemID="{C4678319-2AE9-4594-926D-EC4282C7B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2B758-7980-4A94-87BE-F50FD3B9C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4a4da-aaa4-4e2d-9366-efe94782e06a"/>
    <ds:schemaRef ds:uri="9881772b-e1a2-4720-a916-56ade9992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06A72-D6E6-4AA2-8E33-CEF2CACD9EA6}">
  <ds:schemaRefs>
    <ds:schemaRef ds:uri="http://schemas.microsoft.com/office/2006/metadata/properties"/>
    <ds:schemaRef ds:uri="http://schemas.microsoft.com/office/infopath/2007/PartnerControls"/>
    <ds:schemaRef ds:uri="9881772b-e1a2-4720-a916-56ade9992c98"/>
    <ds:schemaRef ds:uri="a054a4da-aaa4-4e2d-9366-efe94782e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1334</Words>
  <Characters>7281</Characters>
  <Application>Microsoft Office Word</Application>
  <DocSecurity>0</DocSecurity>
  <Lines>121</Lines>
  <Paragraphs>54</Paragraphs>
  <ScaleCrop>false</ScaleCrop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Crepin</dc:creator>
  <cp:keywords/>
  <dc:description/>
  <cp:lastModifiedBy>Stefanie Crepin</cp:lastModifiedBy>
  <cp:revision>142</cp:revision>
  <dcterms:created xsi:type="dcterms:W3CDTF">2026-03-31T20:04:00Z</dcterms:created>
  <dcterms:modified xsi:type="dcterms:W3CDTF">2026-04-06T16:05:00Z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0x0101005FC3821D07902740864F5A2EBA295011</vt:lpwstr>
  </property>
  <property fmtid="{D5CDD505-2E9C-101B-9397-08002B2CF9AE}" pid="3" name="MediaServiceImageTags">
    <vt:lpwstr/>
  </property>
</Properties>
</file>