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2C02B" w14:textId="6CD17D3E" w:rsidR="00D06046" w:rsidRPr="00D06046" w:rsidRDefault="00D06046" w:rsidP="00AA3564">
      <w:pPr>
        <w:pStyle w:val="ListParagraph"/>
        <w:numPr>
          <w:ilvl w:val="0"/>
          <w:numId w:val="50"/>
        </w:numPr>
        <w:spacing w:before="360"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D06046">
        <w:rPr>
          <w:rFonts w:ascii="Calibri" w:hAnsi="Calibri" w:cs="Calibri"/>
          <w:b/>
          <w:bCs/>
          <w:sz w:val="28"/>
          <w:szCs w:val="28"/>
        </w:rPr>
        <w:t>Purpose</w:t>
      </w:r>
    </w:p>
    <w:p w14:paraId="2AA191B4" w14:textId="2D9D96A4" w:rsidR="00857B1B" w:rsidRDefault="00D06046" w:rsidP="006B19D7">
      <w:pPr>
        <w:tabs>
          <w:tab w:val="num" w:pos="720"/>
          <w:tab w:val="num" w:pos="1440"/>
        </w:tabs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D06046">
        <w:rPr>
          <w:rFonts w:ascii="Calibri" w:hAnsi="Calibri" w:cs="Calibri"/>
          <w:sz w:val="22"/>
          <w:szCs w:val="22"/>
        </w:rPr>
        <w:t xml:space="preserve">The </w:t>
      </w:r>
      <w:r w:rsidR="00BC1B56">
        <w:rPr>
          <w:rFonts w:ascii="Calibri" w:hAnsi="Calibri" w:cs="Calibri"/>
          <w:sz w:val="22"/>
          <w:szCs w:val="22"/>
        </w:rPr>
        <w:t xml:space="preserve">Bearspaw </w:t>
      </w:r>
      <w:r w:rsidRPr="00D06046">
        <w:rPr>
          <w:rFonts w:ascii="Calibri" w:hAnsi="Calibri" w:cs="Calibri"/>
          <w:sz w:val="22"/>
          <w:szCs w:val="22"/>
        </w:rPr>
        <w:t xml:space="preserve">Community Association </w:t>
      </w:r>
      <w:r w:rsidR="00D130B2">
        <w:rPr>
          <w:rFonts w:ascii="Calibri" w:hAnsi="Calibri" w:cs="Calibri"/>
          <w:sz w:val="22"/>
          <w:szCs w:val="22"/>
        </w:rPr>
        <w:t>(“</w:t>
      </w:r>
      <w:r w:rsidR="00005530">
        <w:rPr>
          <w:rFonts w:ascii="Calibri" w:hAnsi="Calibri" w:cs="Calibri"/>
          <w:sz w:val="22"/>
          <w:szCs w:val="22"/>
        </w:rPr>
        <w:t>BCA</w:t>
      </w:r>
      <w:r w:rsidR="00D130B2">
        <w:rPr>
          <w:rFonts w:ascii="Calibri" w:hAnsi="Calibri" w:cs="Calibri"/>
          <w:sz w:val="22"/>
          <w:szCs w:val="22"/>
        </w:rPr>
        <w:t xml:space="preserve">”) </w:t>
      </w:r>
      <w:r w:rsidR="006B19D7" w:rsidRPr="006B19D7">
        <w:rPr>
          <w:rFonts w:ascii="Calibri" w:hAnsi="Calibri" w:cs="Calibri"/>
          <w:sz w:val="22"/>
          <w:szCs w:val="22"/>
        </w:rPr>
        <w:t xml:space="preserve">is committed to maintaining a respectful, ethical, and professional environment. This Code of Conduct outlines the standards of behaviour expected of all individuals representing or working with </w:t>
      </w:r>
      <w:r w:rsidR="00005530">
        <w:rPr>
          <w:rFonts w:ascii="Calibri" w:hAnsi="Calibri" w:cs="Calibri"/>
          <w:sz w:val="22"/>
          <w:szCs w:val="22"/>
        </w:rPr>
        <w:t>BCA</w:t>
      </w:r>
      <w:r w:rsidR="006B19D7" w:rsidRPr="006B19D7">
        <w:rPr>
          <w:rFonts w:ascii="Calibri" w:hAnsi="Calibri" w:cs="Calibri"/>
          <w:sz w:val="22"/>
          <w:szCs w:val="22"/>
        </w:rPr>
        <w:t>.</w:t>
      </w:r>
    </w:p>
    <w:p w14:paraId="1C271324" w14:textId="160DCDEC" w:rsidR="00D06046" w:rsidRPr="00D06046" w:rsidRDefault="00D06046" w:rsidP="00AA3564">
      <w:pPr>
        <w:pStyle w:val="ListParagraph"/>
        <w:numPr>
          <w:ilvl w:val="0"/>
          <w:numId w:val="50"/>
        </w:numPr>
        <w:spacing w:before="360"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D06046">
        <w:rPr>
          <w:rFonts w:ascii="Calibri" w:hAnsi="Calibri" w:cs="Calibri"/>
          <w:b/>
          <w:bCs/>
          <w:sz w:val="28"/>
          <w:szCs w:val="28"/>
        </w:rPr>
        <w:t>Scope</w:t>
      </w:r>
    </w:p>
    <w:p w14:paraId="05B9680E" w14:textId="393BE141" w:rsidR="00857B1B" w:rsidRPr="00857B1B" w:rsidRDefault="00857B1B" w:rsidP="0076411E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857B1B">
        <w:rPr>
          <w:rFonts w:ascii="Calibri" w:hAnsi="Calibri" w:cs="Calibri"/>
          <w:sz w:val="22"/>
          <w:szCs w:val="22"/>
        </w:rPr>
        <w:t>This Code applies to</w:t>
      </w:r>
      <w:r w:rsidR="0076411E">
        <w:rPr>
          <w:rFonts w:ascii="Calibri" w:hAnsi="Calibri" w:cs="Calibri"/>
          <w:sz w:val="22"/>
          <w:szCs w:val="22"/>
        </w:rPr>
        <w:t xml:space="preserve"> </w:t>
      </w:r>
      <w:r w:rsidR="00D130B2">
        <w:rPr>
          <w:rFonts w:ascii="Calibri" w:hAnsi="Calibri" w:cs="Calibri"/>
          <w:sz w:val="22"/>
          <w:szCs w:val="22"/>
        </w:rPr>
        <w:t>e</w:t>
      </w:r>
      <w:r w:rsidRPr="00857B1B">
        <w:rPr>
          <w:rFonts w:ascii="Calibri" w:hAnsi="Calibri" w:cs="Calibri"/>
          <w:sz w:val="22"/>
          <w:szCs w:val="22"/>
        </w:rPr>
        <w:t>mployees</w:t>
      </w:r>
      <w:r w:rsidR="0076411E">
        <w:rPr>
          <w:rFonts w:ascii="Calibri" w:hAnsi="Calibri" w:cs="Calibri"/>
          <w:sz w:val="22"/>
          <w:szCs w:val="22"/>
        </w:rPr>
        <w:t xml:space="preserve">, </w:t>
      </w:r>
      <w:r w:rsidRPr="00857B1B">
        <w:rPr>
          <w:rFonts w:ascii="Calibri" w:hAnsi="Calibri" w:cs="Calibri"/>
          <w:sz w:val="22"/>
          <w:szCs w:val="22"/>
        </w:rPr>
        <w:t>Board members</w:t>
      </w:r>
      <w:r w:rsidR="0076411E">
        <w:rPr>
          <w:rFonts w:ascii="Calibri" w:hAnsi="Calibri" w:cs="Calibri"/>
          <w:sz w:val="22"/>
          <w:szCs w:val="22"/>
        </w:rPr>
        <w:t xml:space="preserve">, </w:t>
      </w:r>
      <w:r w:rsidR="00D130B2">
        <w:rPr>
          <w:rFonts w:ascii="Calibri" w:hAnsi="Calibri" w:cs="Calibri"/>
          <w:sz w:val="22"/>
          <w:szCs w:val="22"/>
        </w:rPr>
        <w:t>v</w:t>
      </w:r>
      <w:r w:rsidRPr="00857B1B">
        <w:rPr>
          <w:rFonts w:ascii="Calibri" w:hAnsi="Calibri" w:cs="Calibri"/>
          <w:sz w:val="22"/>
          <w:szCs w:val="22"/>
        </w:rPr>
        <w:t>olunteers</w:t>
      </w:r>
      <w:r w:rsidR="0076411E">
        <w:rPr>
          <w:rFonts w:ascii="Calibri" w:hAnsi="Calibri" w:cs="Calibri"/>
          <w:sz w:val="22"/>
          <w:szCs w:val="22"/>
        </w:rPr>
        <w:t>, c</w:t>
      </w:r>
      <w:r w:rsidRPr="00857B1B">
        <w:rPr>
          <w:rFonts w:ascii="Calibri" w:hAnsi="Calibri" w:cs="Calibri"/>
          <w:sz w:val="22"/>
          <w:szCs w:val="22"/>
        </w:rPr>
        <w:t xml:space="preserve">ontractors and representatives of </w:t>
      </w:r>
      <w:r w:rsidR="00005530">
        <w:rPr>
          <w:rFonts w:ascii="Calibri" w:hAnsi="Calibri" w:cs="Calibri"/>
          <w:sz w:val="22"/>
          <w:szCs w:val="22"/>
        </w:rPr>
        <w:t>BCA</w:t>
      </w:r>
      <w:r w:rsidR="00D130B2">
        <w:rPr>
          <w:rFonts w:ascii="Calibri" w:hAnsi="Calibri" w:cs="Calibri"/>
          <w:sz w:val="22"/>
          <w:szCs w:val="22"/>
        </w:rPr>
        <w:t xml:space="preserve"> (“Representatives”)</w:t>
      </w:r>
      <w:r w:rsidR="0076411E">
        <w:rPr>
          <w:rFonts w:ascii="Calibri" w:hAnsi="Calibri" w:cs="Calibri"/>
          <w:sz w:val="22"/>
          <w:szCs w:val="22"/>
        </w:rPr>
        <w:t xml:space="preserve">. </w:t>
      </w:r>
      <w:r w:rsidRPr="00857B1B">
        <w:rPr>
          <w:rFonts w:ascii="Calibri" w:hAnsi="Calibri" w:cs="Calibri"/>
          <w:sz w:val="22"/>
          <w:szCs w:val="22"/>
        </w:rPr>
        <w:t xml:space="preserve">It applies to all </w:t>
      </w:r>
      <w:r w:rsidR="009B7A01">
        <w:rPr>
          <w:rFonts w:ascii="Calibri" w:hAnsi="Calibri" w:cs="Calibri"/>
          <w:sz w:val="22"/>
          <w:szCs w:val="22"/>
        </w:rPr>
        <w:t>BCA</w:t>
      </w:r>
      <w:r w:rsidRPr="00857B1B">
        <w:rPr>
          <w:rFonts w:ascii="Calibri" w:hAnsi="Calibri" w:cs="Calibri"/>
          <w:sz w:val="22"/>
          <w:szCs w:val="22"/>
        </w:rPr>
        <w:t>-related activities, including:</w:t>
      </w:r>
    </w:p>
    <w:p w14:paraId="34D99A8F" w14:textId="77777777" w:rsidR="00857B1B" w:rsidRPr="00857B1B" w:rsidRDefault="00857B1B" w:rsidP="0076411E">
      <w:pPr>
        <w:numPr>
          <w:ilvl w:val="0"/>
          <w:numId w:val="42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857B1B">
        <w:rPr>
          <w:rFonts w:ascii="Calibri" w:hAnsi="Calibri" w:cs="Calibri"/>
          <w:sz w:val="22"/>
          <w:szCs w:val="22"/>
        </w:rPr>
        <w:t xml:space="preserve">Day-to-day operations </w:t>
      </w:r>
    </w:p>
    <w:p w14:paraId="1B0B1FA4" w14:textId="632E7802" w:rsidR="00857B1B" w:rsidRPr="00857B1B" w:rsidRDefault="00857B1B" w:rsidP="0076411E">
      <w:pPr>
        <w:numPr>
          <w:ilvl w:val="0"/>
          <w:numId w:val="42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857B1B">
        <w:rPr>
          <w:rFonts w:ascii="Calibri" w:hAnsi="Calibri" w:cs="Calibri"/>
          <w:sz w:val="22"/>
          <w:szCs w:val="22"/>
        </w:rPr>
        <w:t xml:space="preserve">Meetings and events </w:t>
      </w:r>
      <w:r w:rsidR="007D706F">
        <w:rPr>
          <w:rFonts w:ascii="Calibri" w:hAnsi="Calibri" w:cs="Calibri"/>
          <w:sz w:val="22"/>
          <w:szCs w:val="22"/>
        </w:rPr>
        <w:t xml:space="preserve">taking place on behalf of </w:t>
      </w:r>
      <w:r w:rsidR="00005530">
        <w:rPr>
          <w:rFonts w:ascii="Calibri" w:hAnsi="Calibri" w:cs="Calibri"/>
          <w:sz w:val="22"/>
          <w:szCs w:val="22"/>
        </w:rPr>
        <w:t>BCA</w:t>
      </w:r>
      <w:r w:rsidR="007D706F">
        <w:rPr>
          <w:rFonts w:ascii="Calibri" w:hAnsi="Calibri" w:cs="Calibri"/>
          <w:sz w:val="22"/>
          <w:szCs w:val="22"/>
        </w:rPr>
        <w:t xml:space="preserve"> or on </w:t>
      </w:r>
      <w:r w:rsidR="00005530">
        <w:rPr>
          <w:rFonts w:ascii="Calibri" w:hAnsi="Calibri" w:cs="Calibri"/>
          <w:sz w:val="22"/>
          <w:szCs w:val="22"/>
        </w:rPr>
        <w:t>BCA</w:t>
      </w:r>
      <w:r w:rsidR="007D706F">
        <w:rPr>
          <w:rFonts w:ascii="Calibri" w:hAnsi="Calibri" w:cs="Calibri"/>
          <w:sz w:val="22"/>
          <w:szCs w:val="22"/>
        </w:rPr>
        <w:t>’s premises</w:t>
      </w:r>
    </w:p>
    <w:p w14:paraId="14C99931" w14:textId="77777777" w:rsidR="00857B1B" w:rsidRPr="00857B1B" w:rsidRDefault="00857B1B" w:rsidP="0076411E">
      <w:pPr>
        <w:numPr>
          <w:ilvl w:val="0"/>
          <w:numId w:val="42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857B1B">
        <w:rPr>
          <w:rFonts w:ascii="Calibri" w:hAnsi="Calibri" w:cs="Calibri"/>
          <w:sz w:val="22"/>
          <w:szCs w:val="22"/>
        </w:rPr>
        <w:t xml:space="preserve">Communications (email, phone, social media) </w:t>
      </w:r>
    </w:p>
    <w:p w14:paraId="1506B2A3" w14:textId="77777777" w:rsidR="00857B1B" w:rsidRDefault="00857B1B" w:rsidP="0076411E">
      <w:pPr>
        <w:numPr>
          <w:ilvl w:val="0"/>
          <w:numId w:val="42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857B1B">
        <w:rPr>
          <w:rFonts w:ascii="Calibri" w:hAnsi="Calibri" w:cs="Calibri"/>
          <w:sz w:val="22"/>
          <w:szCs w:val="22"/>
        </w:rPr>
        <w:t xml:space="preserve">Interactions with members of the public </w:t>
      </w:r>
    </w:p>
    <w:p w14:paraId="2A7BD3A3" w14:textId="2F2C60C5" w:rsidR="004202A0" w:rsidRPr="004202A0" w:rsidRDefault="004202A0" w:rsidP="00AA3564">
      <w:pPr>
        <w:pStyle w:val="ListParagraph"/>
        <w:numPr>
          <w:ilvl w:val="0"/>
          <w:numId w:val="50"/>
        </w:numPr>
        <w:spacing w:before="360"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4202A0">
        <w:rPr>
          <w:rFonts w:ascii="Calibri" w:hAnsi="Calibri" w:cs="Calibri"/>
          <w:b/>
          <w:bCs/>
          <w:sz w:val="28"/>
          <w:szCs w:val="28"/>
        </w:rPr>
        <w:t>Standards of Conduct</w:t>
      </w:r>
    </w:p>
    <w:p w14:paraId="34F8F4E6" w14:textId="0945B0BA" w:rsidR="004202A0" w:rsidRDefault="004202A0" w:rsidP="0076411E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4202A0">
        <w:rPr>
          <w:rFonts w:ascii="Calibri" w:hAnsi="Calibri" w:cs="Calibri"/>
          <w:sz w:val="22"/>
          <w:szCs w:val="22"/>
        </w:rPr>
        <w:t>All</w:t>
      </w:r>
      <w:r w:rsidR="00ED2AF5">
        <w:rPr>
          <w:rFonts w:ascii="Calibri" w:hAnsi="Calibri" w:cs="Calibri"/>
          <w:sz w:val="22"/>
          <w:szCs w:val="22"/>
        </w:rPr>
        <w:t xml:space="preserve"> Representatives</w:t>
      </w:r>
      <w:r w:rsidRPr="004202A0">
        <w:rPr>
          <w:rFonts w:ascii="Calibri" w:hAnsi="Calibri" w:cs="Calibri"/>
          <w:sz w:val="22"/>
          <w:szCs w:val="22"/>
        </w:rPr>
        <w:t xml:space="preserve"> are expected to</w:t>
      </w:r>
      <w:r w:rsidR="0076411E">
        <w:rPr>
          <w:rFonts w:ascii="Calibri" w:hAnsi="Calibri" w:cs="Calibri"/>
          <w:sz w:val="22"/>
          <w:szCs w:val="22"/>
        </w:rPr>
        <w:t xml:space="preserve"> a</w:t>
      </w:r>
      <w:r w:rsidRPr="004202A0">
        <w:rPr>
          <w:rFonts w:ascii="Calibri" w:hAnsi="Calibri" w:cs="Calibri"/>
          <w:sz w:val="22"/>
          <w:szCs w:val="22"/>
        </w:rPr>
        <w:t>ct with honesty, integrity, and professionalism</w:t>
      </w:r>
      <w:r w:rsidR="0076411E">
        <w:rPr>
          <w:rFonts w:ascii="Calibri" w:hAnsi="Calibri" w:cs="Calibri"/>
          <w:sz w:val="22"/>
          <w:szCs w:val="22"/>
        </w:rPr>
        <w:t>, t</w:t>
      </w:r>
      <w:r w:rsidRPr="004202A0">
        <w:rPr>
          <w:rFonts w:ascii="Calibri" w:hAnsi="Calibri" w:cs="Calibri"/>
          <w:sz w:val="22"/>
          <w:szCs w:val="22"/>
        </w:rPr>
        <w:t>reat others with respect, courtesy, and fairness</w:t>
      </w:r>
      <w:r w:rsidR="0076411E">
        <w:rPr>
          <w:rFonts w:ascii="Calibri" w:hAnsi="Calibri" w:cs="Calibri"/>
          <w:sz w:val="22"/>
          <w:szCs w:val="22"/>
        </w:rPr>
        <w:t>, and c</w:t>
      </w:r>
      <w:r w:rsidRPr="004202A0">
        <w:rPr>
          <w:rFonts w:ascii="Calibri" w:hAnsi="Calibri" w:cs="Calibri"/>
          <w:sz w:val="22"/>
          <w:szCs w:val="22"/>
        </w:rPr>
        <w:t>ommunicate in a constructive and appropriate manner</w:t>
      </w:r>
      <w:r w:rsidR="00FF6497">
        <w:rPr>
          <w:rFonts w:ascii="Calibri" w:hAnsi="Calibri" w:cs="Calibri"/>
          <w:sz w:val="22"/>
          <w:szCs w:val="22"/>
        </w:rPr>
        <w:t xml:space="preserve"> and in accordance with </w:t>
      </w:r>
      <w:r w:rsidR="00005530">
        <w:rPr>
          <w:rFonts w:ascii="Calibri" w:hAnsi="Calibri" w:cs="Calibri"/>
          <w:sz w:val="22"/>
          <w:szCs w:val="22"/>
        </w:rPr>
        <w:t>BCA</w:t>
      </w:r>
      <w:r w:rsidR="00FF6497">
        <w:rPr>
          <w:rFonts w:ascii="Calibri" w:hAnsi="Calibri" w:cs="Calibri"/>
          <w:sz w:val="22"/>
          <w:szCs w:val="22"/>
        </w:rPr>
        <w:t xml:space="preserve">’s Respectful Workplace and Anti-Harassment Policy.  </w:t>
      </w:r>
    </w:p>
    <w:p w14:paraId="2FA60472" w14:textId="6281DDC8" w:rsidR="004202A0" w:rsidRPr="004202A0" w:rsidRDefault="00FF6497" w:rsidP="00FF6497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All </w:t>
      </w:r>
      <w:r w:rsidR="00ED2AF5">
        <w:rPr>
          <w:rFonts w:ascii="Calibri" w:hAnsi="Calibri" w:cs="Calibri"/>
          <w:sz w:val="22"/>
          <w:szCs w:val="22"/>
        </w:rPr>
        <w:t>Representatives</w:t>
      </w:r>
      <w:r>
        <w:rPr>
          <w:rFonts w:ascii="Calibri" w:hAnsi="Calibri" w:cs="Calibri"/>
          <w:sz w:val="22"/>
          <w:szCs w:val="22"/>
        </w:rPr>
        <w:t xml:space="preserve"> are expected to w</w:t>
      </w:r>
      <w:r w:rsidR="004202A0" w:rsidRPr="004202A0">
        <w:rPr>
          <w:rFonts w:ascii="Calibri" w:hAnsi="Calibri" w:cs="Calibri"/>
          <w:sz w:val="22"/>
          <w:szCs w:val="22"/>
        </w:rPr>
        <w:t>ork collaboratively and in good faith</w:t>
      </w:r>
      <w:r>
        <w:rPr>
          <w:rFonts w:ascii="Calibri" w:hAnsi="Calibri" w:cs="Calibri"/>
          <w:sz w:val="22"/>
          <w:szCs w:val="22"/>
        </w:rPr>
        <w:t>, f</w:t>
      </w:r>
      <w:r w:rsidR="004202A0" w:rsidRPr="004202A0">
        <w:rPr>
          <w:rFonts w:ascii="Calibri" w:hAnsi="Calibri" w:cs="Calibri"/>
          <w:sz w:val="22"/>
          <w:szCs w:val="22"/>
        </w:rPr>
        <w:t>ollow established policies and procedures</w:t>
      </w:r>
      <w:r>
        <w:rPr>
          <w:rFonts w:ascii="Calibri" w:hAnsi="Calibri" w:cs="Calibri"/>
          <w:sz w:val="22"/>
          <w:szCs w:val="22"/>
        </w:rPr>
        <w:t>, u</w:t>
      </w:r>
      <w:r w:rsidR="004202A0" w:rsidRPr="004202A0">
        <w:rPr>
          <w:rFonts w:ascii="Calibri" w:hAnsi="Calibri" w:cs="Calibri"/>
          <w:sz w:val="22"/>
          <w:szCs w:val="22"/>
        </w:rPr>
        <w:t xml:space="preserve">se </w:t>
      </w:r>
      <w:r w:rsidR="00ED2AF5">
        <w:rPr>
          <w:rFonts w:ascii="Calibri" w:hAnsi="Calibri" w:cs="Calibri"/>
          <w:sz w:val="22"/>
          <w:szCs w:val="22"/>
        </w:rPr>
        <w:t>BCA</w:t>
      </w:r>
      <w:r w:rsidR="004202A0" w:rsidRPr="004202A0">
        <w:rPr>
          <w:rFonts w:ascii="Calibri" w:hAnsi="Calibri" w:cs="Calibri"/>
          <w:sz w:val="22"/>
          <w:szCs w:val="22"/>
        </w:rPr>
        <w:t xml:space="preserve"> resources responsibly </w:t>
      </w:r>
      <w:r>
        <w:rPr>
          <w:rFonts w:ascii="Calibri" w:hAnsi="Calibri" w:cs="Calibri"/>
          <w:sz w:val="22"/>
          <w:szCs w:val="22"/>
        </w:rPr>
        <w:t xml:space="preserve">and represent </w:t>
      </w:r>
      <w:r w:rsidR="00005530">
        <w:rPr>
          <w:rFonts w:ascii="Calibri" w:hAnsi="Calibri" w:cs="Calibri"/>
          <w:sz w:val="22"/>
          <w:szCs w:val="22"/>
        </w:rPr>
        <w:t>BCA</w:t>
      </w:r>
      <w:r>
        <w:rPr>
          <w:rFonts w:ascii="Calibri" w:hAnsi="Calibri" w:cs="Calibri"/>
          <w:sz w:val="22"/>
          <w:szCs w:val="22"/>
        </w:rPr>
        <w:t xml:space="preserve"> in a professional, ethical and community-focused manner.</w:t>
      </w:r>
    </w:p>
    <w:p w14:paraId="589BB5E0" w14:textId="7A45F9B8" w:rsidR="004202A0" w:rsidRPr="004202A0" w:rsidRDefault="004202A0" w:rsidP="00AA3564">
      <w:pPr>
        <w:pStyle w:val="ListParagraph"/>
        <w:numPr>
          <w:ilvl w:val="0"/>
          <w:numId w:val="50"/>
        </w:numPr>
        <w:spacing w:before="360"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4202A0">
        <w:rPr>
          <w:rFonts w:ascii="Calibri" w:hAnsi="Calibri" w:cs="Calibri"/>
          <w:b/>
          <w:bCs/>
          <w:sz w:val="28"/>
          <w:szCs w:val="28"/>
        </w:rPr>
        <w:t>Respectful Behaviour</w:t>
      </w:r>
    </w:p>
    <w:p w14:paraId="08CE0056" w14:textId="19D2E7E6" w:rsidR="009F6CB8" w:rsidRDefault="004202A0" w:rsidP="009F6CB8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4202A0">
        <w:rPr>
          <w:rFonts w:ascii="Calibri" w:hAnsi="Calibri" w:cs="Calibri"/>
          <w:sz w:val="22"/>
          <w:szCs w:val="22"/>
        </w:rPr>
        <w:t xml:space="preserve">All </w:t>
      </w:r>
      <w:r w:rsidR="00ED2AF5">
        <w:rPr>
          <w:rFonts w:ascii="Calibri" w:hAnsi="Calibri" w:cs="Calibri"/>
          <w:sz w:val="22"/>
          <w:szCs w:val="22"/>
        </w:rPr>
        <w:t>Representatives</w:t>
      </w:r>
      <w:r w:rsidRPr="004202A0">
        <w:rPr>
          <w:rFonts w:ascii="Calibri" w:hAnsi="Calibri" w:cs="Calibri"/>
          <w:sz w:val="22"/>
          <w:szCs w:val="22"/>
        </w:rPr>
        <w:t xml:space="preserve"> must contribute to a positive environment by</w:t>
      </w:r>
      <w:r w:rsidR="00536DAE">
        <w:rPr>
          <w:rFonts w:ascii="Calibri" w:hAnsi="Calibri" w:cs="Calibri"/>
          <w:sz w:val="22"/>
          <w:szCs w:val="22"/>
        </w:rPr>
        <w:t>, a</w:t>
      </w:r>
      <w:r w:rsidRPr="004202A0">
        <w:rPr>
          <w:rFonts w:ascii="Calibri" w:hAnsi="Calibri" w:cs="Calibri"/>
          <w:sz w:val="22"/>
          <w:szCs w:val="22"/>
        </w:rPr>
        <w:t>voiding disrespectful, disruptive, or inappropriate behaviour</w:t>
      </w:r>
      <w:r w:rsidR="00536DAE">
        <w:rPr>
          <w:rFonts w:ascii="Calibri" w:hAnsi="Calibri" w:cs="Calibri"/>
          <w:sz w:val="22"/>
          <w:szCs w:val="22"/>
        </w:rPr>
        <w:t>, a</w:t>
      </w:r>
      <w:r w:rsidRPr="004202A0">
        <w:rPr>
          <w:rFonts w:ascii="Calibri" w:hAnsi="Calibri" w:cs="Calibri"/>
          <w:sz w:val="22"/>
          <w:szCs w:val="22"/>
        </w:rPr>
        <w:t>ddressing concerns directly and professionally</w:t>
      </w:r>
      <w:r w:rsidR="00536DAE">
        <w:rPr>
          <w:rFonts w:ascii="Calibri" w:hAnsi="Calibri" w:cs="Calibri"/>
          <w:sz w:val="22"/>
          <w:szCs w:val="22"/>
        </w:rPr>
        <w:t>, r</w:t>
      </w:r>
      <w:r w:rsidRPr="004202A0">
        <w:rPr>
          <w:rFonts w:ascii="Calibri" w:hAnsi="Calibri" w:cs="Calibri"/>
          <w:sz w:val="22"/>
          <w:szCs w:val="22"/>
        </w:rPr>
        <w:t xml:space="preserve">efraining from gossip, personal attacks, or undermining others </w:t>
      </w:r>
      <w:r w:rsidR="00536DAE">
        <w:rPr>
          <w:rFonts w:ascii="Calibri" w:hAnsi="Calibri" w:cs="Calibri"/>
          <w:sz w:val="22"/>
          <w:szCs w:val="22"/>
        </w:rPr>
        <w:t>and s</w:t>
      </w:r>
      <w:r w:rsidRPr="004202A0">
        <w:rPr>
          <w:rFonts w:ascii="Calibri" w:hAnsi="Calibri" w:cs="Calibri"/>
          <w:sz w:val="22"/>
          <w:szCs w:val="22"/>
        </w:rPr>
        <w:t>upporting a culture of inclusion and mutual respect</w:t>
      </w:r>
      <w:r w:rsidR="00536DAE">
        <w:rPr>
          <w:rFonts w:ascii="Calibri" w:hAnsi="Calibri" w:cs="Calibri"/>
          <w:sz w:val="22"/>
          <w:szCs w:val="22"/>
        </w:rPr>
        <w:t>.</w:t>
      </w:r>
      <w:r w:rsidR="004643CC">
        <w:rPr>
          <w:rFonts w:ascii="Calibri" w:hAnsi="Calibri" w:cs="Calibri"/>
          <w:sz w:val="22"/>
          <w:szCs w:val="22"/>
        </w:rPr>
        <w:t xml:space="preserve">  </w:t>
      </w:r>
    </w:p>
    <w:p w14:paraId="72F2309F" w14:textId="5D17822E" w:rsidR="004202A0" w:rsidRDefault="009F6CB8" w:rsidP="009F6CB8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Refer to </w:t>
      </w:r>
      <w:r w:rsidR="004643CC">
        <w:rPr>
          <w:rFonts w:ascii="Calibri" w:hAnsi="Calibri" w:cs="Calibri"/>
          <w:sz w:val="22"/>
          <w:szCs w:val="22"/>
        </w:rPr>
        <w:t>the Respectful Workplace policy for further</w:t>
      </w:r>
      <w:r w:rsidR="00D1765A">
        <w:rPr>
          <w:rFonts w:ascii="Calibri" w:hAnsi="Calibri" w:cs="Calibri"/>
          <w:sz w:val="22"/>
          <w:szCs w:val="22"/>
        </w:rPr>
        <w:t>,</w:t>
      </w:r>
      <w:r w:rsidR="004643CC">
        <w:rPr>
          <w:rFonts w:ascii="Calibri" w:hAnsi="Calibri" w:cs="Calibri"/>
          <w:sz w:val="22"/>
          <w:szCs w:val="22"/>
        </w:rPr>
        <w:t xml:space="preserve"> </w:t>
      </w:r>
      <w:r w:rsidR="003C5FFA">
        <w:rPr>
          <w:rFonts w:ascii="Calibri" w:hAnsi="Calibri" w:cs="Calibri"/>
          <w:sz w:val="22"/>
          <w:szCs w:val="22"/>
        </w:rPr>
        <w:t xml:space="preserve">detailed </w:t>
      </w:r>
      <w:r w:rsidR="004643CC">
        <w:rPr>
          <w:rFonts w:ascii="Calibri" w:hAnsi="Calibri" w:cs="Calibri"/>
          <w:sz w:val="22"/>
          <w:szCs w:val="22"/>
        </w:rPr>
        <w:t>information.</w:t>
      </w:r>
    </w:p>
    <w:p w14:paraId="2A1D824C" w14:textId="5630BF57" w:rsidR="002706E4" w:rsidRPr="004202A0" w:rsidRDefault="00E23B0B" w:rsidP="002706E4">
      <w:pPr>
        <w:pStyle w:val="ListParagraph"/>
        <w:numPr>
          <w:ilvl w:val="0"/>
          <w:numId w:val="50"/>
        </w:numPr>
        <w:spacing w:before="360" w:after="12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Guiding Princip</w:t>
      </w:r>
      <w:r w:rsidR="00B06483">
        <w:rPr>
          <w:rFonts w:ascii="Calibri" w:hAnsi="Calibri" w:cs="Calibri"/>
          <w:b/>
          <w:bCs/>
          <w:sz w:val="28"/>
          <w:szCs w:val="28"/>
        </w:rPr>
        <w:t>les</w:t>
      </w:r>
    </w:p>
    <w:p w14:paraId="21D40263" w14:textId="3BDFB982" w:rsidR="001A6276" w:rsidRDefault="001A6276" w:rsidP="001A627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eastAsiaTheme="majorEastAsia" w:hAnsi="Calibri" w:cs="Calibri"/>
          <w:sz w:val="22"/>
          <w:szCs w:val="22"/>
          <w:bdr w:val="none" w:sz="0" w:space="0" w:color="auto" w:frame="1"/>
          <w:shd w:val="clear" w:color="auto" w:fill="C6C6C6"/>
        </w:rPr>
      </w:pPr>
      <w:r w:rsidRPr="00E5087F">
        <w:rPr>
          <w:rStyle w:val="normaltextrun"/>
          <w:rFonts w:ascii="Calibri" w:eastAsiaTheme="majorEastAsia" w:hAnsi="Calibri" w:cs="Calibri"/>
          <w:sz w:val="22"/>
          <w:szCs w:val="22"/>
        </w:rPr>
        <w:t xml:space="preserve">Our </w:t>
      </w:r>
      <w:r w:rsidR="001E0B5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reputation is based on </w:t>
      </w:r>
      <w:r w:rsidRPr="00E5087F">
        <w:rPr>
          <w:rStyle w:val="normaltextrun"/>
          <w:rFonts w:ascii="Calibri" w:eastAsiaTheme="majorEastAsia" w:hAnsi="Calibri" w:cs="Calibri"/>
          <w:sz w:val="22"/>
          <w:szCs w:val="22"/>
        </w:rPr>
        <w:t xml:space="preserve">sound judgment, professional competence and integrity. We must </w:t>
      </w:r>
      <w:r w:rsidR="0061617D" w:rsidRPr="0061617D">
        <w:rPr>
          <w:rStyle w:val="normaltextrun"/>
          <w:rFonts w:ascii="Calibri" w:eastAsiaTheme="majorEastAsia" w:hAnsi="Calibri" w:cs="Calibri"/>
          <w:sz w:val="22"/>
          <w:szCs w:val="22"/>
        </w:rPr>
        <w:t>always</w:t>
      </w:r>
      <w:r w:rsidR="0061617D"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Pr="00E5087F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while at work or away from work, uphold that reputation.</w:t>
      </w:r>
    </w:p>
    <w:p w14:paraId="7C89BACD" w14:textId="77777777" w:rsidR="001E0B50" w:rsidRPr="00E5087F" w:rsidRDefault="001E0B50" w:rsidP="001A6276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18"/>
          <w:szCs w:val="18"/>
        </w:rPr>
      </w:pPr>
    </w:p>
    <w:p w14:paraId="5D6C4C0E" w14:textId="4B420B80" w:rsidR="001A6276" w:rsidRDefault="001A6276" w:rsidP="00ED2AF5">
      <w:pPr>
        <w:pStyle w:val="paragraph"/>
        <w:spacing w:before="0" w:beforeAutospacing="0" w:after="120" w:afterAutospacing="0"/>
        <w:jc w:val="both"/>
        <w:textAlignment w:val="baseline"/>
        <w:rPr>
          <w:rStyle w:val="eop"/>
          <w:rFonts w:ascii="Calibri" w:eastAsiaTheme="majorEastAsia" w:hAnsi="Calibri" w:cs="Calibri"/>
          <w:sz w:val="22"/>
          <w:szCs w:val="22"/>
          <w:bdr w:val="none" w:sz="0" w:space="0" w:color="auto" w:frame="1"/>
          <w:shd w:val="clear" w:color="auto" w:fill="C6C6C6"/>
        </w:rPr>
      </w:pPr>
      <w:r w:rsidRPr="00E5087F">
        <w:rPr>
          <w:rStyle w:val="normaltextrun"/>
          <w:rFonts w:ascii="Calibri" w:eastAsiaTheme="majorEastAsia" w:hAnsi="Calibri" w:cs="Calibri"/>
          <w:sz w:val="22"/>
          <w:szCs w:val="22"/>
        </w:rPr>
        <w:t>Before </w:t>
      </w:r>
      <w:proofErr w:type="gramStart"/>
      <w:r w:rsidRPr="00E5087F">
        <w:rPr>
          <w:rStyle w:val="normaltextrun"/>
          <w:rFonts w:ascii="Calibri" w:eastAsiaTheme="majorEastAsia" w:hAnsi="Calibri" w:cs="Calibri"/>
          <w:sz w:val="22"/>
          <w:szCs w:val="22"/>
        </w:rPr>
        <w:t>making a decision</w:t>
      </w:r>
      <w:proofErr w:type="gramEnd"/>
      <w:r w:rsidRPr="00E5087F">
        <w:rPr>
          <w:rStyle w:val="normaltextrun"/>
          <w:rFonts w:ascii="Calibri" w:eastAsiaTheme="majorEastAsia" w:hAnsi="Calibri" w:cs="Calibri"/>
          <w:sz w:val="22"/>
          <w:szCs w:val="22"/>
        </w:rPr>
        <w:t> to do something, ask yourself:</w:t>
      </w:r>
    </w:p>
    <w:p w14:paraId="1EAEA8DA" w14:textId="5893B12B" w:rsidR="001A6276" w:rsidRPr="00E5087F" w:rsidRDefault="001A6276" w:rsidP="001A6276">
      <w:pPr>
        <w:pStyle w:val="paragraph"/>
        <w:numPr>
          <w:ilvl w:val="0"/>
          <w:numId w:val="5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5087F">
        <w:rPr>
          <w:rStyle w:val="normaltextrun"/>
          <w:rFonts w:ascii="Calibri" w:eastAsiaTheme="majorEastAsia" w:hAnsi="Calibri" w:cs="Calibri"/>
          <w:sz w:val="22"/>
          <w:szCs w:val="22"/>
        </w:rPr>
        <w:t>Does it feel right?</w:t>
      </w:r>
    </w:p>
    <w:p w14:paraId="2D907F06" w14:textId="2D058990" w:rsidR="001A6276" w:rsidRPr="00E5087F" w:rsidRDefault="001A6276" w:rsidP="001A6276">
      <w:pPr>
        <w:pStyle w:val="paragraph"/>
        <w:numPr>
          <w:ilvl w:val="0"/>
          <w:numId w:val="5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5087F">
        <w:rPr>
          <w:rStyle w:val="normaltextrun"/>
          <w:rFonts w:ascii="Calibri" w:eastAsiaTheme="majorEastAsia" w:hAnsi="Calibri" w:cs="Calibri"/>
          <w:sz w:val="22"/>
          <w:szCs w:val="22"/>
        </w:rPr>
        <w:t>Is it legal? </w:t>
      </w:r>
    </w:p>
    <w:p w14:paraId="1B65DC21" w14:textId="18E38255" w:rsidR="001A6276" w:rsidRPr="00E5087F" w:rsidRDefault="001A6276" w:rsidP="001A6276">
      <w:pPr>
        <w:pStyle w:val="paragraph"/>
        <w:numPr>
          <w:ilvl w:val="0"/>
          <w:numId w:val="55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5087F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Will it reflect negatively on you or </w:t>
      </w:r>
      <w:r w:rsidR="00005530">
        <w:rPr>
          <w:rStyle w:val="normaltextrun"/>
          <w:rFonts w:ascii="Calibri" w:eastAsiaTheme="majorEastAsia" w:hAnsi="Calibri" w:cs="Calibri"/>
          <w:sz w:val="22"/>
          <w:szCs w:val="22"/>
        </w:rPr>
        <w:t>BCA</w:t>
      </w:r>
      <w:r w:rsidR="001E0B50">
        <w:rPr>
          <w:rStyle w:val="normaltextrun"/>
          <w:rFonts w:ascii="Calibri" w:eastAsiaTheme="majorEastAsia" w:hAnsi="Calibri" w:cs="Calibri"/>
          <w:sz w:val="22"/>
          <w:szCs w:val="22"/>
        </w:rPr>
        <w:t>?</w:t>
      </w:r>
    </w:p>
    <w:p w14:paraId="2DBA9463" w14:textId="73ED3CB1" w:rsidR="001A6276" w:rsidRPr="00E5087F" w:rsidRDefault="001A6276" w:rsidP="001A6276">
      <w:pPr>
        <w:pStyle w:val="paragraph"/>
        <w:numPr>
          <w:ilvl w:val="0"/>
          <w:numId w:val="5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5087F">
        <w:rPr>
          <w:rStyle w:val="normaltextrun"/>
          <w:rFonts w:ascii="Calibri" w:eastAsiaTheme="majorEastAsia" w:hAnsi="Calibri" w:cs="Calibri"/>
          <w:sz w:val="22"/>
          <w:szCs w:val="22"/>
        </w:rPr>
        <w:t>Would you be embarrassed if others knew you took this course of action?</w:t>
      </w:r>
    </w:p>
    <w:p w14:paraId="69DB6EDB" w14:textId="2EA53320" w:rsidR="001A6276" w:rsidRPr="00E5087F" w:rsidRDefault="001A6276" w:rsidP="001A6276">
      <w:pPr>
        <w:pStyle w:val="paragraph"/>
        <w:numPr>
          <w:ilvl w:val="0"/>
          <w:numId w:val="57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5087F">
        <w:rPr>
          <w:rStyle w:val="normaltextrun"/>
          <w:rFonts w:ascii="Calibri" w:eastAsiaTheme="majorEastAsia" w:hAnsi="Calibri" w:cs="Calibri"/>
          <w:sz w:val="22"/>
          <w:szCs w:val="22"/>
        </w:rPr>
        <w:t>How would it look in the newspapers? </w:t>
      </w:r>
    </w:p>
    <w:p w14:paraId="2238C00C" w14:textId="5286545E" w:rsidR="001A6276" w:rsidRPr="00E5087F" w:rsidRDefault="001A6276" w:rsidP="001A6276">
      <w:pPr>
        <w:pStyle w:val="paragraph"/>
        <w:numPr>
          <w:ilvl w:val="0"/>
          <w:numId w:val="5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5087F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What </w:t>
      </w:r>
      <w:r w:rsidR="001E0B50">
        <w:rPr>
          <w:rStyle w:val="normaltextrun"/>
          <w:rFonts w:ascii="Calibri" w:eastAsiaTheme="majorEastAsia" w:hAnsi="Calibri" w:cs="Calibri"/>
          <w:sz w:val="22"/>
          <w:szCs w:val="22"/>
        </w:rPr>
        <w:t xml:space="preserve">would </w:t>
      </w:r>
      <w:r w:rsidR="0061617D">
        <w:rPr>
          <w:rStyle w:val="normaltextrun"/>
          <w:rFonts w:ascii="Calibri" w:eastAsiaTheme="majorEastAsia" w:hAnsi="Calibri" w:cs="Calibri"/>
          <w:sz w:val="22"/>
          <w:szCs w:val="22"/>
        </w:rPr>
        <w:t>y</w:t>
      </w:r>
      <w:r w:rsidR="001E0B50">
        <w:rPr>
          <w:rStyle w:val="normaltextrun"/>
          <w:rFonts w:ascii="Calibri" w:eastAsiaTheme="majorEastAsia" w:hAnsi="Calibri" w:cs="Calibri"/>
          <w:sz w:val="22"/>
          <w:szCs w:val="22"/>
        </w:rPr>
        <w:t>our family think?</w:t>
      </w:r>
    </w:p>
    <w:p w14:paraId="491C5941" w14:textId="57462DBF" w:rsidR="002706E4" w:rsidRPr="00E5087F" w:rsidRDefault="002706E4" w:rsidP="002706E4">
      <w:pPr>
        <w:spacing w:after="0" w:line="240" w:lineRule="auto"/>
        <w:rPr>
          <w:rFonts w:ascii="Calibri" w:hAnsi="Calibri" w:cs="Calibri"/>
          <w:sz w:val="22"/>
          <w:szCs w:val="22"/>
          <w:lang w:val="en-US"/>
        </w:rPr>
      </w:pPr>
    </w:p>
    <w:p w14:paraId="7B38BEDC" w14:textId="03FD5B32" w:rsidR="00BA1D58" w:rsidRPr="004202A0" w:rsidRDefault="00BC3692" w:rsidP="00BA1D58">
      <w:pPr>
        <w:pStyle w:val="ListParagraph"/>
        <w:numPr>
          <w:ilvl w:val="0"/>
          <w:numId w:val="50"/>
        </w:numPr>
        <w:spacing w:before="360" w:after="12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>Professional Behaviour</w:t>
      </w:r>
    </w:p>
    <w:p w14:paraId="758FBC67" w14:textId="455B4B4F" w:rsidR="00AB63DB" w:rsidRPr="00E5087F" w:rsidRDefault="00AB63DB" w:rsidP="00AB63DB">
      <w:pPr>
        <w:pStyle w:val="isselectedend"/>
        <w:rPr>
          <w:rFonts w:ascii="Calibri" w:hAnsi="Calibri" w:cs="Calibri"/>
          <w:sz w:val="22"/>
          <w:szCs w:val="22"/>
        </w:rPr>
      </w:pPr>
      <w:r w:rsidRPr="00E5087F">
        <w:rPr>
          <w:rFonts w:ascii="Calibri" w:hAnsi="Calibri" w:cs="Calibri"/>
          <w:sz w:val="22"/>
          <w:szCs w:val="22"/>
        </w:rPr>
        <w:t xml:space="preserve">All Representatives are expected to conduct themselves in a professional, respectful, and </w:t>
      </w:r>
      <w:r w:rsidR="00EE6D10">
        <w:rPr>
          <w:rFonts w:ascii="Calibri" w:hAnsi="Calibri" w:cs="Calibri"/>
          <w:sz w:val="22"/>
          <w:szCs w:val="22"/>
        </w:rPr>
        <w:t>collaborative</w:t>
      </w:r>
      <w:r w:rsidRPr="00E5087F">
        <w:rPr>
          <w:rFonts w:ascii="Calibri" w:hAnsi="Calibri" w:cs="Calibri"/>
          <w:sz w:val="22"/>
          <w:szCs w:val="22"/>
        </w:rPr>
        <w:t xml:space="preserve"> manner </w:t>
      </w:r>
      <w:proofErr w:type="gramStart"/>
      <w:r w:rsidRPr="00E5087F">
        <w:rPr>
          <w:rFonts w:ascii="Calibri" w:hAnsi="Calibri" w:cs="Calibri"/>
          <w:sz w:val="22"/>
          <w:szCs w:val="22"/>
        </w:rPr>
        <w:t>at all times</w:t>
      </w:r>
      <w:proofErr w:type="gramEnd"/>
      <w:r w:rsidRPr="00E5087F">
        <w:rPr>
          <w:rFonts w:ascii="Calibri" w:hAnsi="Calibri" w:cs="Calibri"/>
          <w:sz w:val="22"/>
          <w:szCs w:val="22"/>
        </w:rPr>
        <w:t>. This expectation applies to all interactions with colleagues, clients, contractors, and members of the public, regardless of circumstances or differing opinions.</w:t>
      </w:r>
    </w:p>
    <w:p w14:paraId="263BAF55" w14:textId="4B13892C" w:rsidR="00AB63DB" w:rsidRPr="00E5087F" w:rsidRDefault="00AB63DB" w:rsidP="00CC06AC">
      <w:pPr>
        <w:spacing w:before="100" w:beforeAutospacing="1" w:after="120" w:line="240" w:lineRule="auto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In situations involving conflict or disagreement, </w:t>
      </w:r>
      <w:r w:rsidR="002E5A78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Representatives</w:t>
      </w: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must:</w:t>
      </w:r>
    </w:p>
    <w:p w14:paraId="5AC229B7" w14:textId="77777777" w:rsidR="00AB63DB" w:rsidRPr="00E5087F" w:rsidRDefault="00AB63DB" w:rsidP="00A97F9B">
      <w:pPr>
        <w:numPr>
          <w:ilvl w:val="0"/>
          <w:numId w:val="59"/>
        </w:numPr>
        <w:spacing w:after="100" w:afterAutospacing="1" w:line="240" w:lineRule="auto"/>
        <w:ind w:left="714" w:hanging="357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Communicate respectfully, using appropriate language and tone, even when under stress or disagreement</w:t>
      </w:r>
    </w:p>
    <w:p w14:paraId="65C74983" w14:textId="77777777" w:rsidR="00AB63DB" w:rsidRPr="00E5087F" w:rsidRDefault="00AB63DB" w:rsidP="00AB63DB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Focus on facts and issues rather than personal attacks or assumptions</w:t>
      </w:r>
    </w:p>
    <w:p w14:paraId="295C2658" w14:textId="77777777" w:rsidR="00AB63DB" w:rsidRPr="00E5087F" w:rsidRDefault="00AB63DB" w:rsidP="00AB63DB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Listen actively and consider the perspectives of others</w:t>
      </w:r>
    </w:p>
    <w:p w14:paraId="4F37CC31" w14:textId="77777777" w:rsidR="00AB63DB" w:rsidRPr="00E5087F" w:rsidRDefault="00AB63DB" w:rsidP="00AB63DB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Refrain from aggressive, hostile, or disruptive </w:t>
      </w:r>
      <w:proofErr w:type="spellStart"/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behaviour</w:t>
      </w:r>
      <w:proofErr w:type="spellEnd"/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, including raised voices, intimidation, or harassment</w:t>
      </w:r>
    </w:p>
    <w:p w14:paraId="2AA165EB" w14:textId="77777777" w:rsidR="00AB63DB" w:rsidRPr="00E5087F" w:rsidRDefault="00AB63DB" w:rsidP="00AB63DB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proofErr w:type="gramStart"/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Seek</w:t>
      </w:r>
      <w:proofErr w:type="gramEnd"/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to resolve conflicts constructively and in a timely manner</w:t>
      </w:r>
    </w:p>
    <w:p w14:paraId="0CCFB45A" w14:textId="5338D87B" w:rsidR="00AB63DB" w:rsidRPr="00E5087F" w:rsidRDefault="00AB63DB" w:rsidP="00AB63D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If a conflict cannot be resolved between the individuals involved, </w:t>
      </w:r>
      <w:r w:rsidR="005608C0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Representatives</w:t>
      </w: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are expected to escalate the matter to </w:t>
      </w:r>
      <w:r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the General Manage or Board Chair </w:t>
      </w: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for guidance and resolution.</w:t>
      </w:r>
    </w:p>
    <w:p w14:paraId="17469B38" w14:textId="77777777" w:rsidR="00AB63DB" w:rsidRPr="00E5087F" w:rsidRDefault="00AB63DB" w:rsidP="00AB63D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Unprofessional </w:t>
      </w:r>
      <w:proofErr w:type="spellStart"/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behaviour</w:t>
      </w:r>
      <w:proofErr w:type="spellEnd"/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, including but not limited to bullying, harassment, discrimination, or retaliation, will not be tolerated and may result in disciplinary action up to and including termination.</w:t>
      </w:r>
    </w:p>
    <w:p w14:paraId="0ABD6181" w14:textId="7CF0EF54" w:rsidR="00AB63DB" w:rsidRPr="00E5087F" w:rsidRDefault="00AB63DB" w:rsidP="00AB63D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All </w:t>
      </w:r>
      <w:r w:rsidR="005608C0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Representatives</w:t>
      </w: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share responsibility for fostering a respectful, safe, and inclusive work environment.</w:t>
      </w:r>
    </w:p>
    <w:p w14:paraId="7CCE0430" w14:textId="2F9E755D" w:rsidR="00D8290F" w:rsidRPr="004202A0" w:rsidRDefault="00D8290F" w:rsidP="00D8290F">
      <w:pPr>
        <w:pStyle w:val="ListParagraph"/>
        <w:numPr>
          <w:ilvl w:val="0"/>
          <w:numId w:val="50"/>
        </w:numPr>
        <w:spacing w:before="360" w:after="12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Social Media</w:t>
      </w:r>
    </w:p>
    <w:p w14:paraId="2850E7CE" w14:textId="578BB2A1" w:rsidR="008B3035" w:rsidRPr="00E5087F" w:rsidRDefault="00D8290F" w:rsidP="008B3035">
      <w:pPr>
        <w:pStyle w:val="isselectedend"/>
        <w:rPr>
          <w:rFonts w:ascii="Calibri" w:hAnsi="Calibri" w:cs="Calibri"/>
          <w:sz w:val="22"/>
          <w:szCs w:val="22"/>
        </w:rPr>
      </w:pPr>
      <w:r w:rsidRPr="008B3035">
        <w:rPr>
          <w:rFonts w:ascii="Calibri" w:hAnsi="Calibri" w:cs="Calibri"/>
          <w:sz w:val="22"/>
          <w:szCs w:val="22"/>
        </w:rPr>
        <w:t xml:space="preserve">All Representatives </w:t>
      </w:r>
      <w:r w:rsidR="008B3035">
        <w:rPr>
          <w:rFonts w:ascii="Calibri" w:hAnsi="Calibri" w:cs="Calibri"/>
          <w:sz w:val="22"/>
          <w:szCs w:val="22"/>
        </w:rPr>
        <w:t xml:space="preserve">are </w:t>
      </w:r>
      <w:r w:rsidR="008B3035" w:rsidRPr="00E5087F">
        <w:rPr>
          <w:rFonts w:ascii="Calibri" w:hAnsi="Calibri" w:cs="Calibri"/>
          <w:sz w:val="22"/>
          <w:szCs w:val="22"/>
        </w:rPr>
        <w:t>expected to maintain professional and respectful conduct when using social media, whether on or off duty, where their actions may be associated with the organization, its employees, clients, or partners.</w:t>
      </w:r>
    </w:p>
    <w:p w14:paraId="42D9A506" w14:textId="3BE1FDA7" w:rsidR="008B3035" w:rsidRPr="00E5087F" w:rsidRDefault="008B3035" w:rsidP="00CC06AC">
      <w:pPr>
        <w:spacing w:before="100" w:beforeAutospacing="1" w:after="120" w:line="240" w:lineRule="auto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When engaging on social media platforms, </w:t>
      </w:r>
      <w:r w:rsidR="00AA57E1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Representatives</w:t>
      </w: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must:</w:t>
      </w:r>
    </w:p>
    <w:p w14:paraId="329CB331" w14:textId="77777777" w:rsidR="008B3035" w:rsidRPr="00E5087F" w:rsidRDefault="008B3035" w:rsidP="00CC06AC">
      <w:pPr>
        <w:numPr>
          <w:ilvl w:val="0"/>
          <w:numId w:val="61"/>
        </w:numPr>
        <w:spacing w:after="100" w:afterAutospacing="1" w:line="240" w:lineRule="auto"/>
        <w:ind w:left="714" w:hanging="357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Avoid posting, sharing, or commenting on content that could harm the reputation of the organization or its stakeholders</w:t>
      </w:r>
    </w:p>
    <w:p w14:paraId="40933ABD" w14:textId="77777777" w:rsidR="008B3035" w:rsidRPr="00E5087F" w:rsidRDefault="008B3035" w:rsidP="008B3035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Refrain from engaging in online arguments, harassment, bullying, or disrespectful commentary involving coworkers, clients, or the organization</w:t>
      </w:r>
    </w:p>
    <w:p w14:paraId="6B4139A0" w14:textId="77777777" w:rsidR="008B3035" w:rsidRPr="00E5087F" w:rsidRDefault="008B3035" w:rsidP="008B3035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Not disclose confidential, proprietary, or sensitive information</w:t>
      </w:r>
    </w:p>
    <w:p w14:paraId="404CAE94" w14:textId="77777777" w:rsidR="008B3035" w:rsidRPr="00E5087F" w:rsidRDefault="008B3035" w:rsidP="008B3035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Clearly distinguish personal opinions from those of the organization when discussing work-related matters</w:t>
      </w:r>
    </w:p>
    <w:p w14:paraId="58D23C8E" w14:textId="77777777" w:rsidR="008B3035" w:rsidRPr="00E5087F" w:rsidRDefault="008B3035" w:rsidP="008B3035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Ensure that all communications reflect the same standards of professionalism expected in the workplace</w:t>
      </w:r>
    </w:p>
    <w:p w14:paraId="1469F6CB" w14:textId="332195C9" w:rsidR="008B3035" w:rsidRPr="00E5087F" w:rsidRDefault="008B3035" w:rsidP="00CC06AC">
      <w:pPr>
        <w:spacing w:before="100" w:beforeAutospacing="1" w:after="120" w:line="240" w:lineRule="auto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In situations involving conflict or disagreement on social media, </w:t>
      </w:r>
      <w:r w:rsidR="0023276D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Representatives</w:t>
      </w: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are expected to:</w:t>
      </w:r>
    </w:p>
    <w:p w14:paraId="402D901B" w14:textId="77777777" w:rsidR="008B3035" w:rsidRPr="00E5087F" w:rsidRDefault="008B3035" w:rsidP="00A97F9B">
      <w:pPr>
        <w:numPr>
          <w:ilvl w:val="0"/>
          <w:numId w:val="62"/>
        </w:numPr>
        <w:spacing w:after="100" w:afterAutospacing="1" w:line="240" w:lineRule="auto"/>
        <w:ind w:left="714" w:hanging="357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De-escalate rather than intensify conflicts</w:t>
      </w:r>
    </w:p>
    <w:p w14:paraId="2EFE24CA" w14:textId="77777777" w:rsidR="008B3035" w:rsidRPr="00E5087F" w:rsidRDefault="008B3035" w:rsidP="008B3035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Avoid responding impulsively or emotionally</w:t>
      </w:r>
    </w:p>
    <w:p w14:paraId="66D63013" w14:textId="77777777" w:rsidR="008B3035" w:rsidRPr="00E5087F" w:rsidRDefault="008B3035" w:rsidP="008B3035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Move discussions offline where appropriate to resolve issues constructively</w:t>
      </w:r>
    </w:p>
    <w:p w14:paraId="41FF28D0" w14:textId="388002BB" w:rsidR="008B3035" w:rsidRPr="00E5087F" w:rsidRDefault="008B3035" w:rsidP="008B3035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Report serious concerns, threats, or reputational risks to </w:t>
      </w:r>
      <w:r w:rsidR="00FF3E1D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the General Manager or Board Chair</w:t>
      </w:r>
    </w:p>
    <w:p w14:paraId="09D69B33" w14:textId="115AD1F7" w:rsidR="008B3035" w:rsidRPr="00E5087F" w:rsidRDefault="008B3035" w:rsidP="008B303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</w:pP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lastRenderedPageBreak/>
        <w:t xml:space="preserve">All </w:t>
      </w:r>
      <w:r w:rsidR="00B5473D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>Representatives</w:t>
      </w:r>
      <w:r w:rsidRPr="00E5087F">
        <w:rPr>
          <w:rFonts w:ascii="Calibri" w:eastAsia="Times New Roman" w:hAnsi="Calibri" w:cs="Calibri"/>
          <w:kern w:val="0"/>
          <w:sz w:val="22"/>
          <w:szCs w:val="22"/>
          <w:lang w:val="en-US"/>
          <w14:ligatures w14:val="none"/>
        </w:rPr>
        <w:t xml:space="preserve"> share responsibility for protecting the integrity, reputation, and respectful culture of the organization, both online and offline.</w:t>
      </w:r>
    </w:p>
    <w:p w14:paraId="4A8802FB" w14:textId="5C18D559" w:rsidR="004202A0" w:rsidRPr="004202A0" w:rsidRDefault="004202A0" w:rsidP="00D8290F">
      <w:pPr>
        <w:pStyle w:val="ListParagraph"/>
        <w:numPr>
          <w:ilvl w:val="0"/>
          <w:numId w:val="50"/>
        </w:numPr>
        <w:spacing w:before="360"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4202A0">
        <w:rPr>
          <w:rFonts w:ascii="Calibri" w:hAnsi="Calibri" w:cs="Calibri"/>
          <w:b/>
          <w:bCs/>
          <w:sz w:val="28"/>
          <w:szCs w:val="28"/>
        </w:rPr>
        <w:t>Conflict of Interest</w:t>
      </w:r>
    </w:p>
    <w:p w14:paraId="65846E08" w14:textId="12294768" w:rsidR="004202A0" w:rsidRPr="004202A0" w:rsidRDefault="00CC2D63" w:rsidP="005D0B6E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Individuals</w:t>
      </w:r>
      <w:r w:rsidR="004202A0" w:rsidRPr="004202A0">
        <w:rPr>
          <w:rFonts w:ascii="Calibri" w:hAnsi="Calibri" w:cs="Calibri"/>
          <w:sz w:val="22"/>
          <w:szCs w:val="22"/>
        </w:rPr>
        <w:t xml:space="preserve"> must</w:t>
      </w:r>
      <w:r w:rsidR="00536DAE">
        <w:rPr>
          <w:rFonts w:ascii="Calibri" w:hAnsi="Calibri" w:cs="Calibri"/>
          <w:sz w:val="22"/>
          <w:szCs w:val="22"/>
        </w:rPr>
        <w:t xml:space="preserve"> a</w:t>
      </w:r>
      <w:r w:rsidR="004202A0" w:rsidRPr="004202A0">
        <w:rPr>
          <w:rFonts w:ascii="Calibri" w:hAnsi="Calibri" w:cs="Calibri"/>
          <w:sz w:val="22"/>
          <w:szCs w:val="22"/>
        </w:rPr>
        <w:t xml:space="preserve">void situations where personal interests conflict with the interests of </w:t>
      </w:r>
      <w:r w:rsidR="00005530">
        <w:rPr>
          <w:rFonts w:ascii="Calibri" w:hAnsi="Calibri" w:cs="Calibri"/>
          <w:sz w:val="22"/>
          <w:szCs w:val="22"/>
        </w:rPr>
        <w:t>BCA</w:t>
      </w:r>
      <w:r w:rsidR="00B5473D">
        <w:rPr>
          <w:rFonts w:ascii="Calibri" w:hAnsi="Calibri" w:cs="Calibri"/>
          <w:sz w:val="22"/>
          <w:szCs w:val="22"/>
        </w:rPr>
        <w:t xml:space="preserve">. </w:t>
      </w:r>
    </w:p>
    <w:p w14:paraId="247E1A5A" w14:textId="5BC046DD" w:rsidR="004202A0" w:rsidRPr="004202A0" w:rsidRDefault="004202A0" w:rsidP="004202A0">
      <w:pPr>
        <w:numPr>
          <w:ilvl w:val="0"/>
          <w:numId w:val="4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4202A0">
        <w:rPr>
          <w:rFonts w:ascii="Calibri" w:hAnsi="Calibri" w:cs="Calibri"/>
          <w:sz w:val="22"/>
          <w:szCs w:val="22"/>
        </w:rPr>
        <w:t>Disclose any actual, potential, or perceived conflicts of interest</w:t>
      </w:r>
      <w:r w:rsidR="003C5FFA">
        <w:rPr>
          <w:rFonts w:ascii="Calibri" w:hAnsi="Calibri" w:cs="Calibri"/>
          <w:sz w:val="22"/>
          <w:szCs w:val="22"/>
        </w:rPr>
        <w:t>.</w:t>
      </w:r>
      <w:r w:rsidRPr="004202A0">
        <w:rPr>
          <w:rFonts w:ascii="Calibri" w:hAnsi="Calibri" w:cs="Calibri"/>
          <w:sz w:val="22"/>
          <w:szCs w:val="22"/>
        </w:rPr>
        <w:t xml:space="preserve"> </w:t>
      </w:r>
    </w:p>
    <w:p w14:paraId="14C5A253" w14:textId="2729415A" w:rsidR="004202A0" w:rsidRDefault="004202A0" w:rsidP="004202A0">
      <w:pPr>
        <w:numPr>
          <w:ilvl w:val="0"/>
          <w:numId w:val="4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4202A0">
        <w:rPr>
          <w:rFonts w:ascii="Calibri" w:hAnsi="Calibri" w:cs="Calibri"/>
          <w:sz w:val="22"/>
          <w:szCs w:val="22"/>
        </w:rPr>
        <w:t>Refrain from participating in decisions where a conflict exists</w:t>
      </w:r>
      <w:r w:rsidR="003C5FFA">
        <w:rPr>
          <w:rFonts w:ascii="Calibri" w:hAnsi="Calibri" w:cs="Calibri"/>
          <w:sz w:val="22"/>
          <w:szCs w:val="22"/>
        </w:rPr>
        <w:t>.</w:t>
      </w:r>
    </w:p>
    <w:p w14:paraId="6D14DDE2" w14:textId="77777777" w:rsidR="00AA57E1" w:rsidRDefault="00AA57E1" w:rsidP="00AA57E1">
      <w:pPr>
        <w:spacing w:after="0" w:line="240" w:lineRule="auto"/>
        <w:ind w:left="720"/>
        <w:rPr>
          <w:rFonts w:ascii="Calibri" w:hAnsi="Calibri" w:cs="Calibri"/>
          <w:sz w:val="22"/>
          <w:szCs w:val="22"/>
        </w:rPr>
      </w:pPr>
    </w:p>
    <w:p w14:paraId="52817187" w14:textId="59374232" w:rsidR="00B5473D" w:rsidRPr="004202A0" w:rsidRDefault="00AA57E1" w:rsidP="00B5473D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Refer to</w:t>
      </w:r>
      <w:r w:rsidR="003C5FFA">
        <w:rPr>
          <w:rFonts w:ascii="Calibri" w:hAnsi="Calibri" w:cs="Calibri"/>
          <w:sz w:val="22"/>
          <w:szCs w:val="22"/>
        </w:rPr>
        <w:t xml:space="preserve"> the </w:t>
      </w:r>
      <w:proofErr w:type="gramStart"/>
      <w:r w:rsidR="003C5FFA">
        <w:rPr>
          <w:rFonts w:ascii="Calibri" w:hAnsi="Calibri" w:cs="Calibri"/>
          <w:sz w:val="22"/>
          <w:szCs w:val="22"/>
        </w:rPr>
        <w:t>Conflict of Interest</w:t>
      </w:r>
      <w:proofErr w:type="gramEnd"/>
      <w:r w:rsidR="003C5FFA">
        <w:rPr>
          <w:rFonts w:ascii="Calibri" w:hAnsi="Calibri" w:cs="Calibri"/>
          <w:sz w:val="22"/>
          <w:szCs w:val="22"/>
        </w:rPr>
        <w:t xml:space="preserve"> Policy for further detailed information</w:t>
      </w:r>
      <w:r>
        <w:rPr>
          <w:rFonts w:ascii="Calibri" w:hAnsi="Calibri" w:cs="Calibri"/>
          <w:sz w:val="22"/>
          <w:szCs w:val="22"/>
        </w:rPr>
        <w:t>.</w:t>
      </w:r>
    </w:p>
    <w:p w14:paraId="451C3134" w14:textId="089607A4" w:rsidR="004202A0" w:rsidRPr="004202A0" w:rsidRDefault="004202A0" w:rsidP="00D8290F">
      <w:pPr>
        <w:pStyle w:val="ListParagraph"/>
        <w:numPr>
          <w:ilvl w:val="0"/>
          <w:numId w:val="50"/>
        </w:numPr>
        <w:spacing w:before="360"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4202A0">
        <w:rPr>
          <w:rFonts w:ascii="Calibri" w:hAnsi="Calibri" w:cs="Calibri"/>
          <w:b/>
          <w:bCs/>
          <w:sz w:val="28"/>
          <w:szCs w:val="28"/>
        </w:rPr>
        <w:t>Confidentiality</w:t>
      </w:r>
    </w:p>
    <w:p w14:paraId="613DAAF9" w14:textId="45448C0F" w:rsidR="00DA79DB" w:rsidRPr="00DA79DB" w:rsidRDefault="00DA79DB" w:rsidP="005D0B6E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 w:rsidRPr="00DA79DB">
        <w:rPr>
          <w:rFonts w:ascii="Calibri" w:hAnsi="Calibri" w:cs="Calibri"/>
          <w:sz w:val="22"/>
          <w:szCs w:val="22"/>
        </w:rPr>
        <w:t xml:space="preserve">From time to time, </w:t>
      </w:r>
      <w:r w:rsidR="009B7A01">
        <w:rPr>
          <w:rFonts w:ascii="Calibri" w:hAnsi="Calibri" w:cs="Calibri"/>
          <w:sz w:val="22"/>
          <w:szCs w:val="22"/>
        </w:rPr>
        <w:t>Representatives</w:t>
      </w:r>
      <w:r w:rsidRPr="00DA79DB">
        <w:rPr>
          <w:rFonts w:ascii="Calibri" w:hAnsi="Calibri" w:cs="Calibri"/>
          <w:sz w:val="22"/>
          <w:szCs w:val="22"/>
        </w:rPr>
        <w:t xml:space="preserve"> may come to learn of confidential information, such as information about </w:t>
      </w:r>
      <w:r w:rsidR="00D27D59">
        <w:rPr>
          <w:rFonts w:ascii="Calibri" w:hAnsi="Calibri" w:cs="Calibri"/>
          <w:sz w:val="22"/>
          <w:szCs w:val="22"/>
        </w:rPr>
        <w:t xml:space="preserve">employees, </w:t>
      </w:r>
      <w:r w:rsidRPr="00DA79DB">
        <w:rPr>
          <w:rFonts w:ascii="Calibri" w:hAnsi="Calibri" w:cs="Calibri"/>
          <w:sz w:val="22"/>
          <w:szCs w:val="22"/>
        </w:rPr>
        <w:t>members</w:t>
      </w:r>
      <w:r w:rsidR="00D27D59">
        <w:rPr>
          <w:rFonts w:ascii="Calibri" w:hAnsi="Calibri" w:cs="Calibri"/>
          <w:sz w:val="22"/>
          <w:szCs w:val="22"/>
        </w:rPr>
        <w:t xml:space="preserve"> or the community</w:t>
      </w:r>
      <w:r w:rsidRPr="00DA79DB">
        <w:rPr>
          <w:rFonts w:ascii="Calibri" w:hAnsi="Calibri" w:cs="Calibri"/>
          <w:sz w:val="22"/>
          <w:szCs w:val="22"/>
        </w:rPr>
        <w:t xml:space="preserve">, suppliers, finances, facilities, </w:t>
      </w:r>
      <w:r w:rsidR="00D12FA9">
        <w:rPr>
          <w:rFonts w:ascii="Calibri" w:hAnsi="Calibri" w:cs="Calibri"/>
          <w:sz w:val="22"/>
          <w:szCs w:val="22"/>
        </w:rPr>
        <w:t xml:space="preserve">board discussions and decisions, </w:t>
      </w:r>
      <w:r w:rsidRPr="00DA79DB">
        <w:rPr>
          <w:rFonts w:ascii="Calibri" w:hAnsi="Calibri" w:cs="Calibri"/>
          <w:sz w:val="22"/>
          <w:szCs w:val="22"/>
        </w:rPr>
        <w:t xml:space="preserve">and business plans. </w:t>
      </w:r>
    </w:p>
    <w:p w14:paraId="5E7D99D2" w14:textId="526BD0B3" w:rsidR="000E3A38" w:rsidRDefault="009B7A01" w:rsidP="00884172">
      <w:pPr>
        <w:spacing w:before="120" w:after="12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t>Representatives</w:t>
      </w:r>
      <w:r w:rsidRPr="00DA79DB">
        <w:rPr>
          <w:rFonts w:ascii="Calibri" w:hAnsi="Calibri" w:cs="Calibri"/>
          <w:sz w:val="22"/>
          <w:szCs w:val="22"/>
        </w:rPr>
        <w:t xml:space="preserve"> </w:t>
      </w:r>
      <w:r w:rsidR="004202A0" w:rsidRPr="004202A0">
        <w:rPr>
          <w:rFonts w:ascii="Calibri" w:hAnsi="Calibri" w:cs="Calibri"/>
          <w:sz w:val="22"/>
          <w:szCs w:val="22"/>
        </w:rPr>
        <w:t xml:space="preserve">are responsible for protecting </w:t>
      </w:r>
      <w:r w:rsidR="00D12FA9">
        <w:rPr>
          <w:rFonts w:ascii="Calibri" w:hAnsi="Calibri" w:cs="Calibri"/>
          <w:sz w:val="22"/>
          <w:szCs w:val="22"/>
        </w:rPr>
        <w:t xml:space="preserve">all </w:t>
      </w:r>
      <w:r w:rsidR="004202A0" w:rsidRPr="004202A0">
        <w:rPr>
          <w:rFonts w:ascii="Calibri" w:hAnsi="Calibri" w:cs="Calibri"/>
          <w:sz w:val="22"/>
          <w:szCs w:val="22"/>
        </w:rPr>
        <w:t>confidential information</w:t>
      </w:r>
      <w:r w:rsidR="00D12FA9">
        <w:rPr>
          <w:rFonts w:ascii="Calibri" w:hAnsi="Calibri" w:cs="Calibri"/>
          <w:sz w:val="22"/>
          <w:szCs w:val="22"/>
        </w:rPr>
        <w:t xml:space="preserve">, whether </w:t>
      </w:r>
      <w:r w:rsidR="00374EB5">
        <w:rPr>
          <w:rFonts w:ascii="Calibri" w:hAnsi="Calibri" w:cs="Calibri"/>
          <w:sz w:val="22"/>
          <w:szCs w:val="22"/>
        </w:rPr>
        <w:t xml:space="preserve">obtained </w:t>
      </w:r>
      <w:r w:rsidR="00D12FA9">
        <w:rPr>
          <w:rFonts w:ascii="Calibri" w:hAnsi="Calibri" w:cs="Calibri"/>
          <w:sz w:val="22"/>
          <w:szCs w:val="22"/>
        </w:rPr>
        <w:t>verbal</w:t>
      </w:r>
      <w:r w:rsidR="00374EB5">
        <w:rPr>
          <w:rFonts w:ascii="Calibri" w:hAnsi="Calibri" w:cs="Calibri"/>
          <w:sz w:val="22"/>
          <w:szCs w:val="22"/>
        </w:rPr>
        <w:t>ly</w:t>
      </w:r>
      <w:r w:rsidR="000E3A38">
        <w:rPr>
          <w:rFonts w:ascii="Calibri" w:hAnsi="Calibri" w:cs="Calibri"/>
          <w:sz w:val="22"/>
          <w:szCs w:val="22"/>
        </w:rPr>
        <w:t xml:space="preserve"> or in written format (paper or electronic)</w:t>
      </w:r>
      <w:r w:rsidR="00D12FA9">
        <w:rPr>
          <w:rFonts w:ascii="Calibri" w:hAnsi="Calibri" w:cs="Calibri"/>
          <w:sz w:val="22"/>
          <w:szCs w:val="22"/>
        </w:rPr>
        <w:t>.</w:t>
      </w:r>
      <w:r w:rsidR="000E3A38">
        <w:rPr>
          <w:rFonts w:ascii="Calibri" w:hAnsi="Calibri" w:cs="Calibri"/>
          <w:sz w:val="22"/>
          <w:szCs w:val="22"/>
        </w:rPr>
        <w:t xml:space="preserve"> </w:t>
      </w:r>
      <w:r w:rsidR="004202A0" w:rsidRPr="004202A0">
        <w:rPr>
          <w:rFonts w:ascii="Calibri" w:hAnsi="Calibri" w:cs="Calibri"/>
          <w:sz w:val="22"/>
          <w:szCs w:val="22"/>
        </w:rPr>
        <w:t>Confidential information must not be disclosed or used for personal benefit.</w:t>
      </w:r>
    </w:p>
    <w:p w14:paraId="5238F1E5" w14:textId="6ACEFCFF" w:rsidR="004202A0" w:rsidRPr="004202A0" w:rsidRDefault="004202A0" w:rsidP="00D8290F">
      <w:pPr>
        <w:pStyle w:val="ListParagraph"/>
        <w:numPr>
          <w:ilvl w:val="0"/>
          <w:numId w:val="50"/>
        </w:numPr>
        <w:spacing w:before="360"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4202A0">
        <w:rPr>
          <w:rFonts w:ascii="Calibri" w:hAnsi="Calibri" w:cs="Calibri"/>
          <w:b/>
          <w:bCs/>
          <w:sz w:val="28"/>
          <w:szCs w:val="28"/>
        </w:rPr>
        <w:t xml:space="preserve">Use of </w:t>
      </w:r>
      <w:r w:rsidR="009B7A01">
        <w:rPr>
          <w:rFonts w:ascii="Calibri" w:hAnsi="Calibri" w:cs="Calibri"/>
          <w:b/>
          <w:bCs/>
          <w:sz w:val="28"/>
          <w:szCs w:val="28"/>
        </w:rPr>
        <w:t>BCA</w:t>
      </w:r>
      <w:r w:rsidRPr="004202A0">
        <w:rPr>
          <w:rFonts w:ascii="Calibri" w:hAnsi="Calibri" w:cs="Calibri"/>
          <w:b/>
          <w:bCs/>
          <w:sz w:val="28"/>
          <w:szCs w:val="28"/>
        </w:rPr>
        <w:t xml:space="preserve"> Property and Resources</w:t>
      </w:r>
    </w:p>
    <w:p w14:paraId="57E06DEE" w14:textId="7BD61AA8" w:rsidR="004202A0" w:rsidRPr="004202A0" w:rsidRDefault="004202A0" w:rsidP="0016655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4202A0">
        <w:rPr>
          <w:rFonts w:ascii="Calibri" w:hAnsi="Calibri" w:cs="Calibri"/>
          <w:sz w:val="22"/>
          <w:szCs w:val="22"/>
        </w:rPr>
        <w:t xml:space="preserve">All </w:t>
      </w:r>
      <w:r w:rsidR="009B7A01">
        <w:rPr>
          <w:rFonts w:ascii="Calibri" w:hAnsi="Calibri" w:cs="Calibri"/>
          <w:sz w:val="22"/>
          <w:szCs w:val="22"/>
        </w:rPr>
        <w:t>Representatives</w:t>
      </w:r>
      <w:r w:rsidR="009B7A01" w:rsidRPr="00DA79DB">
        <w:rPr>
          <w:rFonts w:ascii="Calibri" w:hAnsi="Calibri" w:cs="Calibri"/>
          <w:sz w:val="22"/>
          <w:szCs w:val="22"/>
        </w:rPr>
        <w:t xml:space="preserve"> </w:t>
      </w:r>
      <w:r w:rsidRPr="004202A0">
        <w:rPr>
          <w:rFonts w:ascii="Calibri" w:hAnsi="Calibri" w:cs="Calibri"/>
          <w:sz w:val="22"/>
          <w:szCs w:val="22"/>
        </w:rPr>
        <w:t>must</w:t>
      </w:r>
      <w:r w:rsidR="000E3A38">
        <w:rPr>
          <w:rFonts w:ascii="Calibri" w:hAnsi="Calibri" w:cs="Calibri"/>
          <w:sz w:val="22"/>
          <w:szCs w:val="22"/>
        </w:rPr>
        <w:t xml:space="preserve"> u</w:t>
      </w:r>
      <w:r w:rsidRPr="004202A0">
        <w:rPr>
          <w:rFonts w:ascii="Calibri" w:hAnsi="Calibri" w:cs="Calibri"/>
          <w:sz w:val="22"/>
          <w:szCs w:val="22"/>
        </w:rPr>
        <w:t xml:space="preserve">se </w:t>
      </w:r>
      <w:r w:rsidR="009B7A01">
        <w:rPr>
          <w:rFonts w:ascii="Calibri" w:hAnsi="Calibri" w:cs="Calibri"/>
          <w:sz w:val="22"/>
          <w:szCs w:val="22"/>
        </w:rPr>
        <w:t>BCA</w:t>
      </w:r>
      <w:r w:rsidRPr="004202A0">
        <w:rPr>
          <w:rFonts w:ascii="Calibri" w:hAnsi="Calibri" w:cs="Calibri"/>
          <w:sz w:val="22"/>
          <w:szCs w:val="22"/>
        </w:rPr>
        <w:t xml:space="preserve"> property, equipment, and funds responsibly</w:t>
      </w:r>
      <w:r w:rsidR="0016655E">
        <w:rPr>
          <w:rFonts w:ascii="Calibri" w:hAnsi="Calibri" w:cs="Calibri"/>
          <w:sz w:val="22"/>
          <w:szCs w:val="22"/>
        </w:rPr>
        <w:t>, a</w:t>
      </w:r>
      <w:r w:rsidRPr="004202A0">
        <w:rPr>
          <w:rFonts w:ascii="Calibri" w:hAnsi="Calibri" w:cs="Calibri"/>
          <w:sz w:val="22"/>
          <w:szCs w:val="22"/>
        </w:rPr>
        <w:t xml:space="preserve">void misuse or unauthorized use of resources </w:t>
      </w:r>
      <w:r w:rsidR="0016655E">
        <w:rPr>
          <w:rFonts w:ascii="Calibri" w:hAnsi="Calibri" w:cs="Calibri"/>
          <w:sz w:val="22"/>
          <w:szCs w:val="22"/>
        </w:rPr>
        <w:t>and e</w:t>
      </w:r>
      <w:r w:rsidRPr="004202A0">
        <w:rPr>
          <w:rFonts w:ascii="Calibri" w:hAnsi="Calibri" w:cs="Calibri"/>
          <w:sz w:val="22"/>
          <w:szCs w:val="22"/>
        </w:rPr>
        <w:t>nsure expenses and purchases are appropriate and approved</w:t>
      </w:r>
      <w:r w:rsidR="0016655E">
        <w:rPr>
          <w:rFonts w:ascii="Calibri" w:hAnsi="Calibri" w:cs="Calibri"/>
          <w:sz w:val="22"/>
          <w:szCs w:val="22"/>
        </w:rPr>
        <w:t xml:space="preserve"> in accordance with the </w:t>
      </w:r>
      <w:r w:rsidR="0016655E" w:rsidRPr="0016655E">
        <w:rPr>
          <w:rFonts w:ascii="Calibri" w:hAnsi="Calibri" w:cs="Calibri"/>
          <w:sz w:val="22"/>
          <w:szCs w:val="22"/>
          <w:highlight w:val="yellow"/>
        </w:rPr>
        <w:t>Finance and Delegation of Authority Policy.</w:t>
      </w:r>
    </w:p>
    <w:p w14:paraId="33FE8DA0" w14:textId="2D81ECAA" w:rsidR="004202A0" w:rsidRPr="004202A0" w:rsidRDefault="004202A0" w:rsidP="00D8290F">
      <w:pPr>
        <w:pStyle w:val="ListParagraph"/>
        <w:numPr>
          <w:ilvl w:val="0"/>
          <w:numId w:val="50"/>
        </w:numPr>
        <w:spacing w:before="360"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4202A0">
        <w:rPr>
          <w:rFonts w:ascii="Calibri" w:hAnsi="Calibri" w:cs="Calibri"/>
          <w:b/>
          <w:bCs/>
          <w:sz w:val="28"/>
          <w:szCs w:val="28"/>
        </w:rPr>
        <w:t>Compliance with Laws and Policies</w:t>
      </w:r>
    </w:p>
    <w:p w14:paraId="1CF1F53F" w14:textId="75DF3EBF" w:rsidR="004202A0" w:rsidRPr="004202A0" w:rsidRDefault="004202A0" w:rsidP="00143CD3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4202A0">
        <w:rPr>
          <w:rFonts w:ascii="Calibri" w:hAnsi="Calibri" w:cs="Calibri"/>
          <w:sz w:val="22"/>
          <w:szCs w:val="22"/>
        </w:rPr>
        <w:t xml:space="preserve">All </w:t>
      </w:r>
      <w:r w:rsidR="009B7A01">
        <w:rPr>
          <w:rFonts w:ascii="Calibri" w:hAnsi="Calibri" w:cs="Calibri"/>
          <w:sz w:val="22"/>
          <w:szCs w:val="22"/>
        </w:rPr>
        <w:t>Representatives</w:t>
      </w:r>
      <w:r w:rsidR="009B7A01" w:rsidRPr="00DA79DB">
        <w:rPr>
          <w:rFonts w:ascii="Calibri" w:hAnsi="Calibri" w:cs="Calibri"/>
          <w:sz w:val="22"/>
          <w:szCs w:val="22"/>
        </w:rPr>
        <w:t xml:space="preserve"> </w:t>
      </w:r>
      <w:r w:rsidRPr="004202A0">
        <w:rPr>
          <w:rFonts w:ascii="Calibri" w:hAnsi="Calibri" w:cs="Calibri"/>
          <w:sz w:val="22"/>
          <w:szCs w:val="22"/>
        </w:rPr>
        <w:t>are expected to</w:t>
      </w:r>
      <w:r w:rsidR="00143CD3">
        <w:rPr>
          <w:rFonts w:ascii="Calibri" w:hAnsi="Calibri" w:cs="Calibri"/>
          <w:sz w:val="22"/>
          <w:szCs w:val="22"/>
        </w:rPr>
        <w:t xml:space="preserve"> c</w:t>
      </w:r>
      <w:r w:rsidRPr="004202A0">
        <w:rPr>
          <w:rFonts w:ascii="Calibri" w:hAnsi="Calibri" w:cs="Calibri"/>
          <w:sz w:val="22"/>
          <w:szCs w:val="22"/>
        </w:rPr>
        <w:t xml:space="preserve">omply with applicable laws and regulations </w:t>
      </w:r>
      <w:r w:rsidR="00143CD3">
        <w:rPr>
          <w:rFonts w:ascii="Calibri" w:hAnsi="Calibri" w:cs="Calibri"/>
          <w:sz w:val="22"/>
          <w:szCs w:val="22"/>
        </w:rPr>
        <w:t>and f</w:t>
      </w:r>
      <w:r w:rsidRPr="004202A0">
        <w:rPr>
          <w:rFonts w:ascii="Calibri" w:hAnsi="Calibri" w:cs="Calibri"/>
          <w:sz w:val="22"/>
          <w:szCs w:val="22"/>
        </w:rPr>
        <w:t xml:space="preserve">ollow all </w:t>
      </w:r>
      <w:r w:rsidR="009B7A01">
        <w:rPr>
          <w:rFonts w:ascii="Calibri" w:hAnsi="Calibri" w:cs="Calibri"/>
          <w:sz w:val="22"/>
          <w:szCs w:val="22"/>
        </w:rPr>
        <w:t>BCA</w:t>
      </w:r>
      <w:r w:rsidRPr="004202A0">
        <w:rPr>
          <w:rFonts w:ascii="Calibri" w:hAnsi="Calibri" w:cs="Calibri"/>
          <w:sz w:val="22"/>
          <w:szCs w:val="22"/>
        </w:rPr>
        <w:t xml:space="preserve"> policies</w:t>
      </w:r>
      <w:r w:rsidR="009A2E5B">
        <w:rPr>
          <w:rFonts w:ascii="Calibri" w:hAnsi="Calibri" w:cs="Calibri"/>
          <w:sz w:val="22"/>
          <w:szCs w:val="22"/>
        </w:rPr>
        <w:t>.</w:t>
      </w:r>
    </w:p>
    <w:p w14:paraId="0AC387E6" w14:textId="5FF9B0B6" w:rsidR="004202A0" w:rsidRPr="004202A0" w:rsidRDefault="004202A0" w:rsidP="00D8290F">
      <w:pPr>
        <w:pStyle w:val="ListParagraph"/>
        <w:numPr>
          <w:ilvl w:val="0"/>
          <w:numId w:val="50"/>
        </w:numPr>
        <w:spacing w:before="360"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4202A0">
        <w:rPr>
          <w:rFonts w:ascii="Calibri" w:hAnsi="Calibri" w:cs="Calibri"/>
          <w:b/>
          <w:bCs/>
          <w:sz w:val="28"/>
          <w:szCs w:val="28"/>
        </w:rPr>
        <w:t>Reporting Concerns</w:t>
      </w:r>
    </w:p>
    <w:p w14:paraId="7F676CB9" w14:textId="4A41942F" w:rsidR="004202A0" w:rsidRPr="004202A0" w:rsidRDefault="004202A0" w:rsidP="004202A0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4202A0">
        <w:rPr>
          <w:rFonts w:ascii="Calibri" w:hAnsi="Calibri" w:cs="Calibri"/>
          <w:sz w:val="22"/>
          <w:szCs w:val="22"/>
        </w:rPr>
        <w:t>Concerns regarding conduct should be reported in accordance with the Respectful Workplace Policy.</w:t>
      </w:r>
      <w:r w:rsidR="0019431B">
        <w:rPr>
          <w:rFonts w:ascii="Calibri" w:hAnsi="Calibri" w:cs="Calibri"/>
          <w:sz w:val="22"/>
          <w:szCs w:val="22"/>
        </w:rPr>
        <w:t xml:space="preserve"> </w:t>
      </w:r>
      <w:r w:rsidR="009B7A01">
        <w:rPr>
          <w:rFonts w:ascii="Calibri" w:hAnsi="Calibri" w:cs="Calibri"/>
          <w:sz w:val="22"/>
          <w:szCs w:val="22"/>
        </w:rPr>
        <w:t>Representatives</w:t>
      </w:r>
      <w:r w:rsidR="009B7A01" w:rsidRPr="00DA79DB">
        <w:rPr>
          <w:rFonts w:ascii="Calibri" w:hAnsi="Calibri" w:cs="Calibri"/>
          <w:sz w:val="22"/>
          <w:szCs w:val="22"/>
        </w:rPr>
        <w:t xml:space="preserve"> </w:t>
      </w:r>
      <w:r w:rsidRPr="004202A0">
        <w:rPr>
          <w:rFonts w:ascii="Calibri" w:hAnsi="Calibri" w:cs="Calibri"/>
          <w:sz w:val="22"/>
          <w:szCs w:val="22"/>
        </w:rPr>
        <w:t xml:space="preserve">are </w:t>
      </w:r>
      <w:r w:rsidR="009B7A01">
        <w:rPr>
          <w:rFonts w:ascii="Calibri" w:hAnsi="Calibri" w:cs="Calibri"/>
          <w:sz w:val="22"/>
          <w:szCs w:val="22"/>
        </w:rPr>
        <w:t>expected</w:t>
      </w:r>
      <w:r w:rsidRPr="004202A0">
        <w:rPr>
          <w:rFonts w:ascii="Calibri" w:hAnsi="Calibri" w:cs="Calibri"/>
          <w:sz w:val="22"/>
          <w:szCs w:val="22"/>
        </w:rPr>
        <w:t xml:space="preserve"> to raise concerns in good faith.</w:t>
      </w:r>
    </w:p>
    <w:p w14:paraId="04A7DE66" w14:textId="77777777" w:rsidR="005B69C2" w:rsidRPr="004202A0" w:rsidRDefault="005B69C2" w:rsidP="00D8290F">
      <w:pPr>
        <w:pStyle w:val="ListParagraph"/>
        <w:numPr>
          <w:ilvl w:val="0"/>
          <w:numId w:val="50"/>
        </w:numPr>
        <w:spacing w:before="360"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4202A0">
        <w:rPr>
          <w:rFonts w:ascii="Calibri" w:hAnsi="Calibri" w:cs="Calibri"/>
          <w:b/>
          <w:bCs/>
          <w:sz w:val="28"/>
          <w:szCs w:val="28"/>
        </w:rPr>
        <w:t xml:space="preserve"> Acknowledgement</w:t>
      </w:r>
    </w:p>
    <w:p w14:paraId="194EF208" w14:textId="0C2D8637" w:rsidR="005B69C2" w:rsidRPr="005B69C2" w:rsidRDefault="005B69C2" w:rsidP="005B69C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4202A0">
        <w:rPr>
          <w:rFonts w:ascii="Calibri" w:hAnsi="Calibri" w:cs="Calibri"/>
          <w:sz w:val="22"/>
          <w:szCs w:val="22"/>
        </w:rPr>
        <w:t xml:space="preserve">All </w:t>
      </w:r>
      <w:r w:rsidR="009B7A01">
        <w:rPr>
          <w:rFonts w:ascii="Calibri" w:hAnsi="Calibri" w:cs="Calibri"/>
          <w:sz w:val="22"/>
          <w:szCs w:val="22"/>
        </w:rPr>
        <w:t>Representatives</w:t>
      </w:r>
      <w:r w:rsidR="009B7A01" w:rsidRPr="00DA79DB">
        <w:rPr>
          <w:rFonts w:ascii="Calibri" w:hAnsi="Calibri" w:cs="Calibri"/>
          <w:sz w:val="22"/>
          <w:szCs w:val="22"/>
        </w:rPr>
        <w:t xml:space="preserve"> </w:t>
      </w:r>
      <w:r w:rsidR="00E5087F">
        <w:rPr>
          <w:rFonts w:ascii="Calibri" w:hAnsi="Calibri" w:cs="Calibri"/>
          <w:sz w:val="22"/>
          <w:szCs w:val="22"/>
        </w:rPr>
        <w:t>will</w:t>
      </w:r>
      <w:r w:rsidRPr="004202A0">
        <w:rPr>
          <w:rFonts w:ascii="Calibri" w:hAnsi="Calibri" w:cs="Calibri"/>
          <w:sz w:val="22"/>
          <w:szCs w:val="22"/>
        </w:rPr>
        <w:t xml:space="preserve"> be required to acknowledge that they have read, understood, and agree to comply with this Code of Conduct.</w:t>
      </w:r>
    </w:p>
    <w:p w14:paraId="4ECCCF4D" w14:textId="5ED12A41" w:rsidR="005B69C2" w:rsidRPr="00D06046" w:rsidRDefault="005B69C2" w:rsidP="00D8290F">
      <w:pPr>
        <w:pStyle w:val="ListParagraph"/>
        <w:numPr>
          <w:ilvl w:val="0"/>
          <w:numId w:val="50"/>
        </w:numPr>
        <w:spacing w:before="360"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D06046">
        <w:rPr>
          <w:rFonts w:ascii="Calibri" w:hAnsi="Calibri" w:cs="Calibri"/>
          <w:b/>
          <w:bCs/>
          <w:sz w:val="28"/>
          <w:szCs w:val="28"/>
        </w:rPr>
        <w:t>Policy Compliance</w:t>
      </w:r>
    </w:p>
    <w:p w14:paraId="2239A74C" w14:textId="02500983" w:rsidR="005B69C2" w:rsidRPr="00B82BCD" w:rsidRDefault="005B69C2" w:rsidP="005B69C2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  <w:r w:rsidRPr="00B82BC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Failure to comply with this policy may result in corrective action appropriate to the </w:t>
      </w:r>
      <w:r w:rsidR="005B54F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Representative’s </w:t>
      </w:r>
      <w:r w:rsidRPr="00B82BCD">
        <w:rPr>
          <w:rFonts w:ascii="Calibri" w:eastAsia="Calibri" w:hAnsi="Calibri" w:cs="Calibri"/>
          <w:color w:val="000000" w:themeColor="text1"/>
          <w:sz w:val="22"/>
          <w:szCs w:val="22"/>
        </w:rPr>
        <w:t>role, including:</w:t>
      </w:r>
      <w:r w:rsidRPr="00B82BCD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> </w:t>
      </w:r>
    </w:p>
    <w:p w14:paraId="18D3DEC9" w14:textId="77777777" w:rsidR="005B69C2" w:rsidRPr="00B82BCD" w:rsidRDefault="005B69C2" w:rsidP="005B69C2">
      <w:pPr>
        <w:numPr>
          <w:ilvl w:val="0"/>
          <w:numId w:val="13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B82BCD">
        <w:rPr>
          <w:rFonts w:ascii="Calibri" w:eastAsia="Calibri" w:hAnsi="Calibri" w:cs="Calibri"/>
          <w:color w:val="000000" w:themeColor="text1"/>
          <w:sz w:val="22"/>
          <w:szCs w:val="22"/>
        </w:rPr>
        <w:t>Edu</w:t>
      </w:r>
      <w:r w:rsidRPr="00B82BCD">
        <w:rPr>
          <w:rFonts w:ascii="Calibri" w:hAnsi="Calibri" w:cs="Calibri"/>
          <w:sz w:val="22"/>
          <w:szCs w:val="22"/>
        </w:rPr>
        <w:t>cation or coaching  </w:t>
      </w:r>
    </w:p>
    <w:p w14:paraId="13168623" w14:textId="77777777" w:rsidR="005B69C2" w:rsidRPr="00B82BCD" w:rsidRDefault="005B69C2" w:rsidP="005B69C2">
      <w:pPr>
        <w:numPr>
          <w:ilvl w:val="0"/>
          <w:numId w:val="13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B82BCD">
        <w:rPr>
          <w:rFonts w:ascii="Calibri" w:hAnsi="Calibri" w:cs="Calibri"/>
          <w:sz w:val="22"/>
          <w:szCs w:val="22"/>
        </w:rPr>
        <w:t>Removal of responsibilities  </w:t>
      </w:r>
    </w:p>
    <w:p w14:paraId="62249A45" w14:textId="74BCDDE1" w:rsidR="005B69C2" w:rsidRPr="00B82BCD" w:rsidRDefault="005B69C2" w:rsidP="005B69C2">
      <w:pPr>
        <w:numPr>
          <w:ilvl w:val="0"/>
          <w:numId w:val="13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B82BCD">
        <w:rPr>
          <w:rFonts w:ascii="Calibri" w:hAnsi="Calibri" w:cs="Calibri"/>
          <w:sz w:val="22"/>
          <w:szCs w:val="22"/>
        </w:rPr>
        <w:lastRenderedPageBreak/>
        <w:t xml:space="preserve">Board action (e.g., </w:t>
      </w:r>
      <w:r w:rsidR="005B54F4">
        <w:rPr>
          <w:rFonts w:ascii="Calibri" w:hAnsi="Calibri" w:cs="Calibri"/>
          <w:sz w:val="22"/>
          <w:szCs w:val="22"/>
        </w:rPr>
        <w:t>discipline</w:t>
      </w:r>
      <w:r w:rsidR="00884172">
        <w:rPr>
          <w:rFonts w:ascii="Calibri" w:hAnsi="Calibri" w:cs="Calibri"/>
          <w:sz w:val="22"/>
          <w:szCs w:val="22"/>
        </w:rPr>
        <w:t xml:space="preserve"> up to and including </w:t>
      </w:r>
      <w:r w:rsidR="005B54F4">
        <w:rPr>
          <w:rFonts w:ascii="Calibri" w:hAnsi="Calibri" w:cs="Calibri"/>
          <w:sz w:val="22"/>
          <w:szCs w:val="22"/>
        </w:rPr>
        <w:t>removal from the Board)</w:t>
      </w:r>
    </w:p>
    <w:p w14:paraId="313F33B1" w14:textId="06A00A6F" w:rsidR="005B69C2" w:rsidRPr="00B82BCD" w:rsidRDefault="005B69C2" w:rsidP="005B69C2">
      <w:pPr>
        <w:numPr>
          <w:ilvl w:val="0"/>
          <w:numId w:val="13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B82BCD">
        <w:rPr>
          <w:rFonts w:ascii="Calibri" w:hAnsi="Calibri" w:cs="Calibri"/>
          <w:sz w:val="22"/>
          <w:szCs w:val="22"/>
        </w:rPr>
        <w:t>Disciplinary action, up to and including termination (for employees</w:t>
      </w:r>
      <w:r w:rsidR="006041EE">
        <w:rPr>
          <w:rFonts w:ascii="Calibri" w:hAnsi="Calibri" w:cs="Calibri"/>
          <w:sz w:val="22"/>
          <w:szCs w:val="22"/>
        </w:rPr>
        <w:t>, volunteers and contractors</w:t>
      </w:r>
      <w:r w:rsidRPr="00B82BCD">
        <w:rPr>
          <w:rFonts w:ascii="Calibri" w:hAnsi="Calibri" w:cs="Calibri"/>
          <w:sz w:val="22"/>
          <w:szCs w:val="22"/>
        </w:rPr>
        <w:t>) </w:t>
      </w:r>
    </w:p>
    <w:p w14:paraId="60AED2FC" w14:textId="77777777" w:rsidR="005B69C2" w:rsidRPr="00B82BCD" w:rsidRDefault="005B69C2" w:rsidP="005B69C2">
      <w:pPr>
        <w:numPr>
          <w:ilvl w:val="0"/>
          <w:numId w:val="13"/>
        </w:numPr>
        <w:spacing w:before="120" w:after="120" w:line="240" w:lineRule="auto"/>
        <w:ind w:left="714" w:hanging="357"/>
        <w:contextualSpacing/>
        <w:rPr>
          <w:rFonts w:ascii="Calibri" w:hAnsi="Calibri" w:cs="Calibri"/>
          <w:sz w:val="22"/>
          <w:szCs w:val="22"/>
        </w:rPr>
      </w:pPr>
      <w:r w:rsidRPr="00B82BCD">
        <w:rPr>
          <w:rFonts w:ascii="Calibri" w:hAnsi="Calibri" w:cs="Calibri"/>
          <w:sz w:val="22"/>
          <w:szCs w:val="22"/>
        </w:rPr>
        <w:t>Other corrective action as determined by the Board  </w:t>
      </w:r>
    </w:p>
    <w:p w14:paraId="1EB194F8" w14:textId="6620E32C" w:rsidR="00EF4B2A" w:rsidRPr="006E38DB" w:rsidRDefault="00EF4B2A" w:rsidP="00D8290F">
      <w:pPr>
        <w:pStyle w:val="ListParagraph"/>
        <w:numPr>
          <w:ilvl w:val="0"/>
          <w:numId w:val="50"/>
        </w:numPr>
        <w:spacing w:before="360"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6E38DB">
        <w:rPr>
          <w:rFonts w:ascii="Calibri" w:hAnsi="Calibri" w:cs="Calibri"/>
          <w:b/>
          <w:bCs/>
          <w:sz w:val="28"/>
          <w:szCs w:val="28"/>
        </w:rPr>
        <w:t>Review of Policy</w:t>
      </w:r>
    </w:p>
    <w:p w14:paraId="5C493CEA" w14:textId="01BCA4F6" w:rsidR="00501078" w:rsidRDefault="00EF4B2A" w:rsidP="004F411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F4B2A">
        <w:rPr>
          <w:rFonts w:ascii="Calibri" w:hAnsi="Calibri" w:cs="Calibri"/>
          <w:sz w:val="22"/>
          <w:szCs w:val="22"/>
        </w:rPr>
        <w:t>This policy will be reviewed periodically and updated as required to reflect changes in operations, risks, or legislation.</w:t>
      </w:r>
    </w:p>
    <w:p w14:paraId="45EBEC27" w14:textId="6FAAFED1" w:rsidR="00621851" w:rsidRPr="00621851" w:rsidRDefault="00621851" w:rsidP="00CE6D44">
      <w:pPr>
        <w:pBdr>
          <w:bottom w:val="single" w:sz="4" w:space="1" w:color="auto"/>
        </w:pBd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6CF792D" w14:textId="77777777" w:rsidR="00621851" w:rsidRPr="00621851" w:rsidRDefault="00621851" w:rsidP="00CE6D44">
      <w:pPr>
        <w:spacing w:before="240" w:after="120" w:line="240" w:lineRule="auto"/>
        <w:rPr>
          <w:rFonts w:ascii="Calibri" w:hAnsi="Calibri" w:cs="Calibri"/>
          <w:sz w:val="22"/>
          <w:szCs w:val="22"/>
        </w:rPr>
      </w:pPr>
      <w:r w:rsidRPr="00621851">
        <w:rPr>
          <w:rFonts w:ascii="Calibri" w:hAnsi="Calibri" w:cs="Calibri"/>
          <w:b/>
          <w:bCs/>
          <w:sz w:val="22"/>
          <w:szCs w:val="22"/>
        </w:rPr>
        <w:t>Approvals and Reviews</w:t>
      </w:r>
    </w:p>
    <w:p w14:paraId="60686121" w14:textId="7934B3C5" w:rsidR="00621851" w:rsidRPr="00621851" w:rsidRDefault="00621851" w:rsidP="0062185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621851">
        <w:rPr>
          <w:rFonts w:ascii="Calibri" w:hAnsi="Calibri" w:cs="Calibri"/>
          <w:sz w:val="22"/>
          <w:szCs w:val="22"/>
        </w:rPr>
        <w:t xml:space="preserve">This </w:t>
      </w:r>
      <w:r w:rsidR="00033118">
        <w:rPr>
          <w:rFonts w:ascii="Calibri" w:hAnsi="Calibri" w:cs="Calibri"/>
          <w:sz w:val="22"/>
          <w:szCs w:val="22"/>
        </w:rPr>
        <w:t>Code of Conduct</w:t>
      </w:r>
      <w:r w:rsidRPr="00621851">
        <w:rPr>
          <w:rFonts w:ascii="Calibri" w:hAnsi="Calibri" w:cs="Calibri"/>
          <w:sz w:val="22"/>
          <w:szCs w:val="22"/>
        </w:rPr>
        <w:t xml:space="preserve"> has been reviewed and approved by the Board of Directors of</w:t>
      </w:r>
      <w:r w:rsidR="00CE6D44">
        <w:rPr>
          <w:rFonts w:ascii="Calibri" w:hAnsi="Calibri" w:cs="Calibri"/>
          <w:sz w:val="22"/>
          <w:szCs w:val="22"/>
        </w:rPr>
        <w:t xml:space="preserve"> the Bearspaw Community Association</w:t>
      </w:r>
      <w:r w:rsidRPr="00621851">
        <w:rPr>
          <w:rFonts w:ascii="Calibri" w:hAnsi="Calibri" w:cs="Calibri"/>
          <w:sz w:val="22"/>
          <w:szCs w:val="22"/>
        </w:rPr>
        <w:t>.</w:t>
      </w:r>
    </w:p>
    <w:p w14:paraId="1F630828" w14:textId="77777777" w:rsidR="00621851" w:rsidRPr="00621851" w:rsidRDefault="00621851" w:rsidP="00621851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53C9FDA" w14:textId="68B48660" w:rsidR="00621851" w:rsidRPr="00621851" w:rsidRDefault="00CE6D44" w:rsidP="00621851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Board Chair</w:t>
      </w:r>
      <w:r w:rsidR="00621851" w:rsidRPr="00621851">
        <w:rPr>
          <w:rFonts w:ascii="Calibri" w:hAnsi="Calibri" w:cs="Calibri"/>
          <w:b/>
          <w:bCs/>
          <w:sz w:val="22"/>
          <w:szCs w:val="22"/>
        </w:rPr>
        <w:t>:</w:t>
      </w:r>
      <w:r w:rsidR="00621851" w:rsidRPr="00621851">
        <w:rPr>
          <w:rFonts w:ascii="Calibri" w:hAnsi="Calibri" w:cs="Calibri"/>
          <w:sz w:val="22"/>
          <w:szCs w:val="22"/>
        </w:rPr>
        <w:t xml:space="preserve"> _______________________________ </w:t>
      </w:r>
    </w:p>
    <w:p w14:paraId="71CD464F" w14:textId="77777777" w:rsidR="00621851" w:rsidRPr="00621851" w:rsidRDefault="00621851" w:rsidP="00621851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B0F35EA" w14:textId="77777777" w:rsidR="00621851" w:rsidRPr="00621851" w:rsidRDefault="00621851" w:rsidP="0062185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621851">
        <w:rPr>
          <w:rFonts w:ascii="Calibri" w:hAnsi="Calibri" w:cs="Calibri"/>
          <w:b/>
          <w:bCs/>
          <w:sz w:val="22"/>
          <w:szCs w:val="22"/>
        </w:rPr>
        <w:t>Secretary:</w:t>
      </w:r>
      <w:r w:rsidRPr="00621851">
        <w:rPr>
          <w:rFonts w:ascii="Calibri" w:hAnsi="Calibri" w:cs="Calibri"/>
          <w:sz w:val="22"/>
          <w:szCs w:val="22"/>
        </w:rPr>
        <w:t xml:space="preserve"> _______________________________</w:t>
      </w:r>
    </w:p>
    <w:p w14:paraId="41943D88" w14:textId="77777777" w:rsidR="00621851" w:rsidRPr="00621851" w:rsidRDefault="00621851" w:rsidP="00621851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F09570E" w14:textId="77777777" w:rsidR="00621851" w:rsidRPr="00621851" w:rsidRDefault="00621851" w:rsidP="0062185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621851">
        <w:rPr>
          <w:rFonts w:ascii="Calibri" w:hAnsi="Calibri" w:cs="Calibri"/>
          <w:b/>
          <w:bCs/>
          <w:sz w:val="22"/>
          <w:szCs w:val="22"/>
        </w:rPr>
        <w:t>Date Adopted:</w:t>
      </w:r>
      <w:r w:rsidRPr="00621851">
        <w:rPr>
          <w:rFonts w:ascii="Calibri" w:hAnsi="Calibri" w:cs="Calibri"/>
          <w:sz w:val="22"/>
          <w:szCs w:val="22"/>
        </w:rPr>
        <w:t xml:space="preserve"> ___________________________</w:t>
      </w:r>
    </w:p>
    <w:p w14:paraId="545DAD52" w14:textId="77777777" w:rsidR="00621851" w:rsidRPr="00621851" w:rsidRDefault="00621851" w:rsidP="00621851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8CEF8BC" w14:textId="77777777" w:rsidR="00621851" w:rsidRPr="00621851" w:rsidRDefault="00621851" w:rsidP="0062185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621851">
        <w:rPr>
          <w:rFonts w:ascii="Calibri" w:hAnsi="Calibri" w:cs="Calibri"/>
          <w:b/>
          <w:bCs/>
          <w:sz w:val="22"/>
          <w:szCs w:val="22"/>
        </w:rPr>
        <w:t>Date Updated:</w:t>
      </w:r>
      <w:r w:rsidRPr="00621851">
        <w:rPr>
          <w:rFonts w:ascii="Calibri" w:hAnsi="Calibri" w:cs="Calibri"/>
          <w:sz w:val="22"/>
          <w:szCs w:val="22"/>
        </w:rPr>
        <w:t xml:space="preserve"> ___________________________</w:t>
      </w:r>
    </w:p>
    <w:p w14:paraId="4A71AE00" w14:textId="77777777" w:rsidR="00621851" w:rsidRPr="004F4112" w:rsidRDefault="00621851" w:rsidP="004F4112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sectPr w:rsidR="00621851" w:rsidRPr="004F4112" w:rsidSect="00CC06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702" w:right="1041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E6C3E" w14:textId="77777777" w:rsidR="00F27EC9" w:rsidRDefault="00F27EC9" w:rsidP="00A14996">
      <w:pPr>
        <w:spacing w:after="0" w:line="240" w:lineRule="auto"/>
      </w:pPr>
      <w:r>
        <w:separator/>
      </w:r>
    </w:p>
  </w:endnote>
  <w:endnote w:type="continuationSeparator" w:id="0">
    <w:p w14:paraId="3A9473D2" w14:textId="77777777" w:rsidR="00F27EC9" w:rsidRDefault="00F27EC9" w:rsidP="00A14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9DBA2" w14:textId="77777777" w:rsidR="00E5087F" w:rsidRDefault="00E508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9150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095C66" w14:textId="107E8AD8" w:rsidR="00C41E10" w:rsidRDefault="00C41E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A16393" w14:textId="77777777" w:rsidR="00C41E10" w:rsidRDefault="00C41E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E8569" w14:textId="77777777" w:rsidR="00E5087F" w:rsidRDefault="00E508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84F00" w14:textId="77777777" w:rsidR="00F27EC9" w:rsidRDefault="00F27EC9" w:rsidP="00A14996">
      <w:pPr>
        <w:spacing w:after="0" w:line="240" w:lineRule="auto"/>
      </w:pPr>
      <w:r>
        <w:separator/>
      </w:r>
    </w:p>
  </w:footnote>
  <w:footnote w:type="continuationSeparator" w:id="0">
    <w:p w14:paraId="577F6A6F" w14:textId="77777777" w:rsidR="00F27EC9" w:rsidRDefault="00F27EC9" w:rsidP="00A14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8D7B4" w14:textId="77777777" w:rsidR="00E5087F" w:rsidRDefault="00E508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92326" w14:textId="1977E0FF" w:rsidR="00A14996" w:rsidRPr="00CE2D44" w:rsidRDefault="00F27EC9" w:rsidP="00CE2D44">
    <w:pPr>
      <w:tabs>
        <w:tab w:val="num" w:pos="720"/>
        <w:tab w:val="num" w:pos="1440"/>
      </w:tabs>
      <w:spacing w:before="120" w:after="120" w:line="240" w:lineRule="auto"/>
      <w:jc w:val="center"/>
      <w:rPr>
        <w:rFonts w:ascii="Calibri" w:hAnsi="Calibri" w:cs="Calibri"/>
        <w:b/>
        <w:bCs/>
        <w:sz w:val="22"/>
        <w:szCs w:val="22"/>
      </w:rPr>
    </w:pPr>
    <w:sdt>
      <w:sdtPr>
        <w:rPr>
          <w:rFonts w:ascii="Calibri" w:hAnsi="Calibri" w:cs="Calibri"/>
          <w:b/>
          <w:bCs/>
          <w:color w:val="204513"/>
          <w:sz w:val="36"/>
          <w:szCs w:val="36"/>
        </w:rPr>
        <w:id w:val="1308514648"/>
        <w:docPartObj>
          <w:docPartGallery w:val="Watermarks"/>
          <w:docPartUnique/>
        </w:docPartObj>
      </w:sdtPr>
      <w:sdtEndPr/>
      <w:sdtContent>
        <w:r>
          <w:rPr>
            <w:rFonts w:ascii="Calibri" w:hAnsi="Calibri" w:cs="Calibri"/>
            <w:b/>
            <w:bCs/>
            <w:noProof/>
            <w:color w:val="204513"/>
            <w:sz w:val="36"/>
            <w:szCs w:val="36"/>
          </w:rPr>
          <w:pict w14:anchorId="55B0F3B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501078" w:rsidRPr="00F417E7">
      <w:rPr>
        <w:noProof/>
      </w:rPr>
      <w:drawing>
        <wp:anchor distT="0" distB="0" distL="114300" distR="114300" simplePos="0" relativeHeight="251657216" behindDoc="0" locked="0" layoutInCell="1" allowOverlap="1" wp14:anchorId="5CAE9E6C" wp14:editId="6D2856FB">
          <wp:simplePos x="0" y="0"/>
          <wp:positionH relativeFrom="column">
            <wp:posOffset>-109220</wp:posOffset>
          </wp:positionH>
          <wp:positionV relativeFrom="paragraph">
            <wp:posOffset>-327659</wp:posOffset>
          </wp:positionV>
          <wp:extent cx="944880" cy="746622"/>
          <wp:effectExtent l="0" t="0" r="7620" b="0"/>
          <wp:wrapNone/>
          <wp:docPr id="196630158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78" r="34324"/>
                  <a:stretch>
                    <a:fillRect/>
                  </a:stretch>
                </pic:blipFill>
                <pic:spPr bwMode="auto">
                  <a:xfrm>
                    <a:off x="0" y="0"/>
                    <a:ext cx="949921" cy="75060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6111">
      <w:rPr>
        <w:rFonts w:ascii="Calibri" w:hAnsi="Calibri" w:cs="Calibri"/>
        <w:b/>
        <w:bCs/>
        <w:color w:val="204513"/>
        <w:sz w:val="36"/>
        <w:szCs w:val="36"/>
      </w:rPr>
      <w:t>Code of Conduct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15BDC" w14:textId="77777777" w:rsidR="00E5087F" w:rsidRDefault="00E508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4AE5"/>
    <w:multiLevelType w:val="multilevel"/>
    <w:tmpl w:val="FF8E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D2B3B"/>
    <w:multiLevelType w:val="multilevel"/>
    <w:tmpl w:val="6E1C9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934C6"/>
    <w:multiLevelType w:val="multilevel"/>
    <w:tmpl w:val="7C6C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7C2D84"/>
    <w:multiLevelType w:val="multilevel"/>
    <w:tmpl w:val="AF68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BE2B6F"/>
    <w:multiLevelType w:val="multilevel"/>
    <w:tmpl w:val="DAA8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5AB2970"/>
    <w:multiLevelType w:val="multilevel"/>
    <w:tmpl w:val="BAC8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475D44"/>
    <w:multiLevelType w:val="multilevel"/>
    <w:tmpl w:val="9550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B11F08"/>
    <w:multiLevelType w:val="multilevel"/>
    <w:tmpl w:val="595E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1B259F"/>
    <w:multiLevelType w:val="multilevel"/>
    <w:tmpl w:val="0960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C25CE1"/>
    <w:multiLevelType w:val="hybridMultilevel"/>
    <w:tmpl w:val="08FE49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0677ED"/>
    <w:multiLevelType w:val="multilevel"/>
    <w:tmpl w:val="3522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0522CF"/>
    <w:multiLevelType w:val="multilevel"/>
    <w:tmpl w:val="296E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1C31D48"/>
    <w:multiLevelType w:val="multilevel"/>
    <w:tmpl w:val="2FC6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7A4AB5"/>
    <w:multiLevelType w:val="multilevel"/>
    <w:tmpl w:val="87822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835D5F"/>
    <w:multiLevelType w:val="multilevel"/>
    <w:tmpl w:val="862E0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3E4A9F"/>
    <w:multiLevelType w:val="multilevel"/>
    <w:tmpl w:val="05C6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DD705E"/>
    <w:multiLevelType w:val="multilevel"/>
    <w:tmpl w:val="2760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227800"/>
    <w:multiLevelType w:val="multilevel"/>
    <w:tmpl w:val="B100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603180"/>
    <w:multiLevelType w:val="multilevel"/>
    <w:tmpl w:val="53B0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5E3C6E"/>
    <w:multiLevelType w:val="multilevel"/>
    <w:tmpl w:val="272AE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BB5C65"/>
    <w:multiLevelType w:val="multilevel"/>
    <w:tmpl w:val="C64C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907089"/>
    <w:multiLevelType w:val="multilevel"/>
    <w:tmpl w:val="EA485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D35E01"/>
    <w:multiLevelType w:val="multilevel"/>
    <w:tmpl w:val="0858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2A1B6E"/>
    <w:multiLevelType w:val="multilevel"/>
    <w:tmpl w:val="254A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8E1682"/>
    <w:multiLevelType w:val="multilevel"/>
    <w:tmpl w:val="61B6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637963"/>
    <w:multiLevelType w:val="multilevel"/>
    <w:tmpl w:val="15AC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4E1551"/>
    <w:multiLevelType w:val="multilevel"/>
    <w:tmpl w:val="F28C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A47FAC"/>
    <w:multiLevelType w:val="multilevel"/>
    <w:tmpl w:val="80A49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0A16E0"/>
    <w:multiLevelType w:val="multilevel"/>
    <w:tmpl w:val="8D1A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E012EB"/>
    <w:multiLevelType w:val="multilevel"/>
    <w:tmpl w:val="F424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C46BA9"/>
    <w:multiLevelType w:val="hybridMultilevel"/>
    <w:tmpl w:val="19088F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ED5876"/>
    <w:multiLevelType w:val="hybridMultilevel"/>
    <w:tmpl w:val="69A0B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625052"/>
    <w:multiLevelType w:val="multilevel"/>
    <w:tmpl w:val="5F98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326F87"/>
    <w:multiLevelType w:val="multilevel"/>
    <w:tmpl w:val="B3D2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2E11BE"/>
    <w:multiLevelType w:val="multilevel"/>
    <w:tmpl w:val="BE54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25C547C"/>
    <w:multiLevelType w:val="multilevel"/>
    <w:tmpl w:val="9B0C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0810DB"/>
    <w:multiLevelType w:val="multilevel"/>
    <w:tmpl w:val="A106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C4656E"/>
    <w:multiLevelType w:val="multilevel"/>
    <w:tmpl w:val="F5FC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7D313C9"/>
    <w:multiLevelType w:val="multilevel"/>
    <w:tmpl w:val="6A86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93A3D6A"/>
    <w:multiLevelType w:val="multilevel"/>
    <w:tmpl w:val="775C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B476E71"/>
    <w:multiLevelType w:val="multilevel"/>
    <w:tmpl w:val="8AA4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0903A69"/>
    <w:multiLevelType w:val="multilevel"/>
    <w:tmpl w:val="1176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5007BC"/>
    <w:multiLevelType w:val="multilevel"/>
    <w:tmpl w:val="AC68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1AC3BDD"/>
    <w:multiLevelType w:val="multilevel"/>
    <w:tmpl w:val="B222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1E42984"/>
    <w:multiLevelType w:val="hybridMultilevel"/>
    <w:tmpl w:val="19088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0F62DB"/>
    <w:multiLevelType w:val="hybridMultilevel"/>
    <w:tmpl w:val="19088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D46EDB"/>
    <w:multiLevelType w:val="hybridMultilevel"/>
    <w:tmpl w:val="24F67AB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740FCD"/>
    <w:multiLevelType w:val="multilevel"/>
    <w:tmpl w:val="B97A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D117E55"/>
    <w:multiLevelType w:val="multilevel"/>
    <w:tmpl w:val="C00C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E527FCF"/>
    <w:multiLevelType w:val="multilevel"/>
    <w:tmpl w:val="DE06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F6C4639"/>
    <w:multiLevelType w:val="multilevel"/>
    <w:tmpl w:val="7B18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715065AD"/>
    <w:multiLevelType w:val="multilevel"/>
    <w:tmpl w:val="AEBE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31D6FCA"/>
    <w:multiLevelType w:val="multilevel"/>
    <w:tmpl w:val="E264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4F650A4"/>
    <w:multiLevelType w:val="multilevel"/>
    <w:tmpl w:val="B928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75440BC9"/>
    <w:multiLevelType w:val="multilevel"/>
    <w:tmpl w:val="A958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7C20F3A"/>
    <w:multiLevelType w:val="multilevel"/>
    <w:tmpl w:val="8F52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78134D8F"/>
    <w:multiLevelType w:val="multilevel"/>
    <w:tmpl w:val="3DB4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9E7661E"/>
    <w:multiLevelType w:val="multilevel"/>
    <w:tmpl w:val="A542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A153F4C"/>
    <w:multiLevelType w:val="multilevel"/>
    <w:tmpl w:val="0A5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B3451F7"/>
    <w:multiLevelType w:val="multilevel"/>
    <w:tmpl w:val="58EE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BAA020E"/>
    <w:multiLevelType w:val="multilevel"/>
    <w:tmpl w:val="064A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BC75EFD"/>
    <w:multiLevelType w:val="multilevel"/>
    <w:tmpl w:val="D8F4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1345624">
    <w:abstractNumId w:val="47"/>
  </w:num>
  <w:num w:numId="2" w16cid:durableId="18699859">
    <w:abstractNumId w:val="25"/>
  </w:num>
  <w:num w:numId="3" w16cid:durableId="1471753331">
    <w:abstractNumId w:val="54"/>
  </w:num>
  <w:num w:numId="4" w16cid:durableId="738941750">
    <w:abstractNumId w:val="0"/>
  </w:num>
  <w:num w:numId="5" w16cid:durableId="1516269856">
    <w:abstractNumId w:val="61"/>
  </w:num>
  <w:num w:numId="6" w16cid:durableId="1566449993">
    <w:abstractNumId w:val="22"/>
  </w:num>
  <w:num w:numId="7" w16cid:durableId="1721974972">
    <w:abstractNumId w:val="14"/>
  </w:num>
  <w:num w:numId="8" w16cid:durableId="697387334">
    <w:abstractNumId w:val="29"/>
  </w:num>
  <w:num w:numId="9" w16cid:durableId="1850680161">
    <w:abstractNumId w:val="28"/>
  </w:num>
  <w:num w:numId="10" w16cid:durableId="2141995892">
    <w:abstractNumId w:val="36"/>
  </w:num>
  <w:num w:numId="11" w16cid:durableId="2056343040">
    <w:abstractNumId w:val="59"/>
  </w:num>
  <w:num w:numId="12" w16cid:durableId="584339001">
    <w:abstractNumId w:val="19"/>
  </w:num>
  <w:num w:numId="13" w16cid:durableId="427195255">
    <w:abstractNumId w:val="15"/>
  </w:num>
  <w:num w:numId="14" w16cid:durableId="1813250188">
    <w:abstractNumId w:val="35"/>
  </w:num>
  <w:num w:numId="15" w16cid:durableId="1762293962">
    <w:abstractNumId w:val="13"/>
  </w:num>
  <w:num w:numId="16" w16cid:durableId="706878001">
    <w:abstractNumId w:val="16"/>
  </w:num>
  <w:num w:numId="17" w16cid:durableId="2029519566">
    <w:abstractNumId w:val="52"/>
  </w:num>
  <w:num w:numId="18" w16cid:durableId="19668289">
    <w:abstractNumId w:val="39"/>
  </w:num>
  <w:num w:numId="19" w16cid:durableId="340352074">
    <w:abstractNumId w:val="10"/>
  </w:num>
  <w:num w:numId="20" w16cid:durableId="747307033">
    <w:abstractNumId w:val="60"/>
  </w:num>
  <w:num w:numId="21" w16cid:durableId="841429208">
    <w:abstractNumId w:val="40"/>
  </w:num>
  <w:num w:numId="22" w16cid:durableId="517698849">
    <w:abstractNumId w:val="8"/>
  </w:num>
  <w:num w:numId="23" w16cid:durableId="252785721">
    <w:abstractNumId w:val="26"/>
  </w:num>
  <w:num w:numId="24" w16cid:durableId="1684087896">
    <w:abstractNumId w:val="17"/>
  </w:num>
  <w:num w:numId="25" w16cid:durableId="1961259570">
    <w:abstractNumId w:val="56"/>
  </w:num>
  <w:num w:numId="26" w16cid:durableId="1774402119">
    <w:abstractNumId w:val="27"/>
  </w:num>
  <w:num w:numId="27" w16cid:durableId="470442664">
    <w:abstractNumId w:val="1"/>
  </w:num>
  <w:num w:numId="28" w16cid:durableId="193007369">
    <w:abstractNumId w:val="12"/>
  </w:num>
  <w:num w:numId="29" w16cid:durableId="608120693">
    <w:abstractNumId w:val="5"/>
  </w:num>
  <w:num w:numId="30" w16cid:durableId="1882590070">
    <w:abstractNumId w:val="30"/>
  </w:num>
  <w:num w:numId="31" w16cid:durableId="1559247158">
    <w:abstractNumId w:val="46"/>
  </w:num>
  <w:num w:numId="32" w16cid:durableId="1659844318">
    <w:abstractNumId w:val="37"/>
  </w:num>
  <w:num w:numId="33" w16cid:durableId="1496414052">
    <w:abstractNumId w:val="20"/>
  </w:num>
  <w:num w:numId="34" w16cid:durableId="1247885521">
    <w:abstractNumId w:val="3"/>
  </w:num>
  <w:num w:numId="35" w16cid:durableId="120921075">
    <w:abstractNumId w:val="41"/>
  </w:num>
  <w:num w:numId="36" w16cid:durableId="355817237">
    <w:abstractNumId w:val="57"/>
  </w:num>
  <w:num w:numId="37" w16cid:durableId="778719583">
    <w:abstractNumId w:val="6"/>
  </w:num>
  <w:num w:numId="38" w16cid:durableId="2008243693">
    <w:abstractNumId w:val="48"/>
  </w:num>
  <w:num w:numId="39" w16cid:durableId="571627380">
    <w:abstractNumId w:val="2"/>
  </w:num>
  <w:num w:numId="40" w16cid:durableId="592007266">
    <w:abstractNumId w:val="33"/>
  </w:num>
  <w:num w:numId="41" w16cid:durableId="445200549">
    <w:abstractNumId w:val="58"/>
  </w:num>
  <w:num w:numId="42" w16cid:durableId="590166271">
    <w:abstractNumId w:val="43"/>
  </w:num>
  <w:num w:numId="43" w16cid:durableId="1583181645">
    <w:abstractNumId w:val="51"/>
  </w:num>
  <w:num w:numId="44" w16cid:durableId="1895236092">
    <w:abstractNumId w:val="18"/>
  </w:num>
  <w:num w:numId="45" w16cid:durableId="1441414869">
    <w:abstractNumId w:val="42"/>
  </w:num>
  <w:num w:numId="46" w16cid:durableId="40784379">
    <w:abstractNumId w:val="23"/>
  </w:num>
  <w:num w:numId="47" w16cid:durableId="1593851526">
    <w:abstractNumId w:val="32"/>
  </w:num>
  <w:num w:numId="48" w16cid:durableId="16740063">
    <w:abstractNumId w:val="34"/>
  </w:num>
  <w:num w:numId="49" w16cid:durableId="1221285681">
    <w:abstractNumId w:val="24"/>
  </w:num>
  <w:num w:numId="50" w16cid:durableId="1617446445">
    <w:abstractNumId w:val="9"/>
  </w:num>
  <w:num w:numId="51" w16cid:durableId="1190490873">
    <w:abstractNumId w:val="45"/>
  </w:num>
  <w:num w:numId="52" w16cid:durableId="1856110689">
    <w:abstractNumId w:val="44"/>
  </w:num>
  <w:num w:numId="53" w16cid:durableId="1386639844">
    <w:abstractNumId w:val="11"/>
  </w:num>
  <w:num w:numId="54" w16cid:durableId="1715736532">
    <w:abstractNumId w:val="4"/>
  </w:num>
  <w:num w:numId="55" w16cid:durableId="2141610159">
    <w:abstractNumId w:val="55"/>
  </w:num>
  <w:num w:numId="56" w16cid:durableId="1123697227">
    <w:abstractNumId w:val="50"/>
  </w:num>
  <w:num w:numId="57" w16cid:durableId="367682792">
    <w:abstractNumId w:val="53"/>
  </w:num>
  <w:num w:numId="58" w16cid:durableId="847795081">
    <w:abstractNumId w:val="38"/>
  </w:num>
  <w:num w:numId="59" w16cid:durableId="1282767545">
    <w:abstractNumId w:val="49"/>
  </w:num>
  <w:num w:numId="60" w16cid:durableId="2128740673">
    <w:abstractNumId w:val="31"/>
  </w:num>
  <w:num w:numId="61" w16cid:durableId="1052923249">
    <w:abstractNumId w:val="21"/>
  </w:num>
  <w:num w:numId="62" w16cid:durableId="5552866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849"/>
    <w:rsid w:val="00002FBC"/>
    <w:rsid w:val="00005530"/>
    <w:rsid w:val="0000626A"/>
    <w:rsid w:val="00033118"/>
    <w:rsid w:val="00034FDB"/>
    <w:rsid w:val="00055DEF"/>
    <w:rsid w:val="00084580"/>
    <w:rsid w:val="000C7873"/>
    <w:rsid w:val="000E2770"/>
    <w:rsid w:val="000E3A38"/>
    <w:rsid w:val="000E3D7A"/>
    <w:rsid w:val="000F611C"/>
    <w:rsid w:val="00104788"/>
    <w:rsid w:val="001050EF"/>
    <w:rsid w:val="00117AC1"/>
    <w:rsid w:val="00122777"/>
    <w:rsid w:val="00127134"/>
    <w:rsid w:val="00131D58"/>
    <w:rsid w:val="00143CD3"/>
    <w:rsid w:val="00157415"/>
    <w:rsid w:val="0016655E"/>
    <w:rsid w:val="001801B7"/>
    <w:rsid w:val="0019431B"/>
    <w:rsid w:val="001A6276"/>
    <w:rsid w:val="001B1ABA"/>
    <w:rsid w:val="001D38EE"/>
    <w:rsid w:val="001E0B50"/>
    <w:rsid w:val="001E7D5A"/>
    <w:rsid w:val="001F6EF2"/>
    <w:rsid w:val="0023276D"/>
    <w:rsid w:val="002368E3"/>
    <w:rsid w:val="00264A94"/>
    <w:rsid w:val="002706E4"/>
    <w:rsid w:val="00270B39"/>
    <w:rsid w:val="002A2184"/>
    <w:rsid w:val="002E4420"/>
    <w:rsid w:val="002E5A78"/>
    <w:rsid w:val="00305EBA"/>
    <w:rsid w:val="00334F8D"/>
    <w:rsid w:val="00335C1A"/>
    <w:rsid w:val="00374EB5"/>
    <w:rsid w:val="00377C16"/>
    <w:rsid w:val="00384AE2"/>
    <w:rsid w:val="003863FC"/>
    <w:rsid w:val="003A7610"/>
    <w:rsid w:val="003B1461"/>
    <w:rsid w:val="003C5FFA"/>
    <w:rsid w:val="00400A4A"/>
    <w:rsid w:val="00405849"/>
    <w:rsid w:val="004202A0"/>
    <w:rsid w:val="00420EE0"/>
    <w:rsid w:val="004643CC"/>
    <w:rsid w:val="004A0A0A"/>
    <w:rsid w:val="004C78A4"/>
    <w:rsid w:val="004E588E"/>
    <w:rsid w:val="004F16A6"/>
    <w:rsid w:val="004F2302"/>
    <w:rsid w:val="004F4112"/>
    <w:rsid w:val="004F429C"/>
    <w:rsid w:val="00501078"/>
    <w:rsid w:val="0050479A"/>
    <w:rsid w:val="00526111"/>
    <w:rsid w:val="00532A65"/>
    <w:rsid w:val="00536DAE"/>
    <w:rsid w:val="005608C0"/>
    <w:rsid w:val="00563ADA"/>
    <w:rsid w:val="005B4672"/>
    <w:rsid w:val="005B54F4"/>
    <w:rsid w:val="005B69C2"/>
    <w:rsid w:val="005C5EAF"/>
    <w:rsid w:val="005D0B6E"/>
    <w:rsid w:val="005E343F"/>
    <w:rsid w:val="006041EE"/>
    <w:rsid w:val="0061617D"/>
    <w:rsid w:val="006205A0"/>
    <w:rsid w:val="00621851"/>
    <w:rsid w:val="00660615"/>
    <w:rsid w:val="006625B1"/>
    <w:rsid w:val="00680419"/>
    <w:rsid w:val="00692379"/>
    <w:rsid w:val="006B19D7"/>
    <w:rsid w:val="006E38DB"/>
    <w:rsid w:val="006F473D"/>
    <w:rsid w:val="0076411E"/>
    <w:rsid w:val="007B6D2D"/>
    <w:rsid w:val="007D706F"/>
    <w:rsid w:val="007F5672"/>
    <w:rsid w:val="008028D1"/>
    <w:rsid w:val="00821585"/>
    <w:rsid w:val="00843190"/>
    <w:rsid w:val="00855FE1"/>
    <w:rsid w:val="00857B1B"/>
    <w:rsid w:val="008632A1"/>
    <w:rsid w:val="00884172"/>
    <w:rsid w:val="008B3035"/>
    <w:rsid w:val="008B60F4"/>
    <w:rsid w:val="009146D4"/>
    <w:rsid w:val="009232D8"/>
    <w:rsid w:val="00981789"/>
    <w:rsid w:val="009A1EA7"/>
    <w:rsid w:val="009A2E5B"/>
    <w:rsid w:val="009B7A01"/>
    <w:rsid w:val="009F6CB8"/>
    <w:rsid w:val="00A14996"/>
    <w:rsid w:val="00A463B1"/>
    <w:rsid w:val="00A47145"/>
    <w:rsid w:val="00A73179"/>
    <w:rsid w:val="00A97F9B"/>
    <w:rsid w:val="00AA1E03"/>
    <w:rsid w:val="00AA3564"/>
    <w:rsid w:val="00AA57E1"/>
    <w:rsid w:val="00AB062A"/>
    <w:rsid w:val="00AB63DB"/>
    <w:rsid w:val="00B06483"/>
    <w:rsid w:val="00B17453"/>
    <w:rsid w:val="00B5473D"/>
    <w:rsid w:val="00BA1D58"/>
    <w:rsid w:val="00BB1E96"/>
    <w:rsid w:val="00BC1B56"/>
    <w:rsid w:val="00BC3692"/>
    <w:rsid w:val="00BD6891"/>
    <w:rsid w:val="00C04162"/>
    <w:rsid w:val="00C20451"/>
    <w:rsid w:val="00C41E10"/>
    <w:rsid w:val="00C64F98"/>
    <w:rsid w:val="00C672DF"/>
    <w:rsid w:val="00C746BD"/>
    <w:rsid w:val="00C82581"/>
    <w:rsid w:val="00CC06AC"/>
    <w:rsid w:val="00CC2D63"/>
    <w:rsid w:val="00CE0EB8"/>
    <w:rsid w:val="00CE2D44"/>
    <w:rsid w:val="00CE688A"/>
    <w:rsid w:val="00CE6D44"/>
    <w:rsid w:val="00CF5DD0"/>
    <w:rsid w:val="00CF62B5"/>
    <w:rsid w:val="00D06046"/>
    <w:rsid w:val="00D12FA9"/>
    <w:rsid w:val="00D130B2"/>
    <w:rsid w:val="00D1765A"/>
    <w:rsid w:val="00D27D59"/>
    <w:rsid w:val="00D512A2"/>
    <w:rsid w:val="00D63D5D"/>
    <w:rsid w:val="00D74778"/>
    <w:rsid w:val="00D8290F"/>
    <w:rsid w:val="00D83483"/>
    <w:rsid w:val="00DA79DB"/>
    <w:rsid w:val="00DD6A89"/>
    <w:rsid w:val="00DE7828"/>
    <w:rsid w:val="00E23B0B"/>
    <w:rsid w:val="00E460CD"/>
    <w:rsid w:val="00E5087F"/>
    <w:rsid w:val="00E66B92"/>
    <w:rsid w:val="00E72C08"/>
    <w:rsid w:val="00E83D20"/>
    <w:rsid w:val="00E856F9"/>
    <w:rsid w:val="00EA4766"/>
    <w:rsid w:val="00EB2D01"/>
    <w:rsid w:val="00EB42EE"/>
    <w:rsid w:val="00EC1CE6"/>
    <w:rsid w:val="00ED2AF5"/>
    <w:rsid w:val="00EE082B"/>
    <w:rsid w:val="00EE6D10"/>
    <w:rsid w:val="00EF4B2A"/>
    <w:rsid w:val="00F27EC9"/>
    <w:rsid w:val="00F52B7E"/>
    <w:rsid w:val="00F71333"/>
    <w:rsid w:val="00F75F45"/>
    <w:rsid w:val="00F944A8"/>
    <w:rsid w:val="00FD7C0A"/>
    <w:rsid w:val="00FE0F02"/>
    <w:rsid w:val="00FF3E1D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6702F"/>
  <w15:chartTrackingRefBased/>
  <w15:docId w15:val="{42A46CA3-8857-49C3-8B0D-B91A385A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5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5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8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5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8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5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5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5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58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058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8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58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8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58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8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58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58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5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5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5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5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5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58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58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58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58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58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1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4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996"/>
  </w:style>
  <w:style w:type="paragraph" w:styleId="Footer">
    <w:name w:val="footer"/>
    <w:basedOn w:val="Normal"/>
    <w:link w:val="FooterChar"/>
    <w:uiPriority w:val="99"/>
    <w:unhideWhenUsed/>
    <w:rsid w:val="00A14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996"/>
  </w:style>
  <w:style w:type="character" w:styleId="CommentReference">
    <w:name w:val="annotation reference"/>
    <w:basedOn w:val="DefaultParagraphFont"/>
    <w:uiPriority w:val="99"/>
    <w:semiHidden/>
    <w:unhideWhenUsed/>
    <w:rsid w:val="005B46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6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46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6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67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C672DF"/>
    <w:rPr>
      <w:b/>
      <w:bCs/>
    </w:rPr>
  </w:style>
  <w:style w:type="paragraph" w:customStyle="1" w:styleId="StyleJustified">
    <w:name w:val="Style Justified"/>
    <w:basedOn w:val="Normal"/>
    <w:rsid w:val="00DA79D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3863FC"/>
    <w:pPr>
      <w:spacing w:after="0" w:line="240" w:lineRule="auto"/>
    </w:pPr>
  </w:style>
  <w:style w:type="paragraph" w:customStyle="1" w:styleId="paragraph">
    <w:name w:val="paragraph"/>
    <w:basedOn w:val="Normal"/>
    <w:rsid w:val="001A6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ormaltextrun">
    <w:name w:val="normaltextrun"/>
    <w:basedOn w:val="DefaultParagraphFont"/>
    <w:rsid w:val="001A6276"/>
  </w:style>
  <w:style w:type="character" w:customStyle="1" w:styleId="eop">
    <w:name w:val="eop"/>
    <w:basedOn w:val="DefaultParagraphFont"/>
    <w:rsid w:val="001A6276"/>
  </w:style>
  <w:style w:type="paragraph" w:customStyle="1" w:styleId="isselectedend">
    <w:name w:val="isselectedend"/>
    <w:basedOn w:val="Normal"/>
    <w:rsid w:val="00AB6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7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3821D07902740864F5A2EBA295011" ma:contentTypeVersion="22" ma:contentTypeDescription="Create a new document." ma:contentTypeScope="" ma:versionID="a0481ec2682ac8702a34f7cc2533b699">
  <xsd:schema xmlns:xsd="http://www.w3.org/2001/XMLSchema" xmlns:xs="http://www.w3.org/2001/XMLSchema" xmlns:p="http://schemas.microsoft.com/office/2006/metadata/properties" xmlns:ns2="a054a4da-aaa4-4e2d-9366-efe94782e06a" xmlns:ns3="9881772b-e1a2-4720-a916-56ade9992c98" targetNamespace="http://schemas.microsoft.com/office/2006/metadata/properties" ma:root="true" ma:fieldsID="87daf1a9e97264c08b8fd7775d8df63e" ns2:_="" ns3:_="">
    <xsd:import namespace="a054a4da-aaa4-4e2d-9366-efe94782e06a"/>
    <xsd:import namespace="9881772b-e1a2-4720-a916-56ade9992c9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_Flow_SignoffStatu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4a4da-aaa4-4e2d-9366-efe94782e0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35401a19-0428-4d8e-8f35-7bc894e5dd90}" ma:internalName="TaxCatchAll" ma:showField="CatchAllData" ma:web="a054a4da-aaa4-4e2d-9366-efe94782e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1772b-e1a2-4720-a916-56ade9992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_x003b_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87c156e-69b5-4509-9cc8-9d26a32500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81772b-e1a2-4720-a916-56ade9992c98" xsi:nil="true"/>
    <lcf76f155ced4ddcb4097134ff3c332f xmlns="9881772b-e1a2-4720-a916-56ade9992c98">
      <Terms xmlns="http://schemas.microsoft.com/office/infopath/2007/PartnerControls"/>
    </lcf76f155ced4ddcb4097134ff3c332f>
    <TaxCatchAll xmlns="a054a4da-aaa4-4e2d-9366-efe94782e06a" xsi:nil="true"/>
  </documentManagement>
</p:properties>
</file>

<file path=customXml/itemProps1.xml><?xml version="1.0" encoding="utf-8"?>
<ds:datastoreItem xmlns:ds="http://schemas.openxmlformats.org/officeDocument/2006/customXml" ds:itemID="{6A32B758-7980-4A94-87BE-F50FD3B9C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54a4da-aaa4-4e2d-9366-efe94782e06a"/>
    <ds:schemaRef ds:uri="9881772b-e1a2-4720-a916-56ade9992c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678319-2AE9-4594-926D-EC4282C7BD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D06A72-D6E6-4AA2-8E33-CEF2CACD9EA6}">
  <ds:schemaRefs>
    <ds:schemaRef ds:uri="http://schemas.microsoft.com/office/2006/metadata/properties"/>
    <ds:schemaRef ds:uri="http://schemas.microsoft.com/office/infopath/2007/PartnerControls"/>
    <ds:schemaRef ds:uri="9881772b-e1a2-4720-a916-56ade9992c98"/>
    <ds:schemaRef ds:uri="a054a4da-aaa4-4e2d-9366-efe94782e0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961</Words>
  <Characters>6080</Characters>
  <Application>Microsoft Office Word</Application>
  <DocSecurity>0</DocSecurity>
  <Lines>121</Lines>
  <Paragraphs>90</Paragraphs>
  <ScaleCrop>false</ScaleCrop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Crepin</dc:creator>
  <cp:keywords/>
  <dc:description/>
  <cp:lastModifiedBy>Stefanie Crepin</cp:lastModifiedBy>
  <cp:revision>71</cp:revision>
  <dcterms:created xsi:type="dcterms:W3CDTF">2026-03-30T02:49:00Z</dcterms:created>
  <dcterms:modified xsi:type="dcterms:W3CDTF">2026-04-06T16:02:00Z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0x0101005FC3821D07902740864F5A2EBA295011</vt:lpwstr>
  </property>
  <property fmtid="{D5CDD505-2E9C-101B-9397-08002B2CF9AE}" pid="3" name="MediaServiceImageTags">
    <vt:lpwstr/>
  </property>
</Properties>
</file>