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D98C1" w14:textId="77777777" w:rsidR="00020759" w:rsidRPr="00804D98" w:rsidRDefault="00020759" w:rsidP="00417B41">
      <w:pPr>
        <w:pStyle w:val="NormalWeb"/>
        <w:shd w:val="clear" w:color="auto" w:fill="FFFFFF"/>
        <w:spacing w:before="0" w:beforeAutospacing="0" w:after="0" w:afterAutospacing="0"/>
        <w:rPr>
          <w:rFonts w:asciiTheme="minorHAnsi" w:hAnsiTheme="minorHAnsi" w:cstheme="minorHAnsi"/>
          <w:b/>
          <w:bCs/>
          <w:color w:val="0070C0"/>
          <w:sz w:val="28"/>
          <w:szCs w:val="28"/>
        </w:rPr>
      </w:pPr>
      <w:r>
        <w:rPr>
          <w:rFonts w:asciiTheme="minorHAnsi" w:hAnsiTheme="minorHAnsi" w:cstheme="minorHAnsi"/>
          <w:b/>
          <w:bCs/>
          <w:noProof/>
          <w:color w:val="0070C0"/>
          <w:sz w:val="28"/>
          <w:szCs w:val="28"/>
        </w:rPr>
        <mc:AlternateContent>
          <mc:Choice Requires="wps">
            <w:drawing>
              <wp:anchor distT="0" distB="0" distL="114300" distR="114300" simplePos="0" relativeHeight="251659264" behindDoc="0" locked="0" layoutInCell="1" allowOverlap="1" wp14:anchorId="561CA91D" wp14:editId="3BA70830">
                <wp:simplePos x="0" y="0"/>
                <wp:positionH relativeFrom="column">
                  <wp:posOffset>-19050</wp:posOffset>
                </wp:positionH>
                <wp:positionV relativeFrom="paragraph">
                  <wp:posOffset>9526</wp:posOffset>
                </wp:positionV>
                <wp:extent cx="6053138" cy="509588"/>
                <wp:effectExtent l="19050" t="19050" r="24130" b="24130"/>
                <wp:wrapNone/>
                <wp:docPr id="799392500" name="Rectangle 2"/>
                <wp:cNvGraphicFramePr/>
                <a:graphic xmlns:a="http://schemas.openxmlformats.org/drawingml/2006/main">
                  <a:graphicData uri="http://schemas.microsoft.com/office/word/2010/wordprocessingShape">
                    <wps:wsp>
                      <wps:cNvSpPr/>
                      <wps:spPr>
                        <a:xfrm>
                          <a:off x="0" y="0"/>
                          <a:ext cx="6053138" cy="509588"/>
                        </a:xfrm>
                        <a:prstGeom prst="rect">
                          <a:avLst/>
                        </a:prstGeom>
                        <a:noFill/>
                        <a:ln w="38100">
                          <a:solidFill>
                            <a:srgbClr val="037B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A557A" id="Rectangle 2" o:spid="_x0000_s1026" style="position:absolute;margin-left:-1.5pt;margin-top:.75pt;width:476.65pt;height:4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" filled="f" strokecolor="#037b8b" strokeweight="3pt"/>
            </w:pict>
          </mc:Fallback>
        </mc:AlternateContent>
      </w:r>
      <w:r>
        <w:rPr>
          <w:rFonts w:asciiTheme="minorHAnsi" w:hAnsiTheme="minorHAnsi" w:cstheme="minorHAnsi"/>
          <w:b/>
          <w:bCs/>
          <w:color w:val="0070C0"/>
          <w:sz w:val="28"/>
          <w:szCs w:val="28"/>
        </w:rPr>
        <w:t xml:space="preserve"> CHAPTER 1: </w:t>
      </w:r>
    </w:p>
    <w:p w14:paraId="1959E155" w14:textId="77777777" w:rsidR="00020759" w:rsidRPr="00804D98" w:rsidRDefault="009352BA" w:rsidP="00417B41">
      <w:pPr>
        <w:pStyle w:val="NormalWeb"/>
        <w:shd w:val="clear" w:color="auto" w:fill="FFFFFF"/>
        <w:spacing w:before="0" w:beforeAutospacing="0" w:after="0" w:afterAutospacing="0"/>
        <w:rPr>
          <w:rFonts w:asciiTheme="minorHAnsi" w:hAnsiTheme="minorHAnsi" w:cstheme="minorHAnsi"/>
          <w:b/>
          <w:bCs/>
          <w:color w:val="0070C0"/>
          <w:sz w:val="28"/>
          <w:szCs w:val="28"/>
        </w:rPr>
      </w:pPr>
      <w:r>
        <w:rPr>
          <w:rFonts w:asciiTheme="minorHAnsi" w:hAnsiTheme="minorHAnsi" w:cstheme="minorHAnsi"/>
          <w:b/>
          <w:bCs/>
          <w:color w:val="0070C0"/>
          <w:sz w:val="28"/>
          <w:szCs w:val="28"/>
        </w:rPr>
        <w:t xml:space="preserve"> CUSTOMER VALUE </w:t>
      </w:r>
    </w:p>
    <w:p w14:paraId="28263CB7" w14:textId="77777777" w:rsidR="009352BA" w:rsidRPr="00020759" w:rsidRDefault="009352BA" w:rsidP="00417B41">
      <w:pPr>
        <w:pStyle w:val="NormalWeb"/>
        <w:shd w:val="clear" w:color="auto" w:fill="FFFFFF"/>
        <w:spacing w:before="0" w:beforeAutospacing="0" w:after="0" w:afterAutospacing="0"/>
        <w:rPr>
          <w:rFonts w:asciiTheme="minorHAnsi" w:hAnsiTheme="minorHAnsi" w:cstheme="minorHAnsi"/>
          <w:b/>
          <w:bCs/>
          <w:color w:val="000000"/>
          <w:sz w:val="28"/>
          <w:szCs w:val="28"/>
        </w:rPr>
      </w:pPr>
    </w:p>
    <w:p w14:paraId="5DF41338" w14:textId="77777777" w:rsidR="00020759" w:rsidRDefault="00804D98" w:rsidP="00417B41">
      <w:pPr>
        <w:pStyle w:val="NormalWeb"/>
        <w:shd w:val="clear" w:color="auto" w:fill="FFFFFF"/>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noProof/>
          <w:color w:val="000000"/>
          <w:sz w:val="22"/>
          <w:szCs w:val="22"/>
        </w:rPr>
        <mc:AlternateContent>
          <mc:Choice Requires="wps">
            <w:drawing>
              <wp:anchor distT="0" distB="0" distL="114300" distR="114300" simplePos="0" relativeHeight="251660288" behindDoc="0" locked="0" layoutInCell="1" allowOverlap="1" wp14:anchorId="3FBA6B20" wp14:editId="1001D610">
                <wp:simplePos x="0" y="0"/>
                <wp:positionH relativeFrom="column">
                  <wp:posOffset>-95250</wp:posOffset>
                </wp:positionH>
                <wp:positionV relativeFrom="paragraph">
                  <wp:posOffset>144145</wp:posOffset>
                </wp:positionV>
                <wp:extent cx="6157595" cy="876300"/>
                <wp:effectExtent l="0" t="0" r="14605" b="19050"/>
                <wp:wrapNone/>
                <wp:docPr id="603454269" name="Rectangle 1"/>
                <wp:cNvGraphicFramePr/>
                <a:graphic xmlns:a="http://schemas.openxmlformats.org/drawingml/2006/main">
                  <a:graphicData uri="http://schemas.microsoft.com/office/word/2010/wordprocessingShape">
                    <wps:wsp>
                      <wps:cNvSpPr/>
                      <wps:spPr>
                        <a:xfrm>
                          <a:off x="0" y="0"/>
                          <a:ext cx="6157595" cy="876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CB7C61" id="Rectangle 1" o:spid="_x0000_s1026" style="position:absolute;margin-left:-7.5pt;margin-top:11.35pt;width:484.85pt;height:6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" filled="f" strokecolor="#09101d [484]" strokeweight="1pt"/>
            </w:pict>
          </mc:Fallback>
        </mc:AlternateContent>
      </w:r>
    </w:p>
    <w:p w14:paraId="779223E8" w14:textId="77777777" w:rsidR="00EC0AF4" w:rsidRPr="00804D98" w:rsidRDefault="00EC0AF4" w:rsidP="00417B41">
      <w:pPr>
        <w:pStyle w:val="NormalWeb"/>
        <w:shd w:val="clear" w:color="auto" w:fill="FFFFFF"/>
        <w:spacing w:before="0" w:beforeAutospacing="0" w:after="0" w:afterAutospacing="0"/>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Instructor Note: The following multiple-choice questions and answers were created for a student self-test exam. Select all or some of these questions for an exam. Provide the video link, these questions and the following instructions for this student exam. This could be an asynchronous assignment submitted prior to a class discussion of the video. </w:t>
      </w:r>
    </w:p>
    <w:p w14:paraId="3C786FF2" w14:textId="77777777" w:rsidR="00EC0AF4" w:rsidRPr="00EC0AF4" w:rsidRDefault="00EC0AF4" w:rsidP="00417B41">
      <w:pPr>
        <w:pStyle w:val="NormalWeb"/>
        <w:shd w:val="clear" w:color="auto" w:fill="FFFFFF"/>
        <w:spacing w:before="0" w:beforeAutospacing="0" w:after="0" w:afterAutospacing="0"/>
        <w:rPr>
          <w:rFonts w:asciiTheme="minorHAnsi" w:hAnsiTheme="minorHAnsi" w:cstheme="minorHAnsi"/>
          <w:b/>
          <w:bCs/>
          <w:color w:val="FF0000"/>
          <w:sz w:val="22"/>
          <w:szCs w:val="22"/>
        </w:rPr>
      </w:pPr>
    </w:p>
    <w:p w14:paraId="736B69B5" w14:textId="77777777" w:rsidR="00804D98" w:rsidRDefault="00804D98" w:rsidP="00EC0AF4">
      <w:pPr>
        <w:pStyle w:val="NormalWeb"/>
        <w:shd w:val="clear" w:color="auto" w:fill="FFFFFF"/>
        <w:spacing w:before="0" w:beforeAutospacing="0" w:after="0" w:afterAutospacing="0"/>
        <w:rPr>
          <w:rFonts w:asciiTheme="minorHAnsi" w:hAnsiTheme="minorHAnsi" w:cstheme="minorHAnsi"/>
          <w:b/>
          <w:bCs/>
          <w:color w:val="000000" w:themeColor="text1"/>
        </w:rPr>
      </w:pPr>
    </w:p>
    <w:p w14:paraId="7AC339F0" w14:textId="77777777" w:rsidR="00804D98" w:rsidRPr="00804D98" w:rsidRDefault="00804D98" w:rsidP="00EC0AF4">
      <w:pPr>
        <w:pStyle w:val="NormalWeb"/>
        <w:shd w:val="clear" w:color="auto" w:fill="FFFFFF"/>
        <w:spacing w:before="0" w:beforeAutospacing="0" w:after="0" w:afterAutospacing="0"/>
        <w:rPr>
          <w:rFonts w:asciiTheme="minorHAnsi" w:hAnsiTheme="minorHAnsi" w:cstheme="minorHAnsi"/>
          <w:b/>
          <w:bCs/>
          <w:color w:val="0070C0"/>
        </w:rPr>
      </w:pPr>
      <w:r>
        <w:rPr>
          <w:rFonts w:asciiTheme="minorHAnsi" w:hAnsiTheme="minorHAnsi" w:cstheme="minorHAnsi"/>
          <w:b/>
          <w:bCs/>
          <w:color w:val="0070C0"/>
          <w:sz w:val="28"/>
          <w:szCs w:val="28"/>
        </w:rPr>
        <w:t>ASYNCHRONOUS ASSIGNMENT: TEXAS ROADHOUSE</w:t>
      </w:r>
    </w:p>
    <w:p w14:paraId="2E92AFB0" w14:textId="77777777" w:rsidR="00EC0AF4" w:rsidRPr="00804D98" w:rsidRDefault="009352BA" w:rsidP="00EC0AF4">
      <w:pPr>
        <w:pStyle w:val="NormalWeb"/>
        <w:shd w:val="clear" w:color="auto" w:fill="FFFFFF"/>
        <w:spacing w:before="0" w:beforeAutospacing="0" w:after="0" w:afterAutospacing="0"/>
        <w:rPr>
          <w:rFonts w:asciiTheme="minorHAnsi" w:hAnsiTheme="minorHAnsi" w:cstheme="minorHAnsi"/>
          <w:b/>
          <w:bCs/>
          <w:color w:val="0070C0"/>
        </w:rPr>
      </w:pPr>
      <w:r>
        <w:rPr>
          <w:rFonts w:asciiTheme="minorHAnsi" w:hAnsiTheme="minorHAnsi" w:cstheme="minorHAnsi"/>
          <w:b/>
          <w:bCs/>
          <w:color w:val="0070C0"/>
        </w:rPr>
        <w:t xml:space="preserve">Instructions: </w:t>
      </w:r>
    </w:p>
    <w:p w14:paraId="4C6AC462" w14:textId="77777777" w:rsidR="00020759" w:rsidRPr="00804D98" w:rsidRDefault="009352BA" w:rsidP="00EC0AF4">
      <w:pPr>
        <w:pStyle w:val="NormalWeb"/>
        <w:shd w:val="clear" w:color="auto" w:fill="FFFFFF"/>
        <w:spacing w:before="0" w:beforeAutospacing="0" w:after="0" w:afterAutospacing="0"/>
        <w:rPr>
          <w:rFonts w:asciiTheme="minorHAnsi" w:hAnsiTheme="minorHAnsi" w:cstheme="minorHAnsi"/>
          <w:b/>
          <w:bCs/>
          <w:color w:val="0070C0"/>
          <w:sz w:val="22"/>
          <w:szCs w:val="22"/>
        </w:rPr>
      </w:pPr>
      <w:r>
        <w:rPr>
          <w:rFonts w:asciiTheme="minorHAnsi" w:hAnsiTheme="minorHAnsi" w:cstheme="minorHAnsi"/>
          <w:b/>
          <w:bCs/>
          <w:color w:val="0070C0"/>
          <w:sz w:val="22"/>
          <w:szCs w:val="22"/>
        </w:rPr>
        <w:t xml:space="preserve">Please watch the video about Texas Roadhouse at: </w:t>
      </w:r>
      <w:hyperlink r:id="rId7" w:tgtFrame="_blank" w:history="1">
        <w:r>
          <w:rPr>
            <w:rStyle w:val="Hyperlink"/>
            <w:rFonts w:asciiTheme="minorHAnsi" w:hAnsiTheme="minorHAnsi" w:cstheme="minorHAnsi"/>
            <w:color w:val="0070C0"/>
            <w:sz w:val="22"/>
            <w:szCs w:val="22"/>
          </w:rPr>
          <w:t>https://www.youtube.com/watch?v=EetGGv6nGmg</w:t>
        </w:r>
      </w:hyperlink>
    </w:p>
    <w:p w14:paraId="36FCCE73" w14:textId="77777777" w:rsidR="00020759" w:rsidRPr="00804D98" w:rsidRDefault="00020759" w:rsidP="00020759">
      <w:pPr>
        <w:pStyle w:val="NormalWeb"/>
        <w:numPr>
          <w:ilvl w:val="0"/>
          <w:numId w:val="1"/>
        </w:numPr>
        <w:shd w:val="clear" w:color="auto" w:fill="FFFFFF"/>
        <w:spacing w:before="0" w:beforeAutospacing="0" w:after="0" w:afterAutospacing="0"/>
        <w:ind w:left="360"/>
        <w:rPr>
          <w:rFonts w:asciiTheme="minorHAnsi" w:hAnsiTheme="minorHAnsi" w:cstheme="minorHAnsi"/>
          <w:b/>
          <w:bCs/>
          <w:color w:val="0070C0"/>
          <w:sz w:val="22"/>
          <w:szCs w:val="22"/>
        </w:rPr>
      </w:pPr>
      <w:r>
        <w:rPr>
          <w:rFonts w:asciiTheme="minorHAnsi" w:hAnsiTheme="minorHAnsi" w:cstheme="minorHAnsi"/>
          <w:b/>
          <w:bCs/>
          <w:color w:val="0070C0"/>
          <w:sz w:val="22"/>
          <w:szCs w:val="22"/>
        </w:rPr>
        <w:t>The relevant portion is the entire video (approximately 6:30)</w:t>
      </w:r>
    </w:p>
    <w:p w14:paraId="1B88EC5E" w14:textId="77777777" w:rsidR="00020759" w:rsidRPr="00804D98" w:rsidRDefault="009352BA" w:rsidP="00020759">
      <w:pPr>
        <w:pStyle w:val="NormalWeb"/>
        <w:numPr>
          <w:ilvl w:val="0"/>
          <w:numId w:val="1"/>
        </w:numPr>
        <w:shd w:val="clear" w:color="auto" w:fill="FFFFFF"/>
        <w:spacing w:before="0" w:beforeAutospacing="0" w:after="0" w:afterAutospacing="0"/>
        <w:ind w:left="360"/>
        <w:rPr>
          <w:rFonts w:asciiTheme="minorHAnsi" w:hAnsiTheme="minorHAnsi" w:cstheme="minorHAnsi"/>
          <w:b/>
          <w:bCs/>
          <w:color w:val="0070C0"/>
          <w:sz w:val="22"/>
          <w:szCs w:val="22"/>
        </w:rPr>
      </w:pPr>
      <w:r>
        <w:rPr>
          <w:rFonts w:asciiTheme="minorHAnsi" w:hAnsiTheme="minorHAnsi" w:cstheme="minorHAnsi"/>
          <w:b/>
          <w:bCs/>
          <w:color w:val="0070C0"/>
          <w:sz w:val="22"/>
          <w:szCs w:val="22"/>
        </w:rPr>
        <w:t xml:space="preserve">Answer the multiple-choice questions below. For each question, select the one best answer. </w:t>
      </w:r>
    </w:p>
    <w:p w14:paraId="6EE09CC6" w14:textId="77777777" w:rsidR="009352BA" w:rsidRPr="00804D98" w:rsidRDefault="009352BA" w:rsidP="00020759">
      <w:pPr>
        <w:pStyle w:val="NormalWeb"/>
        <w:numPr>
          <w:ilvl w:val="0"/>
          <w:numId w:val="1"/>
        </w:numPr>
        <w:shd w:val="clear" w:color="auto" w:fill="FFFFFF"/>
        <w:spacing w:before="0" w:beforeAutospacing="0" w:after="0" w:afterAutospacing="0"/>
        <w:ind w:left="360"/>
        <w:rPr>
          <w:rFonts w:asciiTheme="minorHAnsi" w:hAnsiTheme="minorHAnsi" w:cstheme="minorHAnsi"/>
          <w:b/>
          <w:bCs/>
          <w:color w:val="0070C0"/>
          <w:sz w:val="22"/>
          <w:szCs w:val="22"/>
        </w:rPr>
      </w:pPr>
      <w:r>
        <w:rPr>
          <w:rFonts w:asciiTheme="minorHAnsi" w:hAnsiTheme="minorHAnsi" w:cstheme="minorHAnsi"/>
          <w:b/>
          <w:bCs/>
          <w:color w:val="0070C0"/>
          <w:sz w:val="22"/>
          <w:szCs w:val="22"/>
        </w:rPr>
        <w:t xml:space="preserve">There are 30 multiple choice questions. </w:t>
      </w:r>
    </w:p>
    <w:p w14:paraId="39EB54D6" w14:textId="77777777" w:rsidR="00020759" w:rsidRDefault="00020759" w:rsidP="00417B41">
      <w:pPr>
        <w:spacing w:after="0" w:line="240" w:lineRule="auto"/>
        <w:rPr>
          <w:rFonts w:cstheme="minorHAnsi"/>
          <w:b/>
          <w:bCs/>
        </w:rPr>
      </w:pPr>
    </w:p>
    <w:p w14:paraId="142267CB" w14:textId="77777777" w:rsidR="00804D98" w:rsidRDefault="00804D98" w:rsidP="00417B41">
      <w:pPr>
        <w:spacing w:after="0" w:line="240" w:lineRule="auto"/>
        <w:rPr>
          <w:rFonts w:cstheme="minorHAnsi"/>
          <w:b/>
          <w:bCs/>
        </w:rPr>
      </w:pPr>
    </w:p>
    <w:p w14:paraId="06F4864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 According to CEO Jerry Morgan, what do customers talk about before they talk about the steaks?</w:t>
      </w:r>
    </w:p>
    <w:p w14:paraId="6DCF253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The drinks menu and the margaritas</w:t>
      </w:r>
    </w:p>
    <w:p w14:paraId="3ED43C6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fresh baked bread, honey cinnamon butter, peanuts, and the friendliness of the people</w:t>
      </w:r>
    </w:p>
    <w:p w14:paraId="6F1EDBF7"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 cleanliness and the modern decor</w:t>
      </w:r>
    </w:p>
    <w:p w14:paraId="0DE97FA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The loyalty rewards program</w:t>
      </w:r>
    </w:p>
    <w:p w14:paraId="51D3EDE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A59CF5E" w14:textId="77777777" w:rsidR="0080618C" w:rsidRPr="00A327D6" w:rsidRDefault="0080618C" w:rsidP="0080618C">
      <w:pPr>
        <w:spacing w:after="0" w:line="240" w:lineRule="auto"/>
        <w:rPr>
          <w:b/>
          <w:bCs/>
        </w:rPr>
      </w:pPr>
      <w:r>
        <w:rPr>
          <w:b/>
          <w:bCs/>
        </w:rPr>
        <w:t>Answer: B</w:t>
      </w:r>
    </w:p>
    <w:p w14:paraId="727521F0"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2A3D765"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28B040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 In what year did Texas Roadhouse overtake Olive Garden in sales for the first time?</w:t>
      </w:r>
    </w:p>
    <w:p w14:paraId="6C5DE315" w14:textId="0D19F5E6"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2020</w:t>
      </w:r>
    </w:p>
    <w:p w14:paraId="68DD7C89" w14:textId="381D345E"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sidR="00C70088">
        <w:rPr>
          <w:rFonts w:asciiTheme="minorHAnsi" w:hAnsiTheme="minorHAnsi" w:cstheme="minorHAnsi"/>
          <w:color w:val="222222"/>
          <w:sz w:val="22"/>
          <w:szCs w:val="22"/>
        </w:rPr>
        <w:t>B</w:t>
      </w:r>
      <w:r>
        <w:rPr>
          <w:rFonts w:asciiTheme="minorHAnsi" w:hAnsiTheme="minorHAnsi" w:cstheme="minorHAnsi"/>
          <w:color w:val="222222"/>
          <w:sz w:val="22"/>
          <w:szCs w:val="22"/>
        </w:rPr>
        <w:t>) 2022</w:t>
      </w:r>
    </w:p>
    <w:p w14:paraId="13FF80CB" w14:textId="5A7768BB"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sidR="00C70088">
        <w:rPr>
          <w:rFonts w:asciiTheme="minorHAnsi" w:hAnsiTheme="minorHAnsi" w:cstheme="minorHAnsi"/>
          <w:color w:val="222222"/>
          <w:sz w:val="22"/>
          <w:szCs w:val="22"/>
        </w:rPr>
        <w:t>C</w:t>
      </w:r>
      <w:r>
        <w:rPr>
          <w:rFonts w:asciiTheme="minorHAnsi" w:hAnsiTheme="minorHAnsi" w:cstheme="minorHAnsi"/>
          <w:color w:val="222222"/>
          <w:sz w:val="22"/>
          <w:szCs w:val="22"/>
        </w:rPr>
        <w:t>) 2024</w:t>
      </w:r>
    </w:p>
    <w:p w14:paraId="63C2E8D3" w14:textId="55706EF7" w:rsidR="00C70088" w:rsidRDefault="00C70088" w:rsidP="00C70088">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w:t>
      </w:r>
      <w:r>
        <w:rPr>
          <w:rFonts w:asciiTheme="minorHAnsi" w:hAnsiTheme="minorHAnsi" w:cstheme="minorHAnsi"/>
          <w:color w:val="222222"/>
          <w:sz w:val="22"/>
          <w:szCs w:val="22"/>
        </w:rPr>
        <w:t>D</w:t>
      </w:r>
      <w:r>
        <w:rPr>
          <w:rFonts w:asciiTheme="minorHAnsi" w:hAnsiTheme="minorHAnsi" w:cstheme="minorHAnsi"/>
          <w:color w:val="222222"/>
          <w:sz w:val="22"/>
          <w:szCs w:val="22"/>
        </w:rPr>
        <w:t>) 202</w:t>
      </w:r>
      <w:r>
        <w:rPr>
          <w:rFonts w:asciiTheme="minorHAnsi" w:hAnsiTheme="minorHAnsi" w:cstheme="minorHAnsi"/>
          <w:color w:val="222222"/>
          <w:sz w:val="22"/>
          <w:szCs w:val="22"/>
        </w:rPr>
        <w:t>5</w:t>
      </w:r>
    </w:p>
    <w:p w14:paraId="4BFCAA3C"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71BAC5E" w14:textId="0B92F954" w:rsidR="0080618C" w:rsidRPr="00A327D6" w:rsidRDefault="0080618C" w:rsidP="0080618C">
      <w:pPr>
        <w:spacing w:after="0" w:line="240" w:lineRule="auto"/>
        <w:rPr>
          <w:b/>
          <w:bCs/>
        </w:rPr>
      </w:pPr>
      <w:r>
        <w:rPr>
          <w:b/>
          <w:bCs/>
        </w:rPr>
        <w:t xml:space="preserve">Answer: </w:t>
      </w:r>
      <w:r w:rsidR="00C70088">
        <w:rPr>
          <w:b/>
          <w:bCs/>
        </w:rPr>
        <w:t>C</w:t>
      </w:r>
    </w:p>
    <w:p w14:paraId="3BB0738E"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B4DED8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79DE679" w14:textId="2071B025"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3. How does Texas Roadhouse rank in the U.S. casual dining industry</w:t>
      </w:r>
      <w:r w:rsidR="00C70088">
        <w:rPr>
          <w:rFonts w:asciiTheme="minorHAnsi" w:hAnsiTheme="minorHAnsi" w:cstheme="minorHAnsi"/>
          <w:color w:val="222222"/>
          <w:sz w:val="22"/>
          <w:szCs w:val="22"/>
        </w:rPr>
        <w:t xml:space="preserve"> in 2025-26</w:t>
      </w:r>
      <w:r>
        <w:rPr>
          <w:rFonts w:asciiTheme="minorHAnsi" w:hAnsiTheme="minorHAnsi" w:cstheme="minorHAnsi"/>
          <w:color w:val="222222"/>
          <w:sz w:val="22"/>
          <w:szCs w:val="22"/>
        </w:rPr>
        <w:t>?</w:t>
      </w:r>
    </w:p>
    <w:p w14:paraId="7F9FA42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The smallest casual dining chain by sales</w:t>
      </w:r>
    </w:p>
    <w:p w14:paraId="2A69FB56" w14:textId="3EC638B9"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largest casual dining chain by sales, despite fewer locations than </w:t>
      </w:r>
      <w:r w:rsidR="00C70088">
        <w:rPr>
          <w:rFonts w:asciiTheme="minorHAnsi" w:hAnsiTheme="minorHAnsi" w:cstheme="minorHAnsi"/>
          <w:color w:val="222222"/>
          <w:sz w:val="22"/>
          <w:szCs w:val="22"/>
        </w:rPr>
        <w:t>some competitors</w:t>
      </w:r>
    </w:p>
    <w:p w14:paraId="3EDBD38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 second-largest chain, behind Olive Garden</w:t>
      </w:r>
    </w:p>
    <w:p w14:paraId="124DDDB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 regional player with no national footprint</w:t>
      </w:r>
    </w:p>
    <w:p w14:paraId="503FBE39"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8717D81" w14:textId="77777777" w:rsidR="0080618C" w:rsidRPr="00A327D6" w:rsidRDefault="0080618C" w:rsidP="0080618C">
      <w:pPr>
        <w:spacing w:after="0" w:line="240" w:lineRule="auto"/>
        <w:rPr>
          <w:b/>
          <w:bCs/>
        </w:rPr>
      </w:pPr>
      <w:r>
        <w:rPr>
          <w:b/>
          <w:bCs/>
        </w:rPr>
        <w:t>Answer: B</w:t>
      </w:r>
    </w:p>
    <w:p w14:paraId="74E88DC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895372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F70F3C9" w14:textId="77777777" w:rsidR="0080618C" w:rsidRDefault="0080618C">
      <w:pPr>
        <w:rPr>
          <w:rFonts w:eastAsia="Times New Roman" w:cstheme="minorHAnsi"/>
          <w:color w:val="222222"/>
        </w:rPr>
      </w:pPr>
      <w:r>
        <w:rPr>
          <w:rFonts w:cstheme="minorHAnsi"/>
          <w:color w:val="222222"/>
        </w:rPr>
        <w:br w:type="page"/>
      </w:r>
    </w:p>
    <w:p w14:paraId="1B45371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lastRenderedPageBreak/>
        <w:t>4. How does CEO Jerry Morgan describe the atmosphere at Texas Roadhouse?</w:t>
      </w:r>
    </w:p>
    <w:p w14:paraId="495F5BB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Quiet and upscale</w:t>
      </w:r>
    </w:p>
    <w:p w14:paraId="6A4EB76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Fast-casual and minimalist</w:t>
      </w:r>
    </w:p>
    <w:p w14:paraId="68DEB32C" w14:textId="69A8E53C"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 rowdy energy that goes with honky</w:t>
      </w:r>
      <w:r w:rsidR="00C70088">
        <w:rPr>
          <w:rFonts w:asciiTheme="minorHAnsi" w:hAnsiTheme="minorHAnsi" w:cstheme="minorHAnsi"/>
          <w:color w:val="222222"/>
          <w:sz w:val="22"/>
          <w:szCs w:val="22"/>
        </w:rPr>
        <w:t>-</w:t>
      </w:r>
      <w:r>
        <w:rPr>
          <w:rFonts w:asciiTheme="minorHAnsi" w:hAnsiTheme="minorHAnsi" w:cstheme="minorHAnsi"/>
          <w:color w:val="222222"/>
          <w:sz w:val="22"/>
          <w:szCs w:val="22"/>
        </w:rPr>
        <w:t>tonk and a casual country music style</w:t>
      </w:r>
    </w:p>
    <w:p w14:paraId="428C872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Family diner with a 1950s theme</w:t>
      </w:r>
    </w:p>
    <w:p w14:paraId="24290FA0"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64932A8" w14:textId="77777777" w:rsidR="0080618C" w:rsidRPr="00A327D6" w:rsidRDefault="0080618C" w:rsidP="0080618C">
      <w:pPr>
        <w:spacing w:after="0" w:line="240" w:lineRule="auto"/>
        <w:rPr>
          <w:b/>
          <w:bCs/>
        </w:rPr>
      </w:pPr>
      <w:r>
        <w:rPr>
          <w:b/>
          <w:bCs/>
        </w:rPr>
        <w:t>Answer: C</w:t>
      </w:r>
    </w:p>
    <w:p w14:paraId="51294673"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780877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8D8AF79" w14:textId="33F0B9A2"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5. According to Morgan, </w:t>
      </w:r>
      <w:r w:rsidR="00C70088">
        <w:rPr>
          <w:rFonts w:asciiTheme="minorHAnsi" w:hAnsiTheme="minorHAnsi" w:cstheme="minorHAnsi"/>
          <w:color w:val="222222"/>
          <w:sz w:val="22"/>
          <w:szCs w:val="22"/>
        </w:rPr>
        <w:t xml:space="preserve">the free bread and peanuts at </w:t>
      </w:r>
      <w:r>
        <w:rPr>
          <w:rFonts w:asciiTheme="minorHAnsi" w:hAnsiTheme="minorHAnsi" w:cstheme="minorHAnsi"/>
          <w:color w:val="222222"/>
          <w:sz w:val="22"/>
          <w:szCs w:val="22"/>
        </w:rPr>
        <w:t xml:space="preserve">Texas Roadhouse </w:t>
      </w:r>
      <w:r w:rsidR="00C70088">
        <w:rPr>
          <w:rFonts w:asciiTheme="minorHAnsi" w:hAnsiTheme="minorHAnsi" w:cstheme="minorHAnsi"/>
          <w:color w:val="222222"/>
          <w:sz w:val="22"/>
          <w:szCs w:val="22"/>
        </w:rPr>
        <w:t xml:space="preserve">tell its guests that: </w:t>
      </w:r>
    </w:p>
    <w:p w14:paraId="0BD0A25B" w14:textId="23A0AB0D"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w:t>
      </w:r>
      <w:r w:rsidR="00C70088">
        <w:rPr>
          <w:rFonts w:asciiTheme="minorHAnsi" w:hAnsiTheme="minorHAnsi" w:cstheme="minorHAnsi"/>
          <w:color w:val="222222"/>
          <w:sz w:val="22"/>
          <w:szCs w:val="22"/>
        </w:rPr>
        <w:t>T</w:t>
      </w:r>
      <w:r>
        <w:rPr>
          <w:rFonts w:asciiTheme="minorHAnsi" w:hAnsiTheme="minorHAnsi" w:cstheme="minorHAnsi"/>
          <w:color w:val="222222"/>
          <w:sz w:val="22"/>
          <w:szCs w:val="22"/>
        </w:rPr>
        <w:t>he restaurant is trying to cut costs on the main entrée</w:t>
      </w:r>
    </w:p>
    <w:p w14:paraId="5DF13807" w14:textId="501B5DB5"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restaurant </w:t>
      </w:r>
      <w:r w:rsidR="00C70088">
        <w:rPr>
          <w:rFonts w:asciiTheme="minorHAnsi" w:hAnsiTheme="minorHAnsi" w:cstheme="minorHAnsi"/>
          <w:color w:val="222222"/>
          <w:sz w:val="22"/>
          <w:szCs w:val="22"/>
        </w:rPr>
        <w:t xml:space="preserve">is being </w:t>
      </w:r>
      <w:r>
        <w:rPr>
          <w:rFonts w:asciiTheme="minorHAnsi" w:hAnsiTheme="minorHAnsi" w:cstheme="minorHAnsi"/>
          <w:color w:val="222222"/>
          <w:sz w:val="22"/>
          <w:szCs w:val="22"/>
        </w:rPr>
        <w:t>a little creative and a little different, on top of the food and hospitality</w:t>
      </w:r>
    </w:p>
    <w:p w14:paraId="09FF3C83" w14:textId="5BCF2019"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w:t>
      </w:r>
      <w:r w:rsidR="00C70088">
        <w:rPr>
          <w:rFonts w:asciiTheme="minorHAnsi" w:hAnsiTheme="minorHAnsi" w:cstheme="minorHAnsi"/>
          <w:color w:val="222222"/>
          <w:sz w:val="22"/>
          <w:szCs w:val="22"/>
        </w:rPr>
        <w:t xml:space="preserve">e </w:t>
      </w:r>
      <w:r>
        <w:rPr>
          <w:rFonts w:asciiTheme="minorHAnsi" w:hAnsiTheme="minorHAnsi" w:cstheme="minorHAnsi"/>
          <w:color w:val="222222"/>
          <w:sz w:val="22"/>
          <w:szCs w:val="22"/>
        </w:rPr>
        <w:t>restaurant is overstocked and is giving away surplus</w:t>
      </w:r>
    </w:p>
    <w:p w14:paraId="1FC12A82" w14:textId="3BB3ECAB"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w:t>
      </w:r>
      <w:r w:rsidR="00C70088">
        <w:rPr>
          <w:rFonts w:asciiTheme="minorHAnsi" w:hAnsiTheme="minorHAnsi" w:cstheme="minorHAnsi"/>
          <w:color w:val="222222"/>
          <w:sz w:val="22"/>
          <w:szCs w:val="22"/>
        </w:rPr>
        <w:t xml:space="preserve">e </w:t>
      </w:r>
      <w:r>
        <w:rPr>
          <w:rFonts w:asciiTheme="minorHAnsi" w:hAnsiTheme="minorHAnsi" w:cstheme="minorHAnsi"/>
          <w:color w:val="222222"/>
          <w:sz w:val="22"/>
          <w:szCs w:val="22"/>
        </w:rPr>
        <w:t>restaurant expects a larger tip in return</w:t>
      </w:r>
    </w:p>
    <w:p w14:paraId="50888A8D"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1382E72" w14:textId="77777777" w:rsidR="0080618C" w:rsidRPr="00A327D6" w:rsidRDefault="0080618C" w:rsidP="0080618C">
      <w:pPr>
        <w:spacing w:after="0" w:line="240" w:lineRule="auto"/>
        <w:rPr>
          <w:b/>
          <w:bCs/>
        </w:rPr>
      </w:pPr>
      <w:r>
        <w:rPr>
          <w:b/>
          <w:bCs/>
        </w:rPr>
        <w:t>Answer: B</w:t>
      </w:r>
    </w:p>
    <w:p w14:paraId="035AA27C"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718251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0452FBF5" w14:textId="5904EF8A"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6. According to the video, how much would a customer typically expect to pay for a</w:t>
      </w:r>
      <w:r w:rsidR="00C70088">
        <w:rPr>
          <w:rFonts w:asciiTheme="minorHAnsi" w:hAnsiTheme="minorHAnsi" w:cstheme="minorHAnsi"/>
          <w:color w:val="222222"/>
          <w:sz w:val="22"/>
          <w:szCs w:val="22"/>
        </w:rPr>
        <w:t>n 8-ounce</w:t>
      </w:r>
      <w:r>
        <w:rPr>
          <w:rFonts w:asciiTheme="minorHAnsi" w:hAnsiTheme="minorHAnsi" w:cstheme="minorHAnsi"/>
          <w:color w:val="222222"/>
          <w:sz w:val="22"/>
          <w:szCs w:val="22"/>
        </w:rPr>
        <w:t xml:space="preserve"> steak at a</w:t>
      </w:r>
      <w:r w:rsidR="00C70088">
        <w:rPr>
          <w:rFonts w:asciiTheme="minorHAnsi" w:hAnsiTheme="minorHAnsi" w:cstheme="minorHAnsi"/>
          <w:color w:val="222222"/>
          <w:sz w:val="22"/>
          <w:szCs w:val="22"/>
        </w:rPr>
        <w:t>nother steakhouse</w:t>
      </w:r>
      <w:r>
        <w:rPr>
          <w:rFonts w:asciiTheme="minorHAnsi" w:hAnsiTheme="minorHAnsi" w:cstheme="minorHAnsi"/>
          <w:color w:val="222222"/>
          <w:sz w:val="22"/>
          <w:szCs w:val="22"/>
        </w:rPr>
        <w:t>, and what does Texas Roadhouse charge for an 8-ounce hand-cut steak with two sides, bread, and peanuts?</w:t>
      </w:r>
    </w:p>
    <w:p w14:paraId="7E98A65D" w14:textId="008B3571"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Around $30; Texas Roadhouse charges $25</w:t>
      </w:r>
    </w:p>
    <w:p w14:paraId="41333F1D" w14:textId="778DD0F1"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Around $60; Texas Roadhouse charges $19</w:t>
      </w:r>
    </w:p>
    <w:p w14:paraId="660902CA" w14:textId="1695A3CB"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Around $45; Texas Roadhouse charges $35</w:t>
      </w:r>
    </w:p>
    <w:p w14:paraId="02BCF5A0" w14:textId="05B9538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Around $80; Texas Roadhouse charges $50</w:t>
      </w:r>
    </w:p>
    <w:p w14:paraId="2627A05E"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93FF431" w14:textId="77777777" w:rsidR="0080618C" w:rsidRPr="00A327D6" w:rsidRDefault="0080618C" w:rsidP="0080618C">
      <w:pPr>
        <w:spacing w:after="0" w:line="240" w:lineRule="auto"/>
        <w:rPr>
          <w:b/>
          <w:bCs/>
        </w:rPr>
      </w:pPr>
      <w:r>
        <w:rPr>
          <w:b/>
          <w:bCs/>
        </w:rPr>
        <w:t>Answer: B</w:t>
      </w:r>
    </w:p>
    <w:p w14:paraId="0587D59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718E66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14AF4C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7. How many sirloin steak size options does Texas Roadhouse offer, and what are they?</w:t>
      </w:r>
    </w:p>
    <w:p w14:paraId="539C379A"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Two options: 8-ounce and 12-ounce</w:t>
      </w:r>
    </w:p>
    <w:p w14:paraId="2B0DDE3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Three options: 8-ounce, 12-ounce, and 16-ounce</w:t>
      </w:r>
    </w:p>
    <w:p w14:paraId="4E12EAE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Four options: 6-ounce, 8-ounce, 11-ounce, and 16-ounce</w:t>
      </w:r>
    </w:p>
    <w:p w14:paraId="46CB651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Five options: 4-ounce, 6-ounce, 8-ounce, 12-ounce, and 16-ounce</w:t>
      </w:r>
    </w:p>
    <w:p w14:paraId="03F2A2F1"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0E619AC5" w14:textId="77777777" w:rsidR="0080618C" w:rsidRPr="00A327D6" w:rsidRDefault="0080618C" w:rsidP="0080618C">
      <w:pPr>
        <w:spacing w:after="0" w:line="240" w:lineRule="auto"/>
        <w:rPr>
          <w:b/>
          <w:bCs/>
        </w:rPr>
      </w:pPr>
      <w:r>
        <w:rPr>
          <w:b/>
          <w:bCs/>
        </w:rPr>
        <w:t>Answer: C</w:t>
      </w:r>
    </w:p>
    <w:p w14:paraId="517B3947"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F513E1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AC80EB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8. According to Morgan, how do Texas Roadhouse's multiple sirloin sizes create customer value compared to many competitors?</w:t>
      </w:r>
    </w:p>
    <w:p w14:paraId="17EA316B" w14:textId="00769B1C" w:rsidR="00153AE8" w:rsidRPr="009A6B23" w:rsidRDefault="0080618C" w:rsidP="00153AE8">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Customers can pick the price range </w:t>
      </w:r>
      <w:r w:rsidR="00C70088">
        <w:rPr>
          <w:rFonts w:asciiTheme="minorHAnsi" w:hAnsiTheme="minorHAnsi" w:cstheme="minorHAnsi"/>
          <w:color w:val="222222"/>
          <w:sz w:val="22"/>
          <w:szCs w:val="22"/>
        </w:rPr>
        <w:t xml:space="preserve">based on </w:t>
      </w:r>
      <w:r>
        <w:rPr>
          <w:rFonts w:asciiTheme="minorHAnsi" w:hAnsiTheme="minorHAnsi" w:cstheme="minorHAnsi"/>
          <w:color w:val="222222"/>
          <w:sz w:val="22"/>
          <w:szCs w:val="22"/>
        </w:rPr>
        <w:t>how hungry they are, while many competitors offer only one option</w:t>
      </w:r>
    </w:p>
    <w:p w14:paraId="0E7697B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chain charges the lowest possible price across all sizes</w:t>
      </w:r>
    </w:p>
    <w:p w14:paraId="76A7D42C" w14:textId="2D665C52" w:rsidR="00153AE8" w:rsidRPr="009A6B23" w:rsidRDefault="0080618C" w:rsidP="00153AE8">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 chain rotates one size at a time</w:t>
      </w:r>
      <w:r w:rsidR="00C70088">
        <w:rPr>
          <w:rFonts w:asciiTheme="minorHAnsi" w:hAnsiTheme="minorHAnsi" w:cstheme="minorHAnsi"/>
          <w:color w:val="222222"/>
          <w:sz w:val="22"/>
          <w:szCs w:val="22"/>
        </w:rPr>
        <w:t>,</w:t>
      </w:r>
      <w:r>
        <w:rPr>
          <w:rFonts w:asciiTheme="minorHAnsi" w:hAnsiTheme="minorHAnsi" w:cstheme="minorHAnsi"/>
          <w:color w:val="222222"/>
          <w:sz w:val="22"/>
          <w:szCs w:val="22"/>
        </w:rPr>
        <w:t xml:space="preserve"> so customers always try something new</w:t>
      </w:r>
    </w:p>
    <w:p w14:paraId="1F8383C3" w14:textId="3903F8D1"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The chain only serves the 16-ounce cut to attract </w:t>
      </w:r>
      <w:r w:rsidR="00C70088">
        <w:rPr>
          <w:rFonts w:asciiTheme="minorHAnsi" w:hAnsiTheme="minorHAnsi" w:cstheme="minorHAnsi"/>
          <w:color w:val="222222"/>
          <w:sz w:val="22"/>
          <w:szCs w:val="22"/>
        </w:rPr>
        <w:t xml:space="preserve">rich and </w:t>
      </w:r>
      <w:r>
        <w:rPr>
          <w:rFonts w:asciiTheme="minorHAnsi" w:hAnsiTheme="minorHAnsi" w:cstheme="minorHAnsi"/>
          <w:color w:val="222222"/>
          <w:sz w:val="22"/>
          <w:szCs w:val="22"/>
        </w:rPr>
        <w:t>serious steak lovers</w:t>
      </w:r>
    </w:p>
    <w:p w14:paraId="13629959"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8A1A613" w14:textId="77777777" w:rsidR="0080618C" w:rsidRPr="00A327D6" w:rsidRDefault="0080618C" w:rsidP="0080618C">
      <w:pPr>
        <w:spacing w:after="0" w:line="240" w:lineRule="auto"/>
        <w:rPr>
          <w:b/>
          <w:bCs/>
        </w:rPr>
      </w:pPr>
      <w:r>
        <w:rPr>
          <w:b/>
          <w:bCs/>
        </w:rPr>
        <w:t>Answer: A</w:t>
      </w:r>
    </w:p>
    <w:p w14:paraId="7C6D1053"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F182FC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F83994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9. When the interviewer asks whether Texas Roadhouse can still make money on the $19 steak meal, what is Jerry Morgan's response?</w:t>
      </w:r>
    </w:p>
    <w:p w14:paraId="169D0C3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Only on weekday nights</w:t>
      </w:r>
    </w:p>
    <w:p w14:paraId="21EA93B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Yeah, absolutely</w:t>
      </w:r>
    </w:p>
    <w:p w14:paraId="3F3299DE" w14:textId="61293578"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Only because of the up</w:t>
      </w:r>
      <w:r w:rsidR="00C70088">
        <w:rPr>
          <w:rFonts w:asciiTheme="minorHAnsi" w:hAnsiTheme="minorHAnsi" w:cstheme="minorHAnsi"/>
          <w:color w:val="222222"/>
          <w:sz w:val="22"/>
          <w:szCs w:val="22"/>
        </w:rPr>
        <w:t>-</w:t>
      </w:r>
      <w:r>
        <w:rPr>
          <w:rFonts w:asciiTheme="minorHAnsi" w:hAnsiTheme="minorHAnsi" w:cstheme="minorHAnsi"/>
          <w:color w:val="222222"/>
          <w:sz w:val="22"/>
          <w:szCs w:val="22"/>
        </w:rPr>
        <w:t>sell on drinks</w:t>
      </w:r>
    </w:p>
    <w:p w14:paraId="1345BC2F"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It is sold at a loss to drive traffic</w:t>
      </w:r>
    </w:p>
    <w:p w14:paraId="75510514"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03CBE56" w14:textId="77777777" w:rsidR="0080618C" w:rsidRPr="00A327D6" w:rsidRDefault="0080618C" w:rsidP="0080618C">
      <w:pPr>
        <w:spacing w:after="0" w:line="240" w:lineRule="auto"/>
        <w:rPr>
          <w:b/>
          <w:bCs/>
        </w:rPr>
      </w:pPr>
      <w:r>
        <w:rPr>
          <w:b/>
          <w:bCs/>
        </w:rPr>
        <w:t>Answer: B</w:t>
      </w:r>
    </w:p>
    <w:p w14:paraId="755EBCA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E77996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D45A6C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10. What change did Texas Roadhouse make to its free peanuts during COVID, and how are they served today?</w:t>
      </w:r>
    </w:p>
    <w:p w14:paraId="541B819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Peanuts were eliminated permanently</w:t>
      </w:r>
    </w:p>
    <w:p w14:paraId="3E46AC1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Peanuts were temporarily removed and are now served in branded bags</w:t>
      </w:r>
    </w:p>
    <w:p w14:paraId="3845817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Peanuts were replaced with pretzels</w:t>
      </w:r>
    </w:p>
    <w:p w14:paraId="5D85980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Peanuts remained unchanged throughout COVID</w:t>
      </w:r>
    </w:p>
    <w:p w14:paraId="692591BD"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154FA04" w14:textId="77777777" w:rsidR="0080618C" w:rsidRPr="00A327D6" w:rsidRDefault="0080618C" w:rsidP="0080618C">
      <w:pPr>
        <w:spacing w:after="0" w:line="240" w:lineRule="auto"/>
        <w:rPr>
          <w:b/>
          <w:bCs/>
        </w:rPr>
      </w:pPr>
      <w:r>
        <w:rPr>
          <w:b/>
          <w:bCs/>
        </w:rPr>
        <w:t>Answer: B</w:t>
      </w:r>
    </w:p>
    <w:p w14:paraId="14085D0C"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FE656E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2A1731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11. How does Morgan reframe the higher cost of serving peanuts in branded bags?</w:t>
      </w:r>
    </w:p>
    <w:p w14:paraId="66C97E57"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As an unavoidable expense that hurts margins</w:t>
      </w:r>
    </w:p>
    <w:p w14:paraId="5B00BDE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As community partnership, because the logo-branded bags end up in homes and kids' lunchboxes</w:t>
      </w:r>
    </w:p>
    <w:p w14:paraId="468208C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As a temporary measure that will be reversed soon</w:t>
      </w:r>
    </w:p>
    <w:p w14:paraId="0597AD8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As an experiment that has not yet been evaluated</w:t>
      </w:r>
    </w:p>
    <w:p w14:paraId="26E9222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8D12E81" w14:textId="77777777" w:rsidR="0080618C" w:rsidRPr="00A327D6" w:rsidRDefault="0080618C" w:rsidP="0080618C">
      <w:pPr>
        <w:spacing w:after="0" w:line="240" w:lineRule="auto"/>
        <w:rPr>
          <w:b/>
          <w:bCs/>
        </w:rPr>
      </w:pPr>
      <w:r>
        <w:rPr>
          <w:b/>
          <w:bCs/>
        </w:rPr>
        <w:t>Answer: B</w:t>
      </w:r>
    </w:p>
    <w:p w14:paraId="6BF1E500"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9EB1E8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0BFFA9E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12. What does Morgan say is more important than raising prices to cover costs?</w:t>
      </w:r>
    </w:p>
    <w:p w14:paraId="6A2653AA" w14:textId="5B4E6331"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Driving top-line </w:t>
      </w:r>
      <w:r w:rsidR="00211F8F">
        <w:rPr>
          <w:rFonts w:asciiTheme="minorHAnsi" w:hAnsiTheme="minorHAnsi" w:cstheme="minorHAnsi"/>
          <w:color w:val="222222"/>
          <w:sz w:val="22"/>
          <w:szCs w:val="22"/>
        </w:rPr>
        <w:t xml:space="preserve">sales </w:t>
      </w:r>
      <w:r>
        <w:rPr>
          <w:rFonts w:asciiTheme="minorHAnsi" w:hAnsiTheme="minorHAnsi" w:cstheme="minorHAnsi"/>
          <w:color w:val="222222"/>
          <w:sz w:val="22"/>
          <w:szCs w:val="22"/>
        </w:rPr>
        <w:t>growth by giving guests a great experience that brings more people in</w:t>
      </w:r>
    </w:p>
    <w:p w14:paraId="5B64A2E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Cutting portion sizes to protect margins</w:t>
      </w:r>
    </w:p>
    <w:p w14:paraId="3ECA8BA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Adding more locations as fast as possible</w:t>
      </w:r>
    </w:p>
    <w:p w14:paraId="7B5D4D2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Reducing the menu to the highest-margin items only</w:t>
      </w:r>
    </w:p>
    <w:p w14:paraId="4566B5AD"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0549148" w14:textId="77777777" w:rsidR="0080618C" w:rsidRPr="00A327D6" w:rsidRDefault="0080618C" w:rsidP="0080618C">
      <w:pPr>
        <w:spacing w:after="0" w:line="240" w:lineRule="auto"/>
        <w:rPr>
          <w:b/>
          <w:bCs/>
        </w:rPr>
      </w:pPr>
      <w:r>
        <w:rPr>
          <w:b/>
          <w:bCs/>
        </w:rPr>
        <w:t>Answer: A</w:t>
      </w:r>
    </w:p>
    <w:p w14:paraId="17562C0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FE4F81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E0D7BF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13. By approximately how much did sirloin steak prices rise compared to the same time the prior year, according to the video?</w:t>
      </w:r>
    </w:p>
    <w:p w14:paraId="165A949F"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About 4%</w:t>
      </w:r>
    </w:p>
    <w:p w14:paraId="2C04470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About 8%</w:t>
      </w:r>
    </w:p>
    <w:p w14:paraId="3B263C1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About 16%</w:t>
      </w:r>
    </w:p>
    <w:p w14:paraId="44DB7EE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About 25%</w:t>
      </w:r>
    </w:p>
    <w:p w14:paraId="339FD07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50C29D6" w14:textId="77777777" w:rsidR="0080618C" w:rsidRPr="00A327D6" w:rsidRDefault="0080618C" w:rsidP="0080618C">
      <w:pPr>
        <w:spacing w:after="0" w:line="240" w:lineRule="auto"/>
        <w:rPr>
          <w:b/>
          <w:bCs/>
        </w:rPr>
      </w:pPr>
      <w:r>
        <w:rPr>
          <w:b/>
          <w:bCs/>
        </w:rPr>
        <w:t>Answer: C</w:t>
      </w:r>
    </w:p>
    <w:p w14:paraId="0EADC5B8"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19458B7"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14. About what share of Texas Roadhouse's commodity basket is beef?</w:t>
      </w:r>
    </w:p>
    <w:p w14:paraId="731C491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About 20%</w:t>
      </w:r>
    </w:p>
    <w:p w14:paraId="1F2D8ED7"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About 35%</w:t>
      </w:r>
    </w:p>
    <w:p w14:paraId="31CD95AA" w14:textId="77777777" w:rsidR="002612D1" w:rsidRPr="009A6B23" w:rsidRDefault="002612D1" w:rsidP="002612D1">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About 50%</w:t>
      </w:r>
    </w:p>
    <w:p w14:paraId="36F3602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About 75%</w:t>
      </w:r>
    </w:p>
    <w:p w14:paraId="31BC2690"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A2021DB" w14:textId="77777777" w:rsidR="0080618C" w:rsidRPr="00A327D6" w:rsidRDefault="0080618C" w:rsidP="0080618C">
      <w:pPr>
        <w:spacing w:after="0" w:line="240" w:lineRule="auto"/>
        <w:rPr>
          <w:b/>
          <w:bCs/>
        </w:rPr>
      </w:pPr>
      <w:r>
        <w:rPr>
          <w:b/>
          <w:bCs/>
        </w:rPr>
        <w:t>Answer: C</w:t>
      </w:r>
    </w:p>
    <w:p w14:paraId="5DBF833B"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71A62E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A4FE93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15. How does Morgan describe the historical pattern of beef prices over the past 30-plus years?</w:t>
      </w:r>
    </w:p>
    <w:p w14:paraId="16B1D10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Beef prices have only ever gone up</w:t>
      </w:r>
    </w:p>
    <w:p w14:paraId="3EAC8CF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Beef prices have cycled up and down, though this current cycle has been extended on the upside</w:t>
      </w:r>
    </w:p>
    <w:p w14:paraId="7CA821D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Beef prices have been entirely stable</w:t>
      </w:r>
    </w:p>
    <w:p w14:paraId="59270D9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Beef prices fall predictably every five years</w:t>
      </w:r>
    </w:p>
    <w:p w14:paraId="4A416DFD"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B2560B8" w14:textId="77777777" w:rsidR="0080618C" w:rsidRPr="00A327D6" w:rsidRDefault="0080618C" w:rsidP="0080618C">
      <w:pPr>
        <w:spacing w:after="0" w:line="240" w:lineRule="auto"/>
        <w:rPr>
          <w:b/>
          <w:bCs/>
        </w:rPr>
      </w:pPr>
      <w:r>
        <w:rPr>
          <w:b/>
          <w:bCs/>
        </w:rPr>
        <w:t>Answer: B</w:t>
      </w:r>
    </w:p>
    <w:p w14:paraId="73FC5C91"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3780BD5"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F6AA640" w14:textId="3F68BA19"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16. </w:t>
      </w:r>
      <w:r w:rsidR="00211F8F">
        <w:rPr>
          <w:rFonts w:asciiTheme="minorHAnsi" w:hAnsiTheme="minorHAnsi" w:cstheme="minorHAnsi"/>
          <w:color w:val="222222"/>
          <w:sz w:val="22"/>
          <w:szCs w:val="22"/>
        </w:rPr>
        <w:t xml:space="preserve">According to Morgan, </w:t>
      </w:r>
      <w:r>
        <w:rPr>
          <w:rFonts w:asciiTheme="minorHAnsi" w:hAnsiTheme="minorHAnsi" w:cstheme="minorHAnsi"/>
          <w:color w:val="222222"/>
          <w:sz w:val="22"/>
          <w:szCs w:val="22"/>
        </w:rPr>
        <w:t>Texas Roadhouse ha</w:t>
      </w:r>
      <w:r w:rsidR="00211F8F">
        <w:rPr>
          <w:rFonts w:asciiTheme="minorHAnsi" w:hAnsiTheme="minorHAnsi" w:cstheme="minorHAnsi"/>
          <w:color w:val="222222"/>
          <w:sz w:val="22"/>
          <w:szCs w:val="22"/>
        </w:rPr>
        <w:t xml:space="preserve">s </w:t>
      </w:r>
      <w:r w:rsidR="00205453">
        <w:rPr>
          <w:rFonts w:asciiTheme="minorHAnsi" w:hAnsiTheme="minorHAnsi" w:cstheme="minorHAnsi"/>
          <w:color w:val="222222"/>
          <w:sz w:val="22"/>
          <w:szCs w:val="22"/>
        </w:rPr>
        <w:t xml:space="preserve">a </w:t>
      </w:r>
      <w:r>
        <w:rPr>
          <w:rFonts w:asciiTheme="minorHAnsi" w:hAnsiTheme="minorHAnsi" w:cstheme="minorHAnsi"/>
          <w:color w:val="222222"/>
          <w:sz w:val="22"/>
          <w:szCs w:val="22"/>
        </w:rPr>
        <w:t>strong relationship with its beef packers</w:t>
      </w:r>
      <w:r w:rsidR="00211F8F">
        <w:rPr>
          <w:rFonts w:asciiTheme="minorHAnsi" w:hAnsiTheme="minorHAnsi" w:cstheme="minorHAnsi"/>
          <w:color w:val="222222"/>
          <w:sz w:val="22"/>
          <w:szCs w:val="22"/>
        </w:rPr>
        <w:t xml:space="preserve"> </w:t>
      </w:r>
      <w:proofErr w:type="gramStart"/>
      <w:r w:rsidR="00211F8F">
        <w:rPr>
          <w:rFonts w:asciiTheme="minorHAnsi" w:hAnsiTheme="minorHAnsi" w:cstheme="minorHAnsi"/>
          <w:color w:val="222222"/>
          <w:sz w:val="22"/>
          <w:szCs w:val="22"/>
        </w:rPr>
        <w:t>because</w:t>
      </w:r>
      <w:proofErr w:type="gramEnd"/>
      <w:r w:rsidR="00211F8F">
        <w:rPr>
          <w:rFonts w:asciiTheme="minorHAnsi" w:hAnsiTheme="minorHAnsi" w:cstheme="minorHAnsi"/>
          <w:color w:val="222222"/>
          <w:sz w:val="22"/>
          <w:szCs w:val="22"/>
        </w:rPr>
        <w:t xml:space="preserve"> it:</w:t>
      </w:r>
    </w:p>
    <w:p w14:paraId="59789DBF" w14:textId="2406596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w:t>
      </w:r>
      <w:r w:rsidR="00211F8F">
        <w:rPr>
          <w:rFonts w:asciiTheme="minorHAnsi" w:hAnsiTheme="minorHAnsi" w:cstheme="minorHAnsi"/>
          <w:color w:val="222222"/>
          <w:sz w:val="22"/>
          <w:szCs w:val="22"/>
        </w:rPr>
        <w:t>P</w:t>
      </w:r>
      <w:r>
        <w:rPr>
          <w:rFonts w:asciiTheme="minorHAnsi" w:hAnsiTheme="minorHAnsi" w:cstheme="minorHAnsi"/>
          <w:color w:val="222222"/>
          <w:sz w:val="22"/>
          <w:szCs w:val="22"/>
        </w:rPr>
        <w:t>ays a premium above the market price</w:t>
      </w:r>
    </w:p>
    <w:p w14:paraId="03488095" w14:textId="03018866"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w:t>
      </w:r>
      <w:r w:rsidR="00211F8F">
        <w:rPr>
          <w:rFonts w:asciiTheme="minorHAnsi" w:hAnsiTheme="minorHAnsi" w:cstheme="minorHAnsi"/>
          <w:color w:val="222222"/>
          <w:sz w:val="22"/>
          <w:szCs w:val="22"/>
        </w:rPr>
        <w:t>H</w:t>
      </w:r>
      <w:r>
        <w:rPr>
          <w:rFonts w:asciiTheme="minorHAnsi" w:hAnsiTheme="minorHAnsi" w:cstheme="minorHAnsi"/>
          <w:color w:val="222222"/>
          <w:sz w:val="22"/>
          <w:szCs w:val="22"/>
        </w:rPr>
        <w:t>as long-term exclusivity contracts with a single packer</w:t>
      </w:r>
    </w:p>
    <w:p w14:paraId="0F797F97" w14:textId="12357CBD"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w:t>
      </w:r>
      <w:r w:rsidR="00211F8F">
        <w:rPr>
          <w:rFonts w:asciiTheme="minorHAnsi" w:hAnsiTheme="minorHAnsi" w:cstheme="minorHAnsi"/>
          <w:color w:val="222222"/>
          <w:sz w:val="22"/>
          <w:szCs w:val="22"/>
        </w:rPr>
        <w:t>I</w:t>
      </w:r>
      <w:r>
        <w:rPr>
          <w:rFonts w:asciiTheme="minorHAnsi" w:hAnsiTheme="minorHAnsi" w:cstheme="minorHAnsi"/>
          <w:color w:val="222222"/>
          <w:sz w:val="22"/>
          <w:szCs w:val="22"/>
        </w:rPr>
        <w:t>s one of the largest buyers in the market due to its volume</w:t>
      </w:r>
    </w:p>
    <w:p w14:paraId="432084D2" w14:textId="5C61DAA5"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w:t>
      </w:r>
      <w:r w:rsidR="00211F8F">
        <w:rPr>
          <w:rFonts w:asciiTheme="minorHAnsi" w:hAnsiTheme="minorHAnsi" w:cstheme="minorHAnsi"/>
          <w:color w:val="222222"/>
          <w:sz w:val="22"/>
          <w:szCs w:val="22"/>
        </w:rPr>
        <w:t>O</w:t>
      </w:r>
      <w:r>
        <w:rPr>
          <w:rFonts w:asciiTheme="minorHAnsi" w:hAnsiTheme="minorHAnsi" w:cstheme="minorHAnsi"/>
          <w:color w:val="222222"/>
          <w:sz w:val="22"/>
          <w:szCs w:val="22"/>
        </w:rPr>
        <w:t>wns its own cattle ranches</w:t>
      </w:r>
    </w:p>
    <w:p w14:paraId="51944946"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0CBEC3B" w14:textId="77777777" w:rsidR="0080618C" w:rsidRPr="00A327D6" w:rsidRDefault="0080618C" w:rsidP="0080618C">
      <w:pPr>
        <w:spacing w:after="0" w:line="240" w:lineRule="auto"/>
        <w:rPr>
          <w:b/>
          <w:bCs/>
        </w:rPr>
      </w:pPr>
      <w:r>
        <w:rPr>
          <w:b/>
          <w:bCs/>
        </w:rPr>
        <w:t>Answer: C</w:t>
      </w:r>
    </w:p>
    <w:p w14:paraId="6A325931"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8948AC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59C2C23" w14:textId="1B376222"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17. </w:t>
      </w:r>
      <w:r w:rsidR="00205453">
        <w:rPr>
          <w:rFonts w:asciiTheme="minorHAnsi" w:hAnsiTheme="minorHAnsi" w:cstheme="minorHAnsi"/>
          <w:color w:val="222222"/>
          <w:sz w:val="22"/>
          <w:szCs w:val="22"/>
        </w:rPr>
        <w:t>According to Morgan, d</w:t>
      </w:r>
      <w:r>
        <w:rPr>
          <w:rFonts w:asciiTheme="minorHAnsi" w:hAnsiTheme="minorHAnsi" w:cstheme="minorHAnsi"/>
          <w:color w:val="222222"/>
          <w:sz w:val="22"/>
          <w:szCs w:val="22"/>
        </w:rPr>
        <w:t>espite higher cattle costs, why is plenty of beef still available?</w:t>
      </w:r>
    </w:p>
    <w:p w14:paraId="335617A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Imports have surged to fill the gap</w:t>
      </w:r>
    </w:p>
    <w:p w14:paraId="08D537F6" w14:textId="77777777" w:rsidR="002612D1" w:rsidRPr="009A6B23" w:rsidRDefault="0080618C" w:rsidP="002612D1">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Cattle herds were rebuilt rapidly last year</w:t>
      </w:r>
    </w:p>
    <w:p w14:paraId="76D07BE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Although there may be fewer cattle, the cattle are at heavier weights</w:t>
      </w:r>
    </w:p>
    <w:p w14:paraId="372D6AB0" w14:textId="77777777" w:rsidR="002612D1" w:rsidRPr="009A6B23" w:rsidRDefault="0080618C" w:rsidP="002612D1">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Alternative proteins now make up most of the supply</w:t>
      </w:r>
    </w:p>
    <w:p w14:paraId="6462B6D4"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A0CDB80" w14:textId="77777777" w:rsidR="0080618C" w:rsidRPr="00A327D6" w:rsidRDefault="0080618C" w:rsidP="0080618C">
      <w:pPr>
        <w:spacing w:after="0" w:line="240" w:lineRule="auto"/>
        <w:rPr>
          <w:b/>
          <w:bCs/>
        </w:rPr>
      </w:pPr>
      <w:r>
        <w:rPr>
          <w:b/>
          <w:bCs/>
        </w:rPr>
        <w:t>Answer: C</w:t>
      </w:r>
    </w:p>
    <w:p w14:paraId="1A4D9A57"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E26B11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D6526D0"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18. According to the video, by roughly how much did Texas Roadhouse raise prices late last year, and what is planned for April?</w:t>
      </w:r>
    </w:p>
    <w:p w14:paraId="4C8EB06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Roughly 10%, with another 10% planned</w:t>
      </w:r>
    </w:p>
    <w:p w14:paraId="1912847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Roughly 2%, with a similar increase of about 2% planned</w:t>
      </w:r>
    </w:p>
    <w:p w14:paraId="767168C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No increase late last year, with a 5% increase planned</w:t>
      </w:r>
    </w:p>
    <w:p w14:paraId="77CE85E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Roughly 7%, with prices held flat going forward</w:t>
      </w:r>
    </w:p>
    <w:p w14:paraId="48F4758B"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54E21FF" w14:textId="77777777" w:rsidR="0080618C" w:rsidRPr="00A327D6" w:rsidRDefault="0080618C" w:rsidP="0080618C">
      <w:pPr>
        <w:spacing w:after="0" w:line="240" w:lineRule="auto"/>
        <w:rPr>
          <w:b/>
          <w:bCs/>
        </w:rPr>
      </w:pPr>
      <w:r>
        <w:rPr>
          <w:b/>
          <w:bCs/>
        </w:rPr>
        <w:t>Answer: B</w:t>
      </w:r>
    </w:p>
    <w:p w14:paraId="017B1EF0" w14:textId="36BC74AA" w:rsidR="00205453" w:rsidRDefault="00205453">
      <w:pPr>
        <w:rPr>
          <w:rFonts w:eastAsia="Times New Roman" w:cstheme="minorHAnsi"/>
          <w:color w:val="222222"/>
        </w:rPr>
      </w:pPr>
      <w:r>
        <w:rPr>
          <w:rFonts w:cstheme="minorHAnsi"/>
          <w:color w:val="222222"/>
        </w:rPr>
        <w:br w:type="page"/>
      </w:r>
    </w:p>
    <w:p w14:paraId="6B5E94D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41ED9C4" w14:textId="07F66C18"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19. What examples does Morgan give of how the restaurants control non-food costs?</w:t>
      </w:r>
    </w:p>
    <w:p w14:paraId="3E95165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Cutting employee hours and reducing staffing levels</w:t>
      </w:r>
    </w:p>
    <w:p w14:paraId="78879F4F"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Watching fixed costs such as light bulbs and utilities, and not turning on </w:t>
      </w:r>
      <w:proofErr w:type="gramStart"/>
      <w:r>
        <w:rPr>
          <w:rFonts w:asciiTheme="minorHAnsi" w:hAnsiTheme="minorHAnsi" w:cstheme="minorHAnsi"/>
          <w:color w:val="222222"/>
          <w:sz w:val="22"/>
          <w:szCs w:val="22"/>
        </w:rPr>
        <w:t>fryers</w:t>
      </w:r>
      <w:proofErr w:type="gramEnd"/>
      <w:r>
        <w:rPr>
          <w:rFonts w:asciiTheme="minorHAnsi" w:hAnsiTheme="minorHAnsi" w:cstheme="minorHAnsi"/>
          <w:color w:val="222222"/>
          <w:sz w:val="22"/>
          <w:szCs w:val="22"/>
        </w:rPr>
        <w:t xml:space="preserve"> or lights until needed</w:t>
      </w:r>
    </w:p>
    <w:p w14:paraId="05F79C6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Eliminating the free bread and peanuts</w:t>
      </w:r>
    </w:p>
    <w:p w14:paraId="0736E05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Reducing the number of menu items</w:t>
      </w:r>
    </w:p>
    <w:p w14:paraId="5F4894A3"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E7B0BCD" w14:textId="77777777" w:rsidR="0080618C" w:rsidRPr="00A327D6" w:rsidRDefault="0080618C" w:rsidP="0080618C">
      <w:pPr>
        <w:spacing w:after="0" w:line="240" w:lineRule="auto"/>
        <w:rPr>
          <w:b/>
          <w:bCs/>
        </w:rPr>
      </w:pPr>
      <w:r>
        <w:rPr>
          <w:b/>
          <w:bCs/>
        </w:rPr>
        <w:t>Answer: B</w:t>
      </w:r>
    </w:p>
    <w:p w14:paraId="5180A877"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FCBB3C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4BC84E6" w14:textId="51E222E5"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20. What is Texas Roadhouse's long-term growth target, and at what pace does Morgan say the company will build</w:t>
      </w:r>
      <w:r w:rsidR="009D54F2">
        <w:rPr>
          <w:rFonts w:asciiTheme="minorHAnsi" w:hAnsiTheme="minorHAnsi" w:cstheme="minorHAnsi"/>
          <w:color w:val="222222"/>
          <w:sz w:val="22"/>
          <w:szCs w:val="22"/>
        </w:rPr>
        <w:t xml:space="preserve"> restaurants</w:t>
      </w:r>
      <w:r>
        <w:rPr>
          <w:rFonts w:asciiTheme="minorHAnsi" w:hAnsiTheme="minorHAnsi" w:cstheme="minorHAnsi"/>
          <w:color w:val="222222"/>
          <w:sz w:val="22"/>
          <w:szCs w:val="22"/>
        </w:rPr>
        <w:t>?</w:t>
      </w:r>
    </w:p>
    <w:p w14:paraId="5F4360D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Over 1,500 restaurants, building about 50 a year</w:t>
      </w:r>
    </w:p>
    <w:p w14:paraId="36E6160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Over 900 restaurants, building about 20 a year</w:t>
      </w:r>
    </w:p>
    <w:p w14:paraId="33E7FE2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Over 750 restaurants, building about 10 a year</w:t>
      </w:r>
    </w:p>
    <w:p w14:paraId="660E28C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Over 2,000 restaurants, building about 100 a year</w:t>
      </w:r>
    </w:p>
    <w:p w14:paraId="483F8235"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7730744" w14:textId="77777777" w:rsidR="0080618C" w:rsidRDefault="0080618C" w:rsidP="0080618C">
      <w:pPr>
        <w:spacing w:after="0" w:line="240" w:lineRule="auto"/>
        <w:rPr>
          <w:b/>
          <w:bCs/>
        </w:rPr>
      </w:pPr>
      <w:r>
        <w:rPr>
          <w:b/>
          <w:bCs/>
        </w:rPr>
        <w:t>Answer: B</w:t>
      </w:r>
    </w:p>
    <w:p w14:paraId="1B960DD3" w14:textId="77777777" w:rsidR="009D54F2" w:rsidRDefault="009D54F2" w:rsidP="0080618C">
      <w:pPr>
        <w:spacing w:after="0" w:line="240" w:lineRule="auto"/>
        <w:rPr>
          <w:b/>
          <w:bCs/>
        </w:rPr>
      </w:pPr>
    </w:p>
    <w:p w14:paraId="3330B21C" w14:textId="77777777" w:rsidR="009D54F2" w:rsidRPr="00A327D6" w:rsidRDefault="009D54F2" w:rsidP="0080618C">
      <w:pPr>
        <w:spacing w:after="0" w:line="240" w:lineRule="auto"/>
        <w:rPr>
          <w:b/>
          <w:bCs/>
        </w:rPr>
      </w:pPr>
    </w:p>
    <w:p w14:paraId="22EA97A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21. According to the video, what does CEO Jerry Morgan say is one of the things customers love most about Texas Roadhouse?</w:t>
      </w:r>
    </w:p>
    <w:p w14:paraId="1CC8438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The wide selection of vegetarian options</w:t>
      </w:r>
    </w:p>
    <w:p w14:paraId="49D42AF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friendliness of the people and the energy of the restaurant</w:t>
      </w:r>
    </w:p>
    <w:p w14:paraId="6B8084FD"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 private dining rooms for large groups</w:t>
      </w:r>
    </w:p>
    <w:p w14:paraId="3C7AE08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The extensive wine list</w:t>
      </w:r>
    </w:p>
    <w:p w14:paraId="5103CC25"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9BB7705" w14:textId="77777777" w:rsidR="0080618C" w:rsidRPr="00A327D6" w:rsidRDefault="0080618C" w:rsidP="0080618C">
      <w:pPr>
        <w:spacing w:after="0" w:line="240" w:lineRule="auto"/>
        <w:rPr>
          <w:b/>
          <w:bCs/>
        </w:rPr>
      </w:pPr>
      <w:r>
        <w:rPr>
          <w:b/>
          <w:bCs/>
        </w:rPr>
        <w:t>Answer: B</w:t>
      </w:r>
    </w:p>
    <w:p w14:paraId="47D1AA8C"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91C3FDB" w14:textId="77777777" w:rsidR="009D54F2" w:rsidRDefault="009D54F2"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1888B6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22. How does Morgan describe the balance between the two sides of the Texas Roadhouse brand?</w:t>
      </w:r>
    </w:p>
    <w:p w14:paraId="7E58163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Casual on one side, while being extremely focused on hospitality to guests on the other</w:t>
      </w:r>
    </w:p>
    <w:p w14:paraId="145990EE" w14:textId="558D0346"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Upscale on one side</w:t>
      </w:r>
      <w:r w:rsidR="009D54F2">
        <w:rPr>
          <w:rFonts w:asciiTheme="minorHAnsi" w:hAnsiTheme="minorHAnsi" w:cstheme="minorHAnsi"/>
          <w:color w:val="222222"/>
          <w:sz w:val="22"/>
          <w:szCs w:val="22"/>
        </w:rPr>
        <w:t xml:space="preserve">, while being </w:t>
      </w:r>
      <w:r>
        <w:rPr>
          <w:rFonts w:asciiTheme="minorHAnsi" w:hAnsiTheme="minorHAnsi" w:cstheme="minorHAnsi"/>
          <w:color w:val="222222"/>
          <w:sz w:val="22"/>
          <w:szCs w:val="22"/>
        </w:rPr>
        <w:t>budget-friendly on the other</w:t>
      </w:r>
    </w:p>
    <w:p w14:paraId="4B19B6A1" w14:textId="6EE7B78D"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Traditional in the kitchen</w:t>
      </w:r>
      <w:r w:rsidR="009D54F2">
        <w:rPr>
          <w:rFonts w:asciiTheme="minorHAnsi" w:hAnsiTheme="minorHAnsi" w:cstheme="minorHAnsi"/>
          <w:color w:val="222222"/>
          <w:sz w:val="22"/>
          <w:szCs w:val="22"/>
        </w:rPr>
        <w:t xml:space="preserve">, while being </w:t>
      </w:r>
      <w:r>
        <w:rPr>
          <w:rFonts w:asciiTheme="minorHAnsi" w:hAnsiTheme="minorHAnsi" w:cstheme="minorHAnsi"/>
          <w:color w:val="222222"/>
          <w:sz w:val="22"/>
          <w:szCs w:val="22"/>
        </w:rPr>
        <w:t>modern in the dining room</w:t>
      </w:r>
    </w:p>
    <w:p w14:paraId="348012DC" w14:textId="64E1F3A4"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Family-oriented on weekends</w:t>
      </w:r>
      <w:r w:rsidR="009D54F2">
        <w:rPr>
          <w:rFonts w:asciiTheme="minorHAnsi" w:hAnsiTheme="minorHAnsi" w:cstheme="minorHAnsi"/>
          <w:color w:val="222222"/>
          <w:sz w:val="22"/>
          <w:szCs w:val="22"/>
        </w:rPr>
        <w:t xml:space="preserve">, while being </w:t>
      </w:r>
      <w:r>
        <w:rPr>
          <w:rFonts w:asciiTheme="minorHAnsi" w:hAnsiTheme="minorHAnsi" w:cstheme="minorHAnsi"/>
          <w:color w:val="222222"/>
          <w:sz w:val="22"/>
          <w:szCs w:val="22"/>
        </w:rPr>
        <w:t>adult-only on weekday evenings</w:t>
      </w:r>
    </w:p>
    <w:p w14:paraId="306049A1"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8F578CE" w14:textId="77777777" w:rsidR="0080618C" w:rsidRDefault="0080618C" w:rsidP="0080618C">
      <w:pPr>
        <w:spacing w:after="0" w:line="240" w:lineRule="auto"/>
        <w:rPr>
          <w:b/>
          <w:bCs/>
        </w:rPr>
      </w:pPr>
      <w:r>
        <w:rPr>
          <w:b/>
          <w:bCs/>
        </w:rPr>
        <w:t>Answer: A</w:t>
      </w:r>
    </w:p>
    <w:p w14:paraId="5BC5DB1B" w14:textId="77777777" w:rsidR="009D54F2" w:rsidRPr="00A327D6" w:rsidRDefault="009D54F2" w:rsidP="0080618C">
      <w:pPr>
        <w:spacing w:after="0" w:line="240" w:lineRule="auto"/>
        <w:rPr>
          <w:b/>
          <w:bCs/>
        </w:rPr>
      </w:pPr>
    </w:p>
    <w:p w14:paraId="7C28766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7548D6A" w14:textId="44D18F81"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23. According to Morgan, what </w:t>
      </w:r>
      <w:r w:rsidR="009D54F2">
        <w:rPr>
          <w:rFonts w:asciiTheme="minorHAnsi" w:hAnsiTheme="minorHAnsi" w:cstheme="minorHAnsi"/>
          <w:color w:val="222222"/>
          <w:sz w:val="22"/>
          <w:szCs w:val="22"/>
        </w:rPr>
        <w:t xml:space="preserve">is the role of </w:t>
      </w:r>
      <w:r>
        <w:rPr>
          <w:rFonts w:asciiTheme="minorHAnsi" w:hAnsiTheme="minorHAnsi" w:cstheme="minorHAnsi"/>
          <w:color w:val="222222"/>
          <w:sz w:val="22"/>
          <w:szCs w:val="22"/>
        </w:rPr>
        <w:t>free bread and peanuts in overall customer experience?</w:t>
      </w:r>
    </w:p>
    <w:p w14:paraId="41C1F68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They are a low-cost way to fill customers up before the entrée</w:t>
      </w:r>
    </w:p>
    <w:p w14:paraId="491C26EF"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They are part of who Texas Roadhouse is and represent the value piece of the menu</w:t>
      </w:r>
    </w:p>
    <w:p w14:paraId="580E8301" w14:textId="421941EC"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They are a </w:t>
      </w:r>
      <w:r w:rsidR="009D54F2">
        <w:rPr>
          <w:rFonts w:asciiTheme="minorHAnsi" w:hAnsiTheme="minorHAnsi" w:cstheme="minorHAnsi"/>
          <w:color w:val="222222"/>
          <w:sz w:val="22"/>
          <w:szCs w:val="22"/>
        </w:rPr>
        <w:t xml:space="preserve">part of a </w:t>
      </w:r>
      <w:r>
        <w:rPr>
          <w:rFonts w:asciiTheme="minorHAnsi" w:hAnsiTheme="minorHAnsi" w:cstheme="minorHAnsi"/>
          <w:color w:val="222222"/>
          <w:sz w:val="22"/>
          <w:szCs w:val="22"/>
        </w:rPr>
        <w:t>temporary promotion that may be discontinued</w:t>
      </w:r>
    </w:p>
    <w:p w14:paraId="3FC49195"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They are only offered during off-peak hours to manage costs</w:t>
      </w:r>
    </w:p>
    <w:p w14:paraId="7311E14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0FFBA2E8" w14:textId="77777777" w:rsidR="0080618C" w:rsidRPr="00A327D6" w:rsidRDefault="0080618C" w:rsidP="0080618C">
      <w:pPr>
        <w:spacing w:after="0" w:line="240" w:lineRule="auto"/>
        <w:rPr>
          <w:b/>
          <w:bCs/>
        </w:rPr>
      </w:pPr>
      <w:r>
        <w:rPr>
          <w:b/>
          <w:bCs/>
        </w:rPr>
        <w:t>Answer: B</w:t>
      </w:r>
    </w:p>
    <w:p w14:paraId="43A5508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C238E47" w14:textId="77777777" w:rsidR="009D54F2" w:rsidRDefault="009D54F2"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810533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24. Why does Morgan believe the higher cost of using branded peanut bags is worthwhile?</w:t>
      </w:r>
    </w:p>
    <w:p w14:paraId="655559F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Because the bags increase visit frequency by 30%</w:t>
      </w:r>
    </w:p>
    <w:p w14:paraId="1668612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Because the bagged peanuts have a longer shelf life and reduce waste</w:t>
      </w:r>
    </w:p>
    <w:p w14:paraId="3D63A62D" w14:textId="2DFDABDE"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Because the branded bags travel home, to friends' houses, and to kids' lunchboxes, </w:t>
      </w:r>
      <w:r w:rsidR="009D54F2">
        <w:rPr>
          <w:rFonts w:asciiTheme="minorHAnsi" w:hAnsiTheme="minorHAnsi" w:cstheme="minorHAnsi"/>
          <w:color w:val="222222"/>
          <w:sz w:val="22"/>
          <w:szCs w:val="22"/>
        </w:rPr>
        <w:t xml:space="preserve">communicating and </w:t>
      </w:r>
      <w:r>
        <w:rPr>
          <w:rFonts w:asciiTheme="minorHAnsi" w:hAnsiTheme="minorHAnsi" w:cstheme="minorHAnsi"/>
          <w:color w:val="222222"/>
          <w:sz w:val="22"/>
          <w:szCs w:val="22"/>
        </w:rPr>
        <w:t>extending the brand into the community</w:t>
      </w:r>
    </w:p>
    <w:p w14:paraId="32EAEF1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Because the bags qualify the chain for a packaging tax credit</w:t>
      </w:r>
    </w:p>
    <w:p w14:paraId="79E3A1B7"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CBFF18D" w14:textId="77777777" w:rsidR="0080618C" w:rsidRPr="00A327D6" w:rsidRDefault="0080618C" w:rsidP="0080618C">
      <w:pPr>
        <w:spacing w:after="0" w:line="240" w:lineRule="auto"/>
        <w:rPr>
          <w:b/>
          <w:bCs/>
        </w:rPr>
      </w:pPr>
      <w:r>
        <w:rPr>
          <w:b/>
          <w:bCs/>
        </w:rPr>
        <w:t>Answer: C</w:t>
      </w:r>
    </w:p>
    <w:p w14:paraId="5AA282AA"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6F62D2D" w14:textId="77777777" w:rsidR="009D54F2" w:rsidRDefault="009D54F2"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77BA8CC"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25. What does Morgan identify as Texas Roadhouse's preferred way of managing rising input costs?</w:t>
      </w:r>
    </w:p>
    <w:p w14:paraId="4E07694F"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Raise prices aggressively to fully offset cost increases</w:t>
      </w:r>
    </w:p>
    <w:p w14:paraId="0D5FD551"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Share some of the cost with guests while absorbing some of it as a business</w:t>
      </w:r>
    </w:p>
    <w:p w14:paraId="3087413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Pass all costs through to guests in the form of surcharges</w:t>
      </w:r>
    </w:p>
    <w:p w14:paraId="4FDCDA8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Reduce portion sizes while keeping prices flat</w:t>
      </w:r>
    </w:p>
    <w:p w14:paraId="66B946A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CD9A441" w14:textId="77777777" w:rsidR="0080618C" w:rsidRPr="00A327D6" w:rsidRDefault="0080618C" w:rsidP="0080618C">
      <w:pPr>
        <w:spacing w:after="0" w:line="240" w:lineRule="auto"/>
        <w:rPr>
          <w:b/>
          <w:bCs/>
        </w:rPr>
      </w:pPr>
      <w:r>
        <w:rPr>
          <w:b/>
          <w:bCs/>
        </w:rPr>
        <w:t>Answer: B</w:t>
      </w:r>
    </w:p>
    <w:p w14:paraId="747F350A"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AEC4532" w14:textId="77777777" w:rsidR="0060619F" w:rsidRDefault="0060619F"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F22C255"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26. What does Morgan say has happened to cattle weights even as the number of cattle has declined?</w:t>
      </w:r>
    </w:p>
    <w:p w14:paraId="038620E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Cattle weights have also declined</w:t>
      </w:r>
    </w:p>
    <w:p w14:paraId="4BA91895"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Cattle weights are at heavier levels, so plenty of beef remains available</w:t>
      </w:r>
    </w:p>
    <w:p w14:paraId="3120DDBA"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Cattle weights have stayed roughly the same</w:t>
      </w:r>
    </w:p>
    <w:p w14:paraId="54E6FAF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Cattle weights are no longer tracked at the industry level</w:t>
      </w:r>
    </w:p>
    <w:p w14:paraId="3C37B49F"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0190324" w14:textId="77777777" w:rsidR="0080618C" w:rsidRPr="00A327D6" w:rsidRDefault="0080618C" w:rsidP="0080618C">
      <w:pPr>
        <w:spacing w:after="0" w:line="240" w:lineRule="auto"/>
        <w:rPr>
          <w:b/>
          <w:bCs/>
        </w:rPr>
      </w:pPr>
      <w:r>
        <w:rPr>
          <w:b/>
          <w:bCs/>
        </w:rPr>
        <w:t>Answer: B</w:t>
      </w:r>
    </w:p>
    <w:p w14:paraId="1A9A4B94"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30E2762" w14:textId="77777777" w:rsidR="0060619F" w:rsidRDefault="0060619F"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2C523BE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27. How have Texas Roadhouse guests responded to the chain's past price increases, according to Morgan?</w:t>
      </w:r>
    </w:p>
    <w:p w14:paraId="69D06C79"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Traffic dropped sharply for several quarters</w:t>
      </w:r>
    </w:p>
    <w:p w14:paraId="7BDE4534"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Guests demanded larger portion sizes in return</w:t>
      </w:r>
    </w:p>
    <w:p w14:paraId="1911E7A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The top line indicates guests understand, especially since portion sizes have not been changed</w:t>
      </w:r>
    </w:p>
    <w:p w14:paraId="5EF0028C" w14:textId="1F80465B"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Guests shifted entirely to </w:t>
      </w:r>
      <w:r w:rsidR="0060619F">
        <w:rPr>
          <w:rFonts w:asciiTheme="minorHAnsi" w:hAnsiTheme="minorHAnsi" w:cstheme="minorHAnsi"/>
          <w:color w:val="222222"/>
          <w:sz w:val="22"/>
          <w:szCs w:val="22"/>
        </w:rPr>
        <w:t xml:space="preserve">competitors or rival </w:t>
      </w:r>
      <w:r>
        <w:rPr>
          <w:rFonts w:asciiTheme="minorHAnsi" w:hAnsiTheme="minorHAnsi" w:cstheme="minorHAnsi"/>
          <w:color w:val="222222"/>
          <w:sz w:val="22"/>
          <w:szCs w:val="22"/>
        </w:rPr>
        <w:t>go business</w:t>
      </w:r>
    </w:p>
    <w:p w14:paraId="389EA6C0"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96FF130" w14:textId="77777777" w:rsidR="0080618C" w:rsidRPr="00A327D6" w:rsidRDefault="0080618C" w:rsidP="0080618C">
      <w:pPr>
        <w:spacing w:after="0" w:line="240" w:lineRule="auto"/>
        <w:rPr>
          <w:b/>
          <w:bCs/>
        </w:rPr>
      </w:pPr>
      <w:r>
        <w:rPr>
          <w:b/>
          <w:bCs/>
        </w:rPr>
        <w:t>Answer: C</w:t>
      </w:r>
    </w:p>
    <w:p w14:paraId="16848553"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9F50066" w14:textId="77777777" w:rsidR="0060619F" w:rsidRDefault="0060619F"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74FB6E2E"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28. How does Morgan compare Texas Roadhouse's recent pricing to that of most competitors in the casual dining segment?</w:t>
      </w:r>
    </w:p>
    <w:p w14:paraId="6CBEE148"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Texas Roadhouse has raised prices more aggressively than competitors</w:t>
      </w:r>
    </w:p>
    <w:p w14:paraId="71D569AF" w14:textId="5C24A78F"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Texas Roadhouse has matched competitors</w:t>
      </w:r>
      <w:r w:rsidR="0060619F">
        <w:rPr>
          <w:rFonts w:asciiTheme="minorHAnsi" w:hAnsiTheme="minorHAnsi" w:cstheme="minorHAnsi"/>
          <w:color w:val="222222"/>
          <w:sz w:val="22"/>
          <w:szCs w:val="22"/>
        </w:rPr>
        <w:t>’</w:t>
      </w:r>
      <w:r>
        <w:rPr>
          <w:rFonts w:asciiTheme="minorHAnsi" w:hAnsiTheme="minorHAnsi" w:cstheme="minorHAnsi"/>
          <w:color w:val="222222"/>
          <w:sz w:val="22"/>
          <w:szCs w:val="22"/>
        </w:rPr>
        <w:t xml:space="preserve"> </w:t>
      </w:r>
      <w:r w:rsidR="0060619F">
        <w:rPr>
          <w:rFonts w:asciiTheme="minorHAnsi" w:hAnsiTheme="minorHAnsi" w:cstheme="minorHAnsi"/>
          <w:color w:val="222222"/>
          <w:sz w:val="22"/>
          <w:szCs w:val="22"/>
        </w:rPr>
        <w:t xml:space="preserve">increases </w:t>
      </w:r>
      <w:r>
        <w:rPr>
          <w:rFonts w:asciiTheme="minorHAnsi" w:hAnsiTheme="minorHAnsi" w:cstheme="minorHAnsi"/>
          <w:color w:val="222222"/>
          <w:sz w:val="22"/>
          <w:szCs w:val="22"/>
        </w:rPr>
        <w:t>price-for-price</w:t>
      </w:r>
    </w:p>
    <w:p w14:paraId="23445962" w14:textId="7B707705"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Texas Roadhouse has probably been a little under what most others have done</w:t>
      </w:r>
      <w:r w:rsidR="0060619F">
        <w:rPr>
          <w:rFonts w:asciiTheme="minorHAnsi" w:hAnsiTheme="minorHAnsi" w:cstheme="minorHAnsi"/>
          <w:color w:val="222222"/>
          <w:sz w:val="22"/>
          <w:szCs w:val="22"/>
        </w:rPr>
        <w:t xml:space="preserve"> in price increases</w:t>
      </w:r>
    </w:p>
    <w:p w14:paraId="1025D35B"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Texas Roadhouse stopped tracking competitor pricing several years ago</w:t>
      </w:r>
    </w:p>
    <w:p w14:paraId="1629F9DE"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636368C7" w14:textId="77777777" w:rsidR="0080618C" w:rsidRPr="00A327D6" w:rsidRDefault="0080618C" w:rsidP="0080618C">
      <w:pPr>
        <w:spacing w:after="0" w:line="240" w:lineRule="auto"/>
        <w:rPr>
          <w:b/>
          <w:bCs/>
        </w:rPr>
      </w:pPr>
      <w:r>
        <w:rPr>
          <w:b/>
          <w:bCs/>
        </w:rPr>
        <w:t>Answer: C</w:t>
      </w:r>
    </w:p>
    <w:p w14:paraId="77B77DCB"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0DEA84AE" w14:textId="77777777" w:rsidR="0060619F" w:rsidRDefault="0060619F"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463103DE" w14:textId="77777777" w:rsidR="0060619F" w:rsidRDefault="0060619F"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561DD57" w14:textId="78F0BA89"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29. What analogy does Morgan use to describe the discipline required to manage operating costs in the restaurants?</w:t>
      </w:r>
    </w:p>
    <w:p w14:paraId="2675318B" w14:textId="182AF36A"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Managing the restaurants </w:t>
      </w:r>
      <w:r w:rsidR="0060619F">
        <w:rPr>
          <w:rFonts w:asciiTheme="minorHAnsi" w:hAnsiTheme="minorHAnsi" w:cstheme="minorHAnsi"/>
          <w:color w:val="222222"/>
          <w:sz w:val="22"/>
          <w:szCs w:val="22"/>
        </w:rPr>
        <w:t xml:space="preserve">in </w:t>
      </w:r>
      <w:r>
        <w:rPr>
          <w:rFonts w:asciiTheme="minorHAnsi" w:hAnsiTheme="minorHAnsi" w:cstheme="minorHAnsi"/>
          <w:color w:val="222222"/>
          <w:sz w:val="22"/>
          <w:szCs w:val="22"/>
        </w:rPr>
        <w:t>the same disciplined way one would manage one's own home or business</w:t>
      </w:r>
    </w:p>
    <w:p w14:paraId="78FA5A4A" w14:textId="08DADA3F"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Running the restaurants </w:t>
      </w:r>
      <w:r w:rsidR="0060619F">
        <w:rPr>
          <w:rFonts w:asciiTheme="minorHAnsi" w:hAnsiTheme="minorHAnsi" w:cstheme="minorHAnsi"/>
          <w:color w:val="222222"/>
          <w:sz w:val="22"/>
          <w:szCs w:val="22"/>
        </w:rPr>
        <w:t xml:space="preserve">as if they were </w:t>
      </w:r>
      <w:r>
        <w:rPr>
          <w:rFonts w:asciiTheme="minorHAnsi" w:hAnsiTheme="minorHAnsi" w:cstheme="minorHAnsi"/>
          <w:color w:val="222222"/>
          <w:sz w:val="22"/>
          <w:szCs w:val="22"/>
        </w:rPr>
        <w:t>a military operation</w:t>
      </w:r>
    </w:p>
    <w:p w14:paraId="3766BCF3" w14:textId="0EF7250A"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Treating each shift like a sporting </w:t>
      </w:r>
      <w:r w:rsidR="0060619F">
        <w:rPr>
          <w:rFonts w:asciiTheme="minorHAnsi" w:hAnsiTheme="minorHAnsi" w:cstheme="minorHAnsi"/>
          <w:color w:val="222222"/>
          <w:sz w:val="22"/>
          <w:szCs w:val="22"/>
        </w:rPr>
        <w:t>event and a competitive match</w:t>
      </w:r>
    </w:p>
    <w:p w14:paraId="7B6B77B0" w14:textId="01425B36"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Running the kitchen like an assembly line</w:t>
      </w:r>
      <w:r w:rsidR="0060619F">
        <w:rPr>
          <w:rFonts w:asciiTheme="minorHAnsi" w:hAnsiTheme="minorHAnsi" w:cstheme="minorHAnsi"/>
          <w:color w:val="222222"/>
          <w:sz w:val="22"/>
          <w:szCs w:val="22"/>
        </w:rPr>
        <w:t xml:space="preserve"> with minimal variation</w:t>
      </w:r>
    </w:p>
    <w:p w14:paraId="64DB8ABB"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55660212" w14:textId="77777777" w:rsidR="0080618C" w:rsidRDefault="0080618C" w:rsidP="0080618C">
      <w:pPr>
        <w:spacing w:after="0" w:line="240" w:lineRule="auto"/>
        <w:rPr>
          <w:b/>
          <w:bCs/>
        </w:rPr>
      </w:pPr>
      <w:r>
        <w:rPr>
          <w:b/>
          <w:bCs/>
        </w:rPr>
        <w:t>Answer: A</w:t>
      </w:r>
    </w:p>
    <w:p w14:paraId="678747FE" w14:textId="77777777" w:rsidR="0060619F" w:rsidRPr="00A327D6" w:rsidRDefault="0060619F" w:rsidP="0080618C">
      <w:pPr>
        <w:spacing w:after="0" w:line="240" w:lineRule="auto"/>
        <w:rPr>
          <w:b/>
          <w:bCs/>
        </w:rPr>
      </w:pPr>
    </w:p>
    <w:p w14:paraId="456A5A16"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1C0EC6E6" w14:textId="4F1BF694"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30. </w:t>
      </w:r>
      <w:r w:rsidR="0060619F">
        <w:rPr>
          <w:rFonts w:asciiTheme="minorHAnsi" w:hAnsiTheme="minorHAnsi" w:cstheme="minorHAnsi"/>
          <w:color w:val="222222"/>
          <w:sz w:val="22"/>
          <w:szCs w:val="22"/>
        </w:rPr>
        <w:t xml:space="preserve">According to </w:t>
      </w:r>
      <w:r>
        <w:rPr>
          <w:rFonts w:asciiTheme="minorHAnsi" w:hAnsiTheme="minorHAnsi" w:cstheme="minorHAnsi"/>
          <w:color w:val="222222"/>
          <w:sz w:val="22"/>
          <w:szCs w:val="22"/>
        </w:rPr>
        <w:t>Morgan</w:t>
      </w:r>
      <w:r w:rsidR="0060619F">
        <w:rPr>
          <w:rFonts w:asciiTheme="minorHAnsi" w:hAnsiTheme="minorHAnsi" w:cstheme="minorHAnsi"/>
          <w:color w:val="222222"/>
          <w:sz w:val="22"/>
          <w:szCs w:val="22"/>
        </w:rPr>
        <w:t xml:space="preserve">, what </w:t>
      </w:r>
      <w:r>
        <w:rPr>
          <w:rFonts w:asciiTheme="minorHAnsi" w:hAnsiTheme="minorHAnsi" w:cstheme="minorHAnsi"/>
          <w:color w:val="222222"/>
          <w:sz w:val="22"/>
          <w:szCs w:val="22"/>
        </w:rPr>
        <w:t>keeps him excited about leading Texas Roadhouse, despite cost pressures and outside challenges?</w:t>
      </w:r>
    </w:p>
    <w:p w14:paraId="7DF13546"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A) The opportunity to enter new international markets</w:t>
      </w:r>
    </w:p>
    <w:p w14:paraId="2995C8D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B) The chance to develop celebrity partnerships</w:t>
      </w:r>
    </w:p>
    <w:p w14:paraId="72460D02"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C) Focusing on positive energy and the daily job of opening the doors and serving customers</w:t>
      </w:r>
    </w:p>
    <w:p w14:paraId="046DF513" w14:textId="77777777" w:rsidR="0080618C" w:rsidRPr="009A6B23"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r>
        <w:rPr>
          <w:rFonts w:asciiTheme="minorHAnsi" w:hAnsiTheme="minorHAnsi" w:cstheme="minorHAnsi"/>
          <w:color w:val="222222"/>
          <w:sz w:val="22"/>
          <w:szCs w:val="22"/>
        </w:rPr>
        <w:t xml:space="preserve">    D) The financial rewards of being a publicly traded company</w:t>
      </w:r>
    </w:p>
    <w:p w14:paraId="095F8A6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14C9916" w14:textId="77777777" w:rsidR="0080618C" w:rsidRPr="00A327D6" w:rsidRDefault="0080618C" w:rsidP="0080618C">
      <w:pPr>
        <w:spacing w:after="0" w:line="240" w:lineRule="auto"/>
        <w:rPr>
          <w:b/>
          <w:bCs/>
        </w:rPr>
      </w:pPr>
      <w:r>
        <w:rPr>
          <w:b/>
          <w:bCs/>
        </w:rPr>
        <w:t>Answer: C</w:t>
      </w:r>
    </w:p>
    <w:p w14:paraId="62999F68"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p w14:paraId="3A853E62" w14:textId="77777777" w:rsidR="0080618C" w:rsidRDefault="0080618C" w:rsidP="0080618C">
      <w:pPr>
        <w:pStyle w:val="NormalWeb"/>
        <w:shd w:val="clear" w:color="auto" w:fill="FFFFFF"/>
        <w:spacing w:before="0" w:beforeAutospacing="0" w:after="0" w:afterAutospacing="0"/>
        <w:rPr>
          <w:rFonts w:asciiTheme="minorHAnsi" w:hAnsiTheme="minorHAnsi" w:cstheme="minorHAnsi"/>
          <w:color w:val="222222"/>
          <w:sz w:val="22"/>
          <w:szCs w:val="22"/>
        </w:rPr>
      </w:pPr>
    </w:p>
    <w:sectPr w:rsidR="0080618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8D26" w14:textId="77777777" w:rsidR="003D5CAF" w:rsidRDefault="003D5CAF" w:rsidP="00F22FF8">
      <w:pPr>
        <w:spacing w:after="0" w:line="240" w:lineRule="auto"/>
      </w:pPr>
      <w:r>
        <w:separator/>
      </w:r>
    </w:p>
  </w:endnote>
  <w:endnote w:type="continuationSeparator" w:id="0">
    <w:p w14:paraId="005C159A" w14:textId="77777777" w:rsidR="003D5CAF" w:rsidRDefault="003D5CAF" w:rsidP="00F2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63182"/>
      <w:docPartObj>
        <w:docPartGallery w:val="Page Numbers (Bottom of Page)"/>
        <w:docPartUnique/>
      </w:docPartObj>
    </w:sdtPr>
    <w:sdtEndPr>
      <w:rPr>
        <w:noProof/>
      </w:rPr>
    </w:sdtEndPr>
    <w:sdtContent>
      <w:p w14:paraId="0E379105" w14:textId="77777777" w:rsidR="00F22FF8" w:rsidRDefault="00F22F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C32025" w14:textId="77777777" w:rsidR="00F22FF8" w:rsidRDefault="00F22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7D4B" w14:textId="77777777" w:rsidR="003D5CAF" w:rsidRDefault="003D5CAF" w:rsidP="00F22FF8">
      <w:pPr>
        <w:spacing w:after="0" w:line="240" w:lineRule="auto"/>
      </w:pPr>
      <w:r>
        <w:separator/>
      </w:r>
    </w:p>
  </w:footnote>
  <w:footnote w:type="continuationSeparator" w:id="0">
    <w:p w14:paraId="22D8D1B3" w14:textId="77777777" w:rsidR="003D5CAF" w:rsidRDefault="003D5CAF" w:rsidP="00F22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32BF"/>
    <w:multiLevelType w:val="hybridMultilevel"/>
    <w:tmpl w:val="D61ED0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1797CB9"/>
    <w:multiLevelType w:val="hybridMultilevel"/>
    <w:tmpl w:val="07EC49CC"/>
    <w:lvl w:ilvl="0" w:tplc="B5540256">
      <w:numFmt w:val="bullet"/>
      <w:lvlText w:val="-"/>
      <w:lvlJc w:val="left"/>
      <w:pPr>
        <w:ind w:left="510" w:hanging="360"/>
      </w:pPr>
      <w:rPr>
        <w:rFonts w:ascii="Calibri" w:eastAsiaTheme="minorHAnsi" w:hAnsi="Calibri" w:cs="Calibr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 w15:restartNumberingAfterBreak="0">
    <w:nsid w:val="757C5C25"/>
    <w:multiLevelType w:val="hybridMultilevel"/>
    <w:tmpl w:val="A122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160300">
    <w:abstractNumId w:val="0"/>
  </w:num>
  <w:num w:numId="2" w16cid:durableId="1605113933">
    <w:abstractNumId w:val="2"/>
  </w:num>
  <w:num w:numId="3" w16cid:durableId="1492402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DD"/>
    <w:rsid w:val="00020759"/>
    <w:rsid w:val="0004409F"/>
    <w:rsid w:val="0008634A"/>
    <w:rsid w:val="000C250B"/>
    <w:rsid w:val="00116C48"/>
    <w:rsid w:val="00127D8C"/>
    <w:rsid w:val="0014030B"/>
    <w:rsid w:val="00153AE8"/>
    <w:rsid w:val="001A51C6"/>
    <w:rsid w:val="001C2E6A"/>
    <w:rsid w:val="001D4272"/>
    <w:rsid w:val="001F2E00"/>
    <w:rsid w:val="00202196"/>
    <w:rsid w:val="00205453"/>
    <w:rsid w:val="00211F8F"/>
    <w:rsid w:val="00220C6B"/>
    <w:rsid w:val="002253FD"/>
    <w:rsid w:val="002612D1"/>
    <w:rsid w:val="0026702E"/>
    <w:rsid w:val="00273D14"/>
    <w:rsid w:val="002931EA"/>
    <w:rsid w:val="002F7485"/>
    <w:rsid w:val="003547A8"/>
    <w:rsid w:val="003D5CAF"/>
    <w:rsid w:val="00417B41"/>
    <w:rsid w:val="00436114"/>
    <w:rsid w:val="0045290F"/>
    <w:rsid w:val="0049334B"/>
    <w:rsid w:val="004E7820"/>
    <w:rsid w:val="0060619F"/>
    <w:rsid w:val="00621CE8"/>
    <w:rsid w:val="006278AC"/>
    <w:rsid w:val="00647EDD"/>
    <w:rsid w:val="00711CA6"/>
    <w:rsid w:val="0076313F"/>
    <w:rsid w:val="007B7080"/>
    <w:rsid w:val="00804D98"/>
    <w:rsid w:val="0080618C"/>
    <w:rsid w:val="008165D5"/>
    <w:rsid w:val="008167D1"/>
    <w:rsid w:val="008B6002"/>
    <w:rsid w:val="009352BA"/>
    <w:rsid w:val="00941D12"/>
    <w:rsid w:val="0096634A"/>
    <w:rsid w:val="00967B1D"/>
    <w:rsid w:val="00986EDE"/>
    <w:rsid w:val="009936D9"/>
    <w:rsid w:val="009A6B23"/>
    <w:rsid w:val="009D54F2"/>
    <w:rsid w:val="00A327D6"/>
    <w:rsid w:val="00A87CD9"/>
    <w:rsid w:val="00B50F59"/>
    <w:rsid w:val="00C70088"/>
    <w:rsid w:val="00E7448A"/>
    <w:rsid w:val="00E8576B"/>
    <w:rsid w:val="00EB56E1"/>
    <w:rsid w:val="00EC0AF4"/>
    <w:rsid w:val="00EE534E"/>
    <w:rsid w:val="00F22FF8"/>
    <w:rsid w:val="00F53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2A31"/>
  <w15:chartTrackingRefBased/>
  <w15:docId w15:val="{7770C075-2A97-4FEB-BD65-6135252B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7E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7EDD"/>
    <w:rPr>
      <w:color w:val="0000FF"/>
      <w:u w:val="single"/>
    </w:rPr>
  </w:style>
  <w:style w:type="character" w:styleId="FollowedHyperlink">
    <w:name w:val="FollowedHyperlink"/>
    <w:basedOn w:val="DefaultParagraphFont"/>
    <w:uiPriority w:val="99"/>
    <w:semiHidden/>
    <w:unhideWhenUsed/>
    <w:rsid w:val="00F22FF8"/>
    <w:rPr>
      <w:color w:val="954F72" w:themeColor="followedHyperlink"/>
      <w:u w:val="single"/>
    </w:rPr>
  </w:style>
  <w:style w:type="paragraph" w:styleId="Header">
    <w:name w:val="header"/>
    <w:basedOn w:val="Normal"/>
    <w:link w:val="HeaderChar"/>
    <w:uiPriority w:val="99"/>
    <w:unhideWhenUsed/>
    <w:rsid w:val="00F22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FF8"/>
  </w:style>
  <w:style w:type="paragraph" w:styleId="Footer">
    <w:name w:val="footer"/>
    <w:basedOn w:val="Normal"/>
    <w:link w:val="FooterChar"/>
    <w:uiPriority w:val="99"/>
    <w:unhideWhenUsed/>
    <w:rsid w:val="00F22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FF8"/>
  </w:style>
  <w:style w:type="paragraph" w:styleId="ListParagraph">
    <w:name w:val="List Paragraph"/>
    <w:basedOn w:val="Normal"/>
    <w:uiPriority w:val="34"/>
    <w:qFormat/>
    <w:rsid w:val="00A32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179715">
      <w:bodyDiv w:val="1"/>
      <w:marLeft w:val="0"/>
      <w:marRight w:val="0"/>
      <w:marTop w:val="0"/>
      <w:marBottom w:val="0"/>
      <w:divBdr>
        <w:top w:val="none" w:sz="0" w:space="0" w:color="auto"/>
        <w:left w:val="none" w:sz="0" w:space="0" w:color="auto"/>
        <w:bottom w:val="none" w:sz="0" w:space="0" w:color="auto"/>
        <w:right w:val="none" w:sz="0" w:space="0" w:color="auto"/>
      </w:divBdr>
    </w:div>
    <w:div w:id="181490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EetGGv6nG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Mittal</dc:creator>
  <cp:keywords/>
  <dc:description/>
  <cp:lastModifiedBy>Vikas Mittal</cp:lastModifiedBy>
  <cp:revision>3</cp:revision>
  <dcterms:created xsi:type="dcterms:W3CDTF">2026-05-12T17:34:00Z</dcterms:created>
  <dcterms:modified xsi:type="dcterms:W3CDTF">2026-05-12T17:57:00Z</dcterms:modified>
</cp:coreProperties>
</file>