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C - DUE DILIGENCE DOCUMENTS</w:t>
        <w:br/>
      </w:r>
    </w:p>
    <w:p/>
    <w:p>
      <w:r>
        <w:br w:type="page"/>
      </w:r>
    </w:p>
    <w:p>
      <w:pPr>
        <w:pStyle w:val="Heading1"/>
      </w:pPr>
      <w:r>
        <w:t>EXHIBIT C - DUE DILIGENCE DOCUMENTS</w:t>
      </w:r>
    </w:p>
    <w:p>
      <w:r>
        <w:t>This Exhibit C records due diligence materials provided, requested, reviewed, or waived by Assignee. The absence of a checked item does not imply that the item is unnecessary; Assignee remains responsible for independent investigation.</w:t>
      </w:r>
    </w:p>
    <w:p>
      <w:pPr>
        <w:pStyle w:val="Heading2"/>
      </w:pPr>
      <w:r>
        <w:t>Title and Ownership</w:t>
      </w:r>
    </w:p>
    <w:p>
      <w:r>
        <w:t>☐ Current vesting deed</w:t>
      </w:r>
    </w:p>
    <w:p>
      <w:r>
        <w:t>☐ Title commitment or preliminary title report</w:t>
      </w:r>
    </w:p>
    <w:p>
      <w:r>
        <w:t>☐ Lien search</w:t>
      </w:r>
    </w:p>
    <w:p>
      <w:r>
        <w:t>☐ Tax status report</w:t>
      </w:r>
    </w:p>
    <w:p>
      <w:r>
        <w:t>☐ Easement documents</w:t>
      </w:r>
    </w:p>
    <w:p>
      <w:r>
        <w:t>☐ Recorded covenants or restrictions</w:t>
      </w:r>
    </w:p>
    <w:p>
      <w:r>
        <w:t>☐ Probate/heirship concerns reviewed</w:t>
      </w:r>
    </w:p>
    <w:p>
      <w:r>
        <w:t>☐ Boundary or encroachment issues reviewed</w:t>
      </w:r>
    </w:p>
    <w:p>
      <w:pPr>
        <w:pStyle w:val="Heading2"/>
      </w:pPr>
      <w:r>
        <w:t>Land Use, Access, and Utilities</w:t>
      </w:r>
    </w:p>
    <w:p>
      <w:r>
        <w:t>☐ Legal access verified</w:t>
      </w:r>
    </w:p>
    <w:p>
      <w:r>
        <w:t>☐ Physical access verified</w:t>
      </w:r>
    </w:p>
    <w:p>
      <w:r>
        <w:t>☐ Road frontage reviewed</w:t>
      </w:r>
    </w:p>
    <w:p>
      <w:r>
        <w:t>☐ Utility availability reviewed</w:t>
      </w:r>
    </w:p>
    <w:p>
      <w:r>
        <w:t>☐ Septic suitability reviewed</w:t>
      </w:r>
    </w:p>
    <w:p>
      <w:r>
        <w:t>☐ Water source reviewed</w:t>
      </w:r>
    </w:p>
    <w:p>
      <w:r>
        <w:t>☐ Zoning classification reviewed</w:t>
      </w:r>
    </w:p>
    <w:p>
      <w:r>
        <w:t>☐ Subdivision rules reviewed</w:t>
      </w:r>
    </w:p>
    <w:p>
      <w:r>
        <w:t>☐ Building permit requirements reviewed</w:t>
      </w:r>
    </w:p>
    <w:p>
      <w:pPr>
        <w:pStyle w:val="Heading2"/>
      </w:pPr>
      <w:r>
        <w:t>Environmental and Physical Conditions</w:t>
      </w:r>
    </w:p>
    <w:p>
      <w:r>
        <w:t>☐ Floodplain map reviewed</w:t>
      </w:r>
    </w:p>
    <w:p>
      <w:r>
        <w:t>☐ Wetlands map reviewed</w:t>
      </w:r>
    </w:p>
    <w:p>
      <w:r>
        <w:t>☐ Soil map reviewed</w:t>
      </w:r>
    </w:p>
    <w:p>
      <w:r>
        <w:t>☐ Topography reviewed</w:t>
      </w:r>
    </w:p>
    <w:p>
      <w:r>
        <w:t>☐ Environmental concerns reviewed</w:t>
      </w:r>
    </w:p>
    <w:p>
      <w:r>
        <w:t>☐ Protected species or habitat concerns reviewed</w:t>
      </w:r>
    </w:p>
    <w:p>
      <w:r>
        <w:t>☐ Timber/mineral/water rights reviewed</w:t>
      </w:r>
    </w:p>
    <w:p>
      <w:r>
        <w:t>☐ Site inspection completed</w:t>
      </w:r>
    </w:p>
    <w:p>
      <w:pPr>
        <w:pStyle w:val="Heading2"/>
      </w:pPr>
      <w:r>
        <w:t>Market and Investment Review</w:t>
      </w:r>
    </w:p>
    <w:p>
      <w:r>
        <w:t>☐ Comparable sales reviewed</w:t>
      </w:r>
    </w:p>
    <w:p>
      <w:r>
        <w:t>☐ Active listings reviewed</w:t>
      </w:r>
    </w:p>
    <w:p>
      <w:r>
        <w:t>☐ Days-on-market reviewed</w:t>
      </w:r>
    </w:p>
    <w:p>
      <w:r>
        <w:t>☐ Resale strategy reviewed</w:t>
      </w:r>
    </w:p>
    <w:p>
      <w:r>
        <w:t>☐ Holding costs reviewed</w:t>
      </w:r>
    </w:p>
    <w:p>
      <w:r>
        <w:t>☐ Closing and transaction costs reviewed</w:t>
      </w:r>
    </w:p>
    <w:p>
      <w:r>
        <w:t>☐ Assignment fee evaluated</w:t>
      </w:r>
    </w:p>
    <w:p>
      <w:r>
        <w:t>☐ Assignee independently determined value</w:t>
      </w:r>
    </w:p>
    <w:p>
      <w:pPr>
        <w:pStyle w:val="Heading2"/>
      </w:pPr>
      <w:r>
        <w:t>Due Diligence Decision</w:t>
      </w:r>
    </w:p>
    <w:p>
      <w:r>
        <w:t>☐ Assignee accepts due diligence results and elects to proceed.</w:t>
      </w:r>
    </w:p>
    <w:p>
      <w:r>
        <w:t>☐ Assignee waives further due diligence and elects to proceed.</w:t>
      </w:r>
    </w:p>
    <w:p>
      <w:r>
        <w:t>☐ Assignee requires additional documents listed below before closing.</w:t>
      </w:r>
    </w:p>
    <w:p>
      <w:r>
        <w:t>Additional required items: ________________________________________________________________________</w:t>
      </w:r>
    </w:p>
    <w:p>
      <w:pPr>
        <w:pStyle w:val="Heading3"/>
      </w:pPr>
      <w:r>
        <w:t>Assignee Due Diligence Acknowledgment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C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