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45078"/>
          <w:sz w:val="20"/>
        </w:rPr>
        <w:t>PRG LANDTECH MEMBER OPERATIONS LIBRARY</w:t>
        <w:br/>
      </w:r>
      <w:r>
        <w:rPr>
          <w:b/>
          <w:sz w:val="36"/>
        </w:rPr>
        <w:t>Utility Verification Procedures</w:t>
      </w:r>
      <w:r>
        <w:rPr>
          <w:i/>
          <w:sz w:val="20"/>
        </w:rPr>
        <w:br/>
        <w:t>Power, water, sewer, septic, well, internet, and road service verification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Owner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Research VA / Acquisition Analyst</w:t>
            </w:r>
          </w:p>
        </w:tc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Frequency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Before offer and before listing</w:t>
            </w:r>
          </w:p>
        </w:tc>
      </w:tr>
      <w:tr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Primary System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CRM / FreedomSoft</w:t>
            </w:r>
          </w:p>
        </w:tc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Output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Clean lead record and next action</w:t>
            </w:r>
          </w:p>
        </w:tc>
      </w:tr>
      <w:tr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Skill Level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Beginner to intermediate</w:t>
            </w:r>
          </w:p>
        </w:tc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Quality Standard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No blanks in required fields</w:t>
            </w:r>
          </w:p>
        </w:tc>
      </w:tr>
      <w:tr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Last Updated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June 2026</w:t>
            </w:r>
          </w:p>
        </w:tc>
        <w:tc>
          <w:tcPr>
            <w:tcW w:type="dxa" w:w="2556"/>
            <w:vAlign w:val="center"/>
            <w:shd w:fill="EAF2F8"/>
          </w:tcPr>
          <w:p>
            <w:r/>
            <w:r>
              <w:rPr>
                <w:b/>
                <w:sz w:val="18"/>
              </w:rPr>
              <w:t>Version</w:t>
            </w:r>
          </w:p>
        </w:tc>
        <w:tc>
          <w:tcPr>
            <w:tcW w:type="dxa" w:w="2556"/>
            <w:vAlign w:val="center"/>
          </w:tcPr>
          <w:p>
            <w:r/>
            <w:r>
              <w:rPr>
                <w:b w:val="0"/>
                <w:sz w:val="18"/>
              </w:rPr>
              <w:t>1.0</w:t>
            </w:r>
          </w:p>
        </w:tc>
      </w:tr>
    </w:tbl>
    <w:p/>
    <w:p>
      <w:pPr>
        <w:pStyle w:val="Heading1"/>
      </w:pPr>
      <w:r>
        <w:t>1. Purpose</w:t>
      </w:r>
    </w:p>
    <w:p>
      <w:r>
        <w:t>Utility availability can significantly affect land value and buyer demand. This SOP helps members verify utilities accurately instead of assuming that nearby development means service is available.</w:t>
      </w:r>
    </w:p>
    <w:p>
      <w:pPr>
        <w:pStyle w:val="Heading1"/>
      </w:pPr>
      <w:r>
        <w:t>2. Utility Categories to Verify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D9EAF7"/>
          </w:tcPr>
          <w:p>
            <w:r/>
            <w:r>
              <w:rPr>
                <w:b/>
                <w:sz w:val="18"/>
              </w:rPr>
              <w:t>Item</w:t>
            </w:r>
          </w:p>
        </w:tc>
        <w:tc>
          <w:tcPr>
            <w:tcW w:type="dxa" w:w="5112"/>
            <w:vAlign w:val="center"/>
            <w:shd w:fill="D9EAF7"/>
          </w:tcPr>
          <w:p>
            <w:r/>
            <w:r>
              <w:rPr>
                <w:b/>
                <w:sz w:val="18"/>
              </w:rPr>
              <w:t>Standard / Detail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Electric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Provider, nearest pole/line, cost to extend, easement needs, service application requirements.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Public water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Provider, main location, tap availability, meter cost, capacity, moratoriums.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Sewer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Provider, line location, tap fees, connection feasibility, grinder pump requirements.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Septic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Health department rules, perc test, soil suitability, minimum acreage, setbacks.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Well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Well permit requirements, neighboring well depth, water quality concerns, drilling cost range.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Gas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Natural gas availability or propane reliance.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Internet/cell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Broadband providers, fiber/cable availability, fixed wireless/cellular reliability.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Road/driveway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Public road status, driveway permit, culvert, address assignment.</w:t>
            </w:r>
          </w:p>
        </w:tc>
      </w:tr>
    </w:tbl>
    <w:p/>
    <w:p>
      <w:pPr>
        <w:pStyle w:val="Heading1"/>
      </w:pPr>
      <w:r>
        <w:t>3. Electric Provider Script</w:t>
      </w:r>
    </w:p>
    <w:p>
      <w:r>
        <w:t>"Hi, I am checking service availability for a vacant parcel. The address or nearest road is [road], parcel number [APN], county [County]. Can you tell me whether electric service is available nearby and what a new owner would need to do to bring power to the property?"</w:t>
      </w:r>
    </w:p>
    <w:p>
      <w:pPr>
        <w:pStyle w:val="Heading1"/>
      </w:pPr>
      <w:r>
        <w:t>4. Water/Sewer Provider Script</w:t>
      </w:r>
    </w:p>
    <w:p>
      <w:r>
        <w:t>"Hi, I am researching a parcel and need to verify whether public water or sewer is available. The parcel is [APN] near [road/intersection]. Could you confirm whether your lines serve this area, whether a tap is available, and what connection fees or extension requirements may apply?"</w:t>
      </w:r>
    </w:p>
    <w:p>
      <w:pPr>
        <w:pStyle w:val="Heading1"/>
      </w:pPr>
      <w:r>
        <w:t>5. Septic/Health Department Script</w:t>
      </w:r>
    </w:p>
    <w:p>
      <w:r>
        <w:t>"Hi, I am reviewing a vacant parcel and want to know what is required for septic approval. The parcel number is [APN]. Are there records of prior perc tests or septic permits? What would a buyer need before building?"</w:t>
      </w:r>
    </w:p>
    <w:p>
      <w:pPr>
        <w:pStyle w:val="Heading1"/>
      </w:pPr>
      <w:r>
        <w:t>6. Required Utility Questions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D9EAF7"/>
          </w:tcPr>
          <w:p>
            <w:r/>
            <w:r>
              <w:rPr>
                <w:b/>
                <w:sz w:val="18"/>
              </w:rPr>
              <w:t>Item</w:t>
            </w:r>
          </w:p>
        </w:tc>
        <w:tc>
          <w:tcPr>
            <w:tcW w:type="dxa" w:w="5112"/>
            <w:vAlign w:val="center"/>
            <w:shd w:fill="D9EAF7"/>
          </w:tcPr>
          <w:p>
            <w:r/>
            <w:r>
              <w:rPr>
                <w:b/>
                <w:sz w:val="18"/>
              </w:rPr>
              <w:t>Standard / Detail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Electric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Is service available on the road? How far is the nearest pole? Would line extension be required? Estimated process?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Water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Is public water available? Where is the nearest main? Tap/meter fees? Any capacity or moratorium issues?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Sewer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Is sewer available? If not, is septic allowed? Any required engineering or lift station?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Septic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Has the parcel been perc tested? What soil restrictions apply? Who performs testing? Minimum lot size?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Well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Are wells common nearby? Any known poor water, depth, contamination, or permit issues?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Internet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Are cable/fiber/fixed wireless providers available? Is service addressable?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Driveway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Is a driveway permit required? Culvert? Road frontage minimum? Sight-distance rules?</w:t>
            </w:r>
          </w:p>
        </w:tc>
      </w:tr>
    </w:tbl>
    <w:p/>
    <w:p>
      <w:pPr>
        <w:pStyle w:val="Heading1"/>
      </w:pPr>
      <w:r>
        <w:t>7. Verification Evidence Standards</w:t>
      </w:r>
    </w:p>
    <w:p>
      <w:r>
        <w:t>☐ Record provider name and phone number.</w:t>
      </w:r>
    </w:p>
    <w:p>
      <w:r>
        <w:t>☐ Record representative name if available.</w:t>
      </w:r>
    </w:p>
    <w:p>
      <w:r>
        <w:t>☐ Save email confirmation when possible.</w:t>
      </w:r>
    </w:p>
    <w:p>
      <w:r>
        <w:t>☐ Save utility map screenshot only if public/allowed.</w:t>
      </w:r>
    </w:p>
    <w:p>
      <w:r>
        <w:t>☐ Record exact wording: available, nearby, extension required, not available, unknown.</w:t>
      </w:r>
    </w:p>
    <w:p>
      <w:r>
        <w:t>☐ Do not state 'utilities available' unless provider confirms availability.</w:t>
      </w:r>
    </w:p>
    <w:p>
      <w:r>
        <w:t>☐ Distinguish 'nearby' from 'on property'.</w:t>
      </w:r>
    </w:p>
    <w:p>
      <w:r>
        <w:t>☐ Distinguish public water from well possibility.</w:t>
      </w:r>
    </w:p>
    <w:p>
      <w:r>
        <w:t>☐ Distinguish sewer availability from septic possibility.</w:t>
      </w:r>
    </w:p>
    <w:p>
      <w:pPr>
        <w:pStyle w:val="Heading1"/>
      </w:pPr>
      <w:r>
        <w:t>8. Red Flags</w:t>
      </w:r>
    </w:p>
    <w:p>
      <w:r>
        <w:t>☐ Electric line visible but provider says extension is costly.</w:t>
      </w:r>
    </w:p>
    <w:p>
      <w:r>
        <w:t>☐ Public water line nearby but no tap capacity or requires main extension.</w:t>
      </w:r>
    </w:p>
    <w:p>
      <w:r>
        <w:t>☐ No sewer and septic suitability unknown.</w:t>
      </w:r>
    </w:p>
    <w:p>
      <w:r>
        <w:t>☐ County requires septic approval before building but soils appear poor.</w:t>
      </w:r>
    </w:p>
    <w:p>
      <w:r>
        <w:t>☐ Utility easement required across neighbor land.</w:t>
      </w:r>
    </w:p>
    <w:p>
      <w:r>
        <w:t>☐ Property has no legal access for utility installation.</w:t>
      </w:r>
    </w:p>
    <w:p>
      <w:r>
        <w:t>☐ Provider cannot locate the parcel without an address.</w:t>
      </w:r>
    </w:p>
    <w:p>
      <w:r>
        <w:t>☐ Marketing materials from seller claim utilities but providers do not confirm.</w:t>
      </w:r>
    </w:p>
    <w:p>
      <w:pPr>
        <w:pStyle w:val="Heading1"/>
      </w:pPr>
      <w:r>
        <w:t>9. Utility Impact on Offer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vAlign w:val="center"/>
            <w:shd w:fill="D9EAF7"/>
          </w:tcPr>
          <w:p>
            <w:r/>
            <w:r>
              <w:rPr>
                <w:b/>
                <w:sz w:val="18"/>
              </w:rPr>
              <w:t>Utility Finding</w:t>
            </w:r>
          </w:p>
        </w:tc>
        <w:tc>
          <w:tcPr>
            <w:tcW w:type="dxa" w:w="3408"/>
            <w:vAlign w:val="center"/>
            <w:shd w:fill="D9EAF7"/>
          </w:tcPr>
          <w:p>
            <w:r/>
            <w:r>
              <w:rPr>
                <w:b/>
                <w:sz w:val="18"/>
              </w:rPr>
              <w:t>Valuation Impact</w:t>
            </w:r>
          </w:p>
        </w:tc>
        <w:tc>
          <w:tcPr>
            <w:tcW w:type="dxa" w:w="3408"/>
            <w:vAlign w:val="center"/>
            <w:shd w:fill="D9EAF7"/>
          </w:tcPr>
          <w:p>
            <w:r/>
            <w:r>
              <w:rPr>
                <w:b/>
                <w:sz w:val="18"/>
              </w:rPr>
              <w:t>Action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Power at road + water available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Positive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May support stronger offer if access and zoning also good.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Power nearby, well/septic needed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Normal rural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Use market comps with similar utility profile.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No power nearby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Discount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Buyer pool smaller; recreational/off-grid positioning.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No septic feasibility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High risk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Avoid buildable marketing; consider low offer or reject.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Public utilities require extension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Discount heavily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Estimate extension cost or avoid.</w:t>
            </w:r>
          </w:p>
        </w:tc>
      </w:tr>
      <w:tr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Unverified utilities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Research hold</w:t>
            </w:r>
          </w:p>
        </w:tc>
        <w:tc>
          <w:tcPr>
            <w:tcW w:type="dxa" w:w="3408"/>
            <w:vAlign w:val="center"/>
          </w:tcPr>
          <w:p>
            <w:r/>
            <w:r>
              <w:rPr>
                <w:b w:val="0"/>
                <w:sz w:val="18"/>
              </w:rPr>
              <w:t>Do not increase offer until verified.</w:t>
            </w:r>
          </w:p>
        </w:tc>
      </w:tr>
    </w:tbl>
    <w:p/>
    <w:p>
      <w:pPr>
        <w:pStyle w:val="Heading1"/>
      </w:pPr>
      <w:r>
        <w:t>10. CRM Note Template</w:t>
      </w:r>
    </w:p>
    <w:p>
      <w:r>
        <w:t>Utility Research - [Date]. Electric: [provider/name/result]. Water: [provider/name/result]. Sewer/Septic: [department/result]. Well: [result]. Internet: [result]. Driveway/road: [result]. Red flags: [____]. Marketing language allowed: [____].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 - Member SOP Library - Internal Training Resource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